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5348"/>
      </w:tblGrid>
      <w:tr w:rsidR="00633EB4" w:rsidRPr="00FD0D00" w14:paraId="2FB3EA3B" w14:textId="77777777" w:rsidTr="00CE6F1E">
        <w:trPr>
          <w:trHeight w:val="53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vAlign w:val="center"/>
          </w:tcPr>
          <w:p w14:paraId="75A0AA58" w14:textId="06C4B71E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 xml:space="preserve">KRYCÍ LIST </w:t>
            </w:r>
            <w:r w:rsidR="00AF5537">
              <w:rPr>
                <w:rFonts w:ascii="Tahoma" w:hAnsi="Tahoma" w:cs="Tahoma"/>
              </w:rPr>
              <w:t>ŽÁDOSTI O ÚČAST</w:t>
            </w:r>
          </w:p>
        </w:tc>
      </w:tr>
      <w:tr w:rsidR="00633EB4" w:rsidRPr="00FD0D00" w14:paraId="059734E3" w14:textId="77777777" w:rsidTr="00CE6F1E">
        <w:trPr>
          <w:trHeight w:val="150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CE6F1E">
        <w:trPr>
          <w:trHeight w:val="340"/>
        </w:trPr>
        <w:tc>
          <w:tcPr>
            <w:tcW w:w="9031" w:type="dxa"/>
            <w:gridSpan w:val="2"/>
            <w:vAlign w:val="center"/>
          </w:tcPr>
          <w:p w14:paraId="14D48ADC" w14:textId="1382C712" w:rsidR="00633EB4" w:rsidRPr="006B4A99" w:rsidRDefault="00AF5537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AF5537">
              <w:rPr>
                <w:rFonts w:ascii="Tahoma" w:hAnsi="Tahoma" w:cs="Tahoma"/>
                <w:sz w:val="20"/>
                <w:szCs w:val="20"/>
              </w:rPr>
              <w:t>ákupní systém malého rozsahu</w:t>
            </w:r>
          </w:p>
        </w:tc>
      </w:tr>
      <w:tr w:rsidR="008979F2" w:rsidRPr="00FD0D00" w14:paraId="5405C552" w14:textId="77777777" w:rsidTr="00CE6F1E">
        <w:trPr>
          <w:trHeight w:val="340"/>
        </w:trPr>
        <w:tc>
          <w:tcPr>
            <w:tcW w:w="3683" w:type="dxa"/>
            <w:vAlign w:val="center"/>
          </w:tcPr>
          <w:p w14:paraId="7EFC9B06" w14:textId="77777777" w:rsidR="008979F2" w:rsidRPr="006B4A99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B4A99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6B4A9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3BD42114" w14:textId="0EA1BFAC" w:rsidR="008979F2" w:rsidRPr="006B4A99" w:rsidRDefault="00687746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687746">
              <w:rPr>
                <w:rFonts w:ascii="Tahoma" w:hAnsi="Tahoma" w:cs="Tahoma"/>
                <w:b/>
                <w:bCs/>
              </w:rPr>
              <w:t>Elektromateriál pro projekt LERCO na roky 2026 a 2027</w:t>
            </w:r>
          </w:p>
        </w:tc>
      </w:tr>
      <w:tr w:rsidR="008979F2" w:rsidRPr="00FD0D00" w14:paraId="6503EF90" w14:textId="77777777" w:rsidTr="00CE6F1E">
        <w:trPr>
          <w:trHeight w:val="289"/>
        </w:trPr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CE6F1E">
        <w:trPr>
          <w:trHeight w:val="340"/>
        </w:trPr>
        <w:tc>
          <w:tcPr>
            <w:tcW w:w="3683" w:type="dxa"/>
            <w:vAlign w:val="center"/>
          </w:tcPr>
          <w:p w14:paraId="630A54C8" w14:textId="4CAEFF9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</w:t>
            </w:r>
            <w:r w:rsidR="00AF5537">
              <w:rPr>
                <w:rFonts w:ascii="Tahoma" w:hAnsi="Tahoma" w:cs="Tahoma"/>
                <w:sz w:val="20"/>
                <w:szCs w:val="20"/>
              </w:rPr>
              <w:t xml:space="preserve"> účastníka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CE6F1E">
        <w:trPr>
          <w:trHeight w:val="340"/>
        </w:trPr>
        <w:tc>
          <w:tcPr>
            <w:tcW w:w="3683" w:type="dxa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CE6F1E">
        <w:trPr>
          <w:trHeight w:val="340"/>
        </w:trPr>
        <w:tc>
          <w:tcPr>
            <w:tcW w:w="3683" w:type="dxa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CE6F1E">
        <w:trPr>
          <w:trHeight w:val="340"/>
        </w:trPr>
        <w:tc>
          <w:tcPr>
            <w:tcW w:w="3683" w:type="dxa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CE6F1E">
        <w:trPr>
          <w:trHeight w:val="340"/>
        </w:trPr>
        <w:tc>
          <w:tcPr>
            <w:tcW w:w="3683" w:type="dxa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CE6F1E">
        <w:trPr>
          <w:trHeight w:val="340"/>
        </w:trPr>
        <w:tc>
          <w:tcPr>
            <w:tcW w:w="3683" w:type="dxa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CE6F1E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2"/>
            <w:shd w:val="clear" w:color="auto" w:fill="C6D9F1"/>
          </w:tcPr>
          <w:p w14:paraId="2E9B2FCE" w14:textId="66D4599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 xml:space="preserve">3. </w:t>
            </w:r>
            <w:r w:rsidR="00AF5537">
              <w:rPr>
                <w:rFonts w:ascii="Tahoma" w:hAnsi="Tahoma" w:cs="Tahoma"/>
                <w:b/>
                <w:bCs/>
                <w:szCs w:val="20"/>
              </w:rPr>
              <w:t>Žádost o účast</w:t>
            </w:r>
          </w:p>
        </w:tc>
      </w:tr>
      <w:tr w:rsidR="00AF5537" w:rsidRPr="00183AEC" w14:paraId="54C610F2" w14:textId="77777777" w:rsidTr="00CE6F1E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9031" w:type="dxa"/>
            <w:gridSpan w:val="2"/>
            <w:vAlign w:val="center"/>
          </w:tcPr>
          <w:p w14:paraId="5688AF9D" w14:textId="43024DC7" w:rsidR="00AF5537" w:rsidRPr="00AF5537" w:rsidRDefault="00AF5537" w:rsidP="00AF5537">
            <w:pPr>
              <w:rPr>
                <w:rFonts w:ascii="Tahoma" w:hAnsi="Tahoma" w:cs="Tahoma"/>
                <w:sz w:val="20"/>
                <w:szCs w:val="20"/>
              </w:rPr>
            </w:pPr>
            <w:r w:rsidRPr="00AF5537">
              <w:rPr>
                <w:rFonts w:ascii="Tahoma" w:hAnsi="Tahoma" w:cs="Tahoma"/>
                <w:sz w:val="20"/>
                <w:szCs w:val="20"/>
              </w:rPr>
              <w:t xml:space="preserve">Účastník </w:t>
            </w:r>
            <w:r w:rsidRPr="00AF5537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AF5537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[ÚČASTNÍK</w:instrText>
            </w:r>
            <w:r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DOPLNÍ NÁZEV</w:instrText>
            </w:r>
            <w:r w:rsidRPr="00AF5537">
              <w:rPr>
                <w:rFonts w:ascii="Tahoma" w:hAnsi="Tahoma" w:cs="Tahoma"/>
                <w:sz w:val="20"/>
                <w:szCs w:val="20"/>
                <w:highlight w:val="yellow"/>
              </w:rPr>
              <w:instrText>]</w:instrText>
            </w:r>
            <w:r w:rsidRPr="00AF5537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AF5537">
              <w:rPr>
                <w:rFonts w:ascii="Tahoma" w:hAnsi="Tahoma" w:cs="Tahoma"/>
                <w:sz w:val="20"/>
                <w:szCs w:val="20"/>
              </w:rPr>
              <w:t xml:space="preserve"> tímto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žádá </w:t>
            </w:r>
            <w:r w:rsidRPr="00AF5537">
              <w:rPr>
                <w:rFonts w:ascii="Tahoma" w:hAnsi="Tahoma" w:cs="Tahoma"/>
                <w:sz w:val="20"/>
                <w:szCs w:val="20"/>
              </w:rPr>
              <w:t>o zařazení do nákupního systému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„</w:t>
            </w:r>
            <w:r w:rsidR="00687746" w:rsidRPr="00687746">
              <w:rPr>
                <w:rFonts w:ascii="Tahoma" w:hAnsi="Tahoma" w:cs="Tahoma"/>
                <w:sz w:val="20"/>
                <w:szCs w:val="20"/>
              </w:rPr>
              <w:t>Elektromateriál pro projekt LERCO na roky 2026 a 2027</w:t>
            </w:r>
            <w:r>
              <w:rPr>
                <w:rFonts w:ascii="Tahoma" w:hAnsi="Tahoma" w:cs="Tahoma"/>
                <w:sz w:val="20"/>
                <w:szCs w:val="20"/>
              </w:rPr>
              <w:t>“</w:t>
            </w:r>
            <w:r w:rsidR="000F760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95ED5" w:rsidRPr="00FD0D00" w14:paraId="0125E555" w14:textId="77777777" w:rsidTr="00CE6F1E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2"/>
            <w:shd w:val="clear" w:color="auto" w:fill="C6D9F1"/>
            <w:vAlign w:val="center"/>
          </w:tcPr>
          <w:p w14:paraId="4D84F7DE" w14:textId="20F67487" w:rsidR="00E95ED5" w:rsidRPr="00FD0D00" w:rsidRDefault="00CE6F1E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="00E95ED5"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 w:rsidR="00E95ED5">
              <w:rPr>
                <w:rFonts w:ascii="Tahoma" w:hAnsi="Tahoma" w:cs="Tahoma"/>
                <w:b/>
                <w:bCs/>
              </w:rPr>
              <w:t>účastníka</w:t>
            </w:r>
            <w:r w:rsidR="00E95ED5"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CE6F1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CE6F1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662623">
      <w:headerReference w:type="default" r:id="rId6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4713" w14:textId="77777777" w:rsidR="004C454A" w:rsidRDefault="004C454A" w:rsidP="00633EB4">
      <w:r>
        <w:separator/>
      </w:r>
    </w:p>
  </w:endnote>
  <w:endnote w:type="continuationSeparator" w:id="0">
    <w:p w14:paraId="47E843AD" w14:textId="77777777" w:rsidR="004C454A" w:rsidRDefault="004C454A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B5E0" w14:textId="77777777" w:rsidR="004C454A" w:rsidRDefault="004C454A" w:rsidP="00633EB4">
      <w:r>
        <w:separator/>
      </w:r>
    </w:p>
  </w:footnote>
  <w:footnote w:type="continuationSeparator" w:id="0">
    <w:p w14:paraId="50F7AA58" w14:textId="77777777" w:rsidR="004C454A" w:rsidRDefault="004C454A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4DCE460F" w:rsidR="009E0F99" w:rsidRDefault="0091547B" w:rsidP="009E0F99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inline distT="0" distB="0" distL="0" distR="0" wp14:anchorId="492CE48D" wp14:editId="449701B1">
          <wp:extent cx="5759450" cy="821690"/>
          <wp:effectExtent l="0" t="0" r="0" b="0"/>
          <wp:docPr id="622739211" name="Obrázek 1" descr="Obsah obrázku text, snímek obrazovky, Písmo, řada/p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39211" name="Obrázek 1" descr="Obsah obrázku text, snímek obrazovky, Písmo, řada/pruh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66E7CA0E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09"/>
    <w:rsid w:val="000F7677"/>
    <w:rsid w:val="001012C7"/>
    <w:rsid w:val="001251BF"/>
    <w:rsid w:val="0014588D"/>
    <w:rsid w:val="00151A56"/>
    <w:rsid w:val="001648B5"/>
    <w:rsid w:val="00183AEC"/>
    <w:rsid w:val="001977C2"/>
    <w:rsid w:val="001A7B52"/>
    <w:rsid w:val="001B78FB"/>
    <w:rsid w:val="001D0382"/>
    <w:rsid w:val="001D0F30"/>
    <w:rsid w:val="001D37FA"/>
    <w:rsid w:val="001D5112"/>
    <w:rsid w:val="00204ECC"/>
    <w:rsid w:val="002072E2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F0860"/>
    <w:rsid w:val="003F66D3"/>
    <w:rsid w:val="004008B6"/>
    <w:rsid w:val="00445D1F"/>
    <w:rsid w:val="00455073"/>
    <w:rsid w:val="0048536D"/>
    <w:rsid w:val="004A2057"/>
    <w:rsid w:val="004B12C7"/>
    <w:rsid w:val="004C117F"/>
    <w:rsid w:val="004C454A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62623"/>
    <w:rsid w:val="006828C2"/>
    <w:rsid w:val="00687746"/>
    <w:rsid w:val="00690EA1"/>
    <w:rsid w:val="006914ED"/>
    <w:rsid w:val="00693572"/>
    <w:rsid w:val="006A4F05"/>
    <w:rsid w:val="006B4A99"/>
    <w:rsid w:val="006B7E61"/>
    <w:rsid w:val="0070275C"/>
    <w:rsid w:val="00717F53"/>
    <w:rsid w:val="00726C37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6F55"/>
    <w:rsid w:val="008F7F50"/>
    <w:rsid w:val="00901459"/>
    <w:rsid w:val="0091547B"/>
    <w:rsid w:val="00932A86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AF4625"/>
    <w:rsid w:val="00AF5537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E26EB"/>
    <w:rsid w:val="00CE6F1E"/>
    <w:rsid w:val="00D15672"/>
    <w:rsid w:val="00D57578"/>
    <w:rsid w:val="00D808AC"/>
    <w:rsid w:val="00D86BAD"/>
    <w:rsid w:val="00DB3992"/>
    <w:rsid w:val="00DF002A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EC733D"/>
    <w:rsid w:val="00F0737D"/>
    <w:rsid w:val="00F24B18"/>
    <w:rsid w:val="00F42225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A4797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941</Characters>
  <Application>Microsoft Office Word</Application>
  <DocSecurity>0</DocSecurity>
  <Lines>52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9</cp:revision>
  <cp:lastPrinted>2023-05-24T12:38:00Z</cp:lastPrinted>
  <dcterms:created xsi:type="dcterms:W3CDTF">2024-04-11T05:47:00Z</dcterms:created>
  <dcterms:modified xsi:type="dcterms:W3CDTF">2025-12-15T13:44:00Z</dcterms:modified>
</cp:coreProperties>
</file>