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419"/>
      </w:tblGrid>
      <w:tr w:rsidR="00511685" w:rsidRPr="00B9174B" w14:paraId="59A71D20" w14:textId="77777777" w:rsidTr="00DC7F34">
        <w:trPr>
          <w:cantSplit/>
          <w:trHeight w:val="356"/>
        </w:trPr>
        <w:tc>
          <w:tcPr>
            <w:tcW w:w="10445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C7F34">
        <w:trPr>
          <w:cantSplit/>
          <w:trHeight w:val="350"/>
        </w:trPr>
        <w:tc>
          <w:tcPr>
            <w:tcW w:w="10445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C7F34">
        <w:trPr>
          <w:cantSplit/>
          <w:trHeight w:val="340"/>
        </w:trPr>
        <w:tc>
          <w:tcPr>
            <w:tcW w:w="10445" w:type="dxa"/>
            <w:gridSpan w:val="5"/>
            <w:vMerge w:val="restart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C7F34">
        <w:trPr>
          <w:cantSplit/>
          <w:trHeight w:val="340"/>
        </w:trPr>
        <w:tc>
          <w:tcPr>
            <w:tcW w:w="10445" w:type="dxa"/>
            <w:gridSpan w:val="5"/>
            <w:vMerge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C7F3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89" w:type="dxa"/>
            <w:gridSpan w:val="4"/>
            <w:vMerge w:val="restart"/>
            <w:shd w:val="clear" w:color="auto" w:fill="DBE5F1"/>
            <w:vAlign w:val="center"/>
          </w:tcPr>
          <w:p w14:paraId="02FB8F80" w14:textId="4DB65C40" w:rsidR="00D555C3" w:rsidRPr="001417AE" w:rsidRDefault="001417AE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Dodávka technických a kalibračních plynů pro CEET od 2026</w:t>
            </w:r>
          </w:p>
        </w:tc>
      </w:tr>
      <w:tr w:rsidR="00511685" w:rsidRPr="00B9174B" w14:paraId="7C1A2BAE" w14:textId="77777777" w:rsidTr="00DC7F34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89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C7F34">
        <w:trPr>
          <w:trHeight w:val="448"/>
        </w:trPr>
        <w:tc>
          <w:tcPr>
            <w:tcW w:w="10445" w:type="dxa"/>
            <w:gridSpan w:val="5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75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35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DC7F34">
        <w:trPr>
          <w:trHeight w:val="384"/>
        </w:trPr>
        <w:tc>
          <w:tcPr>
            <w:tcW w:w="10445" w:type="dxa"/>
            <w:gridSpan w:val="5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75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75" w:type="dxa"/>
            <w:gridSpan w:val="3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C7F34">
        <w:trPr>
          <w:trHeight w:val="622"/>
        </w:trPr>
        <w:tc>
          <w:tcPr>
            <w:tcW w:w="1044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C7F34">
        <w:trPr>
          <w:trHeight w:val="341"/>
        </w:trPr>
        <w:tc>
          <w:tcPr>
            <w:tcW w:w="10445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C7F34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419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C7F34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75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C7F34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75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785954" w:rsidRPr="00982D1D" w:rsidRDefault="0078595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14D60558" w14:textId="77777777" w:rsidR="00785954" w:rsidRDefault="00785954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p w14:paraId="0B52E787" w14:textId="77777777" w:rsidR="007E7146" w:rsidRDefault="007E7146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p w14:paraId="4B63D11C" w14:textId="77777777" w:rsidR="007E7146" w:rsidRDefault="007E7146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p w14:paraId="4859C948" w14:textId="77777777" w:rsidR="007E7146" w:rsidRDefault="007E7146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p w14:paraId="032CD855" w14:textId="77777777" w:rsidR="007E7146" w:rsidRDefault="007E7146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p w14:paraId="79A05402" w14:textId="77777777" w:rsidR="007E7146" w:rsidRDefault="007E7146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vertAnchor="text" w:horzAnchor="margin" w:tblpXSpec="center" w:tblpY="134"/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7"/>
        <w:gridCol w:w="2972"/>
        <w:gridCol w:w="2613"/>
        <w:gridCol w:w="2613"/>
      </w:tblGrid>
      <w:tr w:rsidR="00785954" w:rsidRPr="0052212F" w14:paraId="2E5DF717" w14:textId="77777777" w:rsidTr="00747AD9">
        <w:trPr>
          <w:trHeight w:val="50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D05A" w14:textId="77777777" w:rsidR="00785954" w:rsidRDefault="00785954" w:rsidP="00747AD9">
            <w:pPr>
              <w:jc w:val="both"/>
              <w:rPr>
                <w:rFonts w:cs="Calibri"/>
                <w:b/>
              </w:rPr>
            </w:pPr>
          </w:p>
          <w:p w14:paraId="6820F3E8" w14:textId="77777777" w:rsidR="00785954" w:rsidRPr="007D3470" w:rsidRDefault="00785954" w:rsidP="00747AD9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0065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bez DPH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F8DB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DPH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56A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včetně DPH</w:t>
            </w:r>
          </w:p>
        </w:tc>
      </w:tr>
      <w:tr w:rsidR="00785954" w:rsidRPr="0052212F" w14:paraId="3F9E1A04" w14:textId="77777777" w:rsidTr="00747AD9">
        <w:trPr>
          <w:trHeight w:val="196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F031" w14:textId="3259985E" w:rsidR="00785954" w:rsidRPr="00DE4096" w:rsidRDefault="00785954" w:rsidP="00747AD9">
            <w:pPr>
              <w:jc w:val="both"/>
            </w:pPr>
            <w:r>
              <w:rPr>
                <w:rFonts w:cs="Calibri"/>
                <w:b/>
              </w:rPr>
              <w:t>Cena plyny souhrn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(cena je dána součtem všech dílčích cen plynů a plynových směsí z přílohy č.</w:t>
            </w:r>
            <w:r w:rsidR="00087A7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Detailní rozpis cen)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6289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  <w:p w14:paraId="188C20B3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154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063C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</w:tr>
    </w:tbl>
    <w:p w14:paraId="2F58ECC9" w14:textId="77777777" w:rsidR="00785954" w:rsidRDefault="00785954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vertAnchor="text" w:horzAnchor="margin" w:tblpXSpec="center" w:tblpY="-24"/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2875"/>
        <w:gridCol w:w="2632"/>
        <w:gridCol w:w="2632"/>
      </w:tblGrid>
      <w:tr w:rsidR="00785954" w:rsidRPr="0052212F" w14:paraId="28AF3E4C" w14:textId="77777777" w:rsidTr="00747AD9">
        <w:trPr>
          <w:trHeight w:val="2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B2FD" w14:textId="77777777" w:rsidR="00785954" w:rsidRPr="007D3470" w:rsidRDefault="00785954" w:rsidP="00747AD9">
            <w:pPr>
              <w:jc w:val="both"/>
              <w:rPr>
                <w:rFonts w:cs="Calibri"/>
                <w:b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50D4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bez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A259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A4A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včetně DPH</w:t>
            </w:r>
          </w:p>
        </w:tc>
      </w:tr>
      <w:tr w:rsidR="00785954" w:rsidRPr="0052212F" w14:paraId="2AFF77A7" w14:textId="77777777" w:rsidTr="00747AD9">
        <w:trPr>
          <w:trHeight w:val="80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E6" w14:textId="07C6E354" w:rsidR="00785954" w:rsidRPr="007D3470" w:rsidRDefault="00785954" w:rsidP="00747AD9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Cena denního nájmu souhrn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3878F8">
              <w:rPr>
                <w:rFonts w:cs="Calibri"/>
                <w:sz w:val="16"/>
                <w:szCs w:val="16"/>
              </w:rPr>
              <w:t>cen</w:t>
            </w:r>
            <w:r>
              <w:rPr>
                <w:rFonts w:cs="Calibri"/>
                <w:sz w:val="16"/>
                <w:szCs w:val="16"/>
              </w:rPr>
              <w:t>a</w:t>
            </w:r>
            <w:r w:rsidRPr="003878F8">
              <w:rPr>
                <w:rFonts w:cs="Calibri"/>
                <w:sz w:val="16"/>
                <w:szCs w:val="16"/>
              </w:rPr>
              <w:t xml:space="preserve"> je dána součtem všech dílčích cen pronájmu tlakov</w:t>
            </w:r>
            <w:r>
              <w:rPr>
                <w:rFonts w:cs="Calibri"/>
                <w:sz w:val="16"/>
                <w:szCs w:val="16"/>
              </w:rPr>
              <w:t>ých</w:t>
            </w:r>
            <w:r w:rsidRPr="003878F8">
              <w:rPr>
                <w:rFonts w:cs="Calibri"/>
                <w:sz w:val="16"/>
                <w:szCs w:val="16"/>
              </w:rPr>
              <w:t xml:space="preserve"> láhv</w:t>
            </w:r>
            <w:r>
              <w:rPr>
                <w:rFonts w:cs="Calibri"/>
                <w:sz w:val="16"/>
                <w:szCs w:val="16"/>
              </w:rPr>
              <w:t>í</w:t>
            </w:r>
            <w:r w:rsidRPr="003878F8">
              <w:rPr>
                <w:rFonts w:cs="Calibri"/>
                <w:sz w:val="16"/>
                <w:szCs w:val="16"/>
              </w:rPr>
              <w:t xml:space="preserve"> o různém vodním objemu za 1 den z přílohy č. </w:t>
            </w:r>
            <w:r w:rsidR="00087A72">
              <w:rPr>
                <w:rFonts w:cs="Calibri"/>
                <w:sz w:val="16"/>
                <w:szCs w:val="16"/>
              </w:rPr>
              <w:t>7</w:t>
            </w:r>
            <w:r w:rsidRPr="003878F8">
              <w:rPr>
                <w:rFonts w:cs="Calibri"/>
                <w:sz w:val="16"/>
                <w:szCs w:val="16"/>
              </w:rPr>
              <w:t xml:space="preserve"> Detailní rozpis</w:t>
            </w:r>
            <w:r>
              <w:rPr>
                <w:rFonts w:cs="Calibri"/>
                <w:sz w:val="16"/>
                <w:szCs w:val="16"/>
              </w:rPr>
              <w:t xml:space="preserve"> cen</w:t>
            </w:r>
            <w:r w:rsidRPr="003878F8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8D9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  <w:p w14:paraId="4189D8E2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3DF3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8A0A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</w:tr>
    </w:tbl>
    <w:p w14:paraId="259E093A" w14:textId="77777777" w:rsidR="00785954" w:rsidRDefault="00785954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p w14:paraId="3AD4BB74" w14:textId="77777777" w:rsidR="00785954" w:rsidRDefault="00785954" w:rsidP="00785954">
      <w:pPr>
        <w:ind w:right="-284"/>
        <w:rPr>
          <w:rFonts w:asciiTheme="minorHAnsi" w:hAnsiTheme="minorHAnsi" w:cstheme="minorHAnsi"/>
          <w:sz w:val="16"/>
          <w:szCs w:val="16"/>
        </w:rPr>
      </w:pPr>
    </w:p>
    <w:p w14:paraId="0E2832A0" w14:textId="77777777" w:rsidR="00785954" w:rsidRDefault="00785954" w:rsidP="00785954">
      <w:pPr>
        <w:ind w:left="-142" w:right="-284"/>
        <w:rPr>
          <w:rFonts w:asciiTheme="minorHAnsi" w:hAnsiTheme="minorHAnsi" w:cstheme="minorHAnsi"/>
          <w:b/>
          <w:smallCaps/>
          <w:sz w:val="20"/>
          <w:szCs w:val="20"/>
        </w:rPr>
      </w:pPr>
    </w:p>
    <w:tbl>
      <w:tblPr>
        <w:tblpPr w:leftFromText="141" w:rightFromText="141" w:vertAnchor="text" w:horzAnchor="margin" w:tblpXSpec="center" w:tblpY="-24"/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2875"/>
        <w:gridCol w:w="2632"/>
        <w:gridCol w:w="2632"/>
      </w:tblGrid>
      <w:tr w:rsidR="00785954" w:rsidRPr="0052212F" w14:paraId="4274BBE8" w14:textId="77777777" w:rsidTr="00747AD9">
        <w:trPr>
          <w:trHeight w:val="2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3AA" w14:textId="77777777" w:rsidR="00785954" w:rsidRPr="007D3470" w:rsidRDefault="00785954" w:rsidP="00747AD9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Servisní práce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CBCD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bez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1F2E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3240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včetně DPH</w:t>
            </w:r>
          </w:p>
        </w:tc>
      </w:tr>
      <w:tr w:rsidR="00785954" w:rsidRPr="0052212F" w14:paraId="403974ED" w14:textId="77777777" w:rsidTr="00747AD9">
        <w:trPr>
          <w:trHeight w:val="80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9A63" w14:textId="77777777" w:rsidR="00785954" w:rsidRPr="007D3470" w:rsidRDefault="00785954" w:rsidP="00747AD9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 hodina servisních prací – servis tlakových rozvodů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90A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  <w:p w14:paraId="482473DC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93F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A610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</w:tr>
    </w:tbl>
    <w:p w14:paraId="77477C04" w14:textId="77777777" w:rsidR="00785954" w:rsidRDefault="00785954" w:rsidP="00785954">
      <w:pPr>
        <w:ind w:left="-142" w:right="-284"/>
        <w:rPr>
          <w:rFonts w:asciiTheme="minorHAnsi" w:hAnsiTheme="minorHAnsi" w:cstheme="minorHAnsi"/>
          <w:b/>
          <w:smallCaps/>
          <w:sz w:val="20"/>
          <w:szCs w:val="20"/>
        </w:rPr>
      </w:pPr>
    </w:p>
    <w:tbl>
      <w:tblPr>
        <w:tblpPr w:leftFromText="141" w:rightFromText="141" w:vertAnchor="text" w:horzAnchor="margin" w:tblpXSpec="center" w:tblpY="-24"/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2875"/>
        <w:gridCol w:w="2632"/>
        <w:gridCol w:w="2632"/>
      </w:tblGrid>
      <w:tr w:rsidR="00785954" w:rsidRPr="0052212F" w14:paraId="3AD92AC9" w14:textId="77777777" w:rsidTr="00747AD9">
        <w:trPr>
          <w:trHeight w:val="2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9014" w14:textId="77777777" w:rsidR="00785954" w:rsidRPr="007D3470" w:rsidRDefault="00785954" w:rsidP="00747AD9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Doprava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1506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bez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6523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760" w14:textId="77777777" w:rsidR="00785954" w:rsidRDefault="00785954" w:rsidP="00747A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včetně DPH</w:t>
            </w:r>
          </w:p>
        </w:tc>
      </w:tr>
      <w:tr w:rsidR="00785954" w:rsidRPr="0052212F" w14:paraId="07B25F74" w14:textId="77777777" w:rsidTr="00747AD9">
        <w:trPr>
          <w:trHeight w:val="80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3DA" w14:textId="77777777" w:rsidR="00785954" w:rsidRPr="007D3470" w:rsidRDefault="00785954" w:rsidP="00747AD9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Kompletní doprava 1 dodávky na místo určení včetně všech poplatků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CC13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  <w:p w14:paraId="7A7FD27C" w14:textId="77777777" w:rsidR="00785954" w:rsidRPr="0052212F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DA3B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D496" w14:textId="77777777" w:rsidR="00785954" w:rsidRDefault="00785954" w:rsidP="00747AD9">
            <w:pPr>
              <w:jc w:val="center"/>
              <w:rPr>
                <w:rFonts w:cs="Calibri"/>
              </w:rPr>
            </w:pPr>
          </w:p>
        </w:tc>
      </w:tr>
    </w:tbl>
    <w:p w14:paraId="47A55306" w14:textId="74FBAB84" w:rsidR="00C07DA8" w:rsidRPr="00571A70" w:rsidRDefault="00756863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 xml:space="preserve">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6C6C" w14:textId="77777777" w:rsidR="00315CF6" w:rsidRDefault="00315CF6" w:rsidP="00064033">
      <w:r>
        <w:separator/>
      </w:r>
    </w:p>
  </w:endnote>
  <w:endnote w:type="continuationSeparator" w:id="0">
    <w:p w14:paraId="1FFB9AD7" w14:textId="77777777" w:rsidR="00315CF6" w:rsidRDefault="00315CF6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4835" w14:textId="77777777" w:rsidR="008627A6" w:rsidRDefault="008627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D3B8" w14:textId="77777777" w:rsidR="008627A6" w:rsidRDefault="008627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C62E" w14:textId="77777777" w:rsidR="00315CF6" w:rsidRDefault="00315CF6" w:rsidP="00064033">
      <w:r>
        <w:separator/>
      </w:r>
    </w:p>
  </w:footnote>
  <w:footnote w:type="continuationSeparator" w:id="0">
    <w:p w14:paraId="0013D14D" w14:textId="77777777" w:rsidR="00315CF6" w:rsidRDefault="00315CF6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1432" w14:textId="77777777" w:rsidR="008627A6" w:rsidRDefault="008627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A5FF" w14:textId="77777777" w:rsidR="008627A6" w:rsidRDefault="008627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8BB5B85" w:rsidR="00D46A38" w:rsidRDefault="007E7146" w:rsidP="00DA218D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66B2CE9D" wp14:editId="74AD39F1">
          <wp:extent cx="1863540" cy="752475"/>
          <wp:effectExtent l="0" t="0" r="3810" b="0"/>
          <wp:docPr id="3" name="Obrázek 3" descr="Obsah obrázku Písmo, Grafika, text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Grafika, text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87A72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417AE"/>
    <w:rsid w:val="001468D8"/>
    <w:rsid w:val="001513F2"/>
    <w:rsid w:val="00153F86"/>
    <w:rsid w:val="001557AB"/>
    <w:rsid w:val="0016028D"/>
    <w:rsid w:val="00167AC3"/>
    <w:rsid w:val="001706C5"/>
    <w:rsid w:val="001738E5"/>
    <w:rsid w:val="001941D7"/>
    <w:rsid w:val="001A61C8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5CF6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A7BF9"/>
    <w:rsid w:val="004C1014"/>
    <w:rsid w:val="004C5822"/>
    <w:rsid w:val="004D0CC8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85954"/>
    <w:rsid w:val="00790FD8"/>
    <w:rsid w:val="007A2624"/>
    <w:rsid w:val="007A2F52"/>
    <w:rsid w:val="007A531E"/>
    <w:rsid w:val="007A66CD"/>
    <w:rsid w:val="007B0364"/>
    <w:rsid w:val="007E7146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627A6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57F2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E5AE5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327BD"/>
    <w:rsid w:val="00C42A34"/>
    <w:rsid w:val="00C44F39"/>
    <w:rsid w:val="00C4582B"/>
    <w:rsid w:val="00C45956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218D"/>
    <w:rsid w:val="00DB71FA"/>
    <w:rsid w:val="00DB745E"/>
    <w:rsid w:val="00DC76D0"/>
    <w:rsid w:val="00DC7F34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95732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16</TotalTime>
  <Pages>2</Pages>
  <Words>382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24</cp:revision>
  <cp:lastPrinted>2018-04-10T07:32:00Z</cp:lastPrinted>
  <dcterms:created xsi:type="dcterms:W3CDTF">2024-01-08T11:21:00Z</dcterms:created>
  <dcterms:modified xsi:type="dcterms:W3CDTF">2025-12-12T10:13:00Z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