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98C" w14:textId="77777777" w:rsidR="00537EAC" w:rsidRDefault="00537EAC" w:rsidP="00537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4E04A98D" w14:textId="32B3D6F4" w:rsidR="001B4018" w:rsidRPr="00537EAC" w:rsidRDefault="00534407" w:rsidP="00537EAC">
      <w:pPr>
        <w:jc w:val="center"/>
        <w:rPr>
          <w:b/>
          <w:sz w:val="28"/>
          <w:szCs w:val="28"/>
        </w:rPr>
      </w:pPr>
      <w:r w:rsidRPr="00747AD9">
        <w:rPr>
          <w:rFonts w:cstheme="minorHAnsi"/>
          <w:b/>
          <w:bCs/>
          <w:sz w:val="28"/>
          <w:szCs w:val="28"/>
        </w:rPr>
        <w:t>Dodávka technických a kalibračních plynů pro CEET od 2026</w:t>
      </w:r>
    </w:p>
    <w:p w14:paraId="4E04A98E" w14:textId="77777777" w:rsidR="00537EAC" w:rsidRPr="00537EAC" w:rsidRDefault="00537EAC" w:rsidP="001B4018">
      <w:pPr>
        <w:jc w:val="both"/>
        <w:rPr>
          <w:b/>
        </w:rPr>
      </w:pPr>
      <w:r w:rsidRPr="00537EAC">
        <w:rPr>
          <w:b/>
        </w:rPr>
        <w:t>Předmět plnění</w:t>
      </w:r>
    </w:p>
    <w:p w14:paraId="4E04A98F" w14:textId="77777777" w:rsidR="00415AFE" w:rsidRDefault="00EA7442" w:rsidP="001B4018">
      <w:pPr>
        <w:jc w:val="both"/>
      </w:pPr>
      <w:r>
        <w:t xml:space="preserve">Předmětem veřejné zakázky je dodávka technických plynů </w:t>
      </w:r>
      <w:r w:rsidR="00C81004">
        <w:t xml:space="preserve">a kalibračních plynů </w:t>
      </w:r>
      <w:r w:rsidR="00BF7701">
        <w:t>včetně příslušenství a s tím souvisej</w:t>
      </w:r>
      <w:r w:rsidR="00B840B5">
        <w:t xml:space="preserve">ící služby. </w:t>
      </w:r>
    </w:p>
    <w:p w14:paraId="4E04A990" w14:textId="4BB7CC07" w:rsidR="006155A1" w:rsidRDefault="007278EB">
      <w:r>
        <w:rPr>
          <w:b/>
        </w:rPr>
        <w:t xml:space="preserve">Kompletní rozsah předmětu veřejné zakázky je v příloze č. </w:t>
      </w:r>
      <w:r w:rsidR="00723A7C">
        <w:rPr>
          <w:b/>
        </w:rPr>
        <w:t>7</w:t>
      </w:r>
      <w:r>
        <w:rPr>
          <w:b/>
        </w:rPr>
        <w:t xml:space="preserve"> Detailní rozpis cen. </w:t>
      </w:r>
    </w:p>
    <w:p w14:paraId="4E04A991" w14:textId="19A7B275" w:rsidR="002E0239" w:rsidRDefault="002E0239" w:rsidP="002E0239">
      <w:pPr>
        <w:jc w:val="both"/>
      </w:pPr>
      <w:r w:rsidRPr="00D07D41">
        <w:t xml:space="preserve">Pro stanovení nabídkové ceny zadavatel uvádí odhad odběru technických plynů pro následující </w:t>
      </w:r>
      <w:r w:rsidR="00EC2414">
        <w:t>4</w:t>
      </w:r>
      <w:r w:rsidRPr="00D07D41">
        <w:t xml:space="preserve"> roky v Příloze č. </w:t>
      </w:r>
      <w:r w:rsidR="00534407">
        <w:t>5</w:t>
      </w:r>
      <w:r w:rsidRPr="00D07D41">
        <w:t xml:space="preserve"> Předpokládaný objem plnění. Zadavatel upozorňuje, že uvedený počet je orientační – blíže viz Příloha č. 2 Rámcová dohoda.</w:t>
      </w:r>
      <w:r>
        <w:t xml:space="preserve"> </w:t>
      </w:r>
    </w:p>
    <w:p w14:paraId="4E04A992" w14:textId="77777777" w:rsidR="002A561C" w:rsidRDefault="00B32A3F">
      <w:r w:rsidRPr="009E1296">
        <w:t xml:space="preserve">Součástí nabídky bude </w:t>
      </w:r>
      <w:r w:rsidR="00537EAC" w:rsidRPr="009E1296">
        <w:t xml:space="preserve">všechno další potřebné příslušenství </w:t>
      </w:r>
      <w:r w:rsidR="00FA6FAC">
        <w:t xml:space="preserve">a související služby </w:t>
      </w:r>
      <w:r w:rsidR="00537EAC" w:rsidRPr="009E1296">
        <w:t>–</w:t>
      </w:r>
      <w:r w:rsidR="00BF7701">
        <w:t xml:space="preserve"> </w:t>
      </w:r>
      <w:r w:rsidR="002E0239">
        <w:t xml:space="preserve">podrobný popis viz </w:t>
      </w:r>
      <w:r w:rsidR="00BF7701">
        <w:t>p</w:t>
      </w:r>
      <w:r w:rsidR="002E0239">
        <w:t>říloh</w:t>
      </w:r>
      <w:r w:rsidR="00BF7701">
        <w:t>y</w:t>
      </w:r>
      <w:r w:rsidR="002E0239">
        <w:t xml:space="preserve"> ZD. </w:t>
      </w:r>
    </w:p>
    <w:p w14:paraId="4E04A994" w14:textId="77777777" w:rsidR="00C81004" w:rsidRPr="009E1296" w:rsidRDefault="00C81004" w:rsidP="00183A6E">
      <w:pPr>
        <w:jc w:val="both"/>
      </w:pPr>
      <w:r>
        <w:t xml:space="preserve">Zadavatel požaduje </w:t>
      </w:r>
      <w:r w:rsidR="00C93B51">
        <w:t xml:space="preserve">i </w:t>
      </w:r>
      <w:r>
        <w:t xml:space="preserve">možnost plnění do vlastních kryogenních zásobníků (IET). </w:t>
      </w:r>
    </w:p>
    <w:p w14:paraId="4E04A995" w14:textId="77777777" w:rsidR="002E0239" w:rsidRDefault="002E0239">
      <w:pPr>
        <w:jc w:val="both"/>
      </w:pPr>
    </w:p>
    <w:sectPr w:rsidR="002E02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A998" w14:textId="77777777" w:rsidR="00537EAC" w:rsidRDefault="00537EAC" w:rsidP="00537EAC">
      <w:pPr>
        <w:spacing w:after="0" w:line="240" w:lineRule="auto"/>
      </w:pPr>
      <w:r>
        <w:separator/>
      </w:r>
    </w:p>
  </w:endnote>
  <w:endnote w:type="continuationSeparator" w:id="0">
    <w:p w14:paraId="4E04A999" w14:textId="77777777" w:rsidR="00537EAC" w:rsidRDefault="00537EAC" w:rsidP="0053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A996" w14:textId="77777777" w:rsidR="00537EAC" w:rsidRDefault="00537EAC" w:rsidP="00537EAC">
      <w:pPr>
        <w:spacing w:after="0" w:line="240" w:lineRule="auto"/>
      </w:pPr>
      <w:r>
        <w:separator/>
      </w:r>
    </w:p>
  </w:footnote>
  <w:footnote w:type="continuationSeparator" w:id="0">
    <w:p w14:paraId="4E04A997" w14:textId="77777777" w:rsidR="00537EAC" w:rsidRDefault="00537EAC" w:rsidP="0053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A99A" w14:textId="77777777" w:rsidR="00537EAC" w:rsidRDefault="00F434B5">
    <w:pPr>
      <w:pStyle w:val="Zhlav"/>
    </w:pPr>
    <w:r>
      <w:rPr>
        <w:rFonts w:cstheme="minorHAnsi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E04A99B" wp14:editId="4E04A99C">
          <wp:simplePos x="0" y="0"/>
          <wp:positionH relativeFrom="column">
            <wp:posOffset>4435996</wp:posOffset>
          </wp:positionH>
          <wp:positionV relativeFrom="paragraph">
            <wp:posOffset>-135843</wp:posOffset>
          </wp:positionV>
          <wp:extent cx="1050290" cy="415290"/>
          <wp:effectExtent l="0" t="0" r="0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ŠB-TUO CZ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7EAC">
      <w:rPr>
        <w:rFonts w:cstheme="minorHAnsi"/>
        <w:bCs/>
        <w:sz w:val="16"/>
        <w:szCs w:val="16"/>
      </w:rPr>
      <w:t xml:space="preserve">Příloha č. </w:t>
    </w:r>
    <w:r w:rsidR="001E72C8">
      <w:rPr>
        <w:rFonts w:cstheme="minorHAnsi"/>
        <w:bCs/>
        <w:sz w:val="16"/>
        <w:szCs w:val="16"/>
      </w:rPr>
      <w:t xml:space="preserve">1 </w:t>
    </w:r>
    <w:r w:rsidR="00537EAC">
      <w:rPr>
        <w:rFonts w:cstheme="minorHAnsi"/>
        <w:bCs/>
        <w:sz w:val="16"/>
        <w:szCs w:val="16"/>
      </w:rPr>
      <w:t>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A1"/>
    <w:rsid w:val="00082C96"/>
    <w:rsid w:val="000A0750"/>
    <w:rsid w:val="001468D8"/>
    <w:rsid w:val="00183A6E"/>
    <w:rsid w:val="001B4018"/>
    <w:rsid w:val="001D7D80"/>
    <w:rsid w:val="001E72C8"/>
    <w:rsid w:val="002474CC"/>
    <w:rsid w:val="002A561C"/>
    <w:rsid w:val="002E0239"/>
    <w:rsid w:val="00415AFE"/>
    <w:rsid w:val="00534407"/>
    <w:rsid w:val="00537EAC"/>
    <w:rsid w:val="00561204"/>
    <w:rsid w:val="005D18AA"/>
    <w:rsid w:val="006155A1"/>
    <w:rsid w:val="00693BF7"/>
    <w:rsid w:val="006A3971"/>
    <w:rsid w:val="007202D8"/>
    <w:rsid w:val="00723A7C"/>
    <w:rsid w:val="007278EB"/>
    <w:rsid w:val="009A64F1"/>
    <w:rsid w:val="009C75ED"/>
    <w:rsid w:val="009E1296"/>
    <w:rsid w:val="00AD144D"/>
    <w:rsid w:val="00AD306B"/>
    <w:rsid w:val="00B32A3F"/>
    <w:rsid w:val="00B840B5"/>
    <w:rsid w:val="00BF7701"/>
    <w:rsid w:val="00C65D50"/>
    <w:rsid w:val="00C81004"/>
    <w:rsid w:val="00C93B51"/>
    <w:rsid w:val="00D07D41"/>
    <w:rsid w:val="00D10C59"/>
    <w:rsid w:val="00D63CAD"/>
    <w:rsid w:val="00E34B29"/>
    <w:rsid w:val="00E94456"/>
    <w:rsid w:val="00EA7442"/>
    <w:rsid w:val="00EC2414"/>
    <w:rsid w:val="00F434B5"/>
    <w:rsid w:val="00FA6FAC"/>
    <w:rsid w:val="00F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04A98C"/>
  <w15:chartTrackingRefBased/>
  <w15:docId w15:val="{4CC64909-9B89-418A-9289-B8BA229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EAC"/>
  </w:style>
  <w:style w:type="paragraph" w:styleId="Zpat">
    <w:name w:val="footer"/>
    <w:basedOn w:val="Normln"/>
    <w:link w:val="ZpatChar"/>
    <w:uiPriority w:val="99"/>
    <w:unhideWhenUsed/>
    <w:rsid w:val="0053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EAC"/>
  </w:style>
  <w:style w:type="paragraph" w:styleId="Revize">
    <w:name w:val="Revision"/>
    <w:hidden/>
    <w:uiPriority w:val="99"/>
    <w:semiHidden/>
    <w:rsid w:val="009C7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Petrankova Sevcikova</dc:creator>
  <cp:keywords/>
  <dc:description/>
  <cp:lastModifiedBy>Marcela Tomisová</cp:lastModifiedBy>
  <cp:revision>41</cp:revision>
  <dcterms:created xsi:type="dcterms:W3CDTF">2021-03-03T11:35:00Z</dcterms:created>
  <dcterms:modified xsi:type="dcterms:W3CDTF">2025-12-18T08:34:00Z</dcterms:modified>
</cp:coreProperties>
</file>