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5B2F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7E9F3C4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0FF87305" w14:textId="77777777" w:rsidR="00376578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6066B1">
        <w:rPr>
          <w:rFonts w:ascii="Tahoma" w:hAnsi="Tahoma" w:cs="Tahoma"/>
          <w:b/>
          <w:szCs w:val="20"/>
        </w:rPr>
        <w:t xml:space="preserve">Technická specifikace </w:t>
      </w:r>
      <w:bookmarkStart w:id="0" w:name="_Hlk193961905"/>
    </w:p>
    <w:p w14:paraId="553969F0" w14:textId="57205F64" w:rsidR="006066B1" w:rsidRDefault="008401E8" w:rsidP="009335C8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401E8">
        <w:rPr>
          <w:rFonts w:ascii="Tahoma" w:hAnsi="Tahoma" w:cs="Tahoma"/>
          <w:b/>
          <w:szCs w:val="20"/>
        </w:rPr>
        <w:t>Přístroj pro funkční elektrostimulaci dolní končetiny</w:t>
      </w:r>
    </w:p>
    <w:bookmarkEnd w:id="0"/>
    <w:p w14:paraId="16A1FDD2" w14:textId="77777777" w:rsidR="008C320C" w:rsidRDefault="008C320C" w:rsidP="008C32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5F932EC3" w14:textId="1FFD11B7" w:rsidR="006066B1" w:rsidRDefault="008401E8" w:rsidP="00BA6B5E">
      <w:pPr>
        <w:spacing w:before="120"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8401E8">
        <w:rPr>
          <w:rFonts w:ascii="Tahoma" w:hAnsi="Tahoma" w:cs="Tahoma"/>
          <w:b/>
          <w:szCs w:val="20"/>
        </w:rPr>
        <w:t>Přístroj pro funkční elektrostimulaci dolní končetiny</w:t>
      </w:r>
      <w:r w:rsidR="006066B1" w:rsidRPr="00376578">
        <w:rPr>
          <w:rFonts w:ascii="Tahoma" w:hAnsi="Tahoma" w:cs="Tahoma"/>
          <w:b/>
          <w:sz w:val="20"/>
          <w:szCs w:val="20"/>
        </w:rPr>
        <w:t>:</w:t>
      </w:r>
    </w:p>
    <w:p w14:paraId="2C75E800" w14:textId="71F32446" w:rsidR="00793A0B" w:rsidRPr="00376578" w:rsidRDefault="00793A0B" w:rsidP="00EE0E11">
      <w:p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 w:rsidRPr="00376578">
        <w:rPr>
          <w:rFonts w:ascii="Tahoma" w:hAnsi="Tahoma" w:cs="Tahoma"/>
          <w:bCs/>
          <w:sz w:val="20"/>
          <w:szCs w:val="20"/>
        </w:rPr>
        <w:t xml:space="preserve">Výrobce </w:t>
      </w:r>
      <w:r w:rsidR="00376578" w:rsidRPr="00376578">
        <w:rPr>
          <w:rFonts w:ascii="Tahoma" w:hAnsi="Tahoma" w:cs="Tahoma"/>
          <w:bCs/>
          <w:sz w:val="20"/>
          <w:szCs w:val="20"/>
        </w:rPr>
        <w:t>přístroje</w:t>
      </w:r>
      <w:r w:rsidR="008401E8" w:rsidRPr="00376578">
        <w:rPr>
          <w:rFonts w:ascii="Tahoma" w:hAnsi="Tahoma" w:cs="Tahoma"/>
          <w:bCs/>
          <w:sz w:val="20"/>
          <w:szCs w:val="20"/>
        </w:rPr>
        <w:t xml:space="preserve"> pro funkční elektrostimulaci</w:t>
      </w:r>
      <w:r w:rsidRPr="00376578">
        <w:rPr>
          <w:rFonts w:ascii="Tahoma" w:hAnsi="Tahoma" w:cs="Tahoma"/>
          <w:bCs/>
          <w:sz w:val="20"/>
          <w:szCs w:val="20"/>
        </w:rPr>
        <w:t>:</w:t>
      </w:r>
      <w:r w:rsidRPr="00376578">
        <w:rPr>
          <w:rFonts w:ascii="Tahoma" w:hAnsi="Tahoma" w:cs="Tahoma"/>
          <w:bCs/>
          <w:sz w:val="20"/>
          <w:szCs w:val="20"/>
        </w:rPr>
        <w:tab/>
      </w:r>
      <w:r w:rsidRPr="00376578">
        <w:rPr>
          <w:rFonts w:ascii="Tahoma" w:hAnsi="Tahoma" w:cs="Tahoma"/>
          <w:bCs/>
          <w:sz w:val="20"/>
          <w:szCs w:val="20"/>
        </w:rPr>
        <w:tab/>
      </w:r>
      <w:r w:rsidRPr="00376578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uvede </w:t>
      </w:r>
      <w:r w:rsidR="00A32A47" w:rsidRPr="00376578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účastník</w:t>
      </w:r>
    </w:p>
    <w:p w14:paraId="425216D3" w14:textId="7303C03F" w:rsidR="00793A0B" w:rsidRPr="00376578" w:rsidRDefault="00793A0B" w:rsidP="00BA6B5E">
      <w:p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 w:rsidRPr="00376578">
        <w:rPr>
          <w:rFonts w:ascii="Tahoma" w:hAnsi="Tahoma" w:cs="Tahoma"/>
          <w:bCs/>
          <w:sz w:val="20"/>
          <w:szCs w:val="20"/>
        </w:rPr>
        <w:t xml:space="preserve">Přesné typové označení </w:t>
      </w:r>
      <w:r w:rsidR="00376578" w:rsidRPr="00376578">
        <w:rPr>
          <w:rFonts w:ascii="Tahoma" w:hAnsi="Tahoma" w:cs="Tahoma"/>
          <w:bCs/>
          <w:sz w:val="20"/>
          <w:szCs w:val="20"/>
        </w:rPr>
        <w:t>pro funkční elektrostimulaci</w:t>
      </w:r>
      <w:r w:rsidRPr="00376578">
        <w:rPr>
          <w:rFonts w:ascii="Tahoma" w:hAnsi="Tahoma" w:cs="Tahoma"/>
          <w:bCs/>
          <w:sz w:val="20"/>
          <w:szCs w:val="20"/>
        </w:rPr>
        <w:t>:</w:t>
      </w:r>
      <w:r w:rsidRPr="00376578">
        <w:rPr>
          <w:rFonts w:ascii="Tahoma" w:hAnsi="Tahoma" w:cs="Tahoma"/>
          <w:bCs/>
          <w:sz w:val="20"/>
          <w:szCs w:val="20"/>
        </w:rPr>
        <w:tab/>
      </w:r>
      <w:r w:rsidRPr="00376578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uvede </w:t>
      </w:r>
      <w:r w:rsidR="00A32A47" w:rsidRPr="00376578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>účastník</w:t>
      </w:r>
    </w:p>
    <w:p w14:paraId="624279C9" w14:textId="77777777" w:rsidR="00793A0B" w:rsidRPr="00376578" w:rsidRDefault="00793A0B" w:rsidP="00793A0B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376578">
        <w:rPr>
          <w:rFonts w:ascii="Tahoma" w:hAnsi="Tahoma" w:cs="Tahoma"/>
          <w:bCs/>
          <w:sz w:val="20"/>
          <w:szCs w:val="20"/>
        </w:rPr>
        <w:t xml:space="preserve">Počet kusů: </w:t>
      </w:r>
      <w:r w:rsidRPr="00376578">
        <w:rPr>
          <w:rFonts w:ascii="Tahoma" w:hAnsi="Tahoma" w:cs="Tahoma"/>
          <w:bCs/>
          <w:sz w:val="20"/>
          <w:szCs w:val="20"/>
        </w:rPr>
        <w:tab/>
        <w:t xml:space="preserve">1 ks </w:t>
      </w:r>
    </w:p>
    <w:p w14:paraId="2B470BC2" w14:textId="77777777" w:rsidR="00793A0B" w:rsidRPr="00793A0B" w:rsidRDefault="00793A0B" w:rsidP="00793A0B">
      <w:pPr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F9ACEFE" w14:textId="2FDE6E9F" w:rsidR="00793A0B" w:rsidRPr="00376578" w:rsidRDefault="008401E8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376578">
        <w:rPr>
          <w:rFonts w:ascii="Tahoma" w:hAnsi="Tahoma" w:cs="Tahoma"/>
          <w:b/>
          <w:sz w:val="20"/>
          <w:szCs w:val="20"/>
        </w:rPr>
        <w:t xml:space="preserve">Přístroj pro funkční elektrostimulaci dolní končetiny </w:t>
      </w:r>
      <w:r w:rsidR="00793A0B" w:rsidRPr="00376578">
        <w:rPr>
          <w:rFonts w:ascii="Tahoma" w:hAnsi="Tahoma" w:cs="Tahoma"/>
          <w:b/>
          <w:sz w:val="20"/>
          <w:szCs w:val="20"/>
        </w:rPr>
        <w:t xml:space="preserve">musí </w:t>
      </w:r>
      <w:r w:rsidR="000F07B1" w:rsidRPr="00376578">
        <w:rPr>
          <w:rFonts w:ascii="Tahoma" w:hAnsi="Tahoma" w:cs="Tahoma"/>
          <w:b/>
          <w:sz w:val="20"/>
          <w:szCs w:val="20"/>
        </w:rPr>
        <w:t>alespoň splňovat následující kritéria</w:t>
      </w:r>
      <w:r w:rsidR="00793A0B" w:rsidRPr="00376578">
        <w:rPr>
          <w:rFonts w:ascii="Tahoma" w:hAnsi="Tahoma" w:cs="Tahoma"/>
          <w:b/>
          <w:sz w:val="20"/>
          <w:szCs w:val="20"/>
        </w:rPr>
        <w:t>: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52"/>
        <w:gridCol w:w="2463"/>
      </w:tblGrid>
      <w:tr w:rsidR="00793A0B" w:rsidRPr="00793A0B" w14:paraId="639E0158" w14:textId="77777777" w:rsidTr="008007CA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103C4FB" w14:textId="77777777" w:rsidR="00793A0B" w:rsidRPr="00874847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Základní technické parametry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8A8C1CE" w14:textId="77777777" w:rsidR="00793A0B" w:rsidRPr="00874847" w:rsidRDefault="000F07B1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Požadované hodnoty – musí být alespoň splněno!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D1FAF8A" w14:textId="77777777" w:rsidR="00793A0B" w:rsidRPr="00793A0B" w:rsidRDefault="00793A0B" w:rsidP="0007779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přístroje</w:t>
            </w:r>
          </w:p>
        </w:tc>
      </w:tr>
      <w:tr w:rsidR="008007CA" w:rsidRPr="00793A0B" w14:paraId="03F382E8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805C" w14:textId="169CFB6B" w:rsidR="00BE69DF" w:rsidRPr="00BA6B5E" w:rsidRDefault="00B52B6C" w:rsidP="00B52B6C">
            <w:pPr>
              <w:pStyle w:val="Default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auto"/>
                <w:sz w:val="20"/>
                <w:szCs w:val="20"/>
              </w:rPr>
              <w:t>S</w:t>
            </w:r>
            <w:r w:rsidR="000B2FD3" w:rsidRPr="00CE24BA">
              <w:rPr>
                <w:rFonts w:ascii="Tahoma" w:eastAsia="Calibri" w:hAnsi="Tahoma" w:cs="Tahoma"/>
                <w:color w:val="auto"/>
                <w:sz w:val="20"/>
                <w:szCs w:val="20"/>
              </w:rPr>
              <w:t>et funkční elektrostimulace</w:t>
            </w:r>
            <w:r w:rsidR="00C171F5" w:rsidRPr="00CE24BA">
              <w:rPr>
                <w:rFonts w:ascii="Tahoma" w:eastAsia="Calibri" w:hAnsi="Tahoma" w:cs="Tahoma"/>
                <w:color w:val="auto"/>
                <w:sz w:val="20"/>
                <w:szCs w:val="20"/>
              </w:rPr>
              <w:t xml:space="preserve"> </w:t>
            </w:r>
            <w:r w:rsidR="00C171F5" w:rsidRPr="00C171F5">
              <w:rPr>
                <w:rFonts w:ascii="Tahoma" w:eastAsia="Calibri" w:hAnsi="Tahoma" w:cs="Tahoma"/>
                <w:color w:val="auto"/>
                <w:sz w:val="20"/>
                <w:szCs w:val="20"/>
              </w:rPr>
              <w:t xml:space="preserve">peroneálního nervu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985" w14:textId="10F93246" w:rsidR="008007CA" w:rsidRPr="00CB08A0" w:rsidRDefault="00B427F6" w:rsidP="00B52B6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427F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 lýtkové manžety a 2x ovládací tablet s elektrodami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789" w14:textId="77777777" w:rsidR="008007CA" w:rsidRPr="00793A0B" w:rsidRDefault="009335C8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793A0B" w:rsidRPr="00793A0B" w14:paraId="02D2C942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B38E" w14:textId="63365792" w:rsidR="00793A0B" w:rsidRPr="00874847" w:rsidRDefault="00C171F5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Připojení</w:t>
            </w:r>
            <w:r w:rsidR="00D14307"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 řídící jednotce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2E0B" w14:textId="70FE1EE7" w:rsidR="00793A0B" w:rsidRPr="00874847" w:rsidRDefault="00145FD7" w:rsidP="00B52B6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Wifi nebo </w:t>
            </w:r>
            <w:r w:rsidR="00874847"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Bluetooth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konektivita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4592" w14:textId="2062770E" w:rsidR="00793A0B" w:rsidRPr="00793A0B" w:rsidRDefault="00BA6B5E" w:rsidP="0051577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793A0B" w:rsidRPr="00793A0B" w14:paraId="5E8C2EA4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ACEF" w14:textId="6123E5A0" w:rsidR="00793A0B" w:rsidRPr="00874847" w:rsidRDefault="00C171F5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Nastavení a řízení přístroje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35E" w14:textId="42CF5800" w:rsidR="00793A0B" w:rsidRPr="00874847" w:rsidRDefault="00C171F5" w:rsidP="00B52B6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Vzdáleně/online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1EFA" w14:textId="77777777" w:rsidR="00793A0B" w:rsidRPr="00793A0B" w:rsidRDefault="00630961" w:rsidP="0051577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BE69DF" w:rsidRPr="00793A0B" w14:paraId="3247D53E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281C" w14:textId="4EDFD722" w:rsidR="00BE69DF" w:rsidRPr="00874847" w:rsidRDefault="00874847" w:rsidP="00375C7E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Počet elektrod stimulace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76A3" w14:textId="46CD6C05" w:rsidR="00BE69DF" w:rsidRPr="00874847" w:rsidRDefault="00874847" w:rsidP="00B52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16 + 4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3B74" w14:textId="0830D283" w:rsidR="00BE69DF" w:rsidRPr="00793A0B" w:rsidRDefault="00B52B6C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336549" w:rsidRPr="00793A0B" w14:paraId="73AECED1" w14:textId="77777777" w:rsidTr="0033654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646" w14:textId="466B0FDE" w:rsidR="00336549" w:rsidRPr="00793A0B" w:rsidRDefault="00874847" w:rsidP="00B52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pohybový senzor: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8A6" w14:textId="11DB763C" w:rsidR="00336549" w:rsidRPr="00CB08A0" w:rsidRDefault="00874847" w:rsidP="00B52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detekce pohybů, automatická kalibrace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DB25" w14:textId="77777777" w:rsidR="00336549" w:rsidRPr="00336549" w:rsidRDefault="00336549" w:rsidP="0033654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336549" w:rsidRPr="00793A0B" w14:paraId="498F15E2" w14:textId="77777777" w:rsidTr="0033654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E22" w14:textId="6D6D0F2D" w:rsidR="00336549" w:rsidRPr="00793A0B" w:rsidRDefault="00145FD7" w:rsidP="00336549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Ovládání a </w:t>
            </w:r>
            <w:r w:rsidR="008748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nastavení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D88A" w14:textId="7B87D18C" w:rsidR="00336549" w:rsidRPr="00CB08A0" w:rsidRDefault="00874847" w:rsidP="00B52B6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Tablet se SW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E3B9" w14:textId="77777777" w:rsidR="00336549" w:rsidRPr="00336549" w:rsidRDefault="00336549" w:rsidP="0033654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9335C8" w:rsidRPr="00793A0B" w14:paraId="3E0F8FCC" w14:textId="77777777" w:rsidTr="008172C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119" w14:textId="5CA89048" w:rsidR="009335C8" w:rsidRPr="00793A0B" w:rsidRDefault="00E03E5F" w:rsidP="0057719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Ovládání kamery přes ob</w:t>
            </w:r>
            <w:r w:rsidR="00B52B6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lužný </w:t>
            </w:r>
            <w:r w:rsidR="00B52B6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SW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4F22" w14:textId="64F8AE1B" w:rsidR="009335C8" w:rsidRPr="00793A0B" w:rsidRDefault="00E03E5F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D080" w14:textId="77777777" w:rsidR="009335C8" w:rsidRPr="00793A0B" w:rsidRDefault="009335C8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</w:tbl>
    <w:p w14:paraId="760C6204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výrobku.</w:t>
      </w:r>
    </w:p>
    <w:p w14:paraId="54193CA5" w14:textId="77777777" w:rsidR="00793A0B" w:rsidRPr="00B4312E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</w:p>
    <w:sectPr w:rsidR="00793A0B" w:rsidRPr="00B4312E" w:rsidSect="0007779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42C8" w14:textId="77777777" w:rsidR="00956B4A" w:rsidRDefault="00956B4A">
      <w:pPr>
        <w:spacing w:after="0" w:line="240" w:lineRule="auto"/>
      </w:pPr>
      <w:r>
        <w:separator/>
      </w:r>
    </w:p>
  </w:endnote>
  <w:endnote w:type="continuationSeparator" w:id="0">
    <w:p w14:paraId="614AAC20" w14:textId="77777777" w:rsidR="00956B4A" w:rsidRDefault="0095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LT CYR 47 Lt Cn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9ECA" w14:textId="1C7B0080" w:rsidR="004018C9" w:rsidRPr="00986CC6" w:rsidRDefault="004B4898" w:rsidP="00986CC6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9335C8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874847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5741" w14:textId="77777777" w:rsidR="00956B4A" w:rsidRDefault="00956B4A">
      <w:pPr>
        <w:spacing w:after="0" w:line="240" w:lineRule="auto"/>
      </w:pPr>
      <w:r>
        <w:separator/>
      </w:r>
    </w:p>
  </w:footnote>
  <w:footnote w:type="continuationSeparator" w:id="0">
    <w:p w14:paraId="33F76B43" w14:textId="77777777" w:rsidR="00956B4A" w:rsidRDefault="00956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D212" w14:textId="77777777" w:rsidR="004018C9" w:rsidRPr="008A0FC2" w:rsidRDefault="004018C9" w:rsidP="0020609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98A2" w14:textId="77777777" w:rsidR="004018C9" w:rsidRDefault="004018C9" w:rsidP="003C3103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1ABF01"/>
    <w:multiLevelType w:val="hybridMultilevel"/>
    <w:tmpl w:val="A5D0FB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D7EC97"/>
    <w:multiLevelType w:val="hybridMultilevel"/>
    <w:tmpl w:val="36098C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C518D6"/>
    <w:multiLevelType w:val="hybridMultilevel"/>
    <w:tmpl w:val="EB57A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B6CAD"/>
    <w:multiLevelType w:val="hybridMultilevel"/>
    <w:tmpl w:val="2C133F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91792">
    <w:abstractNumId w:val="6"/>
  </w:num>
  <w:num w:numId="2" w16cid:durableId="1978029995">
    <w:abstractNumId w:val="7"/>
  </w:num>
  <w:num w:numId="3" w16cid:durableId="846094935">
    <w:abstractNumId w:val="5"/>
  </w:num>
  <w:num w:numId="4" w16cid:durableId="1377780450">
    <w:abstractNumId w:val="3"/>
  </w:num>
  <w:num w:numId="5" w16cid:durableId="2027094023">
    <w:abstractNumId w:val="1"/>
  </w:num>
  <w:num w:numId="6" w16cid:durableId="1620989662">
    <w:abstractNumId w:val="2"/>
  </w:num>
  <w:num w:numId="7" w16cid:durableId="1162426304">
    <w:abstractNumId w:val="0"/>
  </w:num>
  <w:num w:numId="8" w16cid:durableId="805048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77799"/>
    <w:rsid w:val="000919E1"/>
    <w:rsid w:val="000B2FD3"/>
    <w:rsid w:val="000C6AFC"/>
    <w:rsid w:val="000F07B1"/>
    <w:rsid w:val="0010732A"/>
    <w:rsid w:val="001105C7"/>
    <w:rsid w:val="00145FD7"/>
    <w:rsid w:val="00162274"/>
    <w:rsid w:val="001666D2"/>
    <w:rsid w:val="001B57B2"/>
    <w:rsid w:val="00203886"/>
    <w:rsid w:val="00243A71"/>
    <w:rsid w:val="002710A1"/>
    <w:rsid w:val="002916CB"/>
    <w:rsid w:val="002F7F46"/>
    <w:rsid w:val="00336549"/>
    <w:rsid w:val="003444C1"/>
    <w:rsid w:val="00375C7E"/>
    <w:rsid w:val="00376578"/>
    <w:rsid w:val="003B3DBD"/>
    <w:rsid w:val="004018C9"/>
    <w:rsid w:val="00413CFE"/>
    <w:rsid w:val="004672B7"/>
    <w:rsid w:val="004B4898"/>
    <w:rsid w:val="005114B1"/>
    <w:rsid w:val="00513E0C"/>
    <w:rsid w:val="00557AFA"/>
    <w:rsid w:val="00577190"/>
    <w:rsid w:val="005F2A28"/>
    <w:rsid w:val="005F33B9"/>
    <w:rsid w:val="006066B1"/>
    <w:rsid w:val="00630961"/>
    <w:rsid w:val="00693604"/>
    <w:rsid w:val="006E5863"/>
    <w:rsid w:val="006E77CA"/>
    <w:rsid w:val="00736FBA"/>
    <w:rsid w:val="00762C5D"/>
    <w:rsid w:val="00781A06"/>
    <w:rsid w:val="00793A0B"/>
    <w:rsid w:val="007A6EB6"/>
    <w:rsid w:val="007B5CF6"/>
    <w:rsid w:val="008007CA"/>
    <w:rsid w:val="00813721"/>
    <w:rsid w:val="008401E8"/>
    <w:rsid w:val="00874847"/>
    <w:rsid w:val="008A6E45"/>
    <w:rsid w:val="008C320C"/>
    <w:rsid w:val="008D62F9"/>
    <w:rsid w:val="009335C8"/>
    <w:rsid w:val="00956B4A"/>
    <w:rsid w:val="009C681C"/>
    <w:rsid w:val="009F7CC7"/>
    <w:rsid w:val="00A32A47"/>
    <w:rsid w:val="00A33359"/>
    <w:rsid w:val="00A500A2"/>
    <w:rsid w:val="00A55B7C"/>
    <w:rsid w:val="00A801E0"/>
    <w:rsid w:val="00AF2362"/>
    <w:rsid w:val="00B427F6"/>
    <w:rsid w:val="00B52B6C"/>
    <w:rsid w:val="00B67A32"/>
    <w:rsid w:val="00B82F1E"/>
    <w:rsid w:val="00B9217B"/>
    <w:rsid w:val="00B9350B"/>
    <w:rsid w:val="00BA6B5E"/>
    <w:rsid w:val="00BD656E"/>
    <w:rsid w:val="00BE627D"/>
    <w:rsid w:val="00BE69DF"/>
    <w:rsid w:val="00BE6B2A"/>
    <w:rsid w:val="00C171F5"/>
    <w:rsid w:val="00C20E58"/>
    <w:rsid w:val="00C31F95"/>
    <w:rsid w:val="00C51B96"/>
    <w:rsid w:val="00C555F0"/>
    <w:rsid w:val="00C55FD0"/>
    <w:rsid w:val="00C5623B"/>
    <w:rsid w:val="00CB08A0"/>
    <w:rsid w:val="00CE24BA"/>
    <w:rsid w:val="00CE75E4"/>
    <w:rsid w:val="00D0001A"/>
    <w:rsid w:val="00D14307"/>
    <w:rsid w:val="00D44F66"/>
    <w:rsid w:val="00D52983"/>
    <w:rsid w:val="00D71E7B"/>
    <w:rsid w:val="00D8435C"/>
    <w:rsid w:val="00DF3509"/>
    <w:rsid w:val="00E030A9"/>
    <w:rsid w:val="00E03E5F"/>
    <w:rsid w:val="00E1538E"/>
    <w:rsid w:val="00E35E85"/>
    <w:rsid w:val="00E4766B"/>
    <w:rsid w:val="00E7730E"/>
    <w:rsid w:val="00EB342A"/>
    <w:rsid w:val="00EB457C"/>
    <w:rsid w:val="00EB67D4"/>
    <w:rsid w:val="00EE0E11"/>
    <w:rsid w:val="00F2459A"/>
    <w:rsid w:val="00F4268E"/>
    <w:rsid w:val="00F436B7"/>
    <w:rsid w:val="00F9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5869E9"/>
  <w15:chartTrackingRefBased/>
  <w15:docId w15:val="{0E4DADD0-481A-4599-AEC4-00F9802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B5E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customStyle="1" w:styleId="Default">
    <w:name w:val="Default"/>
    <w:rsid w:val="00BE69DF"/>
    <w:pPr>
      <w:autoSpaceDE w:val="0"/>
      <w:autoSpaceDN w:val="0"/>
      <w:adjustRightInd w:val="0"/>
      <w:spacing w:after="0" w:line="240" w:lineRule="auto"/>
    </w:pPr>
    <w:rPr>
      <w:rFonts w:ascii="Univers LT CYR 47 Lt Cn" w:hAnsi="Univers LT CYR 47 Lt Cn" w:cs="Univers LT CYR 47 Lt Cn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E69DF"/>
    <w:pPr>
      <w:spacing w:line="1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E69DF"/>
    <w:pPr>
      <w:spacing w:line="1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923</Characters>
  <Application>Microsoft Office Word</Application>
  <DocSecurity>0</DocSecurity>
  <Lines>42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Miroslav Jílek</cp:lastModifiedBy>
  <cp:revision>4</cp:revision>
  <cp:lastPrinted>2017-02-01T12:28:00Z</cp:lastPrinted>
  <dcterms:created xsi:type="dcterms:W3CDTF">2025-12-09T14:26:00Z</dcterms:created>
  <dcterms:modified xsi:type="dcterms:W3CDTF">2025-12-16T13:12:00Z</dcterms:modified>
</cp:coreProperties>
</file>