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5E184" w14:textId="0633AD9D" w:rsidR="00143B4F" w:rsidRDefault="00143B4F" w:rsidP="00143B4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 xml:space="preserve">Příloha č. </w:t>
      </w:r>
      <w:r w:rsidR="00217596">
        <w:rPr>
          <w:rFonts w:ascii="Tahoma" w:hAnsi="Tahoma" w:cs="Tahoma"/>
          <w:sz w:val="20"/>
        </w:rPr>
        <w:t>5</w:t>
      </w:r>
      <w:r>
        <w:rPr>
          <w:rFonts w:ascii="Tahoma" w:hAnsi="Tahoma" w:cs="Tahoma"/>
          <w:sz w:val="20"/>
        </w:rPr>
        <w:t xml:space="preserve"> – Čestn</w:t>
      </w:r>
      <w:r w:rsidR="00447FC4">
        <w:rPr>
          <w:rFonts w:ascii="Tahoma" w:hAnsi="Tahoma" w:cs="Tahoma"/>
          <w:sz w:val="20"/>
        </w:rPr>
        <w:t>á</w:t>
      </w:r>
      <w:r>
        <w:rPr>
          <w:rFonts w:ascii="Tahoma" w:hAnsi="Tahoma" w:cs="Tahoma"/>
          <w:sz w:val="20"/>
        </w:rPr>
        <w:t xml:space="preserve"> prohlášení</w:t>
      </w:r>
    </w:p>
    <w:p w14:paraId="04898742" w14:textId="77777777" w:rsidR="00143B4F" w:rsidRDefault="00143B4F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caps/>
          <w:sz w:val="28"/>
          <w:szCs w:val="16"/>
        </w:rPr>
      </w:pPr>
    </w:p>
    <w:p w14:paraId="2B169D95" w14:textId="642D43B3" w:rsidR="0086675F" w:rsidRPr="00143B4F" w:rsidRDefault="00107AC3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caps/>
          <w:sz w:val="28"/>
          <w:szCs w:val="16"/>
        </w:rPr>
      </w:pPr>
      <w:r w:rsidRPr="00143B4F">
        <w:rPr>
          <w:rFonts w:ascii="Tahoma" w:hAnsi="Tahoma" w:cs="Tahoma"/>
          <w:b/>
          <w:caps/>
          <w:sz w:val="28"/>
          <w:szCs w:val="16"/>
        </w:rPr>
        <w:t>Čestn</w:t>
      </w:r>
      <w:r w:rsidR="00447FC4">
        <w:rPr>
          <w:rFonts w:ascii="Tahoma" w:hAnsi="Tahoma" w:cs="Tahoma"/>
          <w:b/>
          <w:caps/>
          <w:sz w:val="28"/>
          <w:szCs w:val="16"/>
        </w:rPr>
        <w:t>á</w:t>
      </w:r>
      <w:r w:rsidRPr="00143B4F">
        <w:rPr>
          <w:rFonts w:ascii="Tahoma" w:hAnsi="Tahoma" w:cs="Tahoma"/>
          <w:b/>
          <w:caps/>
          <w:sz w:val="28"/>
          <w:szCs w:val="16"/>
        </w:rPr>
        <w:t xml:space="preserve"> prohlášení</w:t>
      </w:r>
    </w:p>
    <w:p w14:paraId="1DA83639" w14:textId="77777777" w:rsidR="00107AC3" w:rsidRPr="00100FB4" w:rsidRDefault="00107AC3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sz w:val="44"/>
          <w:szCs w:val="24"/>
        </w:rPr>
      </w:pPr>
    </w:p>
    <w:p w14:paraId="5934DB0F" w14:textId="77777777" w:rsidR="00100FB4" w:rsidRDefault="00100FB4" w:rsidP="00100FB4">
      <w:pPr>
        <w:pStyle w:val="text"/>
        <w:widowControl/>
        <w:spacing w:before="0" w:line="240" w:lineRule="auto"/>
        <w:rPr>
          <w:rFonts w:ascii="Tahoma" w:hAnsi="Tahoma" w:cs="Tahoma"/>
          <w:sz w:val="20"/>
          <w:highlight w:val="yellow"/>
        </w:rPr>
      </w:pPr>
      <w:r>
        <w:rPr>
          <w:rFonts w:ascii="Tahoma" w:hAnsi="Tahoma" w:cs="Tahoma"/>
          <w:sz w:val="20"/>
        </w:rPr>
        <w:t xml:space="preserve">Já, níže podepsaný </w:t>
      </w:r>
      <w:r>
        <w:rPr>
          <w:rFonts w:ascii="Tahoma" w:hAnsi="Tahoma" w:cs="Tahoma"/>
          <w:sz w:val="20"/>
          <w:highlight w:val="yellow"/>
        </w:rPr>
        <w:t>[účastník vyplní jméno a příjmení a funkci osoby oprávněné učinit za dodavatele toto čestné prohlášení]</w:t>
      </w:r>
    </w:p>
    <w:p w14:paraId="5BC4AAAF" w14:textId="77777777" w:rsidR="00100FB4" w:rsidRDefault="00100FB4" w:rsidP="00100FB4">
      <w:pPr>
        <w:spacing w:before="120"/>
        <w:jc w:val="both"/>
        <w:rPr>
          <w:rFonts w:ascii="Tahoma" w:hAnsi="Tahoma" w:cs="Tahoma"/>
          <w:sz w:val="20"/>
          <w:highlight w:val="yellow"/>
        </w:rPr>
      </w:pPr>
      <w:r>
        <w:rPr>
          <w:rFonts w:ascii="Tahoma" w:hAnsi="Tahoma" w:cs="Tahoma"/>
          <w:sz w:val="20"/>
        </w:rPr>
        <w:t xml:space="preserve">za dodavatele </w:t>
      </w:r>
      <w:r>
        <w:rPr>
          <w:rFonts w:ascii="Tahoma" w:hAnsi="Tahoma" w:cs="Tahoma"/>
          <w:sz w:val="20"/>
          <w:highlight w:val="yellow"/>
        </w:rPr>
        <w:t>[účastník vyplní své obchodní jméno, sídlo/místo podnikání]</w:t>
      </w:r>
    </w:p>
    <w:p w14:paraId="22D4EC6B" w14:textId="2E7EC6C0" w:rsidR="00100FB4" w:rsidRPr="00F651C4" w:rsidRDefault="00100FB4" w:rsidP="00100FB4">
      <w:pPr>
        <w:spacing w:before="120"/>
        <w:jc w:val="both"/>
        <w:rPr>
          <w:rFonts w:ascii="Tahoma" w:hAnsi="Tahoma" w:cs="Tahoma"/>
          <w:b/>
          <w:sz w:val="20"/>
        </w:rPr>
      </w:pPr>
      <w:r>
        <w:rPr>
          <w:rFonts w:ascii="Tahoma" w:hAnsi="Tahoma" w:cs="Tahoma"/>
          <w:sz w:val="20"/>
        </w:rPr>
        <w:t xml:space="preserve">jakožto účastníka o veřejnou </w:t>
      </w:r>
      <w:r w:rsidRPr="00F651C4">
        <w:rPr>
          <w:rFonts w:ascii="Tahoma" w:hAnsi="Tahoma" w:cs="Tahoma"/>
          <w:sz w:val="20"/>
        </w:rPr>
        <w:t xml:space="preserve">zakázku označenou jako </w:t>
      </w:r>
      <w:r w:rsidRPr="00F651C4">
        <w:rPr>
          <w:rFonts w:ascii="Tahoma" w:hAnsi="Tahoma" w:cs="Tahoma"/>
          <w:b/>
          <w:sz w:val="20"/>
        </w:rPr>
        <w:t>„</w:t>
      </w:r>
      <w:r w:rsidR="00316177" w:rsidRPr="00316177">
        <w:rPr>
          <w:rFonts w:ascii="Tahoma" w:hAnsi="Tahoma" w:cs="Tahoma"/>
          <w:b/>
          <w:bCs/>
          <w:sz w:val="20"/>
          <w:szCs w:val="20"/>
        </w:rPr>
        <w:t>Dodávka systému ALD s indukčně vázanou plazmou</w:t>
      </w:r>
      <w:r w:rsidRPr="00F651C4">
        <w:rPr>
          <w:rFonts w:ascii="Tahoma" w:hAnsi="Tahoma" w:cs="Tahoma"/>
          <w:b/>
          <w:bCs/>
          <w:sz w:val="20"/>
        </w:rPr>
        <w:t>“</w:t>
      </w:r>
    </w:p>
    <w:p w14:paraId="5D7E8D7A" w14:textId="5931EEBF" w:rsidR="00100FB4" w:rsidRDefault="00100FB4" w:rsidP="00100FB4">
      <w:pPr>
        <w:spacing w:before="120"/>
        <w:jc w:val="both"/>
        <w:rPr>
          <w:rFonts w:ascii="Tahoma" w:hAnsi="Tahoma" w:cs="Tahoma"/>
          <w:sz w:val="20"/>
        </w:rPr>
      </w:pPr>
      <w:r w:rsidRPr="00F651C4">
        <w:rPr>
          <w:rFonts w:ascii="Tahoma" w:hAnsi="Tahoma" w:cs="Tahoma"/>
          <w:sz w:val="20"/>
        </w:rPr>
        <w:t>činím t</w:t>
      </w:r>
      <w:r w:rsidR="002C5F6B" w:rsidRPr="00F651C4">
        <w:rPr>
          <w:rFonts w:ascii="Tahoma" w:hAnsi="Tahoma" w:cs="Tahoma"/>
          <w:sz w:val="20"/>
        </w:rPr>
        <w:t>a</w:t>
      </w:r>
      <w:r w:rsidRPr="00F651C4">
        <w:rPr>
          <w:rFonts w:ascii="Tahoma" w:hAnsi="Tahoma" w:cs="Tahoma"/>
          <w:sz w:val="20"/>
        </w:rPr>
        <w:t>to</w:t>
      </w:r>
      <w:r w:rsidR="00BA52AA" w:rsidRPr="00F651C4">
        <w:rPr>
          <w:rFonts w:ascii="Tahoma" w:hAnsi="Tahoma" w:cs="Tahoma"/>
          <w:sz w:val="20"/>
        </w:rPr>
        <w:t xml:space="preserve"> následující čestná prohlášení</w:t>
      </w:r>
      <w:r w:rsidR="00BA52AA">
        <w:rPr>
          <w:rFonts w:ascii="Tahoma" w:hAnsi="Tahoma" w:cs="Tahoma"/>
          <w:sz w:val="20"/>
        </w:rPr>
        <w:t>:</w:t>
      </w:r>
    </w:p>
    <w:p w14:paraId="5B065B88" w14:textId="77777777" w:rsidR="00100FB4" w:rsidRDefault="00100FB4" w:rsidP="00100FB4">
      <w:pPr>
        <w:jc w:val="both"/>
        <w:rPr>
          <w:rFonts w:ascii="Tahoma" w:hAnsi="Tahoma" w:cs="Tahoma"/>
          <w:sz w:val="20"/>
        </w:rPr>
      </w:pPr>
    </w:p>
    <w:p w14:paraId="5B208171" w14:textId="77777777" w:rsidR="007C2773" w:rsidRPr="00100FB4" w:rsidRDefault="007C2773" w:rsidP="007C2773">
      <w:pPr>
        <w:pStyle w:val="Textpsmene"/>
        <w:numPr>
          <w:ilvl w:val="0"/>
          <w:numId w:val="6"/>
        </w:numPr>
        <w:spacing w:before="120"/>
        <w:ind w:left="426" w:right="-2" w:hanging="426"/>
        <w:rPr>
          <w:rFonts w:ascii="Tahoma" w:hAnsi="Tahoma" w:cs="Tahoma"/>
          <w:sz w:val="20"/>
          <w:szCs w:val="24"/>
        </w:rPr>
      </w:pPr>
      <w:r w:rsidRPr="00100FB4">
        <w:rPr>
          <w:rFonts w:ascii="Tahoma" w:hAnsi="Tahoma" w:cs="Tahoma"/>
          <w:sz w:val="20"/>
          <w:szCs w:val="24"/>
        </w:rPr>
        <w:t xml:space="preserve">Tímto </w:t>
      </w:r>
      <w:r>
        <w:rPr>
          <w:rFonts w:ascii="Tahoma" w:hAnsi="Tahoma" w:cs="Tahoma"/>
          <w:sz w:val="20"/>
          <w:szCs w:val="24"/>
        </w:rPr>
        <w:t>čestně prohlašuji</w:t>
      </w:r>
      <w:r w:rsidRPr="00100FB4">
        <w:rPr>
          <w:rFonts w:ascii="Tahoma" w:hAnsi="Tahoma" w:cs="Tahoma"/>
          <w:sz w:val="20"/>
          <w:szCs w:val="24"/>
        </w:rPr>
        <w:t>, že bude-li s</w:t>
      </w:r>
      <w:r>
        <w:rPr>
          <w:rFonts w:ascii="Tahoma" w:hAnsi="Tahoma" w:cs="Tahoma"/>
          <w:sz w:val="20"/>
          <w:szCs w:val="24"/>
        </w:rPr>
        <w:t xml:space="preserve"> námi uzavřena </w:t>
      </w:r>
      <w:r w:rsidRPr="00100FB4">
        <w:rPr>
          <w:rFonts w:ascii="Tahoma" w:hAnsi="Tahoma" w:cs="Tahoma"/>
          <w:sz w:val="20"/>
          <w:szCs w:val="24"/>
        </w:rPr>
        <w:t>smlouva na plnění veřejné zakázky, zajistím</w:t>
      </w:r>
      <w:r>
        <w:rPr>
          <w:rFonts w:ascii="Tahoma" w:hAnsi="Tahoma" w:cs="Tahoma"/>
          <w:sz w:val="20"/>
          <w:szCs w:val="24"/>
        </w:rPr>
        <w:t>e</w:t>
      </w:r>
      <w:r w:rsidRPr="00100FB4">
        <w:rPr>
          <w:rFonts w:ascii="Tahoma" w:hAnsi="Tahoma" w:cs="Tahoma"/>
          <w:sz w:val="20"/>
          <w:szCs w:val="24"/>
        </w:rPr>
        <w:t xml:space="preserve"> po celou dobu plnění veřejné zakázky: </w:t>
      </w:r>
    </w:p>
    <w:p w14:paraId="0912B9AD" w14:textId="77777777" w:rsidR="007C2773" w:rsidRPr="00447FC4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0"/>
        </w:rPr>
      </w:pPr>
      <w:r w:rsidRPr="00100FB4">
        <w:rPr>
          <w:rFonts w:ascii="Tahoma" w:hAnsi="Tahoma" w:cs="Tahoma"/>
          <w:sz w:val="20"/>
          <w:szCs w:val="22"/>
        </w:rPr>
        <w:t>plnění veškerých povinností vyplývající z pracovněprávních předpisů, zejména zákona č.</w:t>
      </w:r>
      <w:r>
        <w:rPr>
          <w:rFonts w:ascii="Tahoma" w:hAnsi="Tahoma" w:cs="Tahoma"/>
          <w:sz w:val="20"/>
          <w:szCs w:val="22"/>
        </w:rPr>
        <w:t> </w:t>
      </w:r>
      <w:r w:rsidRPr="00447FC4">
        <w:rPr>
          <w:rFonts w:ascii="Tahoma" w:hAnsi="Tahoma" w:cs="Tahoma"/>
          <w:sz w:val="20"/>
          <w:szCs w:val="20"/>
        </w:rPr>
        <w:t>262/2006 Sb., zákoník práce, ve znění pozdějších předpisů (se zvláštním zřetelem na regulaci odměňování, pracovní doby, doby odpočinku mezi směnami atp.), zákona č.</w:t>
      </w:r>
      <w:r>
        <w:rPr>
          <w:rFonts w:ascii="Tahoma" w:hAnsi="Tahoma" w:cs="Tahoma"/>
          <w:sz w:val="20"/>
          <w:szCs w:val="20"/>
        </w:rPr>
        <w:t> </w:t>
      </w:r>
      <w:r w:rsidRPr="00447FC4">
        <w:rPr>
          <w:rFonts w:ascii="Tahoma" w:hAnsi="Tahoma" w:cs="Tahoma"/>
          <w:sz w:val="20"/>
          <w:szCs w:val="20"/>
        </w:rPr>
        <w:t>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námi či našimi poddodavateli</w:t>
      </w:r>
      <w:r>
        <w:rPr>
          <w:rFonts w:ascii="Tahoma" w:hAnsi="Tahoma" w:cs="Tahoma"/>
          <w:sz w:val="20"/>
          <w:szCs w:val="20"/>
        </w:rPr>
        <w:t>;</w:t>
      </w:r>
    </w:p>
    <w:p w14:paraId="2E69CB5C" w14:textId="77777777" w:rsidR="007C2773" w:rsidRPr="00447FC4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0"/>
        </w:rPr>
      </w:pPr>
      <w:r w:rsidRPr="00447FC4">
        <w:rPr>
          <w:rFonts w:ascii="Tahoma" w:hAnsi="Tahoma" w:cs="Tahoma"/>
          <w:sz w:val="20"/>
          <w:szCs w:val="20"/>
        </w:rPr>
        <w:t>sjednání a dodržování smluvních podmínek se svými poddodavateli srovnatelných s</w:t>
      </w:r>
      <w:r>
        <w:rPr>
          <w:rFonts w:ascii="Tahoma" w:hAnsi="Tahoma" w:cs="Tahoma"/>
          <w:sz w:val="20"/>
          <w:szCs w:val="20"/>
        </w:rPr>
        <w:t> </w:t>
      </w:r>
      <w:r w:rsidRPr="00447FC4">
        <w:rPr>
          <w:rFonts w:ascii="Tahoma" w:hAnsi="Tahoma" w:cs="Tahoma"/>
          <w:sz w:val="20"/>
          <w:szCs w:val="20"/>
        </w:rPr>
        <w:t xml:space="preserve">podmínkami sjednanými ve smlouvě na plnění veřejné zakázky, a to v rozsahu výše smluvních pokut a délky záruční doby; </w:t>
      </w:r>
    </w:p>
    <w:p w14:paraId="2BAB5407" w14:textId="77777777" w:rsidR="007C2773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0"/>
        </w:rPr>
      </w:pPr>
      <w:r w:rsidRPr="00447FC4">
        <w:rPr>
          <w:rFonts w:ascii="Tahoma" w:hAnsi="Tahoma" w:cs="Tahoma"/>
          <w:sz w:val="20"/>
          <w:szCs w:val="20"/>
        </w:rPr>
        <w:t xml:space="preserve">řádné a včasné plnění finančních závazků svým poddodavatelům, </w:t>
      </w:r>
      <w:r w:rsidRPr="005E7094">
        <w:rPr>
          <w:rFonts w:ascii="Tahoma" w:hAnsi="Tahoma" w:cs="Tahoma"/>
          <w:sz w:val="20"/>
          <w:szCs w:val="20"/>
        </w:rPr>
        <w:t xml:space="preserve">kdy za řádné a včasné plnění se považuje </w:t>
      </w:r>
      <w:r w:rsidRPr="00304C3A">
        <w:rPr>
          <w:rFonts w:ascii="Tahoma" w:hAnsi="Tahoma" w:cs="Tahoma"/>
          <w:sz w:val="20"/>
          <w:szCs w:val="20"/>
        </w:rPr>
        <w:t>plné uhrazení poddodavatelem vystavených faktur za řádně provedená plnění poskytnutá k plnění Veřejné zakázky, a to v termínech s poddodavatelem předem dohodnutých</w:t>
      </w:r>
      <w:r>
        <w:rPr>
          <w:rFonts w:ascii="Tahoma" w:hAnsi="Tahoma" w:cs="Tahoma"/>
          <w:sz w:val="20"/>
          <w:szCs w:val="20"/>
        </w:rPr>
        <w:t>;</w:t>
      </w:r>
    </w:p>
    <w:p w14:paraId="66C34E95" w14:textId="4FD74DD2" w:rsidR="007C2773" w:rsidRPr="00100FB4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2"/>
        </w:rPr>
      </w:pPr>
      <w:r w:rsidRPr="00447FC4">
        <w:rPr>
          <w:rFonts w:ascii="Tahoma" w:hAnsi="Tahoma" w:cs="Tahoma"/>
          <w:sz w:val="20"/>
          <w:szCs w:val="20"/>
        </w:rPr>
        <w:t>minimální</w:t>
      </w:r>
      <w:r w:rsidRPr="00100FB4">
        <w:rPr>
          <w:rFonts w:ascii="Tahoma" w:hAnsi="Tahoma" w:cs="Tahoma"/>
          <w:sz w:val="20"/>
          <w:szCs w:val="22"/>
        </w:rPr>
        <w:t xml:space="preserve"> produkci všech druhů odpadů, vzniklých v souvislosti s realizací </w:t>
      </w:r>
      <w:r w:rsidR="004955FB">
        <w:rPr>
          <w:rFonts w:ascii="Tahoma" w:hAnsi="Tahoma" w:cs="Tahoma"/>
          <w:sz w:val="20"/>
          <w:szCs w:val="22"/>
        </w:rPr>
        <w:t>předmětu veřejné  zakázky</w:t>
      </w:r>
      <w:r w:rsidRPr="00100FB4">
        <w:rPr>
          <w:rFonts w:ascii="Tahoma" w:hAnsi="Tahoma" w:cs="Tahoma"/>
          <w:sz w:val="20"/>
          <w:szCs w:val="22"/>
        </w:rPr>
        <w:t xml:space="preserve"> a v případě jejich vzniku bud</w:t>
      </w:r>
      <w:r>
        <w:rPr>
          <w:rFonts w:ascii="Tahoma" w:hAnsi="Tahoma" w:cs="Tahoma"/>
          <w:sz w:val="20"/>
          <w:szCs w:val="22"/>
        </w:rPr>
        <w:t>eme</w:t>
      </w:r>
      <w:r w:rsidRPr="00100FB4">
        <w:rPr>
          <w:rFonts w:ascii="Tahoma" w:hAnsi="Tahoma" w:cs="Tahoma"/>
          <w:sz w:val="20"/>
          <w:szCs w:val="22"/>
        </w:rPr>
        <w:t xml:space="preserve"> přednostně a v co největší míře usilovat o jejich další využití, recyklaci a další ekologicky šetrná řešení, a to i nad rámec povinností stanovených zákonem č.</w:t>
      </w:r>
      <w:r>
        <w:rPr>
          <w:rFonts w:ascii="Tahoma" w:hAnsi="Tahoma" w:cs="Tahoma"/>
          <w:sz w:val="20"/>
          <w:szCs w:val="22"/>
        </w:rPr>
        <w:t> </w:t>
      </w:r>
      <w:r w:rsidRPr="00100FB4">
        <w:rPr>
          <w:rFonts w:ascii="Tahoma" w:hAnsi="Tahoma" w:cs="Tahoma"/>
          <w:sz w:val="20"/>
          <w:szCs w:val="22"/>
        </w:rPr>
        <w:t>541/2020 Sb., o</w:t>
      </w:r>
      <w:r>
        <w:rPr>
          <w:rFonts w:ascii="Tahoma" w:hAnsi="Tahoma" w:cs="Tahoma"/>
          <w:sz w:val="20"/>
          <w:szCs w:val="22"/>
        </w:rPr>
        <w:t> </w:t>
      </w:r>
      <w:r w:rsidRPr="00100FB4">
        <w:rPr>
          <w:rFonts w:ascii="Tahoma" w:hAnsi="Tahoma" w:cs="Tahoma"/>
          <w:sz w:val="20"/>
          <w:szCs w:val="22"/>
        </w:rPr>
        <w:t>odpadech.</w:t>
      </w:r>
    </w:p>
    <w:p w14:paraId="43DFF862" w14:textId="21E58966" w:rsidR="007C2773" w:rsidRDefault="002211E9" w:rsidP="007C2773">
      <w:pPr>
        <w:pStyle w:val="Textpsmene"/>
        <w:numPr>
          <w:ilvl w:val="0"/>
          <w:numId w:val="6"/>
        </w:numPr>
        <w:spacing w:before="120"/>
        <w:ind w:left="426" w:right="-2" w:hanging="426"/>
        <w:rPr>
          <w:rFonts w:ascii="Tahoma" w:hAnsi="Tahoma" w:cs="Tahoma"/>
          <w:sz w:val="20"/>
        </w:rPr>
      </w:pPr>
      <w:r w:rsidRPr="002211E9">
        <w:rPr>
          <w:rFonts w:ascii="Tahoma" w:hAnsi="Tahoma" w:cs="Tahoma"/>
          <w:sz w:val="20"/>
        </w:rPr>
        <w:t>Tímto čestně prohlašuji, že se na nás nevztahuje § 4b zákona č. 159/2006 Sb., o střetu zájmů, ve znění pozdějších předpisů (dále jen „ZSZ“), tj. že my, nebo žádný poddodavatel, prostřednictvím kterého prokazujeme kvalifikaci, nejsme obchodní společnost, ve které veřejný funkcionář uvedený v § 2 odst. 1 písm. c) ZSZ nebo jím ovládaná osoba vlastní podíl představující alespoň 25 % účasti společníka v obchodní společnosti.</w:t>
      </w:r>
    </w:p>
    <w:p w14:paraId="37D9388D" w14:textId="7DD4DEE6" w:rsidR="007C2773" w:rsidRDefault="00D22148" w:rsidP="007C2773">
      <w:pPr>
        <w:pStyle w:val="Textpsmene"/>
        <w:numPr>
          <w:ilvl w:val="0"/>
          <w:numId w:val="6"/>
        </w:numPr>
        <w:spacing w:before="120"/>
        <w:ind w:left="426" w:right="-2" w:hanging="426"/>
        <w:rPr>
          <w:rFonts w:ascii="Tahoma" w:hAnsi="Tahoma" w:cs="Tahoma"/>
          <w:sz w:val="20"/>
        </w:rPr>
      </w:pPr>
      <w:r w:rsidRPr="00D22148">
        <w:rPr>
          <w:rFonts w:ascii="Tahoma" w:hAnsi="Tahoma" w:cs="Tahoma"/>
          <w:sz w:val="20"/>
        </w:rPr>
        <w:t>Tímto čestně prohlašuji, že na nás ani na naše poddodavatele nedopadá jakákoliv mezinárodní sankce podle zákona č. 69/2006 Sb., o provádění mezinárodních sankcí, ve znění pozdějších předpisů, a že žádné finanční prostředky ani hospodářské zdroje, které obdržíme za plnění veřejné zakázky, nebudou přímo ani nepřímo zpřístupněny fyzickým nebo právnickým osobám, subjektům či orgánům uvedeným v seznamech sankcionovaných osob dle příslušných právních předpisů, ani v jejich prospěch; v návaznosti na výše uvedené prohlašujeme, že se na nás ani na kteréhokoliv našeho poddodavatele, dodavatele či jinou osobu ve smyslu § 83 zákona č. 134/2016 Sb., o zadávání veřejných zakázek, ve znění pozdějších předpisů (dále jen „ZZVZ“), nevztahuje zákaz zadání veřejné zakázky dle § 48a ZZVZ.</w:t>
      </w:r>
    </w:p>
    <w:p w14:paraId="638910F2" w14:textId="46289FF7" w:rsidR="00447FC4" w:rsidRDefault="00447FC4" w:rsidP="00447FC4">
      <w:pPr>
        <w:tabs>
          <w:tab w:val="left" w:pos="0"/>
        </w:tabs>
        <w:jc w:val="both"/>
        <w:rPr>
          <w:rFonts w:ascii="Tahoma" w:hAnsi="Tahoma" w:cs="Tahoma"/>
          <w:sz w:val="20"/>
          <w:szCs w:val="20"/>
        </w:rPr>
      </w:pPr>
    </w:p>
    <w:p w14:paraId="693416D6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V </w:t>
      </w:r>
      <w:r>
        <w:rPr>
          <w:rFonts w:ascii="Tahoma" w:hAnsi="Tahoma" w:cs="Tahoma"/>
          <w:sz w:val="20"/>
          <w:highlight w:val="yellow"/>
        </w:rPr>
        <w:t>[vyplní účastník]</w:t>
      </w:r>
      <w:r>
        <w:rPr>
          <w:rFonts w:ascii="Tahoma" w:hAnsi="Tahoma" w:cs="Tahoma"/>
          <w:sz w:val="20"/>
        </w:rPr>
        <w:t xml:space="preserve"> dne </w:t>
      </w:r>
      <w:r>
        <w:rPr>
          <w:rFonts w:ascii="Tahoma" w:hAnsi="Tahoma" w:cs="Tahoma"/>
          <w:sz w:val="20"/>
          <w:highlight w:val="yellow"/>
        </w:rPr>
        <w:t>[vyplní účastník]</w:t>
      </w:r>
    </w:p>
    <w:p w14:paraId="0E5CFECA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</w:p>
    <w:p w14:paraId="4C3D02EB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</w:p>
    <w:p w14:paraId="5BA5DCE4" w14:textId="77777777" w:rsidR="00143B4F" w:rsidRDefault="00143B4F" w:rsidP="00143B4F">
      <w:pPr>
        <w:jc w:val="both"/>
        <w:rPr>
          <w:rFonts w:ascii="Tahoma" w:hAnsi="Tahoma" w:cs="Tahoma"/>
          <w:i/>
          <w:sz w:val="20"/>
        </w:rPr>
      </w:pPr>
      <w:r>
        <w:rPr>
          <w:rFonts w:ascii="Tahoma" w:hAnsi="Tahoma" w:cs="Tahoma"/>
          <w:i/>
          <w:sz w:val="20"/>
        </w:rPr>
        <w:t>Podpis</w:t>
      </w:r>
    </w:p>
    <w:p w14:paraId="051809C6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highlight w:val="yellow"/>
        </w:rPr>
        <w:lastRenderedPageBreak/>
        <w:t>[účastník vyplní jméno a příjmení a funkci osoby oprávněné učinit za dodavatele toto čestné prohlášení]</w:t>
      </w:r>
    </w:p>
    <w:sectPr w:rsidR="00143B4F" w:rsidSect="00BA52A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466A9" w14:textId="77777777" w:rsidR="00107571" w:rsidRDefault="00107571" w:rsidP="00D35970">
      <w:r>
        <w:separator/>
      </w:r>
    </w:p>
  </w:endnote>
  <w:endnote w:type="continuationSeparator" w:id="0">
    <w:p w14:paraId="2988CF8B" w14:textId="77777777" w:rsidR="00107571" w:rsidRDefault="00107571" w:rsidP="00D3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85B45" w14:textId="77777777" w:rsidR="00567C91" w:rsidRDefault="00567C9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8A6A6" w14:textId="6FD71736" w:rsidR="00567C91" w:rsidRPr="00567C91" w:rsidRDefault="00567C91">
    <w:pPr>
      <w:pStyle w:val="Zpat"/>
      <w:rPr>
        <w:color w:val="FFFFFF" w:themeColor="background1"/>
      </w:rPr>
    </w:pPr>
    <w:r w:rsidRPr="00567C91">
      <w:rPr>
        <w:b/>
        <w:color w:val="FFFFFF" w:themeColor="background1"/>
        <w:lang w:val="cs-CZ"/>
      </w:rPr>
      <w:t>MILUPO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5A1B1" w14:textId="77777777" w:rsidR="00567C91" w:rsidRDefault="00567C9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643FE" w14:textId="77777777" w:rsidR="00107571" w:rsidRDefault="00107571" w:rsidP="00D35970">
      <w:r>
        <w:separator/>
      </w:r>
    </w:p>
  </w:footnote>
  <w:footnote w:type="continuationSeparator" w:id="0">
    <w:p w14:paraId="155EF1A1" w14:textId="77777777" w:rsidR="00107571" w:rsidRDefault="00107571" w:rsidP="00D35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044FE" w14:textId="77777777" w:rsidR="00567C91" w:rsidRDefault="00567C9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0D34E" w14:textId="77777777" w:rsidR="00D35970" w:rsidRPr="006D66F0" w:rsidRDefault="00D35970" w:rsidP="00BF7377">
    <w:pPr>
      <w:pStyle w:val="Zhlav"/>
      <w:jc w:val="right"/>
      <w:rPr>
        <w:rFonts w:ascii="Calibri" w:hAnsi="Calibri" w:cs="Calibr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39A02" w14:textId="77777777" w:rsidR="00567C91" w:rsidRDefault="00567C9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4F26"/>
    <w:multiLevelType w:val="hybridMultilevel"/>
    <w:tmpl w:val="243EE348"/>
    <w:lvl w:ilvl="0" w:tplc="FFFFFFFF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95576"/>
    <w:multiLevelType w:val="hybridMultilevel"/>
    <w:tmpl w:val="243EE348"/>
    <w:lvl w:ilvl="0" w:tplc="4BF2051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05BCB"/>
    <w:multiLevelType w:val="hybridMultilevel"/>
    <w:tmpl w:val="697E80DE"/>
    <w:lvl w:ilvl="0" w:tplc="34E6B39C">
      <w:start w:val="9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D31F4"/>
    <w:multiLevelType w:val="hybridMultilevel"/>
    <w:tmpl w:val="4B5EC63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15082719">
    <w:abstractNumId w:val="4"/>
  </w:num>
  <w:num w:numId="2" w16cid:durableId="117997249">
    <w:abstractNumId w:val="2"/>
  </w:num>
  <w:num w:numId="3" w16cid:durableId="4865586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24076895">
    <w:abstractNumId w:val="1"/>
  </w:num>
  <w:num w:numId="5" w16cid:durableId="417485643">
    <w:abstractNumId w:val="0"/>
  </w:num>
  <w:num w:numId="6" w16cid:durableId="14557160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E3C"/>
    <w:rsid w:val="00003137"/>
    <w:rsid w:val="00076EEA"/>
    <w:rsid w:val="000B7341"/>
    <w:rsid w:val="000C04E5"/>
    <w:rsid w:val="000C0EE1"/>
    <w:rsid w:val="000C1997"/>
    <w:rsid w:val="000D7F95"/>
    <w:rsid w:val="00100FB4"/>
    <w:rsid w:val="00107571"/>
    <w:rsid w:val="00107AC3"/>
    <w:rsid w:val="00110294"/>
    <w:rsid w:val="001149CB"/>
    <w:rsid w:val="00116EC5"/>
    <w:rsid w:val="00117FFB"/>
    <w:rsid w:val="00127C18"/>
    <w:rsid w:val="001358AA"/>
    <w:rsid w:val="001410EC"/>
    <w:rsid w:val="00143B4F"/>
    <w:rsid w:val="00147D38"/>
    <w:rsid w:val="00190F98"/>
    <w:rsid w:val="001A1222"/>
    <w:rsid w:val="001A4E70"/>
    <w:rsid w:val="001A7C57"/>
    <w:rsid w:val="001D4EE7"/>
    <w:rsid w:val="001F3DCB"/>
    <w:rsid w:val="001F4991"/>
    <w:rsid w:val="00217596"/>
    <w:rsid w:val="002211E9"/>
    <w:rsid w:val="00247C4D"/>
    <w:rsid w:val="00254C3C"/>
    <w:rsid w:val="002557ED"/>
    <w:rsid w:val="00293A1B"/>
    <w:rsid w:val="002A078B"/>
    <w:rsid w:val="002C5F6B"/>
    <w:rsid w:val="00316177"/>
    <w:rsid w:val="00327E3C"/>
    <w:rsid w:val="00345765"/>
    <w:rsid w:val="00357E80"/>
    <w:rsid w:val="00360B4B"/>
    <w:rsid w:val="0036315F"/>
    <w:rsid w:val="003B0A7B"/>
    <w:rsid w:val="00402F24"/>
    <w:rsid w:val="00417E9B"/>
    <w:rsid w:val="00426675"/>
    <w:rsid w:val="00441A8D"/>
    <w:rsid w:val="00447FC4"/>
    <w:rsid w:val="00453704"/>
    <w:rsid w:val="004955FB"/>
    <w:rsid w:val="004C7353"/>
    <w:rsid w:val="00520EDB"/>
    <w:rsid w:val="0053436E"/>
    <w:rsid w:val="005512B9"/>
    <w:rsid w:val="00567C91"/>
    <w:rsid w:val="00570492"/>
    <w:rsid w:val="005853CB"/>
    <w:rsid w:val="005865D7"/>
    <w:rsid w:val="0059663A"/>
    <w:rsid w:val="005A7392"/>
    <w:rsid w:val="005C1471"/>
    <w:rsid w:val="005C6334"/>
    <w:rsid w:val="005E03F6"/>
    <w:rsid w:val="005E7854"/>
    <w:rsid w:val="0060405D"/>
    <w:rsid w:val="00612A5A"/>
    <w:rsid w:val="0065173A"/>
    <w:rsid w:val="00691025"/>
    <w:rsid w:val="006D1A1F"/>
    <w:rsid w:val="006D66F0"/>
    <w:rsid w:val="006E0D6E"/>
    <w:rsid w:val="006E2379"/>
    <w:rsid w:val="007221B0"/>
    <w:rsid w:val="00742B4F"/>
    <w:rsid w:val="00754516"/>
    <w:rsid w:val="00755B5B"/>
    <w:rsid w:val="00792636"/>
    <w:rsid w:val="007A105A"/>
    <w:rsid w:val="007A1F08"/>
    <w:rsid w:val="007A3F0B"/>
    <w:rsid w:val="007A5BEB"/>
    <w:rsid w:val="007B2237"/>
    <w:rsid w:val="007C2773"/>
    <w:rsid w:val="007E0A2B"/>
    <w:rsid w:val="007E0B36"/>
    <w:rsid w:val="0082669C"/>
    <w:rsid w:val="00840AE0"/>
    <w:rsid w:val="00862602"/>
    <w:rsid w:val="0086675F"/>
    <w:rsid w:val="00867CA2"/>
    <w:rsid w:val="0088548F"/>
    <w:rsid w:val="008F68E0"/>
    <w:rsid w:val="0093490A"/>
    <w:rsid w:val="00953B8D"/>
    <w:rsid w:val="0098276C"/>
    <w:rsid w:val="00983C73"/>
    <w:rsid w:val="009936E4"/>
    <w:rsid w:val="009A72D8"/>
    <w:rsid w:val="009F7A64"/>
    <w:rsid w:val="00A04142"/>
    <w:rsid w:val="00A60762"/>
    <w:rsid w:val="00A607FE"/>
    <w:rsid w:val="00A72844"/>
    <w:rsid w:val="00AC7CDC"/>
    <w:rsid w:val="00AF556A"/>
    <w:rsid w:val="00AF5D01"/>
    <w:rsid w:val="00B2170F"/>
    <w:rsid w:val="00B22918"/>
    <w:rsid w:val="00B368C3"/>
    <w:rsid w:val="00BA52AA"/>
    <w:rsid w:val="00BD4F09"/>
    <w:rsid w:val="00BE1648"/>
    <w:rsid w:val="00BF7377"/>
    <w:rsid w:val="00C043BD"/>
    <w:rsid w:val="00C1139E"/>
    <w:rsid w:val="00C33717"/>
    <w:rsid w:val="00C4367F"/>
    <w:rsid w:val="00C56C30"/>
    <w:rsid w:val="00C73F9E"/>
    <w:rsid w:val="00CC2C12"/>
    <w:rsid w:val="00D003AE"/>
    <w:rsid w:val="00D210D8"/>
    <w:rsid w:val="00D22148"/>
    <w:rsid w:val="00D31C41"/>
    <w:rsid w:val="00D35970"/>
    <w:rsid w:val="00D41253"/>
    <w:rsid w:val="00D5214E"/>
    <w:rsid w:val="00D52916"/>
    <w:rsid w:val="00D61B8B"/>
    <w:rsid w:val="00DC4C95"/>
    <w:rsid w:val="00E053E0"/>
    <w:rsid w:val="00E97DBD"/>
    <w:rsid w:val="00EB0E4E"/>
    <w:rsid w:val="00ED5194"/>
    <w:rsid w:val="00ED7E2A"/>
    <w:rsid w:val="00F06E93"/>
    <w:rsid w:val="00F651C4"/>
    <w:rsid w:val="00F94241"/>
    <w:rsid w:val="00FA2EE5"/>
    <w:rsid w:val="00FD4694"/>
    <w:rsid w:val="00FE1F19"/>
    <w:rsid w:val="00FF22A2"/>
    <w:rsid w:val="00FF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F1B039D"/>
  <w15:chartTrackingRefBased/>
  <w15:docId w15:val="{43FFF7F4-4FAF-4788-990D-2C6BE2F5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E3C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327E3C"/>
    <w:pPr>
      <w:jc w:val="both"/>
      <w:outlineLvl w:val="7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327E3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customStyle="1" w:styleId="Textodstavce">
    <w:name w:val="Text odstavce"/>
    <w:basedOn w:val="Normln"/>
    <w:rsid w:val="00B2170F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</w:style>
  <w:style w:type="paragraph" w:customStyle="1" w:styleId="NormlnSoD">
    <w:name w:val="Normální SoD"/>
    <w:basedOn w:val="Normln"/>
    <w:rsid w:val="00107AC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0"/>
      <w:szCs w:val="20"/>
    </w:rPr>
  </w:style>
  <w:style w:type="paragraph" w:customStyle="1" w:styleId="AAOdstavec">
    <w:name w:val="AA_Odstavec"/>
    <w:basedOn w:val="Normln"/>
    <w:rsid w:val="00107AC3"/>
    <w:pPr>
      <w:jc w:val="both"/>
    </w:pPr>
    <w:rPr>
      <w:rFonts w:ascii="Arial" w:hAnsi="Arial" w:cs="Arial"/>
      <w:snapToGrid w:val="0"/>
      <w:sz w:val="20"/>
      <w:szCs w:val="20"/>
      <w:lang w:eastAsia="en-US"/>
    </w:rPr>
  </w:style>
  <w:style w:type="paragraph" w:customStyle="1" w:styleId="text">
    <w:name w:val="text"/>
    <w:rsid w:val="00100FB4"/>
    <w:pPr>
      <w:widowControl w:val="0"/>
      <w:spacing w:before="240" w:line="240" w:lineRule="exact"/>
      <w:jc w:val="both"/>
    </w:pPr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193861368A374E8CA6A5B2E9750B81" ma:contentTypeVersion="3" ma:contentTypeDescription="Vytvoří nový dokument" ma:contentTypeScope="" ma:versionID="a1192e7c093f5091a8e8e1417a4042eb">
  <xsd:schema xmlns:xsd="http://www.w3.org/2001/XMLSchema" xmlns:xs="http://www.w3.org/2001/XMLSchema" xmlns:p="http://schemas.microsoft.com/office/2006/metadata/properties" xmlns:ns2="cbbe5c69-e530-4a68-a2b8-df95ac85e12f" targetNamespace="http://schemas.microsoft.com/office/2006/metadata/properties" ma:root="true" ma:fieldsID="8cd7d2a8a93d3760b1dba00aa5aecdfe" ns2:_="">
    <xsd:import namespace="cbbe5c69-e530-4a68-a2b8-df95ac85e1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e5c69-e530-4a68-a2b8-df95ac85e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42D712-A495-463A-9047-918E98A8ED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F8EF73A-9C1D-44F6-AAFB-429E138AAA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2BF3D7-3FD8-4B62-80A2-043059F76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be5c69-e530-4a68-a2b8-df95ac85e1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2708</Characters>
  <Application>Microsoft Office Word</Application>
  <DocSecurity>0</DocSecurity>
  <Lines>135</Lines>
  <Paragraphs>123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A MORAVSKÝ ÚČETNÍ DVŮR s.r.o.</Company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Jílek</dc:creator>
  <cp:keywords/>
  <cp:lastModifiedBy>Miroslav Jílek</cp:lastModifiedBy>
  <cp:revision>5</cp:revision>
  <dcterms:created xsi:type="dcterms:W3CDTF">2025-04-10T12:03:00Z</dcterms:created>
  <dcterms:modified xsi:type="dcterms:W3CDTF">2025-12-01T17:09:00Z</dcterms:modified>
</cp:coreProperties>
</file>