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6F87" w14:textId="77777777" w:rsidR="00CA199E" w:rsidRPr="00910307" w:rsidRDefault="00CA199E" w:rsidP="00CA199E">
      <w:pPr>
        <w:pStyle w:val="Nadpis2"/>
        <w:numPr>
          <w:ilvl w:val="0"/>
          <w:numId w:val="0"/>
        </w:numPr>
        <w:spacing w:line="276" w:lineRule="auto"/>
        <w:jc w:val="center"/>
        <w:rPr>
          <w:rFonts w:asciiTheme="minorHAnsi" w:hAnsiTheme="minorHAnsi" w:cstheme="minorHAnsi"/>
          <w:b/>
          <w:sz w:val="28"/>
        </w:rPr>
      </w:pPr>
      <w:r w:rsidRPr="00910307">
        <w:rPr>
          <w:rFonts w:asciiTheme="minorHAnsi" w:hAnsiTheme="minorHAnsi" w:cstheme="minorHAnsi"/>
          <w:b/>
          <w:sz w:val="28"/>
        </w:rPr>
        <w:t>Smlouva o dílo</w:t>
      </w:r>
    </w:p>
    <w:p w14:paraId="0B3E383B" w14:textId="77777777" w:rsidR="00CA199E" w:rsidRPr="00910307" w:rsidRDefault="00CA199E" w:rsidP="00CA199E">
      <w:pPr>
        <w:pStyle w:val="Bezmezer"/>
        <w:spacing w:before="120" w:line="276" w:lineRule="auto"/>
        <w:jc w:val="center"/>
        <w:rPr>
          <w:rFonts w:asciiTheme="minorHAnsi" w:hAnsiTheme="minorHAnsi" w:cstheme="minorHAnsi"/>
        </w:rPr>
      </w:pPr>
      <w:r w:rsidRPr="00910307">
        <w:rPr>
          <w:rFonts w:asciiTheme="minorHAnsi" w:hAnsiTheme="minorHAnsi" w:cstheme="minorHAnsi"/>
        </w:rPr>
        <w:t>(dále jen „smlouva“)</w:t>
      </w:r>
    </w:p>
    <w:p w14:paraId="6CFFED06" w14:textId="77777777" w:rsidR="00CA199E" w:rsidRPr="00910307" w:rsidRDefault="00CA199E" w:rsidP="00CA199E">
      <w:pPr>
        <w:pStyle w:val="Bezmezer"/>
        <w:spacing w:before="120" w:line="276" w:lineRule="auto"/>
        <w:jc w:val="center"/>
        <w:rPr>
          <w:rFonts w:asciiTheme="minorHAnsi" w:hAnsiTheme="minorHAnsi" w:cstheme="minorHAnsi"/>
        </w:rPr>
      </w:pPr>
      <w:r w:rsidRPr="00910307">
        <w:rPr>
          <w:rFonts w:asciiTheme="minorHAnsi" w:hAnsiTheme="minorHAnsi" w:cstheme="minorHAnsi"/>
        </w:rPr>
        <w:t>dle § 2586 a násl. zákona č. 89/2012 Sb., občanský zákoník, v platném znění</w:t>
      </w:r>
    </w:p>
    <w:p w14:paraId="3134E4DC" w14:textId="77777777" w:rsidR="00CA199E" w:rsidRPr="00910307" w:rsidRDefault="00CA199E" w:rsidP="00CA199E">
      <w:pPr>
        <w:pStyle w:val="Bezmezer"/>
        <w:spacing w:before="120" w:line="276" w:lineRule="auto"/>
        <w:jc w:val="center"/>
        <w:rPr>
          <w:rFonts w:asciiTheme="minorHAnsi" w:hAnsiTheme="minorHAnsi" w:cstheme="minorHAnsi"/>
        </w:rPr>
      </w:pPr>
      <w:r w:rsidRPr="00910307">
        <w:rPr>
          <w:rFonts w:asciiTheme="minorHAnsi" w:hAnsiTheme="minorHAnsi" w:cstheme="minorHAnsi"/>
        </w:rPr>
        <w:t>(dále jen „</w:t>
      </w:r>
      <w:r w:rsidRPr="00910307">
        <w:rPr>
          <w:rFonts w:asciiTheme="minorHAnsi" w:hAnsiTheme="minorHAnsi" w:cstheme="minorHAnsi"/>
          <w:b/>
        </w:rPr>
        <w:t>občanský zákoník</w:t>
      </w:r>
      <w:r w:rsidRPr="00910307">
        <w:rPr>
          <w:rFonts w:asciiTheme="minorHAnsi" w:hAnsiTheme="minorHAnsi" w:cstheme="minorHAnsi"/>
        </w:rPr>
        <w:t>“)</w:t>
      </w:r>
    </w:p>
    <w:p w14:paraId="553C9221" w14:textId="77777777" w:rsidR="00CA199E" w:rsidRPr="00910307" w:rsidRDefault="00CA199E" w:rsidP="00CA199E">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910307">
        <w:rPr>
          <w:rFonts w:asciiTheme="minorHAnsi" w:hAnsiTheme="minorHAnsi" w:cstheme="minorHAnsi"/>
          <w:b/>
        </w:rPr>
        <w:t>Smluvní strany</w:t>
      </w:r>
    </w:p>
    <w:p w14:paraId="0FBEDD66" w14:textId="77777777" w:rsidR="00CA199E" w:rsidRPr="00910307" w:rsidRDefault="00CA199E" w:rsidP="00CA199E">
      <w:pPr>
        <w:pStyle w:val="Bezmezer"/>
        <w:spacing w:line="276" w:lineRule="auto"/>
        <w:jc w:val="both"/>
        <w:rPr>
          <w:rFonts w:asciiTheme="minorHAnsi" w:hAnsiTheme="minorHAnsi" w:cstheme="minorHAnsi"/>
        </w:rPr>
      </w:pPr>
    </w:p>
    <w:p w14:paraId="28404AA1" w14:textId="77777777" w:rsidR="00CA199E" w:rsidRPr="00910307" w:rsidRDefault="00CA199E" w:rsidP="00CA199E">
      <w:pPr>
        <w:pStyle w:val="Bezmezer"/>
        <w:numPr>
          <w:ilvl w:val="1"/>
          <w:numId w:val="1"/>
        </w:numPr>
        <w:spacing w:line="276" w:lineRule="auto"/>
        <w:ind w:left="360" w:hanging="360"/>
        <w:jc w:val="both"/>
        <w:rPr>
          <w:rFonts w:asciiTheme="minorHAnsi" w:hAnsiTheme="minorHAnsi" w:cstheme="minorHAnsi"/>
          <w:b/>
        </w:rPr>
      </w:pPr>
      <w:r w:rsidRPr="00910307">
        <w:rPr>
          <w:rFonts w:asciiTheme="minorHAnsi" w:hAnsiTheme="minorHAnsi" w:cstheme="minorHAnsi"/>
          <w:b/>
        </w:rPr>
        <w:t>Objednatel:</w:t>
      </w:r>
    </w:p>
    <w:p w14:paraId="457BBB49" w14:textId="77777777" w:rsidR="00CA199E" w:rsidRPr="00910307" w:rsidRDefault="00CA199E" w:rsidP="00CA199E">
      <w:pPr>
        <w:pStyle w:val="Bezmezer"/>
        <w:spacing w:line="276" w:lineRule="auto"/>
        <w:jc w:val="both"/>
        <w:rPr>
          <w:rFonts w:asciiTheme="minorHAnsi" w:hAnsiTheme="minorHAnsi" w:cstheme="minorHAnsi"/>
          <w:b/>
        </w:rPr>
      </w:pPr>
    </w:p>
    <w:p w14:paraId="36CCAD39" w14:textId="77777777" w:rsidR="00CA199E" w:rsidRDefault="00CA199E" w:rsidP="00CA199E">
      <w:pPr>
        <w:autoSpaceDE w:val="0"/>
        <w:autoSpaceDN w:val="0"/>
        <w:adjustRightInd w:val="0"/>
        <w:spacing w:after="60"/>
        <w:rPr>
          <w:rFonts w:asciiTheme="minorHAnsi" w:hAnsiTheme="minorHAnsi" w:cstheme="minorHAnsi"/>
          <w:b/>
        </w:rPr>
      </w:pPr>
      <w:r w:rsidRPr="00910307">
        <w:rPr>
          <w:rFonts w:asciiTheme="minorHAnsi" w:hAnsiTheme="minorHAnsi" w:cstheme="minorHAnsi"/>
          <w:b/>
        </w:rPr>
        <w:t xml:space="preserve">Vysoká škola báňská </w:t>
      </w:r>
      <w:r w:rsidRPr="00910307">
        <w:rPr>
          <w:rFonts w:asciiTheme="minorHAnsi" w:hAnsiTheme="minorHAnsi" w:cstheme="minorHAnsi"/>
        </w:rPr>
        <w:t xml:space="preserve">– </w:t>
      </w:r>
      <w:r w:rsidRPr="00910307">
        <w:rPr>
          <w:rFonts w:asciiTheme="minorHAnsi" w:hAnsiTheme="minorHAnsi" w:cstheme="minorHAnsi"/>
          <w:b/>
        </w:rPr>
        <w:t>Technická univerzita Ostrava</w:t>
      </w:r>
      <w:r>
        <w:rPr>
          <w:rFonts w:asciiTheme="minorHAnsi" w:hAnsiTheme="minorHAnsi" w:cstheme="minorHAnsi"/>
          <w:b/>
        </w:rPr>
        <w:t>.</w:t>
      </w:r>
    </w:p>
    <w:p w14:paraId="651E250B" w14:textId="77777777" w:rsidR="00CA199E" w:rsidRDefault="00CA199E" w:rsidP="00CA199E">
      <w:pPr>
        <w:tabs>
          <w:tab w:val="left" w:pos="2127"/>
        </w:tabs>
        <w:spacing w:after="60"/>
        <w:rPr>
          <w:noProof/>
        </w:rPr>
      </w:pPr>
      <w:r>
        <w:rPr>
          <w:rFonts w:asciiTheme="minorHAnsi" w:hAnsiTheme="minorHAnsi" w:cstheme="minorHAnsi"/>
        </w:rPr>
        <w:t>Centrum energetických a environmentálních technologií</w:t>
      </w:r>
      <w:r>
        <w:rPr>
          <w:noProof/>
        </w:rPr>
        <w:t xml:space="preserve">, </w:t>
      </w:r>
    </w:p>
    <w:p w14:paraId="507FFFD2" w14:textId="77777777" w:rsidR="00CA199E" w:rsidRPr="00910307" w:rsidRDefault="00CA199E" w:rsidP="00CA199E">
      <w:pPr>
        <w:autoSpaceDE w:val="0"/>
        <w:autoSpaceDN w:val="0"/>
        <w:adjustRightInd w:val="0"/>
        <w:spacing w:after="60"/>
        <w:rPr>
          <w:rFonts w:asciiTheme="minorHAnsi" w:hAnsiTheme="minorHAnsi" w:cstheme="minorHAnsi"/>
          <w:b/>
        </w:rPr>
      </w:pPr>
      <w:r w:rsidRPr="00D4677E">
        <w:rPr>
          <w:rFonts w:asciiTheme="minorHAnsi" w:hAnsiTheme="minorHAnsi" w:cstheme="minorHAnsi"/>
          <w:noProof/>
        </w:rPr>
        <w:t>Centrum ENET</w:t>
      </w:r>
    </w:p>
    <w:p w14:paraId="5985F98C" w14:textId="77777777" w:rsidR="00CA199E" w:rsidRPr="00910307" w:rsidRDefault="00CA199E" w:rsidP="00CA199E">
      <w:pPr>
        <w:pStyle w:val="Bezmezer"/>
        <w:spacing w:line="276" w:lineRule="auto"/>
        <w:rPr>
          <w:rFonts w:asciiTheme="minorHAnsi" w:hAnsiTheme="minorHAnsi" w:cstheme="minorHAnsi"/>
          <w:bCs/>
        </w:rPr>
      </w:pPr>
      <w:r w:rsidRPr="00910307">
        <w:rPr>
          <w:rFonts w:asciiTheme="minorHAnsi" w:hAnsiTheme="minorHAnsi" w:cstheme="minorHAnsi"/>
          <w:bCs/>
        </w:rPr>
        <w:t xml:space="preserve">Sídlo: </w:t>
      </w:r>
      <w:r w:rsidRPr="00910307">
        <w:rPr>
          <w:rFonts w:asciiTheme="minorHAnsi" w:hAnsiTheme="minorHAnsi" w:cstheme="minorHAnsi"/>
          <w:bCs/>
        </w:rPr>
        <w:tab/>
      </w:r>
      <w:r w:rsidRPr="00910307">
        <w:rPr>
          <w:rFonts w:asciiTheme="minorHAnsi" w:hAnsiTheme="minorHAnsi" w:cstheme="minorHAnsi"/>
          <w:bCs/>
        </w:rPr>
        <w:tab/>
      </w:r>
      <w:r w:rsidRPr="00910307">
        <w:rPr>
          <w:rFonts w:asciiTheme="minorHAnsi" w:hAnsiTheme="minorHAnsi" w:cstheme="minorHAnsi"/>
          <w:bCs/>
        </w:rPr>
        <w:tab/>
      </w:r>
      <w:r w:rsidRPr="00910307">
        <w:rPr>
          <w:rFonts w:asciiTheme="minorHAnsi" w:hAnsiTheme="minorHAnsi" w:cstheme="minorHAnsi"/>
        </w:rPr>
        <w:t>17. listopadu 2172/15, 708 00 Ostrava-Poruba</w:t>
      </w:r>
    </w:p>
    <w:p w14:paraId="03C35D09" w14:textId="7178E023" w:rsidR="00CA199E" w:rsidRPr="00910307" w:rsidRDefault="00CA199E" w:rsidP="00CA199E">
      <w:pPr>
        <w:pStyle w:val="Bezmezer"/>
        <w:spacing w:line="276" w:lineRule="auto"/>
        <w:rPr>
          <w:rFonts w:asciiTheme="minorHAnsi" w:hAnsiTheme="minorHAnsi" w:cstheme="minorHAnsi"/>
          <w:bCs/>
        </w:rPr>
      </w:pPr>
      <w:r w:rsidRPr="00910307">
        <w:rPr>
          <w:rFonts w:asciiTheme="minorHAnsi" w:hAnsiTheme="minorHAnsi" w:cstheme="minorHAnsi"/>
          <w:bCs/>
        </w:rPr>
        <w:t xml:space="preserve">Zastoupená: </w:t>
      </w:r>
      <w:r w:rsidRPr="00910307">
        <w:rPr>
          <w:rFonts w:asciiTheme="minorHAnsi" w:hAnsiTheme="minorHAnsi" w:cstheme="minorHAnsi"/>
          <w:bCs/>
        </w:rPr>
        <w:tab/>
      </w:r>
      <w:r w:rsidRPr="00910307">
        <w:rPr>
          <w:rFonts w:asciiTheme="minorHAnsi" w:hAnsiTheme="minorHAnsi" w:cstheme="minorHAnsi"/>
          <w:bCs/>
        </w:rPr>
        <w:tab/>
      </w:r>
      <w:r w:rsidRPr="00DF58F0">
        <w:rPr>
          <w:rFonts w:asciiTheme="minorHAnsi" w:hAnsiTheme="minorHAnsi" w:cstheme="minorHAnsi"/>
        </w:rPr>
        <w:t>doc. Ing. Lukášem Prokopem, Ph.</w:t>
      </w:r>
      <w:r>
        <w:rPr>
          <w:rFonts w:asciiTheme="minorHAnsi" w:hAnsiTheme="minorHAnsi" w:cstheme="minorHAnsi"/>
        </w:rPr>
        <w:t>D</w:t>
      </w:r>
      <w:r w:rsidRPr="00DF58F0">
        <w:rPr>
          <w:rFonts w:asciiTheme="minorHAnsi" w:hAnsiTheme="minorHAnsi" w:cstheme="minorHAnsi"/>
        </w:rPr>
        <w:t xml:space="preserve">., </w:t>
      </w:r>
      <w:r w:rsidRPr="009745A5">
        <w:rPr>
          <w:rFonts w:asciiTheme="minorHAnsi" w:hAnsiTheme="minorHAnsi" w:cstheme="minorHAnsi"/>
        </w:rPr>
        <w:t>ředitelem C</w:t>
      </w:r>
      <w:r>
        <w:rPr>
          <w:rFonts w:asciiTheme="minorHAnsi" w:hAnsiTheme="minorHAnsi" w:cstheme="minorHAnsi"/>
        </w:rPr>
        <w:t>entra ENET</w:t>
      </w:r>
    </w:p>
    <w:p w14:paraId="78D4C854" w14:textId="77777777" w:rsidR="00CA199E" w:rsidRPr="00910307" w:rsidRDefault="00CA199E" w:rsidP="00CA199E">
      <w:pPr>
        <w:pStyle w:val="Bezmezer"/>
        <w:tabs>
          <w:tab w:val="left" w:pos="1665"/>
        </w:tabs>
        <w:spacing w:line="276" w:lineRule="auto"/>
        <w:rPr>
          <w:rFonts w:asciiTheme="minorHAnsi" w:hAnsiTheme="minorHAnsi" w:cstheme="minorHAnsi"/>
        </w:rPr>
      </w:pPr>
      <w:r w:rsidRPr="00910307">
        <w:rPr>
          <w:rFonts w:asciiTheme="minorHAnsi" w:hAnsiTheme="minorHAnsi" w:cstheme="minorHAnsi"/>
          <w:bCs/>
        </w:rPr>
        <w:t xml:space="preserve">IČ </w:t>
      </w:r>
      <w:r w:rsidRPr="00910307">
        <w:rPr>
          <w:rFonts w:asciiTheme="minorHAnsi" w:hAnsiTheme="minorHAnsi" w:cstheme="minorHAnsi"/>
          <w:bCs/>
        </w:rPr>
        <w:tab/>
      </w:r>
      <w:r w:rsidRPr="00910307">
        <w:rPr>
          <w:rFonts w:asciiTheme="minorHAnsi" w:hAnsiTheme="minorHAnsi" w:cstheme="minorHAnsi"/>
          <w:bCs/>
        </w:rPr>
        <w:tab/>
      </w:r>
      <w:r w:rsidRPr="00910307">
        <w:rPr>
          <w:rFonts w:asciiTheme="minorHAnsi" w:hAnsiTheme="minorHAnsi" w:cstheme="minorHAnsi"/>
        </w:rPr>
        <w:t>619 89 100</w:t>
      </w:r>
    </w:p>
    <w:p w14:paraId="16164936" w14:textId="77777777" w:rsidR="00CA199E" w:rsidRPr="00910307" w:rsidRDefault="00CA199E" w:rsidP="00CA199E">
      <w:pPr>
        <w:pStyle w:val="Bezmezer"/>
        <w:tabs>
          <w:tab w:val="left" w:pos="1665"/>
        </w:tabs>
        <w:spacing w:line="276" w:lineRule="auto"/>
        <w:rPr>
          <w:rFonts w:asciiTheme="minorHAnsi" w:hAnsiTheme="minorHAnsi" w:cstheme="minorHAnsi"/>
          <w:bCs/>
        </w:rPr>
      </w:pPr>
      <w:r w:rsidRPr="00910307">
        <w:rPr>
          <w:rFonts w:asciiTheme="minorHAnsi" w:hAnsiTheme="minorHAnsi" w:cstheme="minorHAnsi"/>
        </w:rPr>
        <w:t>DIČ:</w:t>
      </w:r>
      <w:r w:rsidRPr="00910307">
        <w:rPr>
          <w:rFonts w:asciiTheme="minorHAnsi" w:hAnsiTheme="minorHAnsi" w:cstheme="minorHAnsi"/>
        </w:rPr>
        <w:tab/>
      </w:r>
      <w:r w:rsidRPr="00910307">
        <w:rPr>
          <w:rFonts w:asciiTheme="minorHAnsi" w:hAnsiTheme="minorHAnsi" w:cstheme="minorHAnsi"/>
        </w:rPr>
        <w:tab/>
        <w:t>CZ 619 89 100</w:t>
      </w:r>
    </w:p>
    <w:p w14:paraId="7003587B" w14:textId="77777777" w:rsidR="00CA199E" w:rsidRPr="00910307" w:rsidRDefault="00CA199E" w:rsidP="00CA199E">
      <w:pPr>
        <w:pStyle w:val="Bezmezer"/>
        <w:spacing w:line="276" w:lineRule="auto"/>
        <w:rPr>
          <w:rFonts w:asciiTheme="minorHAnsi" w:hAnsiTheme="minorHAnsi" w:cstheme="minorHAnsi"/>
          <w:bCs/>
        </w:rPr>
      </w:pPr>
      <w:r w:rsidRPr="00910307">
        <w:rPr>
          <w:rFonts w:asciiTheme="minorHAnsi" w:hAnsiTheme="minorHAnsi" w:cstheme="minorHAnsi"/>
          <w:bCs/>
        </w:rPr>
        <w:t xml:space="preserve">Bankovní spojení: </w:t>
      </w:r>
      <w:r w:rsidRPr="00910307">
        <w:rPr>
          <w:rFonts w:asciiTheme="minorHAnsi" w:hAnsiTheme="minorHAnsi" w:cstheme="minorHAnsi"/>
          <w:bCs/>
        </w:rPr>
        <w:tab/>
      </w:r>
      <w:r w:rsidRPr="00910307">
        <w:rPr>
          <w:rFonts w:asciiTheme="minorHAnsi" w:hAnsiTheme="minorHAnsi" w:cstheme="minorHAnsi"/>
        </w:rPr>
        <w:t>Československá obchodní banka, a. s.</w:t>
      </w:r>
    </w:p>
    <w:p w14:paraId="4B666BE8" w14:textId="77777777" w:rsidR="00CA199E" w:rsidRPr="00417B3A" w:rsidRDefault="00CA199E" w:rsidP="00CA199E">
      <w:pPr>
        <w:spacing w:after="0"/>
        <w:rPr>
          <w:rFonts w:asciiTheme="minorHAnsi" w:hAnsiTheme="minorHAnsi" w:cstheme="minorHAnsi"/>
          <w:bCs/>
        </w:rPr>
      </w:pPr>
      <w:r w:rsidRPr="00417B3A">
        <w:rPr>
          <w:rFonts w:asciiTheme="minorHAnsi" w:hAnsiTheme="minorHAnsi" w:cstheme="minorHAnsi"/>
          <w:bCs/>
        </w:rPr>
        <w:t xml:space="preserve">č. účtu: </w:t>
      </w:r>
      <w:r w:rsidRPr="00417B3A">
        <w:rPr>
          <w:rFonts w:asciiTheme="minorHAnsi" w:hAnsiTheme="minorHAnsi" w:cstheme="minorHAnsi"/>
          <w:bCs/>
        </w:rPr>
        <w:tab/>
      </w:r>
      <w:r w:rsidRPr="00417B3A">
        <w:rPr>
          <w:rFonts w:asciiTheme="minorHAnsi" w:hAnsiTheme="minorHAnsi" w:cstheme="minorHAnsi"/>
          <w:bCs/>
        </w:rPr>
        <w:tab/>
      </w:r>
      <w:r w:rsidRPr="00417B3A">
        <w:rPr>
          <w:rFonts w:asciiTheme="minorHAnsi" w:hAnsiTheme="minorHAnsi" w:cstheme="minorHAnsi"/>
          <w:bCs/>
        </w:rPr>
        <w:tab/>
        <w:t>100954151/0300</w:t>
      </w:r>
    </w:p>
    <w:p w14:paraId="33467B9F" w14:textId="77777777" w:rsidR="00CA199E" w:rsidRDefault="00CA199E" w:rsidP="00CA199E">
      <w:pPr>
        <w:pStyle w:val="Smlouva-slo"/>
        <w:spacing w:before="0" w:line="240" w:lineRule="auto"/>
        <w:ind w:left="2127" w:hanging="2127"/>
        <w:rPr>
          <w:rFonts w:asciiTheme="minorHAnsi" w:hAnsiTheme="minorHAnsi" w:cstheme="minorHAnsi"/>
          <w:sz w:val="22"/>
          <w:szCs w:val="22"/>
        </w:rPr>
      </w:pPr>
      <w:r w:rsidRPr="00823C0B">
        <w:rPr>
          <w:rFonts w:asciiTheme="minorHAnsi" w:hAnsiTheme="minorHAnsi" w:cstheme="minorHAnsi"/>
          <w:sz w:val="22"/>
          <w:szCs w:val="22"/>
        </w:rPr>
        <w:t>Kontaktní osoba:</w:t>
      </w:r>
      <w:r w:rsidRPr="00823C0B">
        <w:rPr>
          <w:rFonts w:asciiTheme="minorHAnsi" w:hAnsiTheme="minorHAnsi" w:cstheme="minorHAnsi"/>
          <w:sz w:val="22"/>
          <w:szCs w:val="22"/>
        </w:rPr>
        <w:tab/>
      </w:r>
      <w:bookmarkStart w:id="0" w:name="_Hlk189828061"/>
      <w:r>
        <w:rPr>
          <w:rFonts w:asciiTheme="minorHAnsi" w:hAnsiTheme="minorHAnsi" w:cstheme="minorHAnsi"/>
          <w:sz w:val="22"/>
          <w:szCs w:val="22"/>
        </w:rPr>
        <w:t xml:space="preserve">Ing. Pavel </w:t>
      </w:r>
      <w:proofErr w:type="spellStart"/>
      <w:r>
        <w:rPr>
          <w:rFonts w:asciiTheme="minorHAnsi" w:hAnsiTheme="minorHAnsi" w:cstheme="minorHAnsi"/>
          <w:sz w:val="22"/>
          <w:szCs w:val="22"/>
        </w:rPr>
        <w:t>Kedroň</w:t>
      </w:r>
      <w:proofErr w:type="spellEnd"/>
      <w:r>
        <w:rPr>
          <w:rFonts w:asciiTheme="minorHAnsi" w:hAnsiTheme="minorHAnsi" w:cstheme="minorHAnsi"/>
          <w:sz w:val="22"/>
          <w:szCs w:val="22"/>
        </w:rPr>
        <w:t>, P</w:t>
      </w:r>
      <w:r w:rsidRPr="00920F2A">
        <w:rPr>
          <w:rFonts w:asciiTheme="minorHAnsi" w:hAnsiTheme="minorHAnsi" w:cstheme="minorHAnsi"/>
          <w:sz w:val="22"/>
          <w:szCs w:val="22"/>
        </w:rPr>
        <w:t>h.D.</w:t>
      </w:r>
      <w:r w:rsidRPr="00823C0B">
        <w:rPr>
          <w:rFonts w:asciiTheme="minorHAnsi" w:hAnsiTheme="minorHAnsi" w:cstheme="minorHAnsi"/>
          <w:sz w:val="22"/>
          <w:szCs w:val="22"/>
        </w:rPr>
        <w:t>, e-mail:</w:t>
      </w:r>
      <w:r>
        <w:rPr>
          <w:rStyle w:val="Hypertextovodkaz"/>
          <w:rFonts w:asciiTheme="minorHAnsi" w:eastAsia="Calibri" w:hAnsiTheme="minorHAnsi" w:cstheme="minorHAnsi"/>
          <w:sz w:val="22"/>
          <w:szCs w:val="22"/>
        </w:rPr>
        <w:t xml:space="preserve"> pavel.kedron@vsb.cz</w:t>
      </w:r>
      <w:r>
        <w:t>,</w:t>
      </w:r>
      <w:r>
        <w:rPr>
          <w:rFonts w:asciiTheme="minorHAnsi" w:hAnsiTheme="minorHAnsi" w:cstheme="minorHAnsi"/>
          <w:sz w:val="22"/>
          <w:szCs w:val="22"/>
        </w:rPr>
        <w:t xml:space="preserve"> </w:t>
      </w:r>
      <w:r w:rsidRPr="00823C0B">
        <w:rPr>
          <w:rFonts w:asciiTheme="minorHAnsi" w:hAnsiTheme="minorHAnsi" w:cstheme="minorHAnsi"/>
          <w:sz w:val="22"/>
          <w:szCs w:val="22"/>
        </w:rPr>
        <w:t xml:space="preserve"> </w:t>
      </w:r>
    </w:p>
    <w:p w14:paraId="32016285" w14:textId="77777777" w:rsidR="00CA199E" w:rsidRPr="00823C0B" w:rsidRDefault="00CA199E" w:rsidP="00CA199E">
      <w:pPr>
        <w:pStyle w:val="Smlouva-slo"/>
        <w:spacing w:before="0" w:line="240"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3C0B">
        <w:rPr>
          <w:rFonts w:asciiTheme="minorHAnsi" w:hAnsiTheme="minorHAnsi" w:cstheme="minorHAnsi"/>
          <w:sz w:val="22"/>
          <w:szCs w:val="22"/>
        </w:rPr>
        <w:t xml:space="preserve">tel.: </w:t>
      </w:r>
      <w:r w:rsidRPr="005D15C9">
        <w:rPr>
          <w:rFonts w:asciiTheme="minorHAnsi" w:hAnsiTheme="minorHAnsi" w:cstheme="minorHAnsi"/>
          <w:sz w:val="22"/>
          <w:szCs w:val="22"/>
        </w:rPr>
        <w:t>+420 596</w:t>
      </w:r>
      <w:r>
        <w:rPr>
          <w:rFonts w:asciiTheme="minorHAnsi" w:hAnsiTheme="minorHAnsi" w:cstheme="minorHAnsi"/>
          <w:sz w:val="22"/>
          <w:szCs w:val="22"/>
        </w:rPr>
        <w:t> </w:t>
      </w:r>
      <w:r w:rsidRPr="005D15C9">
        <w:rPr>
          <w:rFonts w:asciiTheme="minorHAnsi" w:hAnsiTheme="minorHAnsi" w:cstheme="minorHAnsi"/>
          <w:sz w:val="22"/>
          <w:szCs w:val="22"/>
        </w:rPr>
        <w:t>99</w:t>
      </w:r>
      <w:bookmarkEnd w:id="0"/>
      <w:r>
        <w:rPr>
          <w:rFonts w:asciiTheme="minorHAnsi" w:hAnsiTheme="minorHAnsi" w:cstheme="minorHAnsi"/>
          <w:sz w:val="22"/>
          <w:szCs w:val="22"/>
        </w:rPr>
        <w:t>7 404</w:t>
      </w:r>
    </w:p>
    <w:p w14:paraId="3AE4A127" w14:textId="77777777" w:rsidR="00CA199E" w:rsidRPr="00B22260" w:rsidRDefault="00CA199E" w:rsidP="00CA199E">
      <w:pPr>
        <w:pStyle w:val="Bezmezer"/>
        <w:spacing w:line="276" w:lineRule="auto"/>
        <w:ind w:left="2120" w:hanging="2120"/>
        <w:rPr>
          <w:rFonts w:asciiTheme="minorHAnsi" w:hAnsiTheme="minorHAnsi" w:cstheme="minorHAnsi"/>
          <w:bCs/>
          <w:color w:val="0563C1" w:themeColor="hyperlink"/>
          <w:u w:val="single"/>
        </w:rPr>
      </w:pPr>
      <w:r>
        <w:rPr>
          <w:rFonts w:asciiTheme="minorHAnsi" w:hAnsiTheme="minorHAnsi" w:cstheme="minorHAnsi"/>
          <w:bCs/>
        </w:rPr>
        <w:t>ID datové schránky:</w:t>
      </w:r>
      <w:r>
        <w:rPr>
          <w:rFonts w:asciiTheme="minorHAnsi" w:hAnsiTheme="minorHAnsi" w:cstheme="minorHAnsi"/>
          <w:bCs/>
        </w:rPr>
        <w:tab/>
      </w:r>
      <w:r w:rsidRPr="00DB5F54">
        <w:rPr>
          <w:rFonts w:asciiTheme="minorHAnsi" w:hAnsiTheme="minorHAnsi" w:cstheme="minorHAnsi"/>
        </w:rPr>
        <w:t>d3kj88v</w:t>
      </w:r>
      <w:r>
        <w:rPr>
          <w:rFonts w:asciiTheme="minorHAnsi" w:hAnsiTheme="minorHAnsi" w:cstheme="minorHAnsi"/>
          <w:bCs/>
        </w:rPr>
        <w:tab/>
      </w:r>
      <w:hyperlink r:id="rId8" w:history="1"/>
      <w:r>
        <w:rPr>
          <w:rFonts w:asciiTheme="minorHAnsi" w:hAnsiTheme="minorHAnsi" w:cstheme="minorHAnsi"/>
          <w:bCs/>
        </w:rPr>
        <w:t xml:space="preserve"> </w:t>
      </w:r>
      <w:r w:rsidRPr="00417B3A">
        <w:rPr>
          <w:rFonts w:asciiTheme="minorHAnsi" w:hAnsiTheme="minorHAnsi" w:cstheme="minorHAnsi"/>
          <w:bCs/>
        </w:rPr>
        <w:t xml:space="preserve"> </w:t>
      </w:r>
    </w:p>
    <w:p w14:paraId="70071AA0" w14:textId="77777777" w:rsidR="00CA199E" w:rsidRPr="00910307" w:rsidRDefault="00CA199E" w:rsidP="00CA199E">
      <w:pPr>
        <w:pStyle w:val="Bezmezer"/>
        <w:spacing w:before="120" w:line="276" w:lineRule="auto"/>
        <w:jc w:val="both"/>
        <w:rPr>
          <w:rFonts w:asciiTheme="minorHAnsi" w:hAnsiTheme="minorHAnsi" w:cstheme="minorHAnsi"/>
        </w:rPr>
      </w:pPr>
      <w:r w:rsidRPr="00CD6190">
        <w:rPr>
          <w:rFonts w:asciiTheme="minorHAnsi" w:hAnsiTheme="minorHAnsi" w:cstheme="minorHAnsi"/>
        </w:rPr>
        <w:t xml:space="preserve">(dále </w:t>
      </w:r>
      <w:r>
        <w:rPr>
          <w:rFonts w:asciiTheme="minorHAnsi" w:hAnsiTheme="minorHAnsi" w:cstheme="minorHAnsi"/>
        </w:rPr>
        <w:t>také</w:t>
      </w:r>
      <w:r w:rsidRPr="00CD6190">
        <w:rPr>
          <w:rFonts w:asciiTheme="minorHAnsi" w:hAnsiTheme="minorHAnsi" w:cstheme="minorHAnsi"/>
        </w:rPr>
        <w:t xml:space="preserve"> </w:t>
      </w:r>
      <w:r w:rsidRPr="00417B3A">
        <w:rPr>
          <w:rFonts w:asciiTheme="minorHAnsi" w:hAnsiTheme="minorHAnsi" w:cstheme="minorHAnsi"/>
          <w:b/>
        </w:rPr>
        <w:t>objednatel)</w:t>
      </w:r>
    </w:p>
    <w:p w14:paraId="5B955493" w14:textId="77777777" w:rsidR="00CA199E" w:rsidRPr="00910307" w:rsidRDefault="00CA199E" w:rsidP="00CA199E">
      <w:pPr>
        <w:pStyle w:val="Bezmezer"/>
        <w:spacing w:line="276" w:lineRule="auto"/>
        <w:jc w:val="both"/>
        <w:rPr>
          <w:rFonts w:asciiTheme="minorHAnsi" w:hAnsiTheme="minorHAnsi" w:cstheme="minorHAnsi"/>
        </w:rPr>
      </w:pPr>
    </w:p>
    <w:p w14:paraId="0ADA6D56" w14:textId="77777777" w:rsidR="00CA199E" w:rsidRPr="00910307" w:rsidRDefault="00CA199E" w:rsidP="00CA199E">
      <w:pPr>
        <w:pStyle w:val="Bezmezer"/>
        <w:numPr>
          <w:ilvl w:val="1"/>
          <w:numId w:val="1"/>
        </w:numPr>
        <w:spacing w:line="276" w:lineRule="auto"/>
        <w:ind w:left="360" w:hanging="360"/>
        <w:jc w:val="both"/>
        <w:rPr>
          <w:rFonts w:asciiTheme="minorHAnsi" w:hAnsiTheme="minorHAnsi" w:cstheme="minorHAnsi"/>
          <w:b/>
        </w:rPr>
      </w:pPr>
      <w:r w:rsidRPr="00910307">
        <w:rPr>
          <w:rFonts w:asciiTheme="minorHAnsi" w:hAnsiTheme="minorHAnsi" w:cstheme="minorHAnsi"/>
          <w:b/>
        </w:rPr>
        <w:t>Zhotovitel:</w:t>
      </w:r>
    </w:p>
    <w:p w14:paraId="78A13F3A" w14:textId="77777777" w:rsidR="00CA199E" w:rsidRPr="00910307" w:rsidRDefault="00CA199E" w:rsidP="00CA199E">
      <w:pPr>
        <w:pStyle w:val="Bezmezer"/>
        <w:spacing w:line="276" w:lineRule="auto"/>
        <w:rPr>
          <w:rFonts w:asciiTheme="minorHAnsi" w:hAnsiTheme="minorHAnsi" w:cstheme="minorHAnsi"/>
          <w:b/>
        </w:rPr>
      </w:pPr>
    </w:p>
    <w:p w14:paraId="5D037CBE" w14:textId="77777777" w:rsidR="00CA199E" w:rsidRPr="00910307" w:rsidRDefault="00CA199E" w:rsidP="00CA199E">
      <w:pPr>
        <w:pStyle w:val="Bezmezer"/>
        <w:spacing w:line="276" w:lineRule="auto"/>
        <w:rPr>
          <w:rFonts w:asciiTheme="minorHAnsi" w:hAnsiTheme="minorHAnsi" w:cstheme="minorHAnsi"/>
          <w:b/>
        </w:rPr>
      </w:pPr>
      <w:r w:rsidRPr="00910307">
        <w:rPr>
          <w:rFonts w:asciiTheme="minorHAnsi" w:hAnsiTheme="minorHAnsi" w:cstheme="minorHAnsi"/>
          <w:b/>
        </w:rPr>
        <w:t>Název společnosti:</w:t>
      </w:r>
      <w:r w:rsidRPr="00910307">
        <w:rPr>
          <w:rFonts w:asciiTheme="minorHAnsi" w:hAnsiTheme="minorHAnsi" w:cstheme="minorHAnsi"/>
          <w:b/>
        </w:rPr>
        <w:tab/>
      </w:r>
      <w:r w:rsidRPr="00910307">
        <w:rPr>
          <w:rFonts w:asciiTheme="minorHAnsi" w:hAnsiTheme="minorHAnsi" w:cstheme="minorHAnsi"/>
          <w:b/>
          <w:highlight w:val="yellow"/>
        </w:rPr>
        <w:t>……………………………..</w:t>
      </w:r>
    </w:p>
    <w:p w14:paraId="69D57BC8" w14:textId="77777777" w:rsidR="00CA199E" w:rsidRPr="00910307" w:rsidRDefault="00CA199E" w:rsidP="00CA199E">
      <w:pPr>
        <w:pStyle w:val="Bezmezer"/>
        <w:spacing w:line="276" w:lineRule="auto"/>
        <w:rPr>
          <w:rFonts w:asciiTheme="minorHAnsi" w:hAnsiTheme="minorHAnsi" w:cstheme="minorHAnsi"/>
        </w:rPr>
      </w:pPr>
      <w:r w:rsidRPr="00910307">
        <w:rPr>
          <w:rFonts w:asciiTheme="minorHAnsi" w:hAnsiTheme="minorHAnsi" w:cstheme="minorHAnsi"/>
        </w:rPr>
        <w:t xml:space="preserve">Sídlo: </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
    <w:p w14:paraId="3DFAA40A" w14:textId="77777777" w:rsidR="00CA199E" w:rsidRPr="00910307" w:rsidRDefault="00CA199E" w:rsidP="00CA199E">
      <w:pPr>
        <w:pStyle w:val="Bezmezer"/>
        <w:spacing w:line="276" w:lineRule="auto"/>
        <w:rPr>
          <w:rFonts w:asciiTheme="minorHAnsi" w:hAnsiTheme="minorHAnsi" w:cstheme="minorHAnsi"/>
        </w:rPr>
      </w:pPr>
      <w:r w:rsidRPr="00910307">
        <w:rPr>
          <w:rFonts w:asciiTheme="minorHAnsi" w:hAnsiTheme="minorHAnsi" w:cstheme="minorHAnsi"/>
        </w:rPr>
        <w:t xml:space="preserve">Zastoupená: </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
    <w:p w14:paraId="5373DB30" w14:textId="77777777" w:rsidR="00CA199E" w:rsidRPr="00910307" w:rsidRDefault="00CA199E" w:rsidP="00CA199E">
      <w:pPr>
        <w:pStyle w:val="Bezmezer"/>
        <w:spacing w:line="276" w:lineRule="auto"/>
        <w:rPr>
          <w:rFonts w:asciiTheme="minorHAnsi" w:hAnsiTheme="minorHAnsi" w:cstheme="minorHAnsi"/>
        </w:rPr>
      </w:pPr>
      <w:r w:rsidRPr="00910307">
        <w:rPr>
          <w:rFonts w:asciiTheme="minorHAnsi" w:hAnsiTheme="minorHAnsi" w:cstheme="minorHAnsi"/>
        </w:rPr>
        <w:t xml:space="preserve">IČ: </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
    <w:p w14:paraId="1EACAC30" w14:textId="77777777" w:rsidR="00CA199E" w:rsidRPr="00910307" w:rsidRDefault="00CA199E" w:rsidP="00CA199E">
      <w:pPr>
        <w:pStyle w:val="Bezmezer"/>
        <w:spacing w:line="276" w:lineRule="auto"/>
        <w:rPr>
          <w:rFonts w:asciiTheme="minorHAnsi" w:hAnsiTheme="minorHAnsi" w:cstheme="minorHAnsi"/>
        </w:rPr>
      </w:pPr>
      <w:r w:rsidRPr="00910307">
        <w:rPr>
          <w:rFonts w:asciiTheme="minorHAnsi" w:hAnsiTheme="minorHAnsi" w:cstheme="minorHAnsi"/>
        </w:rPr>
        <w:t xml:space="preserve">DIČ: </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
    <w:p w14:paraId="6156688E" w14:textId="77777777" w:rsidR="00CA199E" w:rsidRPr="00910307" w:rsidRDefault="00CA199E" w:rsidP="00CA199E">
      <w:pPr>
        <w:pStyle w:val="Bezmezer"/>
        <w:spacing w:line="276" w:lineRule="auto"/>
        <w:rPr>
          <w:rFonts w:asciiTheme="minorHAnsi" w:hAnsiTheme="minorHAnsi" w:cstheme="minorHAnsi"/>
        </w:rPr>
      </w:pPr>
      <w:r w:rsidRPr="00910307">
        <w:rPr>
          <w:rFonts w:asciiTheme="minorHAnsi" w:hAnsiTheme="minorHAnsi" w:cstheme="minorHAnsi"/>
        </w:rPr>
        <w:t>ID datové schránky:</w:t>
      </w:r>
      <w:r w:rsidRPr="00910307">
        <w:rPr>
          <w:rFonts w:asciiTheme="minorHAnsi" w:hAnsiTheme="minorHAnsi" w:cstheme="minorHAnsi"/>
        </w:rPr>
        <w:tab/>
      </w:r>
      <w:r w:rsidRPr="00910307">
        <w:rPr>
          <w:rFonts w:asciiTheme="minorHAnsi" w:hAnsiTheme="minorHAnsi" w:cstheme="minorHAnsi"/>
          <w:highlight w:val="yellow"/>
        </w:rPr>
        <w:t>……………………………..</w:t>
      </w:r>
    </w:p>
    <w:p w14:paraId="4AF5F57D" w14:textId="77777777" w:rsidR="00CA199E" w:rsidRPr="00910307" w:rsidRDefault="00CA199E" w:rsidP="00CA199E">
      <w:pPr>
        <w:pStyle w:val="Bezmezer"/>
        <w:spacing w:line="276" w:lineRule="auto"/>
        <w:rPr>
          <w:rFonts w:asciiTheme="minorHAnsi" w:hAnsiTheme="minorHAnsi" w:cstheme="minorHAnsi"/>
        </w:rPr>
      </w:pPr>
      <w:r w:rsidRPr="00910307">
        <w:rPr>
          <w:rFonts w:asciiTheme="minorHAnsi" w:hAnsiTheme="minorHAnsi" w:cstheme="minorHAnsi"/>
        </w:rPr>
        <w:t xml:space="preserve">Bankovní spojení: </w:t>
      </w:r>
      <w:r w:rsidRPr="00910307">
        <w:rPr>
          <w:rFonts w:asciiTheme="minorHAnsi" w:hAnsiTheme="minorHAnsi" w:cstheme="minorHAnsi"/>
        </w:rPr>
        <w:tab/>
      </w:r>
      <w:r w:rsidRPr="00910307">
        <w:rPr>
          <w:rFonts w:asciiTheme="minorHAnsi" w:hAnsiTheme="minorHAnsi" w:cstheme="minorHAnsi"/>
          <w:highlight w:val="yellow"/>
        </w:rPr>
        <w:t>………..……………………</w:t>
      </w:r>
    </w:p>
    <w:p w14:paraId="58D79772" w14:textId="77777777" w:rsidR="00CA199E" w:rsidRPr="00910307" w:rsidRDefault="00CA199E" w:rsidP="00CA199E">
      <w:pPr>
        <w:pStyle w:val="Bezmezer"/>
        <w:spacing w:line="276" w:lineRule="auto"/>
        <w:rPr>
          <w:rFonts w:asciiTheme="minorHAnsi" w:hAnsiTheme="minorHAnsi" w:cstheme="minorHAnsi"/>
        </w:rPr>
      </w:pPr>
      <w:r w:rsidRPr="00910307">
        <w:rPr>
          <w:rFonts w:asciiTheme="minorHAnsi" w:hAnsiTheme="minorHAnsi" w:cstheme="minorHAnsi"/>
        </w:rPr>
        <w:t>č. účtu:</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
    <w:p w14:paraId="61D9E4DA" w14:textId="77777777" w:rsidR="00CA199E" w:rsidRPr="00910307" w:rsidRDefault="00CA199E" w:rsidP="00CA199E">
      <w:pPr>
        <w:pStyle w:val="Bezmezer"/>
        <w:spacing w:line="276" w:lineRule="auto"/>
        <w:rPr>
          <w:rFonts w:asciiTheme="minorHAnsi" w:hAnsiTheme="minorHAnsi" w:cstheme="minorHAnsi"/>
        </w:rPr>
      </w:pPr>
      <w:r w:rsidRPr="00910307">
        <w:rPr>
          <w:rFonts w:asciiTheme="minorHAnsi" w:hAnsiTheme="minorHAnsi" w:cstheme="minorHAnsi"/>
        </w:rPr>
        <w:t xml:space="preserve">Kontaktní osoby: </w:t>
      </w:r>
      <w:r w:rsidRPr="00910307">
        <w:rPr>
          <w:rFonts w:asciiTheme="minorHAnsi" w:hAnsiTheme="minorHAnsi" w:cstheme="minorHAnsi"/>
        </w:rPr>
        <w:tab/>
      </w:r>
      <w:r w:rsidRPr="00910307">
        <w:rPr>
          <w:rFonts w:asciiTheme="minorHAnsi" w:hAnsiTheme="minorHAnsi" w:cstheme="minorHAnsi"/>
          <w:highlight w:val="yellow"/>
        </w:rPr>
        <w:t>………………………..……</w:t>
      </w:r>
    </w:p>
    <w:p w14:paraId="7F2D635F" w14:textId="77777777" w:rsidR="00CA199E" w:rsidRPr="00910307" w:rsidRDefault="00CA199E" w:rsidP="00CA199E">
      <w:pPr>
        <w:pStyle w:val="Bezmezer"/>
        <w:spacing w:line="276" w:lineRule="auto"/>
        <w:ind w:left="1416" w:firstLine="708"/>
        <w:rPr>
          <w:rFonts w:asciiTheme="minorHAnsi" w:hAnsiTheme="minorHAnsi" w:cstheme="minorHAnsi"/>
        </w:rPr>
      </w:pPr>
      <w:r w:rsidRPr="00910307">
        <w:rPr>
          <w:rFonts w:asciiTheme="minorHAnsi" w:hAnsiTheme="minorHAnsi" w:cstheme="minorHAnsi"/>
        </w:rPr>
        <w:t xml:space="preserve">telefon: </w:t>
      </w:r>
      <w:r w:rsidRPr="00910307">
        <w:rPr>
          <w:rFonts w:asciiTheme="minorHAnsi" w:hAnsiTheme="minorHAnsi" w:cstheme="minorHAnsi"/>
          <w:highlight w:val="yellow"/>
        </w:rPr>
        <w:t>…………………….</w:t>
      </w:r>
    </w:p>
    <w:p w14:paraId="0B4A2E19" w14:textId="77777777" w:rsidR="00CA199E" w:rsidRPr="00910307" w:rsidRDefault="00CA199E" w:rsidP="00CA199E">
      <w:pPr>
        <w:pStyle w:val="Bezmezer"/>
        <w:spacing w:line="276" w:lineRule="auto"/>
        <w:ind w:left="1416" w:firstLine="708"/>
        <w:rPr>
          <w:rFonts w:asciiTheme="minorHAnsi" w:hAnsiTheme="minorHAnsi" w:cstheme="minorHAnsi"/>
          <w:bCs/>
        </w:rPr>
      </w:pPr>
      <w:r w:rsidRPr="00910307">
        <w:rPr>
          <w:rFonts w:asciiTheme="minorHAnsi" w:hAnsiTheme="minorHAnsi" w:cstheme="minorHAnsi"/>
        </w:rPr>
        <w:t xml:space="preserve">e-mail: </w:t>
      </w:r>
      <w:r w:rsidRPr="00910307">
        <w:rPr>
          <w:rFonts w:asciiTheme="minorHAnsi" w:hAnsiTheme="minorHAnsi" w:cstheme="minorHAnsi"/>
          <w:highlight w:val="yellow"/>
        </w:rPr>
        <w:t>……………………..</w:t>
      </w:r>
    </w:p>
    <w:p w14:paraId="37D72EDA" w14:textId="77777777" w:rsidR="00CA199E" w:rsidRPr="00910307" w:rsidRDefault="00CA199E" w:rsidP="00CA199E">
      <w:pPr>
        <w:pStyle w:val="Bezmezer"/>
        <w:spacing w:before="120" w:line="276" w:lineRule="auto"/>
        <w:jc w:val="both"/>
        <w:rPr>
          <w:rFonts w:asciiTheme="minorHAnsi" w:hAnsiTheme="minorHAnsi" w:cstheme="minorHAnsi"/>
        </w:rPr>
      </w:pPr>
      <w:r w:rsidRPr="00910307">
        <w:rPr>
          <w:rFonts w:asciiTheme="minorHAnsi" w:hAnsiTheme="minorHAnsi" w:cstheme="minorHAnsi"/>
        </w:rPr>
        <w:t xml:space="preserve"> (dále </w:t>
      </w:r>
      <w:r>
        <w:rPr>
          <w:rFonts w:asciiTheme="minorHAnsi" w:hAnsiTheme="minorHAnsi" w:cstheme="minorHAnsi"/>
        </w:rPr>
        <w:t>také</w:t>
      </w:r>
      <w:r w:rsidRPr="00910307">
        <w:rPr>
          <w:rFonts w:asciiTheme="minorHAnsi" w:hAnsiTheme="minorHAnsi" w:cstheme="minorHAnsi"/>
        </w:rPr>
        <w:t xml:space="preserve"> </w:t>
      </w:r>
      <w:r w:rsidRPr="00910307">
        <w:rPr>
          <w:rFonts w:asciiTheme="minorHAnsi" w:hAnsiTheme="minorHAnsi" w:cstheme="minorHAnsi"/>
          <w:b/>
        </w:rPr>
        <w:t>zhotovitel</w:t>
      </w:r>
      <w:r w:rsidRPr="00910307">
        <w:rPr>
          <w:rFonts w:asciiTheme="minorHAnsi" w:hAnsiTheme="minorHAnsi" w:cstheme="minorHAnsi"/>
        </w:rPr>
        <w:t>)</w:t>
      </w:r>
    </w:p>
    <w:p w14:paraId="552D3CC2" w14:textId="77777777" w:rsidR="00CA199E" w:rsidRDefault="00CA199E" w:rsidP="00CA199E">
      <w:pPr>
        <w:pStyle w:val="Bezmezer"/>
        <w:spacing w:before="120" w:line="276" w:lineRule="auto"/>
        <w:jc w:val="both"/>
        <w:rPr>
          <w:rFonts w:asciiTheme="minorHAnsi" w:hAnsiTheme="minorHAnsi" w:cstheme="minorHAnsi"/>
        </w:rPr>
      </w:pPr>
    </w:p>
    <w:p w14:paraId="4380B6F8" w14:textId="17066554" w:rsidR="00CA199E" w:rsidRDefault="00CA199E" w:rsidP="00CA199E">
      <w:pPr>
        <w:pStyle w:val="Bezmezer"/>
        <w:spacing w:before="120" w:line="276" w:lineRule="auto"/>
        <w:jc w:val="both"/>
        <w:rPr>
          <w:rFonts w:asciiTheme="minorHAnsi" w:hAnsiTheme="minorHAnsi" w:cstheme="minorHAnsi"/>
        </w:rPr>
      </w:pPr>
    </w:p>
    <w:p w14:paraId="6B6A179D" w14:textId="6018C28B" w:rsidR="00CA199E" w:rsidRDefault="00CA199E" w:rsidP="00CA199E">
      <w:pPr>
        <w:pStyle w:val="Bezmezer"/>
        <w:spacing w:before="120" w:line="276" w:lineRule="auto"/>
        <w:jc w:val="both"/>
        <w:rPr>
          <w:rFonts w:asciiTheme="minorHAnsi" w:hAnsiTheme="minorHAnsi" w:cstheme="minorHAnsi"/>
        </w:rPr>
      </w:pPr>
    </w:p>
    <w:p w14:paraId="30EC268A" w14:textId="77777777" w:rsidR="00CA199E" w:rsidRDefault="00CA199E" w:rsidP="00CA199E">
      <w:pPr>
        <w:pStyle w:val="Bezmezer"/>
        <w:spacing w:before="120" w:line="276" w:lineRule="auto"/>
        <w:jc w:val="both"/>
        <w:rPr>
          <w:rFonts w:asciiTheme="minorHAnsi" w:hAnsiTheme="minorHAnsi" w:cstheme="minorHAnsi"/>
        </w:rPr>
      </w:pPr>
    </w:p>
    <w:p w14:paraId="23BF5FAE" w14:textId="77777777" w:rsidR="00CA199E" w:rsidRPr="00A354F7" w:rsidRDefault="00CA199E" w:rsidP="00CA199E">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A354F7">
        <w:rPr>
          <w:rFonts w:asciiTheme="minorHAnsi" w:hAnsiTheme="minorHAnsi" w:cstheme="minorHAnsi"/>
          <w:b/>
        </w:rPr>
        <w:t>Úvodní ustanovení</w:t>
      </w:r>
    </w:p>
    <w:p w14:paraId="7FC6555F" w14:textId="5413FDF4" w:rsidR="00CA199E" w:rsidRPr="00AA74A5" w:rsidRDefault="00CA199E" w:rsidP="00CA199E">
      <w:pPr>
        <w:pStyle w:val="Bezmezer"/>
        <w:numPr>
          <w:ilvl w:val="1"/>
          <w:numId w:val="3"/>
        </w:numPr>
        <w:spacing w:before="120" w:line="276" w:lineRule="auto"/>
        <w:ind w:left="567" w:hanging="567"/>
        <w:jc w:val="both"/>
        <w:rPr>
          <w:rFonts w:asciiTheme="minorHAnsi" w:hAnsiTheme="minorHAnsi" w:cstheme="minorHAnsi"/>
        </w:rPr>
      </w:pPr>
      <w:r w:rsidRPr="00A354F7">
        <w:rPr>
          <w:rFonts w:asciiTheme="minorHAnsi" w:hAnsiTheme="minorHAnsi" w:cstheme="minorHAnsi"/>
        </w:rPr>
        <w:t xml:space="preserve">Podkladem pro uzavření této smlouvy je nabídka zhotovitele (dále </w:t>
      </w:r>
      <w:r>
        <w:rPr>
          <w:rFonts w:asciiTheme="minorHAnsi" w:hAnsiTheme="minorHAnsi" w:cstheme="minorHAnsi"/>
        </w:rPr>
        <w:t xml:space="preserve">také </w:t>
      </w:r>
      <w:r w:rsidRPr="00A354F7">
        <w:rPr>
          <w:rFonts w:asciiTheme="minorHAnsi" w:hAnsiTheme="minorHAnsi" w:cstheme="minorHAnsi"/>
        </w:rPr>
        <w:t xml:space="preserve">nabídka) podaná ve veřejné zakázce </w:t>
      </w:r>
      <w:r>
        <w:rPr>
          <w:rFonts w:asciiTheme="minorHAnsi" w:hAnsiTheme="minorHAnsi" w:cstheme="minorHAnsi"/>
        </w:rPr>
        <w:t xml:space="preserve">malého rozsahu </w:t>
      </w:r>
      <w:r>
        <w:rPr>
          <w:rFonts w:asciiTheme="minorHAnsi" w:hAnsiTheme="minorHAnsi" w:cstheme="minorHAnsi"/>
          <w:b/>
          <w:bCs/>
        </w:rPr>
        <w:t xml:space="preserve">Oprava kompresorové jednotky </w:t>
      </w:r>
      <w:r w:rsidRPr="00A354F7">
        <w:rPr>
          <w:rFonts w:asciiTheme="minorHAnsi" w:hAnsiTheme="minorHAnsi" w:cstheme="minorHAnsi"/>
        </w:rPr>
        <w:t xml:space="preserve">(dále </w:t>
      </w:r>
      <w:r>
        <w:rPr>
          <w:rFonts w:asciiTheme="minorHAnsi" w:hAnsiTheme="minorHAnsi" w:cstheme="minorHAnsi"/>
        </w:rPr>
        <w:t xml:space="preserve">také </w:t>
      </w:r>
      <w:r w:rsidRPr="00A354F7">
        <w:rPr>
          <w:rFonts w:asciiTheme="minorHAnsi" w:hAnsiTheme="minorHAnsi" w:cstheme="minorHAnsi"/>
        </w:rPr>
        <w:t xml:space="preserve">Veřejná zakázka). </w:t>
      </w:r>
    </w:p>
    <w:p w14:paraId="76C6226E" w14:textId="46EF6181" w:rsidR="00CA199E" w:rsidRPr="00A354F7" w:rsidRDefault="00CA199E" w:rsidP="00CA199E">
      <w:pPr>
        <w:pStyle w:val="Bezmezer"/>
        <w:numPr>
          <w:ilvl w:val="1"/>
          <w:numId w:val="3"/>
        </w:numPr>
        <w:spacing w:before="120" w:line="276" w:lineRule="auto"/>
        <w:ind w:left="567" w:hanging="567"/>
        <w:jc w:val="both"/>
        <w:rPr>
          <w:rFonts w:asciiTheme="minorHAnsi" w:hAnsiTheme="minorHAnsi" w:cstheme="minorHAnsi"/>
        </w:rPr>
      </w:pPr>
      <w:r w:rsidRPr="00A354F7">
        <w:rPr>
          <w:rFonts w:asciiTheme="minorHAnsi" w:hAnsiTheme="minorHAnsi" w:cstheme="minorHAnsi"/>
        </w:rPr>
        <w:t xml:space="preserve">Místem plnění smlouvy je </w:t>
      </w:r>
      <w:r>
        <w:rPr>
          <w:rFonts w:asciiTheme="minorHAnsi" w:hAnsiTheme="minorHAnsi" w:cstheme="minorHAnsi"/>
        </w:rPr>
        <w:t>pracoviště Centra ENET, na adrese 17. listopadu 2172/15</w:t>
      </w:r>
      <w:r w:rsidRPr="00374DEB">
        <w:rPr>
          <w:rFonts w:asciiTheme="minorHAnsi" w:hAnsiTheme="minorHAnsi" w:cstheme="minorHAnsi"/>
        </w:rPr>
        <w:t>, 708 00 Ostrava</w:t>
      </w:r>
      <w:r>
        <w:rPr>
          <w:rFonts w:asciiTheme="minorHAnsi" w:hAnsiTheme="minorHAnsi" w:cstheme="minorHAnsi"/>
        </w:rPr>
        <w:t>-</w:t>
      </w:r>
      <w:r w:rsidRPr="00374DEB">
        <w:rPr>
          <w:rFonts w:asciiTheme="minorHAnsi" w:hAnsiTheme="minorHAnsi" w:cstheme="minorHAnsi"/>
        </w:rPr>
        <w:t>Poruba</w:t>
      </w:r>
      <w:r w:rsidRPr="00A354F7">
        <w:rPr>
          <w:rFonts w:asciiTheme="minorHAnsi" w:hAnsiTheme="minorHAnsi" w:cstheme="minorHAnsi"/>
        </w:rPr>
        <w:t xml:space="preserve">. </w:t>
      </w:r>
    </w:p>
    <w:p w14:paraId="2A23DF28" w14:textId="77777777" w:rsidR="00CA199E" w:rsidRPr="00910307" w:rsidRDefault="00CA199E" w:rsidP="00CA199E">
      <w:pPr>
        <w:pStyle w:val="Bezmezer"/>
        <w:numPr>
          <w:ilvl w:val="1"/>
          <w:numId w:val="3"/>
        </w:numPr>
        <w:spacing w:before="120" w:line="276" w:lineRule="auto"/>
        <w:ind w:left="567" w:hanging="567"/>
        <w:jc w:val="both"/>
        <w:rPr>
          <w:rFonts w:asciiTheme="minorHAnsi" w:hAnsiTheme="minorHAnsi" w:cstheme="minorHAnsi"/>
        </w:rPr>
      </w:pPr>
      <w:r w:rsidRPr="00910307">
        <w:rPr>
          <w:rFonts w:asciiTheme="minorHAnsi" w:hAnsiTheme="minorHAnsi" w:cstheme="minorHAnsi"/>
        </w:rPr>
        <w:t>Zhotovitel se zavazuje, že dílo bude odpovídat veškerým zadávacím podmínkám Veřejné zakázky a bude zhotoveno v souladu s nabídkou zhotovitele.</w:t>
      </w:r>
    </w:p>
    <w:p w14:paraId="3D34CB7C" w14:textId="77777777" w:rsidR="00CA199E" w:rsidRPr="00DB1656" w:rsidRDefault="00CA199E" w:rsidP="00CA199E">
      <w:pPr>
        <w:pStyle w:val="Bezmezer"/>
        <w:numPr>
          <w:ilvl w:val="1"/>
          <w:numId w:val="3"/>
        </w:numPr>
        <w:spacing w:before="120" w:line="276" w:lineRule="auto"/>
        <w:ind w:left="540" w:hanging="540"/>
        <w:jc w:val="both"/>
        <w:rPr>
          <w:rFonts w:asciiTheme="minorHAnsi" w:hAnsiTheme="minorHAnsi" w:cstheme="minorHAnsi"/>
        </w:rPr>
      </w:pPr>
      <w:r w:rsidRPr="00910307">
        <w:rPr>
          <w:rFonts w:asciiTheme="minorHAnsi" w:hAnsiTheme="minorHAnsi" w:cstheme="minorHAnsi"/>
        </w:rPr>
        <w:t>Zhotovitel prohlašuje, že se před podpisem této smlouvy důkladně seznámil se všemi objednatelem předloženými doklady a podklady týkajícími se níže uvedeného díla</w:t>
      </w:r>
      <w:r>
        <w:rPr>
          <w:rFonts w:asciiTheme="minorHAnsi" w:hAnsiTheme="minorHAnsi" w:cstheme="minorHAnsi"/>
        </w:rPr>
        <w:t xml:space="preserve">. </w:t>
      </w:r>
      <w:r w:rsidRPr="00910307">
        <w:rPr>
          <w:rFonts w:asciiTheme="minorHAnsi" w:hAnsiTheme="minorHAnsi" w:cstheme="minorHAnsi"/>
        </w:rPr>
        <w:t xml:space="preserve">Zhotovitel prohlašuje, že činnosti podle této smlouvy provede za dohodnutou cenu a v dohodnuté lhůtě, dle cenové nabídky </w:t>
      </w:r>
      <w:r w:rsidRPr="00DB1656">
        <w:rPr>
          <w:rFonts w:asciiTheme="minorHAnsi" w:hAnsiTheme="minorHAnsi" w:cstheme="minorHAnsi"/>
        </w:rPr>
        <w:t xml:space="preserve">zpracované </w:t>
      </w:r>
      <w:r>
        <w:rPr>
          <w:rFonts w:asciiTheme="minorHAnsi" w:hAnsiTheme="minorHAnsi" w:cstheme="minorHAnsi"/>
        </w:rPr>
        <w:t>zhotovitelem</w:t>
      </w:r>
      <w:r w:rsidRPr="00DB1656">
        <w:rPr>
          <w:rFonts w:asciiTheme="minorHAnsi" w:hAnsiTheme="minorHAnsi" w:cstheme="minorHAnsi"/>
        </w:rPr>
        <w:t>.</w:t>
      </w:r>
    </w:p>
    <w:p w14:paraId="2D6F389A" w14:textId="641068F2" w:rsidR="00CA199E" w:rsidRPr="00910307" w:rsidRDefault="00CA199E" w:rsidP="00CA199E">
      <w:pPr>
        <w:spacing w:before="120" w:after="0"/>
        <w:ind w:left="540" w:hanging="540"/>
        <w:jc w:val="both"/>
        <w:rPr>
          <w:rFonts w:asciiTheme="minorHAnsi" w:hAnsiTheme="minorHAnsi" w:cstheme="minorHAnsi"/>
          <w:szCs w:val="24"/>
        </w:rPr>
      </w:pPr>
      <w:r w:rsidRPr="00910307">
        <w:rPr>
          <w:rFonts w:asciiTheme="minorHAnsi" w:hAnsiTheme="minorHAnsi" w:cstheme="minorHAnsi"/>
          <w:szCs w:val="24"/>
        </w:rPr>
        <w:t xml:space="preserve">5. </w:t>
      </w:r>
      <w:r w:rsidRPr="00910307">
        <w:rPr>
          <w:rFonts w:asciiTheme="minorHAnsi" w:hAnsiTheme="minorHAnsi" w:cstheme="minorHAnsi"/>
          <w:szCs w:val="24"/>
        </w:rPr>
        <w:tab/>
        <w:t xml:space="preserve">Oprávněná osoba pověřená kontrolou provedených prací </w:t>
      </w:r>
      <w:r w:rsidRPr="00D625D3">
        <w:rPr>
          <w:rFonts w:asciiTheme="minorHAnsi" w:hAnsiTheme="minorHAnsi" w:cstheme="minorHAnsi"/>
          <w:szCs w:val="24"/>
        </w:rPr>
        <w:t xml:space="preserve">je </w:t>
      </w:r>
      <w:r w:rsidRPr="003B4BCB">
        <w:rPr>
          <w:rFonts w:asciiTheme="minorHAnsi" w:hAnsiTheme="minorHAnsi" w:cstheme="minorHAnsi"/>
          <w:szCs w:val="24"/>
        </w:rPr>
        <w:t xml:space="preserve">Ing. Pavel </w:t>
      </w:r>
      <w:proofErr w:type="spellStart"/>
      <w:r w:rsidRPr="003B4BCB">
        <w:rPr>
          <w:rFonts w:asciiTheme="minorHAnsi" w:hAnsiTheme="minorHAnsi" w:cstheme="minorHAnsi"/>
          <w:szCs w:val="24"/>
        </w:rPr>
        <w:t>Kedroň</w:t>
      </w:r>
      <w:proofErr w:type="spellEnd"/>
      <w:r w:rsidRPr="003B4BCB">
        <w:rPr>
          <w:rFonts w:asciiTheme="minorHAnsi" w:hAnsiTheme="minorHAnsi" w:cstheme="minorHAnsi"/>
          <w:szCs w:val="24"/>
        </w:rPr>
        <w:t>, Ph.D., e-mail:</w:t>
      </w:r>
      <w:r w:rsidRPr="003B4BCB">
        <w:rPr>
          <w:rFonts w:asciiTheme="minorHAnsi" w:hAnsiTheme="minorHAnsi" w:cstheme="minorHAnsi"/>
          <w:szCs w:val="24"/>
          <w:u w:val="single"/>
        </w:rPr>
        <w:t xml:space="preserve"> pavel.kedron@vsb.cz</w:t>
      </w:r>
      <w:r w:rsidRPr="003B4BCB">
        <w:rPr>
          <w:rFonts w:asciiTheme="minorHAnsi" w:hAnsiTheme="minorHAnsi" w:cstheme="minorHAnsi"/>
          <w:szCs w:val="24"/>
        </w:rPr>
        <w:t>, tel.: +420 596 997 404</w:t>
      </w:r>
      <w:hyperlink r:id="rId9" w:history="1"/>
      <w:r w:rsidRPr="00AA74A5">
        <w:rPr>
          <w:rFonts w:asciiTheme="minorHAnsi" w:hAnsiTheme="minorHAnsi" w:cstheme="minorHAnsi"/>
          <w:szCs w:val="24"/>
        </w:rPr>
        <w:t>,</w:t>
      </w:r>
      <w:r w:rsidRPr="00D625D3">
        <w:rPr>
          <w:rFonts w:asciiTheme="minorHAnsi" w:hAnsiTheme="minorHAnsi" w:cstheme="minorHAnsi"/>
          <w:szCs w:val="24"/>
        </w:rPr>
        <w:t xml:space="preserve"> nebude-li objednatelem sděleno jinak.</w:t>
      </w:r>
    </w:p>
    <w:p w14:paraId="1EDB3CA5" w14:textId="77777777" w:rsidR="00CA199E" w:rsidRPr="00910307" w:rsidRDefault="00CA199E" w:rsidP="00CA199E">
      <w:pPr>
        <w:spacing w:before="120" w:after="360"/>
        <w:ind w:left="540" w:hanging="540"/>
        <w:jc w:val="both"/>
        <w:rPr>
          <w:rFonts w:asciiTheme="minorHAnsi" w:hAnsiTheme="minorHAnsi" w:cstheme="minorHAnsi"/>
          <w:szCs w:val="24"/>
        </w:rPr>
      </w:pPr>
      <w:r w:rsidRPr="00910307">
        <w:rPr>
          <w:rFonts w:asciiTheme="minorHAnsi" w:hAnsiTheme="minorHAnsi" w:cstheme="minorHAnsi"/>
          <w:szCs w:val="24"/>
        </w:rPr>
        <w:t xml:space="preserve">6. </w:t>
      </w:r>
      <w:r w:rsidRPr="00910307">
        <w:rPr>
          <w:rFonts w:asciiTheme="minorHAnsi" w:hAnsiTheme="minorHAnsi" w:cstheme="minorHAnsi"/>
          <w:szCs w:val="24"/>
        </w:rPr>
        <w:tab/>
        <w:t>Oprávněná osoba pověřená řízením prací, koordinací poddodavat</w:t>
      </w:r>
      <w:r>
        <w:rPr>
          <w:rFonts w:asciiTheme="minorHAnsi" w:hAnsiTheme="minorHAnsi" w:cstheme="minorHAnsi"/>
          <w:szCs w:val="24"/>
        </w:rPr>
        <w:t>e</w:t>
      </w:r>
      <w:r w:rsidRPr="00910307">
        <w:rPr>
          <w:rFonts w:asciiTheme="minorHAnsi" w:hAnsiTheme="minorHAnsi" w:cstheme="minorHAnsi"/>
          <w:szCs w:val="24"/>
        </w:rPr>
        <w:t>lů a řešením všech okolností souvisejících s realizací díla na straně zhotovitele:</w:t>
      </w:r>
      <w:r w:rsidRPr="00910307">
        <w:rPr>
          <w:rFonts w:asciiTheme="minorHAnsi" w:hAnsiTheme="minorHAnsi" w:cstheme="minorHAnsi"/>
          <w:b/>
          <w:szCs w:val="24"/>
        </w:rPr>
        <w:t xml:space="preserve"> </w:t>
      </w:r>
      <w:r w:rsidRPr="00910307">
        <w:rPr>
          <w:rFonts w:asciiTheme="minorHAnsi" w:hAnsiTheme="minorHAnsi" w:cstheme="minorHAnsi"/>
          <w:b/>
          <w:szCs w:val="24"/>
          <w:highlight w:val="yellow"/>
        </w:rPr>
        <w:t>………………………</w:t>
      </w:r>
      <w:r w:rsidRPr="00910307">
        <w:rPr>
          <w:rFonts w:asciiTheme="minorHAnsi" w:hAnsiTheme="minorHAnsi" w:cstheme="minorHAnsi"/>
          <w:b/>
          <w:szCs w:val="24"/>
        </w:rPr>
        <w:t>,</w:t>
      </w:r>
      <w:r w:rsidRPr="00910307">
        <w:rPr>
          <w:rFonts w:asciiTheme="minorHAnsi" w:hAnsiTheme="minorHAnsi" w:cstheme="minorHAnsi"/>
          <w:szCs w:val="24"/>
        </w:rPr>
        <w:t xml:space="preserve"> e-mail: </w:t>
      </w:r>
      <w:r w:rsidRPr="00910307">
        <w:rPr>
          <w:rFonts w:asciiTheme="minorHAnsi" w:hAnsiTheme="minorHAnsi" w:cstheme="minorHAnsi"/>
          <w:szCs w:val="24"/>
          <w:highlight w:val="yellow"/>
        </w:rPr>
        <w:t>……………...</w:t>
      </w:r>
      <w:r w:rsidRPr="00910307">
        <w:rPr>
          <w:rFonts w:asciiTheme="minorHAnsi" w:hAnsiTheme="minorHAnsi" w:cstheme="minorHAnsi"/>
          <w:szCs w:val="24"/>
        </w:rPr>
        <w:t xml:space="preserve">, tel.: </w:t>
      </w:r>
      <w:r w:rsidRPr="00910307">
        <w:rPr>
          <w:rFonts w:asciiTheme="minorHAnsi" w:hAnsiTheme="minorHAnsi" w:cstheme="minorHAnsi"/>
          <w:szCs w:val="24"/>
          <w:highlight w:val="yellow"/>
        </w:rPr>
        <w:t>………………………</w:t>
      </w:r>
      <w:r w:rsidRPr="00910307">
        <w:rPr>
          <w:rFonts w:asciiTheme="minorHAnsi" w:hAnsiTheme="minorHAnsi" w:cstheme="minorHAnsi"/>
          <w:szCs w:val="24"/>
        </w:rPr>
        <w:t>. nebude-li mezi smluvními stranami dohodnuto jinak.</w:t>
      </w:r>
    </w:p>
    <w:p w14:paraId="5BB25178" w14:textId="77777777" w:rsidR="00CA199E" w:rsidRPr="00910307" w:rsidRDefault="00CA199E" w:rsidP="00CA199E">
      <w:pPr>
        <w:pStyle w:val="Bezmezer"/>
        <w:numPr>
          <w:ilvl w:val="0"/>
          <w:numId w:val="4"/>
        </w:numPr>
        <w:tabs>
          <w:tab w:val="clear" w:pos="357"/>
        </w:tabs>
        <w:spacing w:before="720" w:after="120" w:line="276" w:lineRule="auto"/>
        <w:ind w:left="-284" w:firstLine="79"/>
        <w:jc w:val="center"/>
        <w:rPr>
          <w:rFonts w:asciiTheme="minorHAnsi" w:hAnsiTheme="minorHAnsi" w:cstheme="minorHAnsi"/>
          <w:bCs/>
        </w:rPr>
      </w:pPr>
      <w:bookmarkStart w:id="1" w:name="_Ref230499091"/>
      <w:r w:rsidRPr="00910307">
        <w:rPr>
          <w:rFonts w:asciiTheme="minorHAnsi" w:hAnsiTheme="minorHAnsi" w:cstheme="minorHAnsi"/>
          <w:b/>
        </w:rPr>
        <w:t>Předmět díla</w:t>
      </w:r>
    </w:p>
    <w:bookmarkEnd w:id="1"/>
    <w:p w14:paraId="1D4767CA" w14:textId="1E0269BC" w:rsidR="00CA199E" w:rsidRPr="009B2DAE" w:rsidRDefault="00CA199E" w:rsidP="00CA199E">
      <w:pPr>
        <w:pStyle w:val="Odstavecseseznamem"/>
        <w:numPr>
          <w:ilvl w:val="0"/>
          <w:numId w:val="7"/>
        </w:numPr>
        <w:spacing w:after="120" w:line="259" w:lineRule="auto"/>
        <w:ind w:left="714" w:hanging="357"/>
        <w:contextualSpacing w:val="0"/>
        <w:jc w:val="both"/>
        <w:rPr>
          <w:rFonts w:asciiTheme="minorHAnsi" w:eastAsia="Times New Roman" w:hAnsiTheme="minorHAnsi" w:cstheme="minorHAnsi"/>
          <w:lang w:eastAsia="cs-CZ"/>
        </w:rPr>
      </w:pPr>
      <w:r w:rsidRPr="009B2DAE">
        <w:rPr>
          <w:rFonts w:asciiTheme="minorHAnsi" w:hAnsiTheme="minorHAnsi" w:cstheme="minorHAnsi"/>
        </w:rPr>
        <w:t>Předmětem díla</w:t>
      </w:r>
      <w:r>
        <w:rPr>
          <w:rFonts w:asciiTheme="minorHAnsi" w:hAnsiTheme="minorHAnsi" w:cstheme="minorHAnsi"/>
        </w:rPr>
        <w:t xml:space="preserve"> je</w:t>
      </w:r>
      <w:r w:rsidRPr="009B2DAE">
        <w:rPr>
          <w:rFonts w:asciiTheme="minorHAnsi" w:hAnsiTheme="minorHAnsi" w:cstheme="minorHAnsi"/>
        </w:rPr>
        <w:t xml:space="preserve"> </w:t>
      </w:r>
      <w:r w:rsidRPr="00E336A8">
        <w:rPr>
          <w:rFonts w:asciiTheme="minorHAnsi" w:hAnsiTheme="minorHAnsi" w:cstheme="minorHAnsi"/>
        </w:rPr>
        <w:t>zajištění kompletní opravy a servisu kompresorové jednotky MAXIMATOR X-Tower formou výměny klíčových kompresních modulů a provedení souvisejících servisních úkonů</w:t>
      </w:r>
      <w:r w:rsidRPr="009800B5">
        <w:rPr>
          <w:rFonts w:asciiTheme="minorHAnsi" w:hAnsiTheme="minorHAnsi" w:cstheme="minorHAnsi"/>
        </w:rPr>
        <w:t xml:space="preserve"> (dále také </w:t>
      </w:r>
      <w:r>
        <w:rPr>
          <w:rFonts w:asciiTheme="minorHAnsi" w:hAnsiTheme="minorHAnsi" w:cstheme="minorHAnsi"/>
        </w:rPr>
        <w:t>komponenty</w:t>
      </w:r>
      <w:r w:rsidRPr="009800B5">
        <w:rPr>
          <w:rFonts w:asciiTheme="minorHAnsi" w:hAnsiTheme="minorHAnsi" w:cstheme="minorHAnsi"/>
        </w:rPr>
        <w:t>)</w:t>
      </w:r>
      <w:r w:rsidRPr="009B2DAE">
        <w:rPr>
          <w:rFonts w:asciiTheme="minorHAnsi" w:eastAsia="Times New Roman" w:hAnsiTheme="minorHAnsi" w:cstheme="minorHAnsi"/>
          <w:lang w:eastAsia="cs-CZ"/>
        </w:rPr>
        <w:t>.</w:t>
      </w:r>
    </w:p>
    <w:p w14:paraId="576583C7" w14:textId="42478605" w:rsidR="00CA199E" w:rsidRDefault="00CA199E" w:rsidP="00CA199E">
      <w:pPr>
        <w:pStyle w:val="Odstavecseseznamem"/>
        <w:numPr>
          <w:ilvl w:val="0"/>
          <w:numId w:val="7"/>
        </w:numPr>
        <w:spacing w:before="120" w:after="60"/>
        <w:ind w:left="714" w:hanging="357"/>
        <w:contextualSpacing w:val="0"/>
        <w:jc w:val="both"/>
        <w:rPr>
          <w:rFonts w:asciiTheme="minorHAnsi" w:eastAsia="Times New Roman" w:hAnsiTheme="minorHAnsi" w:cstheme="minorHAnsi"/>
          <w:lang w:eastAsia="cs-CZ"/>
        </w:rPr>
      </w:pPr>
      <w:r w:rsidRPr="009B2DAE">
        <w:rPr>
          <w:rFonts w:asciiTheme="minorHAnsi" w:eastAsia="Times New Roman" w:hAnsiTheme="minorHAnsi" w:cstheme="minorHAnsi"/>
          <w:lang w:eastAsia="cs-CZ"/>
        </w:rPr>
        <w:t xml:space="preserve">Součástí </w:t>
      </w:r>
      <w:r>
        <w:rPr>
          <w:rFonts w:asciiTheme="minorHAnsi" w:eastAsia="Times New Roman" w:hAnsiTheme="minorHAnsi" w:cstheme="minorHAnsi"/>
          <w:lang w:eastAsia="cs-CZ"/>
        </w:rPr>
        <w:t>plnění díla</w:t>
      </w:r>
      <w:r w:rsidRPr="009B2DAE">
        <w:rPr>
          <w:rFonts w:asciiTheme="minorHAnsi" w:eastAsia="Times New Roman" w:hAnsiTheme="minorHAnsi" w:cstheme="minorHAnsi"/>
          <w:lang w:eastAsia="cs-CZ"/>
        </w:rPr>
        <w:t xml:space="preserve"> je rovněž</w:t>
      </w:r>
      <w:r>
        <w:rPr>
          <w:rFonts w:asciiTheme="minorHAnsi" w:eastAsia="Times New Roman" w:hAnsiTheme="minorHAnsi" w:cstheme="minorHAnsi"/>
          <w:lang w:eastAsia="cs-CZ"/>
        </w:rPr>
        <w:t>:</w:t>
      </w:r>
      <w:r w:rsidRPr="009B2DAE">
        <w:rPr>
          <w:rFonts w:asciiTheme="minorHAnsi" w:eastAsia="Times New Roman" w:hAnsiTheme="minorHAnsi" w:cstheme="minorHAnsi"/>
          <w:lang w:eastAsia="cs-CZ"/>
        </w:rPr>
        <w:t xml:space="preserve"> </w:t>
      </w:r>
    </w:p>
    <w:p w14:paraId="6C7D4980" w14:textId="77777777" w:rsidR="00CA199E" w:rsidRPr="00D4677E" w:rsidRDefault="00CA199E" w:rsidP="00CA199E">
      <w:pPr>
        <w:pStyle w:val="Odstavecseseznamem"/>
        <w:numPr>
          <w:ilvl w:val="0"/>
          <w:numId w:val="9"/>
        </w:numPr>
        <w:spacing w:after="0"/>
        <w:ind w:left="993"/>
        <w:contextualSpacing w:val="0"/>
        <w:jc w:val="both"/>
        <w:rPr>
          <w:rFonts w:asciiTheme="minorHAnsi" w:hAnsiTheme="minorHAnsi" w:cstheme="minorHAnsi"/>
        </w:rPr>
      </w:pPr>
      <w:r w:rsidRPr="00D4677E">
        <w:rPr>
          <w:rFonts w:asciiTheme="minorHAnsi" w:hAnsiTheme="minorHAnsi" w:cstheme="minorHAnsi"/>
        </w:rPr>
        <w:t xml:space="preserve">doprava na místo plnění, demontáž původních modulů, instalace nových modulů, likvidace obalů; </w:t>
      </w:r>
    </w:p>
    <w:p w14:paraId="1D799608" w14:textId="5D9F20F2" w:rsidR="00CA199E" w:rsidRDefault="00CA199E" w:rsidP="00CA199E">
      <w:pPr>
        <w:pStyle w:val="Odstavecseseznamem"/>
        <w:numPr>
          <w:ilvl w:val="0"/>
          <w:numId w:val="9"/>
        </w:numPr>
        <w:spacing w:after="0"/>
        <w:ind w:left="993"/>
        <w:contextualSpacing w:val="0"/>
        <w:jc w:val="both"/>
        <w:rPr>
          <w:rFonts w:asciiTheme="minorHAnsi" w:hAnsiTheme="minorHAnsi" w:cstheme="minorHAnsi"/>
        </w:rPr>
      </w:pPr>
      <w:r w:rsidRPr="00823C0B">
        <w:rPr>
          <w:rFonts w:asciiTheme="minorHAnsi" w:hAnsiTheme="minorHAnsi" w:cstheme="minorHAnsi"/>
        </w:rPr>
        <w:t xml:space="preserve">složení </w:t>
      </w:r>
      <w:r>
        <w:rPr>
          <w:rFonts w:asciiTheme="minorHAnsi" w:hAnsiTheme="minorHAnsi" w:cstheme="minorHAnsi"/>
        </w:rPr>
        <w:t>komponentů</w:t>
      </w:r>
      <w:r w:rsidRPr="00823C0B">
        <w:rPr>
          <w:rFonts w:asciiTheme="minorHAnsi" w:hAnsiTheme="minorHAnsi" w:cstheme="minorHAnsi"/>
        </w:rPr>
        <w:t xml:space="preserve"> z přepravního prostředku do místa plnění</w:t>
      </w:r>
      <w:r>
        <w:rPr>
          <w:rFonts w:asciiTheme="minorHAnsi" w:hAnsiTheme="minorHAnsi" w:cstheme="minorHAnsi"/>
        </w:rPr>
        <w:t xml:space="preserve">, </w:t>
      </w:r>
      <w:r w:rsidRPr="00E336A8">
        <w:rPr>
          <w:rFonts w:asciiTheme="minorHAnsi" w:hAnsiTheme="minorHAnsi" w:cstheme="minorHAnsi"/>
        </w:rPr>
        <w:t xml:space="preserve">doprava </w:t>
      </w:r>
      <w:r w:rsidR="00CB38BD">
        <w:rPr>
          <w:rFonts w:asciiTheme="minorHAnsi" w:hAnsiTheme="minorHAnsi" w:cstheme="minorHAnsi"/>
        </w:rPr>
        <w:t>původních</w:t>
      </w:r>
      <w:r w:rsidR="00CB38BD" w:rsidRPr="00E336A8">
        <w:rPr>
          <w:rFonts w:asciiTheme="minorHAnsi" w:hAnsiTheme="minorHAnsi" w:cstheme="minorHAnsi"/>
        </w:rPr>
        <w:t xml:space="preserve"> </w:t>
      </w:r>
      <w:r w:rsidRPr="00E336A8">
        <w:rPr>
          <w:rFonts w:asciiTheme="minorHAnsi" w:hAnsiTheme="minorHAnsi" w:cstheme="minorHAnsi"/>
        </w:rPr>
        <w:t>modulů zpět k</w:t>
      </w:r>
      <w:r>
        <w:rPr>
          <w:rFonts w:asciiTheme="minorHAnsi" w:hAnsiTheme="minorHAnsi" w:cstheme="minorHAnsi"/>
        </w:rPr>
        <w:t> </w:t>
      </w:r>
      <w:r w:rsidRPr="00E336A8">
        <w:rPr>
          <w:rFonts w:asciiTheme="minorHAnsi" w:hAnsiTheme="minorHAnsi" w:cstheme="minorHAnsi"/>
        </w:rPr>
        <w:t>výrobci</w:t>
      </w:r>
      <w:r>
        <w:rPr>
          <w:rFonts w:asciiTheme="minorHAnsi" w:hAnsiTheme="minorHAnsi" w:cstheme="minorHAnsi"/>
        </w:rPr>
        <w:t>,</w:t>
      </w:r>
    </w:p>
    <w:p w14:paraId="5C7D8559" w14:textId="77777777" w:rsidR="00CA199E" w:rsidRDefault="00CA199E" w:rsidP="00CA199E">
      <w:pPr>
        <w:pStyle w:val="Odstavecseseznamem"/>
        <w:numPr>
          <w:ilvl w:val="0"/>
          <w:numId w:val="9"/>
        </w:numPr>
        <w:spacing w:after="0"/>
        <w:ind w:left="993"/>
        <w:contextualSpacing w:val="0"/>
        <w:jc w:val="both"/>
        <w:rPr>
          <w:rFonts w:asciiTheme="minorHAnsi" w:hAnsiTheme="minorHAnsi" w:cstheme="minorHAnsi"/>
        </w:rPr>
      </w:pPr>
      <w:r>
        <w:rPr>
          <w:rFonts w:asciiTheme="minorHAnsi" w:hAnsiTheme="minorHAnsi" w:cstheme="minorHAnsi"/>
        </w:rPr>
        <w:t>uvedení kompresní jednotky do provozu, provedení zkoušky těsnosti;</w:t>
      </w:r>
    </w:p>
    <w:p w14:paraId="56719C5E" w14:textId="77777777" w:rsidR="00CA199E" w:rsidRDefault="00CA199E" w:rsidP="00CA199E">
      <w:pPr>
        <w:pStyle w:val="Odstavecseseznamem"/>
        <w:numPr>
          <w:ilvl w:val="0"/>
          <w:numId w:val="9"/>
        </w:numPr>
        <w:spacing w:after="0"/>
        <w:ind w:left="993"/>
        <w:contextualSpacing w:val="0"/>
        <w:jc w:val="both"/>
        <w:rPr>
          <w:rFonts w:asciiTheme="minorHAnsi" w:hAnsiTheme="minorHAnsi" w:cstheme="minorHAnsi"/>
        </w:rPr>
      </w:pPr>
      <w:r>
        <w:rPr>
          <w:rFonts w:asciiTheme="minorHAnsi" w:hAnsiTheme="minorHAnsi" w:cstheme="minorHAnsi"/>
        </w:rPr>
        <w:t>kontrola instalovaných čidel koncentrace H2;</w:t>
      </w:r>
    </w:p>
    <w:p w14:paraId="5F88B7B6" w14:textId="3CBFC0FA" w:rsidR="00CA199E" w:rsidRPr="00D4677E" w:rsidRDefault="00CA199E" w:rsidP="00CA199E">
      <w:pPr>
        <w:pStyle w:val="Odstavecseseznamem"/>
        <w:numPr>
          <w:ilvl w:val="0"/>
          <w:numId w:val="9"/>
        </w:numPr>
        <w:spacing w:after="0"/>
        <w:ind w:left="993"/>
        <w:contextualSpacing w:val="0"/>
        <w:jc w:val="both"/>
        <w:rPr>
          <w:rFonts w:asciiTheme="minorHAnsi" w:hAnsiTheme="minorHAnsi" w:cstheme="minorHAnsi"/>
        </w:rPr>
      </w:pPr>
      <w:r>
        <w:rPr>
          <w:rFonts w:asciiTheme="minorHAnsi" w:hAnsiTheme="minorHAnsi" w:cstheme="minorHAnsi"/>
        </w:rPr>
        <w:t xml:space="preserve">zajištění technické a organizační asistence zástupce </w:t>
      </w:r>
      <w:r w:rsidR="00CB38BD">
        <w:rPr>
          <w:rFonts w:asciiTheme="minorHAnsi" w:hAnsiTheme="minorHAnsi" w:cstheme="minorHAnsi"/>
        </w:rPr>
        <w:t xml:space="preserve">zhotovitele </w:t>
      </w:r>
      <w:r>
        <w:rPr>
          <w:rFonts w:asciiTheme="minorHAnsi" w:hAnsiTheme="minorHAnsi" w:cstheme="minorHAnsi"/>
        </w:rPr>
        <w:t>v průběhu provádění servisní činnosti na místě instalace;</w:t>
      </w:r>
    </w:p>
    <w:p w14:paraId="1AFC9ABC" w14:textId="77777777" w:rsidR="00CA199E" w:rsidRPr="00CA199E" w:rsidRDefault="00CA199E" w:rsidP="00CA199E">
      <w:pPr>
        <w:pStyle w:val="Odstavecseseznamem"/>
        <w:numPr>
          <w:ilvl w:val="0"/>
          <w:numId w:val="9"/>
        </w:numPr>
        <w:spacing w:after="120"/>
        <w:ind w:left="992" w:hanging="357"/>
        <w:contextualSpacing w:val="0"/>
        <w:jc w:val="both"/>
        <w:rPr>
          <w:rFonts w:asciiTheme="minorHAnsi" w:hAnsiTheme="minorHAnsi" w:cstheme="minorHAnsi"/>
        </w:rPr>
      </w:pPr>
      <w:r w:rsidRPr="00CA199E">
        <w:rPr>
          <w:rFonts w:asciiTheme="minorHAnsi" w:hAnsiTheme="minorHAnsi" w:cstheme="minorHAnsi"/>
        </w:rPr>
        <w:t xml:space="preserve">vystavení protokolu o předání a převzetí </w:t>
      </w:r>
      <w:r>
        <w:rPr>
          <w:rFonts w:asciiTheme="minorHAnsi" w:hAnsiTheme="minorHAnsi" w:cstheme="minorHAnsi"/>
        </w:rPr>
        <w:t>komponentů</w:t>
      </w:r>
      <w:r w:rsidRPr="00CA199E">
        <w:rPr>
          <w:rFonts w:asciiTheme="minorHAnsi" w:hAnsiTheme="minorHAnsi" w:cstheme="minorHAnsi"/>
        </w:rPr>
        <w:t>.</w:t>
      </w:r>
    </w:p>
    <w:p w14:paraId="0824DD9D" w14:textId="2A89C580" w:rsidR="00CA199E" w:rsidRPr="00AA74A5" w:rsidRDefault="00CA199E" w:rsidP="00CA199E">
      <w:pPr>
        <w:pStyle w:val="Odstavecseseznamem"/>
        <w:numPr>
          <w:ilvl w:val="0"/>
          <w:numId w:val="7"/>
        </w:numPr>
        <w:jc w:val="both"/>
      </w:pPr>
      <w:r>
        <w:rPr>
          <w:rFonts w:asciiTheme="minorHAnsi" w:eastAsia="Times New Roman" w:hAnsiTheme="minorHAnsi" w:cstheme="minorHAnsi"/>
          <w:lang w:eastAsia="cs-CZ"/>
        </w:rPr>
        <w:t xml:space="preserve"> Zhotovitel se zavazuje k</w:t>
      </w:r>
      <w:r w:rsidRPr="00DA42D7">
        <w:rPr>
          <w:rFonts w:asciiTheme="minorHAnsi" w:hAnsiTheme="minorHAnsi" w:cstheme="minorHAnsi"/>
        </w:rPr>
        <w:t xml:space="preserve"> </w:t>
      </w:r>
      <w:r w:rsidRPr="007F32D2">
        <w:rPr>
          <w:rFonts w:asciiTheme="minorHAnsi" w:hAnsiTheme="minorHAnsi" w:cstheme="minorHAnsi"/>
        </w:rPr>
        <w:t>vedení evidence odpadů a dokladů o jejich řádné likvidaci</w:t>
      </w:r>
      <w:r>
        <w:rPr>
          <w:rFonts w:asciiTheme="minorHAnsi" w:eastAsia="Times New Roman" w:hAnsiTheme="minorHAnsi" w:cstheme="minorHAnsi"/>
          <w:lang w:eastAsia="cs-CZ"/>
        </w:rPr>
        <w:t>.</w:t>
      </w:r>
    </w:p>
    <w:p w14:paraId="09568D1B" w14:textId="77777777" w:rsidR="00CA199E" w:rsidRPr="009B2DAE" w:rsidRDefault="00CA199E" w:rsidP="00CA199E">
      <w:pPr>
        <w:pStyle w:val="Odstavecseseznamem"/>
        <w:numPr>
          <w:ilvl w:val="0"/>
          <w:numId w:val="7"/>
        </w:numPr>
        <w:spacing w:after="0"/>
        <w:jc w:val="both"/>
        <w:rPr>
          <w:rFonts w:asciiTheme="minorHAnsi" w:hAnsiTheme="minorHAnsi" w:cstheme="minorHAnsi"/>
        </w:rPr>
      </w:pPr>
      <w:r w:rsidRPr="009B2DAE">
        <w:rPr>
          <w:rFonts w:asciiTheme="minorHAnsi" w:hAnsiTheme="minorHAnsi" w:cstheme="minorHAnsi"/>
        </w:rPr>
        <w:t>Zhotovitel prohlašuje, že:</w:t>
      </w:r>
    </w:p>
    <w:p w14:paraId="586FF9B5" w14:textId="77777777" w:rsidR="00CA199E" w:rsidRPr="00C705B6" w:rsidRDefault="00CA199E" w:rsidP="00CA199E">
      <w:pPr>
        <w:spacing w:after="0"/>
        <w:ind w:left="1068" w:hanging="501"/>
        <w:contextualSpacing/>
        <w:jc w:val="both"/>
        <w:rPr>
          <w:rFonts w:asciiTheme="minorHAnsi" w:hAnsiTheme="minorHAnsi" w:cstheme="minorHAnsi"/>
        </w:rPr>
      </w:pPr>
      <w:r w:rsidRPr="00C705B6">
        <w:rPr>
          <w:rFonts w:asciiTheme="minorHAnsi" w:hAnsiTheme="minorHAnsi" w:cstheme="minorHAnsi"/>
        </w:rPr>
        <w:t>a)</w:t>
      </w:r>
      <w:r w:rsidRPr="00C705B6">
        <w:rPr>
          <w:rFonts w:asciiTheme="minorHAnsi" w:hAnsiTheme="minorHAnsi" w:cstheme="minorHAnsi"/>
        </w:rPr>
        <w:tab/>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w:t>
      </w:r>
      <w:r w:rsidRPr="00C705B6">
        <w:rPr>
          <w:rFonts w:asciiTheme="minorHAnsi" w:hAnsiTheme="minorHAnsi" w:cstheme="minorHAnsi"/>
        </w:rPr>
        <w:lastRenderedPageBreak/>
        <w:t>splnění požadavků tohoto ustanovení smlouvy i u svých poddodavatelů. Nesplnění povinností zhotovitele dle tohoto ustanovení smlouvy se považuje za podstatné porušení smlouvy.</w:t>
      </w:r>
    </w:p>
    <w:p w14:paraId="5ACB77BC" w14:textId="77777777" w:rsidR="00CA199E" w:rsidRPr="00C705B6" w:rsidRDefault="00CA199E" w:rsidP="00CA199E">
      <w:pPr>
        <w:spacing w:after="0"/>
        <w:ind w:left="1068" w:hanging="501"/>
        <w:contextualSpacing/>
        <w:jc w:val="both"/>
        <w:rPr>
          <w:rFonts w:asciiTheme="minorHAnsi" w:hAnsiTheme="minorHAnsi" w:cstheme="minorHAnsi"/>
        </w:rPr>
      </w:pPr>
      <w:r w:rsidRPr="00C705B6">
        <w:rPr>
          <w:rFonts w:asciiTheme="minorHAnsi" w:hAnsiTheme="minorHAnsi" w:cstheme="minorHAnsi"/>
        </w:rPr>
        <w:t>b)</w:t>
      </w:r>
      <w:r w:rsidRPr="00C705B6">
        <w:rPr>
          <w:rFonts w:asciiTheme="minorHAnsi" w:hAnsiTheme="minorHAnsi" w:cstheme="minorHAnsi"/>
        </w:rPr>
        <w:tab/>
        <w:t>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4ABD3F1D" w14:textId="026A9B84" w:rsidR="00CA199E" w:rsidRPr="00CA199E" w:rsidRDefault="00CA199E" w:rsidP="00CA199E">
      <w:pPr>
        <w:pStyle w:val="Odstavecseseznamem"/>
        <w:numPr>
          <w:ilvl w:val="0"/>
          <w:numId w:val="10"/>
        </w:numPr>
        <w:spacing w:before="120" w:after="0"/>
        <w:jc w:val="both"/>
        <w:rPr>
          <w:rFonts w:asciiTheme="minorHAnsi" w:hAnsiTheme="minorHAnsi" w:cstheme="minorHAnsi"/>
        </w:rPr>
      </w:pPr>
      <w:r w:rsidRPr="00CA199E">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218F63D0" w14:textId="3F185DB9" w:rsidR="00CA199E" w:rsidRPr="00910307" w:rsidRDefault="00CA199E" w:rsidP="00CA199E">
      <w:pPr>
        <w:pStyle w:val="Bezmezer"/>
        <w:spacing w:before="400" w:line="276" w:lineRule="auto"/>
        <w:jc w:val="center"/>
        <w:rPr>
          <w:rFonts w:asciiTheme="minorHAnsi" w:hAnsiTheme="minorHAnsi" w:cstheme="minorHAnsi"/>
          <w:b/>
        </w:rPr>
      </w:pPr>
      <w:r w:rsidRPr="00C705B6">
        <w:rPr>
          <w:rFonts w:asciiTheme="minorHAnsi" w:hAnsiTheme="minorHAnsi" w:cstheme="minorHAnsi"/>
        </w:rPr>
        <w:tab/>
      </w:r>
      <w:r>
        <w:rPr>
          <w:rFonts w:asciiTheme="minorHAnsi" w:hAnsiTheme="minorHAnsi" w:cstheme="minorHAnsi"/>
          <w:b/>
        </w:rPr>
        <w:t xml:space="preserve">4. </w:t>
      </w:r>
      <w:r w:rsidRPr="00910307">
        <w:rPr>
          <w:rFonts w:asciiTheme="minorHAnsi" w:hAnsiTheme="minorHAnsi" w:cstheme="minorHAnsi"/>
          <w:b/>
        </w:rPr>
        <w:t>Doba a podmínky plnění</w:t>
      </w:r>
    </w:p>
    <w:p w14:paraId="14F4DA50" w14:textId="24D05F45" w:rsidR="00CA199E" w:rsidRPr="009B2DAE" w:rsidRDefault="00CA199E" w:rsidP="00CA199E">
      <w:pPr>
        <w:pStyle w:val="ODSTAVEC"/>
        <w:numPr>
          <w:ilvl w:val="1"/>
          <w:numId w:val="8"/>
        </w:numPr>
        <w:tabs>
          <w:tab w:val="clear" w:pos="7307"/>
        </w:tabs>
        <w:ind w:left="426" w:hanging="426"/>
        <w:rPr>
          <w:rFonts w:eastAsia="Calibri"/>
        </w:rPr>
      </w:pPr>
      <w:r w:rsidRPr="009B2DAE">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 </w:t>
      </w:r>
      <w:r w:rsidRPr="009B2DAE">
        <w:rPr>
          <w:rFonts w:asciiTheme="minorHAnsi" w:eastAsia="Calibri" w:hAnsiTheme="minorHAnsi" w:cstheme="minorHAnsi"/>
          <w:sz w:val="22"/>
          <w:szCs w:val="22"/>
        </w:rPr>
        <w:t xml:space="preserve">Zhotovitel provede dílo do </w:t>
      </w:r>
      <w:r w:rsidRPr="00CA199E">
        <w:rPr>
          <w:rFonts w:asciiTheme="minorHAnsi" w:eastAsia="Calibri" w:hAnsiTheme="minorHAnsi" w:cstheme="minorHAnsi"/>
          <w:sz w:val="22"/>
          <w:szCs w:val="22"/>
          <w:highlight w:val="yellow"/>
        </w:rPr>
        <w:t>……………</w:t>
      </w:r>
      <w:r>
        <w:rPr>
          <w:rFonts w:asciiTheme="minorHAnsi" w:eastAsia="Calibri" w:hAnsiTheme="minorHAnsi" w:cstheme="minorHAnsi"/>
          <w:sz w:val="22"/>
          <w:szCs w:val="22"/>
        </w:rPr>
        <w:t xml:space="preserve"> dnů od nabytí účinnosti smlouvy</w:t>
      </w:r>
      <w:r w:rsidRPr="009B2DAE">
        <w:rPr>
          <w:rFonts w:eastAsia="Calibri"/>
        </w:rPr>
        <w:t xml:space="preserve">. </w:t>
      </w:r>
    </w:p>
    <w:p w14:paraId="1067E7F0" w14:textId="520F3116" w:rsidR="00CA199E" w:rsidRPr="00910307" w:rsidRDefault="00CA199E" w:rsidP="00CA199E">
      <w:pPr>
        <w:pStyle w:val="ODSTAVEC"/>
        <w:tabs>
          <w:tab w:val="clear" w:pos="360"/>
          <w:tab w:val="left" w:pos="567"/>
        </w:tabs>
        <w:spacing w:line="276" w:lineRule="auto"/>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Zhotovitel</w:t>
      </w:r>
      <w:r w:rsidRPr="0095255E">
        <w:rPr>
          <w:rFonts w:asciiTheme="minorHAnsi" w:eastAsia="Calibri" w:hAnsiTheme="minorHAnsi" w:cstheme="minorHAnsi"/>
          <w:sz w:val="22"/>
          <w:szCs w:val="22"/>
          <w:lang w:eastAsia="en-US"/>
        </w:rPr>
        <w:t xml:space="preserve"> je povinen alespoň </w:t>
      </w:r>
      <w:r>
        <w:rPr>
          <w:rFonts w:asciiTheme="minorHAnsi" w:eastAsia="Calibri" w:hAnsiTheme="minorHAnsi" w:cstheme="minorHAnsi"/>
          <w:sz w:val="22"/>
          <w:szCs w:val="22"/>
          <w:lang w:eastAsia="en-US"/>
        </w:rPr>
        <w:t>deset</w:t>
      </w:r>
      <w:r w:rsidRPr="0095255E">
        <w:rPr>
          <w:rFonts w:asciiTheme="minorHAnsi" w:eastAsia="Calibri" w:hAnsiTheme="minorHAnsi" w:cstheme="minorHAnsi"/>
          <w:sz w:val="22"/>
          <w:szCs w:val="22"/>
          <w:lang w:eastAsia="en-US"/>
        </w:rPr>
        <w:t xml:space="preserve"> pracovních dnů před faktickým </w:t>
      </w:r>
      <w:r w:rsidR="00CB38BD">
        <w:rPr>
          <w:rFonts w:asciiTheme="minorHAnsi" w:eastAsia="Calibri" w:hAnsiTheme="minorHAnsi" w:cstheme="minorHAnsi"/>
          <w:sz w:val="22"/>
          <w:szCs w:val="22"/>
          <w:lang w:eastAsia="en-US"/>
        </w:rPr>
        <w:t>provedením</w:t>
      </w:r>
      <w:r>
        <w:rPr>
          <w:rFonts w:asciiTheme="minorHAnsi" w:eastAsia="Calibri" w:hAnsiTheme="minorHAnsi" w:cstheme="minorHAnsi"/>
          <w:sz w:val="22"/>
          <w:szCs w:val="22"/>
          <w:lang w:eastAsia="en-US"/>
        </w:rPr>
        <w:t xml:space="preserve"> díla informovat</w:t>
      </w:r>
      <w:r w:rsidRPr="0095255E">
        <w:rPr>
          <w:rFonts w:asciiTheme="minorHAnsi" w:eastAsia="Calibri" w:hAnsiTheme="minorHAnsi" w:cstheme="minorHAnsi"/>
          <w:sz w:val="22"/>
          <w:szCs w:val="22"/>
          <w:lang w:eastAsia="en-US"/>
        </w:rPr>
        <w:t xml:space="preserve"> kontaktní osobu kupujícího e-mailovou zprávou o termínu dodávky a </w:t>
      </w:r>
      <w:r w:rsidR="00CB38BD" w:rsidRPr="0095255E">
        <w:rPr>
          <w:rFonts w:asciiTheme="minorHAnsi" w:eastAsia="Calibri" w:hAnsiTheme="minorHAnsi" w:cstheme="minorHAnsi"/>
          <w:sz w:val="22"/>
          <w:szCs w:val="22"/>
          <w:lang w:eastAsia="en-US"/>
        </w:rPr>
        <w:t>instalace</w:t>
      </w:r>
      <w:r w:rsidRPr="0095255E">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komponenty.</w:t>
      </w:r>
    </w:p>
    <w:p w14:paraId="2469155B" w14:textId="77777777" w:rsidR="00CA199E" w:rsidRPr="00910307" w:rsidRDefault="00CA199E" w:rsidP="00CA199E">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Vlastnické právo ke zhotovené věci a nebezpečí škody na ní</w:t>
      </w:r>
    </w:p>
    <w:p w14:paraId="6E6506F8" w14:textId="760836D1" w:rsidR="00CA199E" w:rsidRPr="00910307" w:rsidRDefault="00CA199E" w:rsidP="00CA199E">
      <w:pPr>
        <w:pStyle w:val="Bezmezer"/>
        <w:numPr>
          <w:ilvl w:val="1"/>
          <w:numId w:val="5"/>
        </w:numPr>
        <w:spacing w:before="120" w:line="276" w:lineRule="auto"/>
        <w:ind w:left="567" w:hanging="540"/>
        <w:jc w:val="both"/>
        <w:rPr>
          <w:rFonts w:asciiTheme="minorHAnsi" w:hAnsiTheme="minorHAnsi" w:cstheme="minorHAnsi"/>
        </w:rPr>
      </w:pPr>
      <w:r w:rsidRPr="00910307">
        <w:rPr>
          <w:rFonts w:asciiTheme="minorHAnsi" w:hAnsiTheme="minorHAnsi" w:cstheme="minorHAnsi"/>
        </w:rPr>
        <w:t xml:space="preserve">Vlastníkem </w:t>
      </w:r>
      <w:r w:rsidR="00CB38BD">
        <w:rPr>
          <w:rFonts w:asciiTheme="minorHAnsi" w:hAnsiTheme="minorHAnsi" w:cstheme="minorHAnsi"/>
        </w:rPr>
        <w:t xml:space="preserve">nově dodávaných součástí </w:t>
      </w:r>
      <w:r w:rsidRPr="00910307">
        <w:rPr>
          <w:rFonts w:asciiTheme="minorHAnsi" w:hAnsiTheme="minorHAnsi" w:cstheme="minorHAnsi"/>
        </w:rPr>
        <w:t>díla do jeho předání objednateli je zhotovitel.</w:t>
      </w:r>
    </w:p>
    <w:p w14:paraId="34C939CD" w14:textId="77777777" w:rsidR="00CA199E" w:rsidRPr="00910307" w:rsidRDefault="00CA199E" w:rsidP="00CA199E">
      <w:pPr>
        <w:pStyle w:val="Bezmezer"/>
        <w:numPr>
          <w:ilvl w:val="1"/>
          <w:numId w:val="5"/>
        </w:numPr>
        <w:spacing w:before="120" w:line="276" w:lineRule="auto"/>
        <w:ind w:left="567" w:hanging="540"/>
        <w:jc w:val="both"/>
        <w:rPr>
          <w:rFonts w:asciiTheme="minorHAnsi" w:hAnsiTheme="minorHAnsi" w:cstheme="minorHAnsi"/>
        </w:rPr>
      </w:pPr>
      <w:r w:rsidRPr="00910307">
        <w:rPr>
          <w:rFonts w:asciiTheme="minorHAnsi" w:hAnsiTheme="minorHAnsi" w:cstheme="minorHAnsi"/>
        </w:rPr>
        <w:t>Zhotovitel odpovídá a ručí od doby převzetí pracoviště místa plnění až do protokolárního předání a převzetí díla objednatelem za bezpečnost třetích osob dotčených provozem v místě instalace díla. Zhotovitel přebírá odpovědnost v plném rozsahu za dodržování předpisů bezpečnosti práce a ochrany zdraví při práci, protipožárních opatření a zachování pořádku na pracovišti.</w:t>
      </w:r>
    </w:p>
    <w:p w14:paraId="26BB41EB" w14:textId="77777777" w:rsidR="00CA199E" w:rsidRPr="00910307" w:rsidRDefault="00CA199E" w:rsidP="00CA199E">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Cena díla a fakturace</w:t>
      </w:r>
    </w:p>
    <w:p w14:paraId="78DCA30B" w14:textId="77777777" w:rsidR="00CA199E" w:rsidRPr="00910307" w:rsidRDefault="00CA199E" w:rsidP="00CA199E">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 xml:space="preserve">Celková cena za zhotovení díla se dohodou smluvních stran stanovuje jako cena smluvní a je dána cenovou nabídkou zhotovitele. Celková cena obsahuje veškeré </w:t>
      </w:r>
      <w:r>
        <w:rPr>
          <w:rFonts w:asciiTheme="minorHAnsi" w:eastAsia="Calibri" w:hAnsiTheme="minorHAnsi" w:cstheme="minorHAnsi"/>
          <w:sz w:val="22"/>
          <w:szCs w:val="22"/>
          <w:lang w:eastAsia="en-US"/>
        </w:rPr>
        <w:t xml:space="preserve">předpokládané </w:t>
      </w:r>
      <w:r w:rsidRPr="00910307">
        <w:rPr>
          <w:rFonts w:asciiTheme="minorHAnsi" w:eastAsia="Calibri" w:hAnsiTheme="minorHAnsi" w:cstheme="minorHAnsi"/>
          <w:sz w:val="22"/>
          <w:szCs w:val="22"/>
          <w:lang w:eastAsia="en-US"/>
        </w:rPr>
        <w:t>náklady související s provedením díla:</w:t>
      </w:r>
    </w:p>
    <w:p w14:paraId="4367D28F" w14:textId="77777777" w:rsidR="00CA199E" w:rsidRPr="00910307" w:rsidRDefault="00CA199E" w:rsidP="00CA199E">
      <w:pPr>
        <w:pStyle w:val="ODSTAVEC"/>
        <w:numPr>
          <w:ilvl w:val="0"/>
          <w:numId w:val="0"/>
        </w:numPr>
        <w:tabs>
          <w:tab w:val="left" w:pos="567"/>
        </w:tabs>
        <w:spacing w:line="276" w:lineRule="auto"/>
        <w:ind w:left="426"/>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ab/>
        <w:t>Celková cena bez DPH</w:t>
      </w:r>
      <w:r w:rsidRPr="00910307">
        <w:rPr>
          <w:rFonts w:asciiTheme="minorHAnsi" w:eastAsia="Calibri" w:hAnsiTheme="minorHAnsi" w:cstheme="minorHAnsi"/>
          <w:sz w:val="22"/>
          <w:szCs w:val="22"/>
          <w:lang w:eastAsia="en-US"/>
        </w:rPr>
        <w:tab/>
      </w:r>
      <w:r w:rsidRPr="00910307">
        <w:rPr>
          <w:rFonts w:asciiTheme="minorHAnsi" w:eastAsia="Calibri" w:hAnsiTheme="minorHAnsi" w:cstheme="minorHAnsi"/>
          <w:sz w:val="22"/>
          <w:szCs w:val="22"/>
          <w:lang w:eastAsia="en-US"/>
        </w:rPr>
        <w:tab/>
      </w:r>
      <w:r w:rsidRPr="00910307">
        <w:rPr>
          <w:rFonts w:asciiTheme="minorHAnsi" w:eastAsia="Calibri" w:hAnsiTheme="minorHAnsi" w:cstheme="minorHAnsi"/>
          <w:sz w:val="22"/>
          <w:szCs w:val="22"/>
          <w:highlight w:val="yellow"/>
          <w:lang w:eastAsia="en-US"/>
        </w:rPr>
        <w:t>……………….</w:t>
      </w:r>
      <w:r w:rsidRPr="00910307">
        <w:rPr>
          <w:rFonts w:asciiTheme="minorHAnsi" w:eastAsia="Calibri" w:hAnsiTheme="minorHAnsi" w:cstheme="minorHAnsi"/>
          <w:sz w:val="22"/>
          <w:szCs w:val="22"/>
          <w:lang w:eastAsia="en-US"/>
        </w:rPr>
        <w:t xml:space="preserve"> Kč</w:t>
      </w:r>
    </w:p>
    <w:p w14:paraId="010591A4" w14:textId="77777777" w:rsidR="00CA199E" w:rsidRPr="00910307" w:rsidRDefault="00CA199E" w:rsidP="00CA199E">
      <w:pPr>
        <w:pStyle w:val="ODSTAVEC"/>
        <w:numPr>
          <w:ilvl w:val="0"/>
          <w:numId w:val="0"/>
        </w:numPr>
        <w:tabs>
          <w:tab w:val="left" w:pos="426"/>
          <w:tab w:val="num" w:pos="567"/>
        </w:tabs>
        <w:spacing w:line="276" w:lineRule="auto"/>
        <w:ind w:left="426"/>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ab/>
        <w:t>Výše DPH</w:t>
      </w:r>
      <w:r w:rsidRPr="00910307">
        <w:rPr>
          <w:rFonts w:asciiTheme="minorHAnsi" w:eastAsia="Calibri" w:hAnsiTheme="minorHAnsi" w:cstheme="minorHAnsi"/>
          <w:sz w:val="22"/>
          <w:szCs w:val="22"/>
          <w:lang w:eastAsia="en-US"/>
        </w:rPr>
        <w:tab/>
      </w:r>
      <w:r w:rsidRPr="00910307">
        <w:rPr>
          <w:rFonts w:asciiTheme="minorHAnsi" w:eastAsia="Calibri" w:hAnsiTheme="minorHAnsi" w:cstheme="minorHAnsi"/>
          <w:sz w:val="22"/>
          <w:szCs w:val="22"/>
          <w:lang w:eastAsia="en-US"/>
        </w:rPr>
        <w:tab/>
      </w:r>
      <w:r w:rsidRPr="00910307">
        <w:rPr>
          <w:rFonts w:asciiTheme="minorHAnsi" w:eastAsia="Calibri" w:hAnsiTheme="minorHAnsi" w:cstheme="minorHAnsi"/>
          <w:sz w:val="22"/>
          <w:szCs w:val="22"/>
          <w:highlight w:val="yellow"/>
          <w:lang w:eastAsia="en-US"/>
        </w:rPr>
        <w:t>……………….</w:t>
      </w:r>
      <w:r w:rsidRPr="00910307">
        <w:rPr>
          <w:rFonts w:asciiTheme="minorHAnsi" w:eastAsia="Calibri" w:hAnsiTheme="minorHAnsi" w:cstheme="minorHAnsi"/>
          <w:sz w:val="22"/>
          <w:szCs w:val="22"/>
          <w:lang w:eastAsia="en-US"/>
        </w:rPr>
        <w:t xml:space="preserve"> Kč</w:t>
      </w:r>
      <w:r w:rsidRPr="00910307">
        <w:rPr>
          <w:rFonts w:asciiTheme="minorHAnsi" w:eastAsia="Calibri" w:hAnsiTheme="minorHAnsi" w:cstheme="minorHAnsi"/>
          <w:sz w:val="22"/>
          <w:szCs w:val="22"/>
          <w:lang w:eastAsia="en-US"/>
        </w:rPr>
        <w:tab/>
      </w:r>
    </w:p>
    <w:p w14:paraId="4DB10450" w14:textId="77777777" w:rsidR="00CA199E" w:rsidRPr="00910307" w:rsidRDefault="00CA199E" w:rsidP="00CA199E">
      <w:pPr>
        <w:pStyle w:val="ODSTAVEC"/>
        <w:numPr>
          <w:ilvl w:val="0"/>
          <w:numId w:val="0"/>
        </w:numPr>
        <w:tabs>
          <w:tab w:val="left" w:pos="567"/>
        </w:tabs>
        <w:spacing w:line="276" w:lineRule="auto"/>
        <w:ind w:left="426" w:firstLine="141"/>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Celková cena včetně DPH</w:t>
      </w:r>
      <w:r w:rsidRPr="00910307">
        <w:rPr>
          <w:rFonts w:asciiTheme="minorHAnsi" w:eastAsia="Calibri" w:hAnsiTheme="minorHAnsi" w:cstheme="minorHAnsi"/>
          <w:sz w:val="22"/>
          <w:szCs w:val="22"/>
          <w:lang w:eastAsia="en-US"/>
        </w:rPr>
        <w:tab/>
      </w:r>
      <w:r w:rsidRPr="00910307">
        <w:rPr>
          <w:rFonts w:asciiTheme="minorHAnsi" w:eastAsia="Calibri" w:hAnsiTheme="minorHAnsi" w:cstheme="minorHAnsi"/>
          <w:sz w:val="22"/>
          <w:szCs w:val="22"/>
          <w:lang w:eastAsia="en-US"/>
        </w:rPr>
        <w:tab/>
      </w:r>
      <w:r w:rsidRPr="00910307">
        <w:rPr>
          <w:rFonts w:asciiTheme="minorHAnsi" w:eastAsia="Calibri" w:hAnsiTheme="minorHAnsi" w:cstheme="minorHAnsi"/>
          <w:sz w:val="22"/>
          <w:szCs w:val="22"/>
          <w:highlight w:val="yellow"/>
          <w:lang w:eastAsia="en-US"/>
        </w:rPr>
        <w:t>……………….</w:t>
      </w:r>
      <w:r w:rsidRPr="00910307">
        <w:rPr>
          <w:rFonts w:asciiTheme="minorHAnsi" w:eastAsia="Calibri" w:hAnsiTheme="minorHAnsi" w:cstheme="minorHAnsi"/>
          <w:sz w:val="22"/>
          <w:szCs w:val="22"/>
          <w:lang w:eastAsia="en-US"/>
        </w:rPr>
        <w:t xml:space="preserve"> Kč</w:t>
      </w:r>
    </w:p>
    <w:p w14:paraId="1AFF52B3" w14:textId="77777777" w:rsidR="00CA199E" w:rsidRPr="00910307" w:rsidRDefault="00CA199E" w:rsidP="00CA199E">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 xml:space="preserve">Zhotoviteli nebude objednatelem poskytována žádná záloha. Celková cena za dílo je stanovena jako nejvýše přípustná a je ze strany zhotovitele nepřekročitelná. </w:t>
      </w:r>
    </w:p>
    <w:p w14:paraId="50144F9A" w14:textId="77777777" w:rsidR="00CA199E" w:rsidRPr="00910307" w:rsidRDefault="00CA199E" w:rsidP="00CA199E">
      <w:pPr>
        <w:pStyle w:val="ODSTAVEC"/>
        <w:tabs>
          <w:tab w:val="clear" w:pos="360"/>
          <w:tab w:val="num" w:pos="1070"/>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 xml:space="preserve">Objednatel uhradí zhotoviteli cenu díla </w:t>
      </w:r>
      <w:r>
        <w:rPr>
          <w:rFonts w:asciiTheme="minorHAnsi" w:eastAsia="Calibri" w:hAnsiTheme="minorHAnsi" w:cstheme="minorHAnsi"/>
          <w:sz w:val="22"/>
          <w:szCs w:val="22"/>
          <w:lang w:eastAsia="en-US"/>
        </w:rPr>
        <w:t>jednorázově po předání díla.</w:t>
      </w:r>
    </w:p>
    <w:p w14:paraId="363EB817" w14:textId="77777777" w:rsidR="00CA199E" w:rsidRPr="00910307" w:rsidRDefault="00CA199E" w:rsidP="00CA199E">
      <w:pPr>
        <w:pStyle w:val="ODSTAVEC"/>
        <w:tabs>
          <w:tab w:val="clear" w:pos="360"/>
        </w:tabs>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Objednatel uhradí zhotoviteli cenu díla na základě účetního a daňového dokladu (dále jen faktura), vystaveného zhotovitelem, bezhotovostním převodem na účet zhotovitele uvedený v této smlouvě.</w:t>
      </w:r>
      <w:r w:rsidRPr="00910307">
        <w:rPr>
          <w:rFonts w:asciiTheme="minorHAnsi" w:eastAsia="Calibri" w:hAnsiTheme="minorHAnsi" w:cstheme="minorHAnsi"/>
          <w:sz w:val="22"/>
          <w:szCs w:val="22"/>
          <w:lang w:eastAsia="en-US"/>
        </w:rPr>
        <w:t xml:space="preserve"> </w:t>
      </w:r>
    </w:p>
    <w:p w14:paraId="1F290879" w14:textId="60B08DB2" w:rsidR="00CA199E" w:rsidRPr="000953D6" w:rsidRDefault="00CA199E" w:rsidP="00CA199E">
      <w:pPr>
        <w:pStyle w:val="ODSTAVEC"/>
        <w:tabs>
          <w:tab w:val="clear" w:pos="360"/>
          <w:tab w:val="clear" w:pos="4330"/>
          <w:tab w:val="left" w:pos="567"/>
        </w:tabs>
        <w:spacing w:line="276" w:lineRule="auto"/>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Zhotovitele</w:t>
      </w:r>
      <w:r w:rsidRPr="005536BB">
        <w:rPr>
          <w:rFonts w:asciiTheme="minorHAnsi" w:eastAsia="Calibri" w:hAnsiTheme="minorHAnsi" w:cstheme="minorHAnsi"/>
          <w:sz w:val="22"/>
          <w:szCs w:val="22"/>
          <w:lang w:eastAsia="en-US"/>
        </w:rPr>
        <w:t>m vystavená faktura musí obsahovat veškeré náležitosti daňového a účetního dokladu dle zákona č. 563/1991 Sb., o účetnictví, ve znění pozdějších předpisů, a zákona o DPH</w:t>
      </w:r>
      <w:r w:rsidRPr="002E3CBF">
        <w:rPr>
          <w:rFonts w:asciiTheme="minorHAnsi" w:eastAsia="Calibri" w:hAnsiTheme="minorHAnsi" w:cstheme="minorHAnsi"/>
          <w:sz w:val="22"/>
          <w:szCs w:val="22"/>
          <w:lang w:eastAsia="en-US"/>
        </w:rPr>
        <w:t>.</w:t>
      </w:r>
    </w:p>
    <w:p w14:paraId="0436D3B1" w14:textId="7038C9C4" w:rsidR="00CA199E" w:rsidRPr="00910307" w:rsidRDefault="00CA199E" w:rsidP="00CA199E">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 xml:space="preserve">Splatnost faktury vystavené zhotovitelem je 30 dnů od data doručení faktury objednateli. </w:t>
      </w:r>
    </w:p>
    <w:p w14:paraId="4663D696" w14:textId="77777777" w:rsidR="00CA199E" w:rsidRPr="00910307" w:rsidRDefault="00CA199E" w:rsidP="00CA199E">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7F2C158D" w14:textId="77777777" w:rsidR="00CA199E" w:rsidRPr="00910307" w:rsidRDefault="00CA199E" w:rsidP="00CA199E">
      <w:pPr>
        <w:pStyle w:val="Bezmezer"/>
        <w:numPr>
          <w:ilvl w:val="1"/>
          <w:numId w:val="5"/>
        </w:numPr>
        <w:tabs>
          <w:tab w:val="num" w:pos="540"/>
        </w:tabs>
        <w:spacing w:before="60" w:line="276" w:lineRule="auto"/>
        <w:ind w:left="539" w:hanging="539"/>
        <w:jc w:val="both"/>
        <w:rPr>
          <w:rFonts w:asciiTheme="minorHAnsi" w:hAnsiTheme="minorHAnsi" w:cstheme="minorHAnsi"/>
        </w:rPr>
      </w:pPr>
      <w:r w:rsidRPr="00910307">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5943B2FD" w14:textId="77777777" w:rsidR="00CA199E" w:rsidRPr="00910307" w:rsidRDefault="00CA199E" w:rsidP="00CA199E">
      <w:pPr>
        <w:pStyle w:val="Bezmezer"/>
        <w:numPr>
          <w:ilvl w:val="1"/>
          <w:numId w:val="5"/>
        </w:numPr>
        <w:tabs>
          <w:tab w:val="num" w:pos="540"/>
        </w:tabs>
        <w:spacing w:before="60" w:line="276" w:lineRule="auto"/>
        <w:ind w:left="539" w:hanging="539"/>
        <w:jc w:val="both"/>
        <w:rPr>
          <w:rFonts w:asciiTheme="minorHAnsi" w:hAnsiTheme="minorHAnsi" w:cstheme="minorHAnsi"/>
        </w:rPr>
      </w:pPr>
      <w:r w:rsidRPr="00910307">
        <w:rPr>
          <w:rFonts w:asciiTheme="minorHAnsi" w:hAnsiTheme="minorHAnsi" w:cstheme="minorHAnsi"/>
        </w:rPr>
        <w:t>Ustanovení předešlého bodu se nevztahuje na neplátce DPH a na zahraniční subjekty, které nepodléhají povinnosti registrace podle zákona o DPH.</w:t>
      </w:r>
    </w:p>
    <w:p w14:paraId="15367BFD" w14:textId="77777777" w:rsidR="00CA199E" w:rsidRPr="00910307" w:rsidRDefault="00CA199E" w:rsidP="00CA199E">
      <w:pPr>
        <w:pStyle w:val="ODSTAVEC"/>
        <w:tabs>
          <w:tab w:val="clear" w:pos="360"/>
        </w:tabs>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Na plnění z této smlouvy se vztahuje přenesená daňová povinnost dle ust. § 92 zákon o DPH.</w:t>
      </w:r>
    </w:p>
    <w:p w14:paraId="271A0FDA" w14:textId="77777777" w:rsidR="00CA199E" w:rsidRPr="00910307" w:rsidRDefault="00CA199E" w:rsidP="00CA199E">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Vady díla a záruky</w:t>
      </w:r>
    </w:p>
    <w:p w14:paraId="2DDEE6E1" w14:textId="4DA157D1" w:rsidR="00CA199E" w:rsidRPr="00910307"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Zhotovitel se zavazuje k tomu, že celkový souhrn vlastností provedeného díla bude dávat schopnost uspokojit stanovené potřeby, zejména využitelnost, bezpečnost, bezporuchovost, hospodárnost. Ty budou odpovídat českým technickým normám</w:t>
      </w:r>
      <w:r>
        <w:rPr>
          <w:rFonts w:asciiTheme="minorHAnsi" w:hAnsiTheme="minorHAnsi" w:cstheme="minorHAnsi"/>
        </w:rPr>
        <w:t xml:space="preserve"> </w:t>
      </w:r>
      <w:r w:rsidRPr="00910307">
        <w:rPr>
          <w:rFonts w:asciiTheme="minorHAnsi" w:hAnsiTheme="minorHAnsi" w:cstheme="minorHAnsi"/>
        </w:rPr>
        <w:t>a podmínkám zadávacího řízení.</w:t>
      </w:r>
    </w:p>
    <w:p w14:paraId="5B4C008E" w14:textId="41B2D141" w:rsidR="00CA199E" w:rsidRPr="00FB7F8E"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FB7F8E">
        <w:rPr>
          <w:rFonts w:asciiTheme="minorHAnsi" w:hAnsiTheme="minorHAnsi" w:cstheme="minorHAnsi"/>
        </w:rPr>
        <w:t xml:space="preserve">Zhotovitel poskytuje na </w:t>
      </w:r>
      <w:r>
        <w:rPr>
          <w:rFonts w:asciiTheme="minorHAnsi" w:hAnsiTheme="minorHAnsi" w:cstheme="minorHAnsi"/>
        </w:rPr>
        <w:t>dílo</w:t>
      </w:r>
      <w:r w:rsidRPr="00FB7F8E">
        <w:rPr>
          <w:rFonts w:asciiTheme="minorHAnsi" w:hAnsiTheme="minorHAnsi" w:cstheme="minorHAnsi"/>
        </w:rPr>
        <w:t xml:space="preserve"> záruku v</w:t>
      </w:r>
      <w:r>
        <w:rPr>
          <w:rFonts w:asciiTheme="minorHAnsi" w:hAnsiTheme="minorHAnsi" w:cstheme="minorHAnsi"/>
        </w:rPr>
        <w:t> </w:t>
      </w:r>
      <w:r w:rsidRPr="00FB7F8E">
        <w:rPr>
          <w:rFonts w:asciiTheme="minorHAnsi" w:hAnsiTheme="minorHAnsi" w:cstheme="minorHAnsi"/>
        </w:rPr>
        <w:t>délce</w:t>
      </w:r>
      <w:r>
        <w:rPr>
          <w:rFonts w:asciiTheme="minorHAnsi" w:hAnsiTheme="minorHAnsi" w:cstheme="minorHAnsi"/>
        </w:rPr>
        <w:t xml:space="preserve"> 12 </w:t>
      </w:r>
      <w:r w:rsidRPr="00FB7F8E">
        <w:rPr>
          <w:rFonts w:asciiTheme="minorHAnsi" w:hAnsiTheme="minorHAnsi" w:cstheme="minorHAnsi"/>
        </w:rPr>
        <w:t>měsíců</w:t>
      </w:r>
      <w:r>
        <w:rPr>
          <w:rFonts w:asciiTheme="minorHAnsi" w:hAnsiTheme="minorHAnsi" w:cstheme="minorHAnsi"/>
        </w:rPr>
        <w:t xml:space="preserve"> </w:t>
      </w:r>
      <w:r w:rsidRPr="00FB7F8E">
        <w:rPr>
          <w:rFonts w:asciiTheme="minorHAnsi" w:hAnsiTheme="minorHAnsi" w:cstheme="minorHAnsi"/>
        </w:rPr>
        <w:t>(dále jako „Záruční doba“) ode dne převzetí díla objednatelem od zhotovitele na základě oboustranně podepsaného protokolu. Záruční doba počíná běžet dnem následujícím po dni předání a převzetí kompletního a řádně dokončeného díla, které je zbaveno případných vad a nedodělků. Záruční doba neběží po dobu, po kterou nemůže objednatel dílo pro vady řádně užívat.</w:t>
      </w:r>
    </w:p>
    <w:p w14:paraId="0DBE37FB" w14:textId="0D967988" w:rsidR="00CA199E" w:rsidRPr="00FB7F8E" w:rsidRDefault="00CA199E" w:rsidP="00CA199E">
      <w:pPr>
        <w:pStyle w:val="ODSTAVEC"/>
        <w:tabs>
          <w:tab w:val="clear" w:pos="360"/>
          <w:tab w:val="clear" w:pos="4330"/>
        </w:tabs>
        <w:spacing w:line="276" w:lineRule="auto"/>
        <w:ind w:left="567" w:hanging="567"/>
        <w:rPr>
          <w:rFonts w:asciiTheme="minorHAnsi" w:eastAsia="Calibri" w:hAnsiTheme="minorHAnsi" w:cstheme="minorHAnsi"/>
          <w:sz w:val="22"/>
          <w:szCs w:val="22"/>
          <w:lang w:eastAsia="en-US"/>
        </w:rPr>
      </w:pPr>
      <w:r w:rsidRPr="00FB7F8E">
        <w:rPr>
          <w:rFonts w:asciiTheme="minorHAnsi" w:eastAsia="Calibri" w:hAnsiTheme="minorHAnsi" w:cstheme="minorHAnsi"/>
          <w:sz w:val="22"/>
          <w:szCs w:val="22"/>
          <w:lang w:eastAsia="en-US"/>
        </w:rPr>
        <w:t xml:space="preserve">Vyskytne-li se v průběhu záruční doby na provedeném díle vada, je objednatel povinen bezodkladně oznámit zhotoviteli její výskyt. Jakmile objednatel odeslal toto písemné oznámení, má se za to, že požaduje bezplatné odstranění vady. Zhotovitel započne s odstraněním vady </w:t>
      </w:r>
      <w:r w:rsidRPr="00A354F7">
        <w:rPr>
          <w:rFonts w:asciiTheme="minorHAnsi" w:eastAsia="Calibri" w:hAnsiTheme="minorHAnsi" w:cstheme="minorHAnsi"/>
          <w:b/>
          <w:sz w:val="22"/>
          <w:szCs w:val="22"/>
          <w:lang w:eastAsia="en-US"/>
        </w:rPr>
        <w:t xml:space="preserve">do </w:t>
      </w:r>
      <w:r>
        <w:rPr>
          <w:rFonts w:asciiTheme="minorHAnsi" w:eastAsia="Calibri" w:hAnsiTheme="minorHAnsi" w:cstheme="minorHAnsi"/>
          <w:b/>
          <w:sz w:val="22"/>
          <w:szCs w:val="22"/>
          <w:lang w:eastAsia="en-US"/>
        </w:rPr>
        <w:t>3</w:t>
      </w:r>
      <w:r w:rsidRPr="00A354F7">
        <w:rPr>
          <w:rFonts w:asciiTheme="minorHAnsi" w:eastAsia="Calibri" w:hAnsiTheme="minorHAnsi" w:cstheme="minorHAnsi"/>
          <w:b/>
          <w:sz w:val="22"/>
          <w:szCs w:val="22"/>
          <w:lang w:eastAsia="en-US"/>
        </w:rPr>
        <w:t xml:space="preserve"> pracovních </w:t>
      </w:r>
      <w:r w:rsidR="00CB38BD" w:rsidRPr="00A354F7">
        <w:rPr>
          <w:rFonts w:asciiTheme="minorHAnsi" w:eastAsia="Calibri" w:hAnsiTheme="minorHAnsi" w:cstheme="minorHAnsi"/>
          <w:b/>
          <w:sz w:val="22"/>
          <w:szCs w:val="22"/>
          <w:lang w:eastAsia="en-US"/>
        </w:rPr>
        <w:t xml:space="preserve">dnů </w:t>
      </w:r>
      <w:r w:rsidR="00CB38BD" w:rsidRPr="00FB7F8E">
        <w:rPr>
          <w:rFonts w:asciiTheme="minorHAnsi" w:eastAsia="Calibri" w:hAnsiTheme="minorHAnsi" w:cstheme="minorHAnsi"/>
          <w:sz w:val="22"/>
          <w:szCs w:val="22"/>
          <w:lang w:eastAsia="en-US"/>
        </w:rPr>
        <w:t>od</w:t>
      </w:r>
      <w:r w:rsidRPr="00FB7F8E">
        <w:rPr>
          <w:rFonts w:asciiTheme="minorHAnsi" w:eastAsia="Calibri" w:hAnsiTheme="minorHAnsi" w:cstheme="minorHAnsi"/>
          <w:sz w:val="22"/>
          <w:szCs w:val="22"/>
          <w:lang w:eastAsia="en-US"/>
        </w:rPr>
        <w:t xml:space="preserve"> okamžiku oznámení vady.</w:t>
      </w:r>
    </w:p>
    <w:p w14:paraId="55765D57" w14:textId="77777777" w:rsidR="00CA199E" w:rsidRPr="00910307"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lastRenderedPageBreak/>
        <w:t xml:space="preserve">Oznámení vady bude objednatelem uplatněno emailem, prostřednictvím datové schránky nebo poštou. Oznámení o vadě musí mj. obsahovat stručný popis vzniklé vady, místo a způsob, jak se vada projevuje. Telefonní číslo, e-mailová adresa a ostatní kontaktní údaje pro uplatnění vady jsou: </w:t>
      </w:r>
    </w:p>
    <w:p w14:paraId="38E7C58C" w14:textId="77777777" w:rsidR="00CA199E" w:rsidRPr="00910307" w:rsidRDefault="00CA199E" w:rsidP="00CA199E">
      <w:pPr>
        <w:pStyle w:val="Bezmezer"/>
        <w:spacing w:line="276" w:lineRule="auto"/>
        <w:ind w:left="540"/>
        <w:jc w:val="both"/>
        <w:rPr>
          <w:rFonts w:asciiTheme="minorHAnsi" w:hAnsiTheme="minorHAnsi" w:cstheme="minorHAnsi"/>
          <w:highlight w:val="yellow"/>
        </w:rPr>
      </w:pPr>
      <w:r w:rsidRPr="00910307">
        <w:rPr>
          <w:rFonts w:asciiTheme="minorHAnsi" w:hAnsiTheme="minorHAnsi" w:cstheme="minorHAnsi"/>
          <w:highlight w:val="yellow"/>
        </w:rPr>
        <w:t xml:space="preserve">………………………………………………… </w:t>
      </w:r>
    </w:p>
    <w:p w14:paraId="2E9257C3" w14:textId="77777777" w:rsidR="00CA199E" w:rsidRPr="00910307" w:rsidRDefault="00CA199E" w:rsidP="00CA199E">
      <w:pPr>
        <w:pStyle w:val="Bezmezer"/>
        <w:spacing w:line="276" w:lineRule="auto"/>
        <w:ind w:left="540"/>
        <w:jc w:val="both"/>
        <w:rPr>
          <w:rFonts w:asciiTheme="minorHAnsi" w:hAnsiTheme="minorHAnsi" w:cstheme="minorHAnsi"/>
        </w:rPr>
      </w:pPr>
      <w:r w:rsidRPr="00910307">
        <w:rPr>
          <w:rFonts w:asciiTheme="minorHAnsi" w:hAnsiTheme="minorHAnsi" w:cstheme="minorHAnsi"/>
          <w:highlight w:val="yellow"/>
        </w:rPr>
        <w:t>…………………………………………………</w:t>
      </w:r>
    </w:p>
    <w:p w14:paraId="3F3DADC1" w14:textId="77777777" w:rsidR="00CA199E"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11 této smlouvy. </w:t>
      </w:r>
    </w:p>
    <w:p w14:paraId="6F93CA61" w14:textId="69A7A922" w:rsidR="00CA199E" w:rsidRPr="00C34169" w:rsidRDefault="00CA199E" w:rsidP="00CA199E">
      <w:pPr>
        <w:pStyle w:val="Bezmezer"/>
        <w:numPr>
          <w:ilvl w:val="1"/>
          <w:numId w:val="5"/>
        </w:numPr>
        <w:tabs>
          <w:tab w:val="clear" w:pos="7307"/>
          <w:tab w:val="num" w:pos="1070"/>
        </w:tabs>
        <w:spacing w:before="120" w:line="276" w:lineRule="auto"/>
        <w:ind w:left="540" w:hanging="540"/>
        <w:jc w:val="both"/>
        <w:rPr>
          <w:rFonts w:asciiTheme="minorHAnsi" w:hAnsiTheme="minorHAnsi" w:cstheme="minorHAnsi"/>
        </w:rPr>
      </w:pPr>
      <w:r w:rsidRPr="00DF1F4C">
        <w:rPr>
          <w:rFonts w:asciiTheme="minorHAnsi" w:hAnsiTheme="minorHAnsi" w:cstheme="minorHAnsi"/>
        </w:rPr>
        <w:t>Zhotovitel prohlašuje, že ke dni podpisu této smlouvy má uzavřenu pojistnou smlouvu, jejímž předmětem je pojištění odpovědnosti za škodu způsobenou</w:t>
      </w:r>
      <w:r w:rsidRPr="00DF1F4C">
        <w:rPr>
          <w:rFonts w:asciiTheme="minorHAnsi" w:hAnsiTheme="minorHAnsi" w:cstheme="minorHAnsi"/>
          <w:b/>
        </w:rPr>
        <w:t xml:space="preserve"> zhotovitelem třetí osobě v souvislosti s výkonem jeho činnosti, ve výši nejméně </w:t>
      </w:r>
      <w:r w:rsidR="00CB38BD">
        <w:rPr>
          <w:rFonts w:asciiTheme="minorHAnsi" w:hAnsiTheme="minorHAnsi" w:cstheme="minorHAnsi"/>
          <w:b/>
        </w:rPr>
        <w:t>30</w:t>
      </w:r>
      <w:r w:rsidR="00CB38BD" w:rsidRPr="00DF1F4C">
        <w:rPr>
          <w:rFonts w:asciiTheme="minorHAnsi" w:hAnsiTheme="minorHAnsi" w:cstheme="minorHAnsi"/>
          <w:b/>
        </w:rPr>
        <w:t> </w:t>
      </w:r>
      <w:r w:rsidRPr="00DF1F4C">
        <w:rPr>
          <w:rFonts w:asciiTheme="minorHAnsi" w:hAnsiTheme="minorHAnsi" w:cstheme="minorHAnsi"/>
          <w:b/>
        </w:rPr>
        <w:t>000 000 Kč</w:t>
      </w:r>
      <w:r w:rsidRPr="00C34169">
        <w:rPr>
          <w:rFonts w:asciiTheme="minorHAnsi" w:hAnsiTheme="minorHAnsi" w:cstheme="minorHAnsi"/>
          <w:b/>
        </w:rPr>
        <w:t>.</w:t>
      </w:r>
      <w:r w:rsidRPr="00C34169">
        <w:rPr>
          <w:rFonts w:asciiTheme="minorHAnsi" w:hAnsiTheme="minorHAnsi" w:cstheme="minorHAnsi"/>
        </w:rPr>
        <w:t xml:space="preserve"> </w:t>
      </w:r>
    </w:p>
    <w:p w14:paraId="75F0F332" w14:textId="77777777" w:rsidR="00CA199E" w:rsidRPr="00910307" w:rsidRDefault="00CA199E" w:rsidP="00CA199E">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Provádění díla</w:t>
      </w:r>
    </w:p>
    <w:p w14:paraId="37AEA9DE" w14:textId="77777777" w:rsidR="00CA199E" w:rsidRPr="00910307"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Zhotovitel je povinen provést dílo za podmínek sjednaných v této smlouvě, na svou odpovědnost a ve sjednané době.</w:t>
      </w:r>
    </w:p>
    <w:p w14:paraId="42B78848" w14:textId="77777777" w:rsidR="00CA199E" w:rsidRPr="00910307"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Zhotovitel odpovídá za bezpečnost a ochranu zdraví všech osob v prostoru pracoviště, dodržování bezpečnostních, hygienických a požárních předpisů.</w:t>
      </w:r>
    </w:p>
    <w:p w14:paraId="15F41BCF" w14:textId="77777777" w:rsidR="00CA199E" w:rsidRPr="00910307"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Veškeré odborné práce musí vykonávat pracovníci zhotovitele mající příslušnou kvalifikaci. Doklad o příslušné kvalifikaci pracovníků je zhotovitel na požádání objednatele povinen doložit.</w:t>
      </w:r>
    </w:p>
    <w:p w14:paraId="11978206" w14:textId="77777777" w:rsidR="00CA199E" w:rsidRPr="00910307" w:rsidRDefault="00CA199E" w:rsidP="00CA199E">
      <w:pPr>
        <w:pStyle w:val="Bezmezer"/>
        <w:numPr>
          <w:ilvl w:val="0"/>
          <w:numId w:val="5"/>
        </w:numPr>
        <w:tabs>
          <w:tab w:val="num" w:pos="540"/>
        </w:tabs>
        <w:spacing w:before="600" w:line="276" w:lineRule="auto"/>
        <w:jc w:val="center"/>
        <w:rPr>
          <w:rFonts w:asciiTheme="minorHAnsi" w:hAnsiTheme="minorHAnsi" w:cstheme="minorHAnsi"/>
          <w:b/>
        </w:rPr>
      </w:pPr>
      <w:r w:rsidRPr="00910307">
        <w:rPr>
          <w:rFonts w:asciiTheme="minorHAnsi" w:hAnsiTheme="minorHAnsi" w:cstheme="minorHAnsi"/>
          <w:b/>
        </w:rPr>
        <w:t>Předání díla</w:t>
      </w:r>
    </w:p>
    <w:p w14:paraId="7C63CA5C" w14:textId="77777777" w:rsidR="00CA199E" w:rsidRPr="00910307" w:rsidRDefault="00CA199E" w:rsidP="00CA199E">
      <w:pPr>
        <w:pStyle w:val="Bezmezer"/>
        <w:numPr>
          <w:ilvl w:val="1"/>
          <w:numId w:val="5"/>
        </w:numPr>
        <w:tabs>
          <w:tab w:val="num" w:pos="360"/>
          <w:tab w:val="num" w:pos="540"/>
        </w:tabs>
        <w:spacing w:before="120" w:line="276" w:lineRule="auto"/>
        <w:ind w:left="540" w:hanging="540"/>
        <w:jc w:val="both"/>
        <w:rPr>
          <w:rFonts w:asciiTheme="minorHAnsi" w:hAnsiTheme="minorHAnsi" w:cstheme="minorHAnsi"/>
        </w:rPr>
      </w:pPr>
      <w:r>
        <w:rPr>
          <w:rFonts w:asciiTheme="minorHAnsi" w:hAnsiTheme="minorHAnsi" w:cstheme="minorHAnsi"/>
        </w:rPr>
        <w:t xml:space="preserve">    </w:t>
      </w:r>
      <w:r w:rsidRPr="00910307">
        <w:rPr>
          <w:rFonts w:asciiTheme="minorHAnsi" w:hAnsiTheme="minorHAnsi" w:cstheme="minorHAnsi"/>
        </w:rPr>
        <w:t>Zhotovitel je povinen předat dokončené dílo v den ukončení realizace dle ustanovení 4.</w:t>
      </w:r>
      <w:r>
        <w:rPr>
          <w:rFonts w:asciiTheme="minorHAnsi" w:hAnsiTheme="minorHAnsi" w:cstheme="minorHAnsi"/>
        </w:rPr>
        <w:t>1</w:t>
      </w:r>
      <w:r w:rsidRPr="00910307">
        <w:rPr>
          <w:rFonts w:asciiTheme="minorHAnsi" w:hAnsiTheme="minorHAnsi" w:cstheme="minorHAnsi"/>
        </w:rPr>
        <w:t xml:space="preserve"> této smlouvy.</w:t>
      </w:r>
    </w:p>
    <w:p w14:paraId="1B5735BE" w14:textId="77777777" w:rsidR="00CA199E" w:rsidRPr="00F430D9"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F430D9">
        <w:rPr>
          <w:rFonts w:asciiTheme="minorHAnsi" w:hAnsiTheme="minorHAnsi" w:cstheme="minorHAnsi"/>
        </w:rPr>
        <w:t>Zhotovitel je povinen předat předmět díla a doložit certifikaci o použitých materiálech a dodávkách včetně atestů s prohlášením, že veškeré práce provedl dle technického zadání, zadávacích podmínek Veřejné zakázky a v souladu se svou nabídkou do Veřejné zakázky.</w:t>
      </w:r>
    </w:p>
    <w:p w14:paraId="7BB5797C" w14:textId="77777777" w:rsidR="00CA199E"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Objednatel je povinen převzít pouze dílo, které bylo v rozsahu této smlouvy řádně splněno.</w:t>
      </w:r>
    </w:p>
    <w:p w14:paraId="7C02847A" w14:textId="77777777" w:rsidR="00CA199E" w:rsidRPr="00910307" w:rsidRDefault="00CA199E" w:rsidP="00CA199E">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Smluvní pokuty</w:t>
      </w:r>
    </w:p>
    <w:p w14:paraId="07A13509" w14:textId="77777777" w:rsidR="00CA199E" w:rsidRPr="00910307"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Nebude-li faktura vystavena v souladu s čl. 6 smlouvy uhrazena ve lhůtě splatnosti, je objednatel povinen zaplatit zhotoviteli úrok z prodlení ve výši dle platného předpisu.</w:t>
      </w:r>
    </w:p>
    <w:p w14:paraId="4E7C3F5C" w14:textId="77777777" w:rsidR="00CA199E" w:rsidRPr="00910307"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V případě prodlení s dodáním díla je objednatel oprávněn účtovat zhotoviteli smluvní pokutu ve výši </w:t>
      </w:r>
      <w:r w:rsidRPr="00910307">
        <w:rPr>
          <w:rFonts w:asciiTheme="minorHAnsi" w:hAnsiTheme="minorHAnsi" w:cstheme="minorHAnsi"/>
          <w:b/>
        </w:rPr>
        <w:t>0,</w:t>
      </w:r>
      <w:r>
        <w:rPr>
          <w:rFonts w:asciiTheme="minorHAnsi" w:hAnsiTheme="minorHAnsi" w:cstheme="minorHAnsi"/>
          <w:b/>
        </w:rPr>
        <w:t>1</w:t>
      </w:r>
      <w:r w:rsidRPr="00910307">
        <w:rPr>
          <w:rFonts w:asciiTheme="minorHAnsi" w:hAnsiTheme="minorHAnsi" w:cstheme="minorHAnsi"/>
          <w:b/>
        </w:rPr>
        <w:t xml:space="preserve"> % z celkové ceny</w:t>
      </w:r>
      <w:r w:rsidRPr="00910307">
        <w:rPr>
          <w:rFonts w:asciiTheme="minorHAnsi" w:hAnsiTheme="minorHAnsi" w:cstheme="minorHAnsi"/>
        </w:rPr>
        <w:t xml:space="preserve"> díla</w:t>
      </w:r>
      <w:r w:rsidRPr="00910307">
        <w:rPr>
          <w:rFonts w:asciiTheme="minorHAnsi" w:hAnsiTheme="minorHAnsi" w:cstheme="minorHAnsi"/>
          <w:b/>
        </w:rPr>
        <w:t xml:space="preserve"> </w:t>
      </w:r>
      <w:r w:rsidRPr="00910307">
        <w:rPr>
          <w:rFonts w:asciiTheme="minorHAnsi" w:hAnsiTheme="minorHAnsi" w:cstheme="minorHAnsi"/>
        </w:rPr>
        <w:t xml:space="preserve">za každý i započatý den prodlení. </w:t>
      </w:r>
    </w:p>
    <w:p w14:paraId="0F9782E4" w14:textId="77777777" w:rsidR="00CA199E" w:rsidRPr="00910307"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V případě nedodržení termínu k nástupu na odstranění záruční vady dle odst. 8.</w:t>
      </w:r>
      <w:r>
        <w:rPr>
          <w:rFonts w:asciiTheme="minorHAnsi" w:hAnsiTheme="minorHAnsi" w:cstheme="minorHAnsi"/>
        </w:rPr>
        <w:t>5</w:t>
      </w:r>
      <w:r w:rsidRPr="00910307">
        <w:rPr>
          <w:rFonts w:asciiTheme="minorHAnsi" w:hAnsiTheme="minorHAnsi" w:cstheme="minorHAnsi"/>
        </w:rPr>
        <w:t xml:space="preserve"> smlouvy je objednatel oprávněn účtovat zhotoviteli smluvní pokutu ve výši </w:t>
      </w:r>
      <w:r w:rsidRPr="007C2BE0">
        <w:rPr>
          <w:rFonts w:asciiTheme="minorHAnsi" w:hAnsiTheme="minorHAnsi" w:cstheme="minorHAnsi"/>
          <w:b/>
        </w:rPr>
        <w:t>2 000 Kč</w:t>
      </w:r>
      <w:r w:rsidRPr="00910307">
        <w:rPr>
          <w:rFonts w:asciiTheme="minorHAnsi" w:hAnsiTheme="minorHAnsi" w:cstheme="minorHAnsi"/>
        </w:rPr>
        <w:t xml:space="preserve"> za každý i započatý den prodlení. </w:t>
      </w:r>
    </w:p>
    <w:p w14:paraId="42852FD5" w14:textId="77777777" w:rsidR="00CA199E"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Všechny výše uvedené smluvní pokuty jsou splatné do 10 dnů od doručení faktury s vyčíslenou smluvní pokutou. Smluvní pokuty lze uložit opakovaně za každý jednotlivý případ porušení </w:t>
      </w:r>
      <w:r w:rsidRPr="00910307">
        <w:rPr>
          <w:rFonts w:asciiTheme="minorHAnsi" w:hAnsiTheme="minorHAnsi" w:cstheme="minorHAnsi"/>
        </w:rPr>
        <w:lastRenderedPageBreak/>
        <w:t>povinnosti. Ujednáním o smluvní pokutě není dotčeno právo stran na náhradu škody v plné výši a věřitel je oprávněn domáhat se náhrady škody v plné výši, i když přesahuje výši smluvní pokuty.</w:t>
      </w:r>
    </w:p>
    <w:p w14:paraId="3DD619C9" w14:textId="77777777" w:rsidR="00CA199E" w:rsidRPr="00910307" w:rsidRDefault="00CA199E" w:rsidP="00CA199E">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Ukončení smlouvy</w:t>
      </w:r>
    </w:p>
    <w:p w14:paraId="59A804CA" w14:textId="77777777" w:rsidR="00CA199E" w:rsidRPr="00910307"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Objednatel je oprávněn odstoupit od této smlouvy v případě podstatného porušení této smlouvy zhotovitelem, zejména v případě prodlení s řádným zhotovením díla, po dobu delší než 7 dnů.</w:t>
      </w:r>
    </w:p>
    <w:p w14:paraId="1DCCB23F" w14:textId="77777777" w:rsidR="00CA199E" w:rsidRPr="00910307" w:rsidRDefault="00CA199E" w:rsidP="00CA199E">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910307">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50DECDD6" w14:textId="77777777" w:rsidR="00CA199E" w:rsidRPr="00910307" w:rsidRDefault="00CA199E" w:rsidP="00CA199E">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910307">
        <w:rPr>
          <w:rFonts w:asciiTheme="minorHAnsi" w:hAnsiTheme="minorHAnsi" w:cstheme="minorHAnsi"/>
        </w:rPr>
        <w:t xml:space="preserve">Smluvní strany jsou dále oprávněny od této smlouvy odstoupit za podmínek stanovených občanským zákoníkem nebo jinými právními předpisy. </w:t>
      </w:r>
    </w:p>
    <w:p w14:paraId="0E8B785E" w14:textId="77777777" w:rsidR="00CA199E" w:rsidRPr="00910307" w:rsidRDefault="00CA199E" w:rsidP="00CA199E">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910307">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179557A9" w14:textId="77777777" w:rsidR="00CA199E" w:rsidRPr="00910307" w:rsidRDefault="00CA199E" w:rsidP="00CA199E">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910307">
        <w:rPr>
          <w:rFonts w:asciiTheme="minorHAnsi" w:hAnsiTheme="minorHAnsi" w:cstheme="minorHAnsi"/>
        </w:rPr>
        <w:t>Smluvní strany mohou ukončit smluvní vztah písemnou dohodou obou smluvních stran.</w:t>
      </w:r>
    </w:p>
    <w:p w14:paraId="5750B9FF" w14:textId="77777777" w:rsidR="00CA199E" w:rsidRPr="00910307" w:rsidRDefault="00CA199E" w:rsidP="00CA199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409778C2" w14:textId="77777777" w:rsidR="00CA199E" w:rsidRPr="00910307" w:rsidRDefault="00CA199E" w:rsidP="00CA199E">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Rozhodné právo a soudní příslušnost</w:t>
      </w:r>
    </w:p>
    <w:p w14:paraId="0E007E40" w14:textId="77777777" w:rsidR="00CA199E" w:rsidRPr="00910307" w:rsidRDefault="00CA199E" w:rsidP="00CA199E">
      <w:pPr>
        <w:pStyle w:val="ODSTAVEC"/>
        <w:tabs>
          <w:tab w:val="clear" w:pos="360"/>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43F81393" w14:textId="77777777" w:rsidR="00CA199E" w:rsidRPr="00910307" w:rsidRDefault="00CA199E" w:rsidP="00CA199E">
      <w:pPr>
        <w:pStyle w:val="ODSTAVEC"/>
        <w:tabs>
          <w:tab w:val="clear" w:pos="360"/>
          <w:tab w:val="num" w:pos="540"/>
        </w:tabs>
        <w:spacing w:line="276" w:lineRule="auto"/>
        <w:ind w:left="540" w:hanging="540"/>
        <w:rPr>
          <w:rFonts w:asciiTheme="minorHAnsi" w:hAnsiTheme="minorHAnsi" w:cstheme="minorHAnsi"/>
        </w:rPr>
      </w:pPr>
      <w:r w:rsidRPr="00910307">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532CB8C2" w14:textId="77777777" w:rsidR="00CA199E" w:rsidRPr="00910307" w:rsidRDefault="00CA199E" w:rsidP="00CA199E">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Změny smlouvy, oznámení, přílohy</w:t>
      </w:r>
    </w:p>
    <w:p w14:paraId="75B8C6EF" w14:textId="77777777" w:rsidR="00CA199E" w:rsidRPr="00910307" w:rsidRDefault="00CA199E" w:rsidP="00CA199E">
      <w:pPr>
        <w:pStyle w:val="ODSTAVEC"/>
        <w:tabs>
          <w:tab w:val="clear" w:pos="360"/>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4CB4C492" w14:textId="77777777" w:rsidR="00CA199E" w:rsidRPr="00910307" w:rsidRDefault="00CA199E" w:rsidP="00CA199E">
      <w:pPr>
        <w:pStyle w:val="ODSTAVEC"/>
        <w:tabs>
          <w:tab w:val="clear" w:pos="360"/>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4DE5F7B8" w14:textId="77777777" w:rsidR="00CA199E" w:rsidRPr="00910307" w:rsidRDefault="00CA199E" w:rsidP="00CA199E">
      <w:pPr>
        <w:pStyle w:val="ODSTAVEC"/>
        <w:tabs>
          <w:tab w:val="clear" w:pos="360"/>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0A5D3027" w14:textId="77777777" w:rsidR="00CA199E" w:rsidRPr="00910307" w:rsidRDefault="00CA199E" w:rsidP="00CA199E">
      <w:pPr>
        <w:pStyle w:val="ODSTAVEC"/>
        <w:numPr>
          <w:ilvl w:val="0"/>
          <w:numId w:val="0"/>
        </w:numPr>
        <w:tabs>
          <w:tab w:val="num" w:pos="1070"/>
        </w:tabs>
        <w:spacing w:line="276" w:lineRule="auto"/>
        <w:ind w:left="540"/>
        <w:rPr>
          <w:rFonts w:asciiTheme="minorHAnsi" w:hAnsiTheme="minorHAnsi" w:cstheme="minorHAnsi"/>
          <w:sz w:val="22"/>
          <w:szCs w:val="22"/>
        </w:rPr>
      </w:pPr>
      <w:r w:rsidRPr="00910307">
        <w:rPr>
          <w:rFonts w:asciiTheme="minorHAnsi" w:hAnsiTheme="minorHAnsi" w:cstheme="minorHAnsi"/>
          <w:sz w:val="22"/>
          <w:szCs w:val="22"/>
        </w:rPr>
        <w:t xml:space="preserve">kontaktní osobě objednatele, na adresu jeho sídla </w:t>
      </w:r>
    </w:p>
    <w:p w14:paraId="340D07A2" w14:textId="77777777" w:rsidR="00CA199E" w:rsidRPr="00910307" w:rsidRDefault="00CA199E" w:rsidP="00CA199E">
      <w:pPr>
        <w:pStyle w:val="ODSTAVEC"/>
        <w:numPr>
          <w:ilvl w:val="0"/>
          <w:numId w:val="0"/>
        </w:numPr>
        <w:tabs>
          <w:tab w:val="num" w:pos="1070"/>
        </w:tabs>
        <w:spacing w:line="276" w:lineRule="auto"/>
        <w:ind w:left="540"/>
        <w:rPr>
          <w:rFonts w:asciiTheme="minorHAnsi" w:hAnsiTheme="minorHAnsi" w:cstheme="minorHAnsi"/>
          <w:sz w:val="22"/>
          <w:szCs w:val="22"/>
        </w:rPr>
      </w:pPr>
      <w:r w:rsidRPr="00910307">
        <w:rPr>
          <w:rFonts w:asciiTheme="minorHAnsi" w:hAnsiTheme="minorHAnsi" w:cstheme="minorHAnsi"/>
          <w:sz w:val="22"/>
          <w:szCs w:val="22"/>
        </w:rPr>
        <w:t xml:space="preserve">zhotoviteli na adresu: </w:t>
      </w:r>
      <w:r w:rsidRPr="00910307">
        <w:rPr>
          <w:rFonts w:asciiTheme="minorHAnsi" w:hAnsiTheme="minorHAnsi" w:cstheme="minorHAnsi"/>
          <w:sz w:val="22"/>
          <w:szCs w:val="22"/>
          <w:highlight w:val="yellow"/>
        </w:rPr>
        <w:t>……………………………………………</w:t>
      </w:r>
    </w:p>
    <w:p w14:paraId="72EAA5EB" w14:textId="77777777" w:rsidR="00CA199E" w:rsidRPr="00910307" w:rsidRDefault="00CA199E" w:rsidP="00CA199E">
      <w:pPr>
        <w:pStyle w:val="ODSTAVEC"/>
        <w:tabs>
          <w:tab w:val="clear" w:pos="360"/>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lastRenderedPageBreak/>
        <w:t>Každá ze stran může změnit svou doručovací adresu písemným oznámením zaslaným druhé straně v souladu tímto ustanovením.</w:t>
      </w:r>
    </w:p>
    <w:p w14:paraId="33B82E57" w14:textId="77777777" w:rsidR="00CA199E" w:rsidRPr="00910307" w:rsidRDefault="00CA199E" w:rsidP="00CA199E">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Závěrečná ustanovení, podpisy</w:t>
      </w:r>
    </w:p>
    <w:p w14:paraId="3BD69E51" w14:textId="77777777" w:rsidR="00CA199E" w:rsidRPr="00910307" w:rsidRDefault="00CA199E" w:rsidP="00CA199E">
      <w:pPr>
        <w:pStyle w:val="ODSTAVEC"/>
        <w:tabs>
          <w:tab w:val="clear" w:pos="360"/>
        </w:tabs>
        <w:spacing w:line="276" w:lineRule="auto"/>
        <w:ind w:left="567" w:hanging="567"/>
        <w:rPr>
          <w:rFonts w:asciiTheme="minorHAnsi" w:hAnsiTheme="minorHAnsi" w:cstheme="minorHAnsi"/>
          <w:sz w:val="22"/>
          <w:szCs w:val="22"/>
        </w:rPr>
      </w:pPr>
      <w:r w:rsidRPr="00910307">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338453AE" w14:textId="77777777" w:rsidR="00CA199E" w:rsidRPr="00910307" w:rsidRDefault="00CA199E" w:rsidP="00CA199E">
      <w:pPr>
        <w:pStyle w:val="ODSTAVEC"/>
        <w:numPr>
          <w:ilvl w:val="0"/>
          <w:numId w:val="0"/>
        </w:numPr>
        <w:spacing w:line="276" w:lineRule="auto"/>
        <w:ind w:left="567"/>
        <w:rPr>
          <w:rFonts w:asciiTheme="minorHAnsi" w:hAnsiTheme="minorHAnsi" w:cstheme="minorHAnsi"/>
          <w:sz w:val="22"/>
          <w:szCs w:val="22"/>
        </w:rPr>
      </w:pPr>
      <w:r w:rsidRPr="0091030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768B1446" w14:textId="77777777" w:rsidR="00CA199E" w:rsidRPr="00910307" w:rsidRDefault="00CA199E" w:rsidP="00CA199E">
      <w:pPr>
        <w:pStyle w:val="ODSTAVEC"/>
        <w:numPr>
          <w:ilvl w:val="0"/>
          <w:numId w:val="6"/>
        </w:numPr>
        <w:spacing w:line="276" w:lineRule="auto"/>
        <w:ind w:left="709" w:hanging="142"/>
        <w:rPr>
          <w:rFonts w:asciiTheme="minorHAnsi" w:hAnsiTheme="minorHAnsi" w:cstheme="minorHAnsi"/>
          <w:sz w:val="22"/>
          <w:szCs w:val="22"/>
        </w:rPr>
      </w:pPr>
      <w:r w:rsidRPr="00910307">
        <w:rPr>
          <w:rFonts w:asciiTheme="minorHAnsi" w:hAnsiTheme="minorHAnsi" w:cstheme="minorHAnsi"/>
          <w:sz w:val="22"/>
          <w:szCs w:val="22"/>
        </w:rPr>
        <w:t>veškeré informace poskytnuté zhotoviteli ve smyslu ustanovení § 218 zákona č. 134/2016 Sb., o zadávání veřejných zakázek, v platném znění,</w:t>
      </w:r>
    </w:p>
    <w:p w14:paraId="5095A801" w14:textId="77777777" w:rsidR="00CA199E" w:rsidRPr="00910307" w:rsidRDefault="00CA199E" w:rsidP="00CA199E">
      <w:pPr>
        <w:pStyle w:val="ODSTAVEC"/>
        <w:numPr>
          <w:ilvl w:val="0"/>
          <w:numId w:val="6"/>
        </w:numPr>
        <w:spacing w:line="276" w:lineRule="auto"/>
        <w:ind w:left="709" w:hanging="142"/>
        <w:rPr>
          <w:rFonts w:asciiTheme="minorHAnsi" w:hAnsiTheme="minorHAnsi" w:cstheme="minorHAnsi"/>
          <w:sz w:val="22"/>
          <w:szCs w:val="22"/>
        </w:rPr>
      </w:pPr>
      <w:r w:rsidRPr="00910307">
        <w:rPr>
          <w:rFonts w:asciiTheme="minorHAnsi" w:hAnsiTheme="minorHAnsi" w:cstheme="minorHAnsi"/>
          <w:sz w:val="22"/>
          <w:szCs w:val="22"/>
        </w:rPr>
        <w:t xml:space="preserve">informace, na které se vztahuje zákonem uložená povinnost mlčenlivosti (např. osobní údaje, utajované skutečnosti) </w:t>
      </w:r>
    </w:p>
    <w:p w14:paraId="185B21D5" w14:textId="77777777" w:rsidR="00CA199E" w:rsidRPr="00910307" w:rsidRDefault="00CA199E" w:rsidP="00CA199E">
      <w:pPr>
        <w:pStyle w:val="ODSTAVEC"/>
        <w:numPr>
          <w:ilvl w:val="0"/>
          <w:numId w:val="6"/>
        </w:numPr>
        <w:spacing w:line="276" w:lineRule="auto"/>
        <w:ind w:left="709" w:hanging="142"/>
        <w:rPr>
          <w:rFonts w:asciiTheme="minorHAnsi" w:hAnsiTheme="minorHAnsi" w:cstheme="minorHAnsi"/>
          <w:sz w:val="22"/>
          <w:szCs w:val="22"/>
        </w:rPr>
      </w:pPr>
      <w:r w:rsidRPr="00910307">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910307">
        <w:rPr>
          <w:rFonts w:asciiTheme="minorHAnsi" w:hAnsiTheme="minorHAnsi" w:cstheme="minorHAnsi"/>
        </w:rPr>
        <w:t xml:space="preserve"> </w:t>
      </w:r>
    </w:p>
    <w:p w14:paraId="092C2A0A" w14:textId="77777777" w:rsidR="00CA199E" w:rsidRPr="00910307" w:rsidRDefault="00CA199E" w:rsidP="00CA199E">
      <w:pPr>
        <w:pStyle w:val="ODSTAVEC"/>
        <w:tabs>
          <w:tab w:val="clear" w:pos="360"/>
        </w:tabs>
        <w:spacing w:line="276" w:lineRule="auto"/>
        <w:ind w:left="567" w:hanging="567"/>
        <w:rPr>
          <w:rFonts w:asciiTheme="minorHAnsi" w:hAnsiTheme="minorHAnsi" w:cstheme="minorHAnsi"/>
          <w:sz w:val="22"/>
          <w:szCs w:val="22"/>
        </w:rPr>
      </w:pPr>
      <w:r w:rsidRPr="00910307">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7E558537" w14:textId="77777777" w:rsidR="00CA199E" w:rsidRPr="00910307" w:rsidRDefault="00CA199E" w:rsidP="00CA199E">
      <w:pPr>
        <w:pStyle w:val="ODSTAVEC"/>
        <w:tabs>
          <w:tab w:val="num" w:pos="540"/>
        </w:tabs>
        <w:spacing w:line="276" w:lineRule="auto"/>
        <w:ind w:left="567" w:hanging="540"/>
        <w:rPr>
          <w:rFonts w:asciiTheme="minorHAnsi" w:hAnsiTheme="minorHAnsi" w:cstheme="minorHAnsi"/>
          <w:sz w:val="22"/>
          <w:szCs w:val="22"/>
        </w:rPr>
      </w:pPr>
      <w:r>
        <w:rPr>
          <w:rFonts w:asciiTheme="minorHAnsi" w:hAnsiTheme="minorHAnsi" w:cstheme="minorHAnsi"/>
          <w:sz w:val="22"/>
          <w:szCs w:val="22"/>
        </w:rPr>
        <w:t xml:space="preserve">    </w:t>
      </w:r>
      <w:r w:rsidRPr="00910307">
        <w:rPr>
          <w:rFonts w:asciiTheme="minorHAnsi" w:hAnsiTheme="minorHAnsi" w:cstheme="minorHAnsi"/>
          <w:sz w:val="22"/>
          <w:szCs w:val="22"/>
        </w:rPr>
        <w:t>Zhotovitel nemůže bez souhlasu objednatele postoupit práva a povinnosti plynoucí ze smlouvy třetí osobě.</w:t>
      </w:r>
    </w:p>
    <w:p w14:paraId="31E4890A" w14:textId="18A242FD" w:rsidR="00CA199E" w:rsidRPr="00910307" w:rsidRDefault="00CA199E" w:rsidP="00CA199E">
      <w:pPr>
        <w:pStyle w:val="ODSTAVEC"/>
        <w:tabs>
          <w:tab w:val="clear" w:pos="360"/>
        </w:tabs>
        <w:ind w:left="567" w:hanging="567"/>
        <w:rPr>
          <w:rFonts w:asciiTheme="minorHAnsi" w:hAnsiTheme="minorHAnsi" w:cstheme="minorHAnsi"/>
          <w:sz w:val="22"/>
          <w:szCs w:val="22"/>
        </w:rPr>
      </w:pPr>
      <w:r w:rsidRPr="00910307">
        <w:rPr>
          <w:rFonts w:asciiTheme="minorHAnsi" w:hAnsiTheme="minorHAnsi" w:cstheme="minorHAnsi"/>
          <w:sz w:val="22"/>
          <w:szCs w:val="22"/>
        </w:rPr>
        <w:t>Tato smlouva nabývá platnosti podpisem oběma smluvními stranami a účinnosti registrací smlouvy dle ustanovení 1</w:t>
      </w:r>
      <w:r>
        <w:rPr>
          <w:rFonts w:asciiTheme="minorHAnsi" w:hAnsiTheme="minorHAnsi" w:cstheme="minorHAnsi"/>
          <w:sz w:val="22"/>
          <w:szCs w:val="22"/>
        </w:rPr>
        <w:t>3</w:t>
      </w:r>
      <w:r w:rsidRPr="00910307">
        <w:rPr>
          <w:rFonts w:asciiTheme="minorHAnsi" w:hAnsiTheme="minorHAnsi" w:cstheme="minorHAnsi"/>
          <w:sz w:val="22"/>
          <w:szCs w:val="22"/>
        </w:rPr>
        <w:t>.</w:t>
      </w:r>
      <w:r>
        <w:rPr>
          <w:rFonts w:asciiTheme="minorHAnsi" w:hAnsiTheme="minorHAnsi" w:cstheme="minorHAnsi"/>
          <w:sz w:val="22"/>
          <w:szCs w:val="22"/>
        </w:rPr>
        <w:t>2</w:t>
      </w:r>
      <w:r w:rsidRPr="00910307">
        <w:rPr>
          <w:rFonts w:asciiTheme="minorHAnsi" w:hAnsiTheme="minorHAnsi" w:cstheme="minorHAnsi"/>
          <w:sz w:val="22"/>
          <w:szCs w:val="22"/>
        </w:rPr>
        <w:t xml:space="preserve">. </w:t>
      </w:r>
    </w:p>
    <w:p w14:paraId="276A1A6D" w14:textId="77777777" w:rsidR="00CA199E" w:rsidRPr="00910307" w:rsidRDefault="00CA199E" w:rsidP="00CA199E">
      <w:pPr>
        <w:pStyle w:val="ODSTAVEC"/>
        <w:tabs>
          <w:tab w:val="num" w:pos="540"/>
        </w:tabs>
        <w:spacing w:line="276" w:lineRule="auto"/>
        <w:ind w:left="567" w:hanging="540"/>
        <w:rPr>
          <w:rFonts w:asciiTheme="minorHAnsi" w:hAnsiTheme="minorHAnsi" w:cstheme="minorHAnsi"/>
          <w:sz w:val="22"/>
          <w:szCs w:val="22"/>
        </w:rPr>
      </w:pPr>
      <w:r>
        <w:rPr>
          <w:rFonts w:asciiTheme="minorHAnsi" w:hAnsiTheme="minorHAnsi" w:cstheme="minorHAnsi"/>
          <w:sz w:val="22"/>
          <w:szCs w:val="22"/>
        </w:rPr>
        <w:t xml:space="preserve">    </w:t>
      </w:r>
      <w:r w:rsidRPr="00910307">
        <w:rPr>
          <w:rFonts w:asciiTheme="minorHAnsi" w:hAnsiTheme="minorHAnsi" w:cstheme="minorHAnsi"/>
          <w:sz w:val="22"/>
          <w:szCs w:val="22"/>
        </w:rPr>
        <w:t xml:space="preserve">Obě strany prohlašují, že došlo k dohodě o celém rozsahu této smlouvy. </w:t>
      </w:r>
    </w:p>
    <w:p w14:paraId="2C84A09D" w14:textId="77777777" w:rsidR="00CA199E" w:rsidRPr="00910307" w:rsidRDefault="00CA199E" w:rsidP="00CA199E">
      <w:pPr>
        <w:pStyle w:val="ODSTAVEC"/>
        <w:tabs>
          <w:tab w:val="num" w:pos="540"/>
        </w:tabs>
        <w:spacing w:line="276" w:lineRule="auto"/>
        <w:ind w:left="567" w:hanging="540"/>
        <w:rPr>
          <w:rFonts w:asciiTheme="minorHAnsi" w:hAnsiTheme="minorHAnsi" w:cstheme="minorHAnsi"/>
          <w:sz w:val="22"/>
          <w:szCs w:val="22"/>
        </w:rPr>
      </w:pPr>
      <w:r>
        <w:rPr>
          <w:rFonts w:asciiTheme="minorHAnsi" w:hAnsiTheme="minorHAnsi" w:cstheme="minorHAnsi"/>
          <w:sz w:val="22"/>
          <w:szCs w:val="22"/>
        </w:rPr>
        <w:t xml:space="preserve">    </w:t>
      </w:r>
      <w:r w:rsidRPr="00910307">
        <w:rPr>
          <w:rFonts w:asciiTheme="minorHAnsi" w:hAnsiTheme="minorHAnsi" w:cstheme="minorHAnsi"/>
          <w:sz w:val="22"/>
          <w:szCs w:val="22"/>
        </w:rPr>
        <w:t>Tato smlouva je projevem svobodné a vážné vůle smluvních stran, což stvrzují svými podpisy.</w:t>
      </w:r>
    </w:p>
    <w:p w14:paraId="771278C7" w14:textId="77777777" w:rsidR="00CA199E" w:rsidRDefault="00CA199E" w:rsidP="00CA199E">
      <w:pPr>
        <w:pStyle w:val="Zkladntext"/>
        <w:tabs>
          <w:tab w:val="left" w:pos="4962"/>
        </w:tabs>
        <w:spacing w:line="276" w:lineRule="auto"/>
        <w:jc w:val="left"/>
        <w:rPr>
          <w:rFonts w:asciiTheme="minorHAnsi" w:hAnsiTheme="minorHAnsi" w:cstheme="minorHAnsi"/>
          <w:sz w:val="22"/>
          <w:szCs w:val="22"/>
        </w:rPr>
      </w:pPr>
    </w:p>
    <w:p w14:paraId="1AB07104" w14:textId="77777777" w:rsidR="00CA199E" w:rsidRDefault="00CA199E" w:rsidP="00CA199E">
      <w:pPr>
        <w:pStyle w:val="Zkladntext"/>
        <w:tabs>
          <w:tab w:val="left" w:pos="4962"/>
        </w:tabs>
        <w:spacing w:line="276" w:lineRule="auto"/>
        <w:jc w:val="left"/>
        <w:rPr>
          <w:rFonts w:asciiTheme="minorHAnsi" w:hAnsiTheme="minorHAnsi" w:cstheme="minorHAnsi"/>
          <w:sz w:val="22"/>
          <w:szCs w:val="22"/>
        </w:rPr>
      </w:pPr>
    </w:p>
    <w:p w14:paraId="7DEC70B4" w14:textId="77777777" w:rsidR="00CA199E" w:rsidRDefault="00CA199E" w:rsidP="00CA199E">
      <w:pPr>
        <w:pStyle w:val="Zkladntext"/>
        <w:tabs>
          <w:tab w:val="left" w:pos="4962"/>
        </w:tabs>
        <w:spacing w:line="276" w:lineRule="auto"/>
        <w:jc w:val="left"/>
        <w:rPr>
          <w:rFonts w:asciiTheme="minorHAnsi" w:hAnsiTheme="minorHAnsi" w:cstheme="minorHAnsi"/>
          <w:sz w:val="22"/>
          <w:szCs w:val="22"/>
        </w:rPr>
      </w:pPr>
    </w:p>
    <w:p w14:paraId="72ACA9D1" w14:textId="77777777" w:rsidR="00CA199E" w:rsidRPr="00910307" w:rsidRDefault="00CA199E" w:rsidP="00CA199E">
      <w:pPr>
        <w:pStyle w:val="Zkladntext"/>
        <w:tabs>
          <w:tab w:val="left" w:pos="4962"/>
        </w:tabs>
        <w:spacing w:line="276" w:lineRule="auto"/>
        <w:jc w:val="left"/>
        <w:rPr>
          <w:rFonts w:asciiTheme="minorHAnsi" w:hAnsiTheme="minorHAnsi" w:cstheme="minorHAnsi"/>
        </w:rPr>
      </w:pPr>
      <w:r w:rsidRPr="00910307">
        <w:rPr>
          <w:rFonts w:asciiTheme="minorHAnsi" w:hAnsiTheme="minorHAnsi" w:cstheme="minorHAnsi"/>
          <w:sz w:val="22"/>
          <w:szCs w:val="22"/>
        </w:rPr>
        <w:t>V Ostravě dne: ………………</w:t>
      </w:r>
      <w:r w:rsidRPr="00910307">
        <w:rPr>
          <w:rFonts w:asciiTheme="minorHAnsi" w:hAnsiTheme="minorHAnsi" w:cstheme="minorHAnsi"/>
          <w:sz w:val="22"/>
          <w:szCs w:val="22"/>
        </w:rPr>
        <w:tab/>
        <w:t>V </w:t>
      </w:r>
      <w:r w:rsidRPr="00910307">
        <w:rPr>
          <w:rFonts w:asciiTheme="minorHAnsi" w:hAnsiTheme="minorHAnsi" w:cstheme="minorHAnsi"/>
          <w:sz w:val="22"/>
          <w:szCs w:val="22"/>
          <w:highlight w:val="yellow"/>
        </w:rPr>
        <w:t>…………….</w:t>
      </w:r>
      <w:r w:rsidRPr="00910307">
        <w:rPr>
          <w:rFonts w:asciiTheme="minorHAnsi" w:hAnsiTheme="minorHAnsi" w:cstheme="minorHAnsi"/>
          <w:sz w:val="22"/>
          <w:szCs w:val="22"/>
        </w:rPr>
        <w:t xml:space="preserve">. dne </w:t>
      </w:r>
      <w:r w:rsidRPr="00910307">
        <w:rPr>
          <w:rFonts w:asciiTheme="minorHAnsi" w:hAnsiTheme="minorHAnsi" w:cstheme="minorHAnsi"/>
          <w:sz w:val="22"/>
          <w:szCs w:val="22"/>
          <w:highlight w:val="yellow"/>
        </w:rPr>
        <w:t>……………..</w:t>
      </w:r>
    </w:p>
    <w:p w14:paraId="64FB9DA7" w14:textId="4207B07D" w:rsidR="00CA199E" w:rsidRPr="00910307" w:rsidRDefault="00CA199E" w:rsidP="00CA199E">
      <w:pPr>
        <w:tabs>
          <w:tab w:val="left" w:pos="567"/>
          <w:tab w:val="left" w:pos="709"/>
          <w:tab w:val="left" w:pos="1134"/>
          <w:tab w:val="left" w:pos="1843"/>
          <w:tab w:val="left" w:pos="3119"/>
          <w:tab w:val="left" w:pos="3686"/>
        </w:tabs>
        <w:spacing w:after="480"/>
        <w:jc w:val="both"/>
        <w:rPr>
          <w:rFonts w:asciiTheme="minorHAnsi" w:hAnsiTheme="minorHAnsi" w:cstheme="minorHAnsi"/>
          <w:spacing w:val="40"/>
          <w:szCs w:val="24"/>
        </w:rPr>
      </w:pPr>
      <w:r w:rsidRPr="00910307">
        <w:rPr>
          <w:rFonts w:asciiTheme="minorHAnsi" w:hAnsiTheme="minorHAnsi" w:cstheme="minorHAnsi"/>
          <w:szCs w:val="24"/>
        </w:rPr>
        <w:t xml:space="preserve">Objednatel:                                                         </w:t>
      </w:r>
      <w:r w:rsidRPr="00910307">
        <w:rPr>
          <w:rFonts w:asciiTheme="minorHAnsi" w:hAnsiTheme="minorHAnsi" w:cstheme="minorHAnsi"/>
          <w:szCs w:val="24"/>
        </w:rPr>
        <w:tab/>
      </w:r>
      <w:r w:rsidRPr="00910307">
        <w:rPr>
          <w:rFonts w:asciiTheme="minorHAnsi" w:hAnsiTheme="minorHAnsi" w:cstheme="minorHAnsi"/>
          <w:szCs w:val="24"/>
        </w:rPr>
        <w:tab/>
        <w:t>Zhotovitel:</w:t>
      </w:r>
      <w:r w:rsidRPr="00910307">
        <w:rPr>
          <w:rFonts w:asciiTheme="minorHAnsi" w:hAnsiTheme="minorHAnsi" w:cstheme="minorHAnsi"/>
          <w:spacing w:val="40"/>
          <w:szCs w:val="24"/>
        </w:rPr>
        <w:t xml:space="preserve"> </w:t>
      </w:r>
    </w:p>
    <w:p w14:paraId="23DBEAB5" w14:textId="77777777" w:rsidR="00CA199E" w:rsidRPr="00910307" w:rsidRDefault="00CA199E" w:rsidP="00CA199E">
      <w:pPr>
        <w:tabs>
          <w:tab w:val="left" w:pos="567"/>
          <w:tab w:val="left" w:pos="709"/>
          <w:tab w:val="left" w:pos="1134"/>
          <w:tab w:val="left" w:pos="1843"/>
          <w:tab w:val="left" w:pos="3119"/>
          <w:tab w:val="left" w:pos="3686"/>
        </w:tabs>
        <w:spacing w:after="480"/>
        <w:jc w:val="both"/>
        <w:rPr>
          <w:rFonts w:asciiTheme="minorHAnsi" w:hAnsiTheme="minorHAnsi" w:cstheme="minorHAnsi"/>
          <w:spacing w:val="40"/>
          <w:szCs w:val="24"/>
        </w:rPr>
      </w:pPr>
    </w:p>
    <w:p w14:paraId="46C7EFD4" w14:textId="77777777" w:rsidR="00CA199E" w:rsidRPr="00910307" w:rsidRDefault="00CA199E" w:rsidP="00CA199E">
      <w:pPr>
        <w:spacing w:after="0"/>
        <w:rPr>
          <w:rFonts w:asciiTheme="minorHAnsi" w:hAnsiTheme="minorHAnsi" w:cstheme="minorHAnsi"/>
        </w:rPr>
      </w:pPr>
    </w:p>
    <w:p w14:paraId="7F487C31" w14:textId="77777777" w:rsidR="00CA199E" w:rsidRPr="00910307" w:rsidRDefault="00CA199E" w:rsidP="00CA199E">
      <w:pPr>
        <w:spacing w:after="0"/>
        <w:rPr>
          <w:rFonts w:asciiTheme="minorHAnsi" w:hAnsiTheme="minorHAnsi" w:cstheme="minorHAnsi"/>
        </w:rPr>
      </w:pPr>
      <w:r w:rsidRPr="00910307">
        <w:rPr>
          <w:rFonts w:asciiTheme="minorHAnsi" w:hAnsiTheme="minorHAnsi" w:cstheme="minorHAnsi"/>
        </w:rPr>
        <w:t>……………………………………</w:t>
      </w:r>
      <w:r>
        <w:rPr>
          <w:rFonts w:asciiTheme="minorHAnsi" w:hAnsiTheme="minorHAnsi" w:cstheme="minorHAnsi"/>
        </w:rPr>
        <w:t>………………</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r w:rsidRPr="00910307">
        <w:rPr>
          <w:rFonts w:asciiTheme="minorHAnsi" w:hAnsiTheme="minorHAnsi" w:cstheme="minorHAnsi"/>
        </w:rPr>
        <w:tab/>
      </w:r>
    </w:p>
    <w:p w14:paraId="1AD15E63" w14:textId="45BE210A" w:rsidR="00CA199E" w:rsidRPr="00910307" w:rsidRDefault="00CA199E" w:rsidP="00CA199E">
      <w:pPr>
        <w:spacing w:after="0"/>
        <w:rPr>
          <w:rFonts w:asciiTheme="minorHAnsi" w:hAnsiTheme="minorHAnsi" w:cstheme="minorHAnsi"/>
        </w:rPr>
      </w:pPr>
      <w:r w:rsidRPr="00DF58F0">
        <w:rPr>
          <w:rFonts w:asciiTheme="minorHAnsi" w:hAnsiTheme="minorHAnsi" w:cstheme="minorHAnsi"/>
        </w:rPr>
        <w:t>doc. Ing. Lukáš Prokop, Ph.</w:t>
      </w:r>
      <w:r>
        <w:rPr>
          <w:rFonts w:asciiTheme="minorHAnsi" w:hAnsiTheme="minorHAnsi" w:cstheme="minorHAnsi"/>
        </w:rPr>
        <w:t>D</w:t>
      </w:r>
      <w:r w:rsidRPr="00DF58F0">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sidRPr="00910307">
        <w:rPr>
          <w:rFonts w:asciiTheme="minorHAnsi" w:hAnsiTheme="minorHAnsi" w:cstheme="minorHAnsi"/>
        </w:rPr>
        <w:t>jméno:</w:t>
      </w:r>
    </w:p>
    <w:p w14:paraId="622B75DC" w14:textId="6E8F4004" w:rsidR="003A07D5" w:rsidRDefault="00CA199E" w:rsidP="00CA199E">
      <w:r w:rsidRPr="009745A5">
        <w:rPr>
          <w:rFonts w:asciiTheme="minorHAnsi" w:hAnsiTheme="minorHAnsi" w:cstheme="minorHAnsi"/>
        </w:rPr>
        <w:t>ředitel C</w:t>
      </w:r>
      <w:r>
        <w:rPr>
          <w:rFonts w:asciiTheme="minorHAnsi" w:hAnsiTheme="minorHAnsi" w:cstheme="minorHAnsi"/>
        </w:rPr>
        <w:t>entra ENET</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10307">
        <w:rPr>
          <w:rFonts w:asciiTheme="minorHAnsi" w:hAnsiTheme="minorHAnsi" w:cstheme="minorHAnsi"/>
        </w:rPr>
        <w:t>funkce</w:t>
      </w:r>
      <w:r>
        <w:rPr>
          <w:rFonts w:asciiTheme="minorHAnsi" w:hAnsiTheme="minorHAnsi" w:cstheme="minorHAnsi"/>
        </w:rPr>
        <w:t>:</w:t>
      </w:r>
    </w:p>
    <w:sectPr w:rsidR="003A07D5" w:rsidSect="00105412">
      <w:headerReference w:type="first" r:id="rId10"/>
      <w:pgSz w:w="11906" w:h="16838" w:code="9"/>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CC12D" w14:textId="77777777" w:rsidR="00CA199E" w:rsidRDefault="00CA199E" w:rsidP="00CA199E">
      <w:pPr>
        <w:spacing w:after="0" w:line="240" w:lineRule="auto"/>
      </w:pPr>
      <w:r>
        <w:separator/>
      </w:r>
    </w:p>
  </w:endnote>
  <w:endnote w:type="continuationSeparator" w:id="0">
    <w:p w14:paraId="24ECCE68" w14:textId="77777777" w:rsidR="00CA199E" w:rsidRDefault="00CA199E" w:rsidP="00CA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1120" w14:textId="77777777" w:rsidR="00CA199E" w:rsidRDefault="00CA199E" w:rsidP="00CA199E">
      <w:pPr>
        <w:spacing w:after="0" w:line="240" w:lineRule="auto"/>
      </w:pPr>
      <w:r>
        <w:separator/>
      </w:r>
    </w:p>
  </w:footnote>
  <w:footnote w:type="continuationSeparator" w:id="0">
    <w:p w14:paraId="3D743450" w14:textId="77777777" w:rsidR="00CA199E" w:rsidRDefault="00CA199E" w:rsidP="00CA1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340F" w14:textId="77777777" w:rsidR="00CA199E" w:rsidRPr="00DF58F0" w:rsidRDefault="00CA199E" w:rsidP="00CA199E">
    <w:pPr>
      <w:pStyle w:val="Zhlav"/>
      <w:tabs>
        <w:tab w:val="clear" w:pos="9072"/>
      </w:tabs>
      <w:jc w:val="right"/>
      <w:rPr>
        <w:sz w:val="20"/>
        <w:szCs w:val="20"/>
      </w:rPr>
    </w:pPr>
    <w:r w:rsidRPr="00DF58F0">
      <w:rPr>
        <w:noProof/>
        <w:sz w:val="20"/>
        <w:szCs w:val="20"/>
      </w:rPr>
      <w:drawing>
        <wp:anchor distT="0" distB="0" distL="71755" distR="71755" simplePos="0" relativeHeight="251659264" behindDoc="1" locked="1" layoutInCell="1" allowOverlap="0" wp14:anchorId="5107BFA4" wp14:editId="083BF150">
          <wp:simplePos x="0" y="0"/>
          <wp:positionH relativeFrom="margin">
            <wp:posOffset>4070350</wp:posOffset>
          </wp:positionH>
          <wp:positionV relativeFrom="page">
            <wp:posOffset>220980</wp:posOffset>
          </wp:positionV>
          <wp:extent cx="1727835" cy="313055"/>
          <wp:effectExtent l="0" t="0" r="5715" b="0"/>
          <wp:wrapTight wrapText="right">
            <wp:wrapPolygon edited="0">
              <wp:start x="0" y="0"/>
              <wp:lineTo x="0" y="19716"/>
              <wp:lineTo x="21433" y="19716"/>
              <wp:lineTo x="21433" y="0"/>
              <wp:lineTo x="0" y="0"/>
            </wp:wrapPolygon>
          </wp:wrapTight>
          <wp:docPr id="1"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
                  <a:srcRect/>
                  <a:stretch>
                    <a:fillRect/>
                  </a:stretch>
                </pic:blipFill>
                <pic:spPr bwMode="auto">
                  <a:xfrm>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DF58F0">
      <w:rPr>
        <w:sz w:val="20"/>
        <w:szCs w:val="20"/>
      </w:rPr>
      <w:t>Č. jednací: VSB/25/167600</w:t>
    </w:r>
  </w:p>
  <w:p w14:paraId="7E03DF9D" w14:textId="77777777" w:rsidR="00CA199E" w:rsidRPr="00DF58F0" w:rsidRDefault="00CA199E" w:rsidP="00CA199E">
    <w:pPr>
      <w:pStyle w:val="Zhlav"/>
      <w:tabs>
        <w:tab w:val="clear" w:pos="9072"/>
      </w:tabs>
      <w:jc w:val="right"/>
      <w:rPr>
        <w:sz w:val="20"/>
        <w:szCs w:val="20"/>
      </w:rPr>
    </w:pPr>
    <w:r w:rsidRPr="00DF58F0">
      <w:rPr>
        <w:sz w:val="20"/>
        <w:szCs w:val="20"/>
      </w:rPr>
      <w:t>Č. smlouvy: S107/25-9307-01</w:t>
    </w:r>
  </w:p>
  <w:p w14:paraId="765BF3AB" w14:textId="75A684C4" w:rsidR="00CA199E" w:rsidRDefault="00CA199E" w:rsidP="00CA199E">
    <w:pPr>
      <w:pStyle w:val="Zhlav"/>
      <w:tabs>
        <w:tab w:val="clear" w:pos="4536"/>
        <w:tab w:val="clear" w:pos="9072"/>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B8C6FCB"/>
    <w:multiLevelType w:val="multilevel"/>
    <w:tmpl w:val="E9166D90"/>
    <w:lvl w:ilvl="0">
      <w:start w:val="2"/>
      <w:numFmt w:val="decimal"/>
      <w:lvlText w:val="%1"/>
      <w:lvlJc w:val="left"/>
      <w:pPr>
        <w:tabs>
          <w:tab w:val="num" w:pos="360"/>
        </w:tabs>
        <w:ind w:left="360" w:hanging="360"/>
      </w:pPr>
      <w:rPr>
        <w:rFonts w:hint="default"/>
        <w:b w:val="0"/>
      </w:rPr>
    </w:lvl>
    <w:lvl w:ilvl="1">
      <w:start w:val="1"/>
      <w:numFmt w:val="decimal"/>
      <w:lvlText w:val="%2."/>
      <w:lvlJc w:val="left"/>
      <w:pPr>
        <w:tabs>
          <w:tab w:val="num" w:pos="502"/>
        </w:tabs>
        <w:ind w:left="502"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FE761FB"/>
    <w:multiLevelType w:val="hybridMultilevel"/>
    <w:tmpl w:val="40E4F2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462D75"/>
    <w:multiLevelType w:val="hybridMultilevel"/>
    <w:tmpl w:val="35D816C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4C399F"/>
    <w:multiLevelType w:val="hybridMultilevel"/>
    <w:tmpl w:val="16F622B2"/>
    <w:lvl w:ilvl="0" w:tplc="FAAC1F82">
      <w:start w:val="3"/>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B120447"/>
    <w:multiLevelType w:val="multilevel"/>
    <w:tmpl w:val="DE589556"/>
    <w:lvl w:ilvl="0">
      <w:start w:val="1"/>
      <w:numFmt w:val="decimal"/>
      <w:lvlText w:val="%1"/>
      <w:lvlJc w:val="left"/>
      <w:pPr>
        <w:tabs>
          <w:tab w:val="num" w:pos="0"/>
        </w:tabs>
        <w:ind w:left="450" w:hanging="450"/>
      </w:pPr>
      <w:rPr>
        <w:rFonts w:hint="default"/>
      </w:rPr>
    </w:lvl>
    <w:lvl w:ilvl="1">
      <w:start w:val="1"/>
      <w:numFmt w:val="decimal"/>
      <w:lvlText w:val="%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0">
    <w:nsid w:val="7482756D"/>
    <w:multiLevelType w:val="multilevel"/>
    <w:tmpl w:val="70F84DEE"/>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2."/>
      <w:lvlJc w:val="left"/>
      <w:pPr>
        <w:tabs>
          <w:tab w:val="num" w:pos="7307"/>
        </w:tabs>
        <w:ind w:left="7307" w:hanging="360"/>
      </w:pPr>
      <w:rPr>
        <w:rFonts w:asciiTheme="minorHAnsi" w:eastAsia="Calibri" w:hAnsiTheme="minorHAnsi" w:cstheme="minorHAnsi"/>
        <w:b w:val="0"/>
        <w:i w:val="0"/>
        <w:sz w:val="22"/>
        <w:szCs w:val="22"/>
      </w:rPr>
    </w:lvl>
    <w:lvl w:ilvl="2">
      <w:start w:val="1"/>
      <w:numFmt w:val="lowerLetter"/>
      <w:lvlText w:val="%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6"/>
  </w:num>
  <w:num w:numId="3">
    <w:abstractNumId w:val="1"/>
  </w:num>
  <w:num w:numId="4">
    <w:abstractNumId w:val="2"/>
  </w:num>
  <w:num w:numId="5">
    <w:abstractNumId w:val="8"/>
  </w:num>
  <w:num w:numId="6">
    <w:abstractNumId w:val="0"/>
  </w:num>
  <w:num w:numId="7">
    <w:abstractNumId w:val="3"/>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9E"/>
    <w:rsid w:val="00105412"/>
    <w:rsid w:val="003A07D5"/>
    <w:rsid w:val="00B449EA"/>
    <w:rsid w:val="00CA199E"/>
    <w:rsid w:val="00CB38BD"/>
    <w:rsid w:val="00E66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F08F"/>
  <w15:chartTrackingRefBased/>
  <w15:docId w15:val="{67D4C161-81C6-4C63-A847-6D350E70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199E"/>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CA199E"/>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CA199E"/>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CA199E"/>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CA199E"/>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A199E"/>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CA199E"/>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CA199E"/>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CA199E"/>
    <w:rPr>
      <w:rFonts w:ascii="Tahoma" w:eastAsia="Times New Roman" w:hAnsi="Tahoma" w:cs="Times New Roman"/>
      <w:b/>
      <w:bCs/>
      <w:i/>
      <w:iCs/>
      <w:sz w:val="26"/>
      <w:szCs w:val="26"/>
      <w:lang w:eastAsia="cs-CZ"/>
    </w:rPr>
  </w:style>
  <w:style w:type="paragraph" w:styleId="Bezmezer">
    <w:name w:val="No Spacing"/>
    <w:link w:val="BezmezerChar"/>
    <w:uiPriority w:val="99"/>
    <w:qFormat/>
    <w:rsid w:val="00CA199E"/>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CA199E"/>
    <w:rPr>
      <w:rFonts w:ascii="Calibri" w:eastAsia="Calibri" w:hAnsi="Calibri" w:cs="Times New Roman"/>
    </w:rPr>
  </w:style>
  <w:style w:type="paragraph" w:styleId="Zkladntext">
    <w:name w:val="Body Text"/>
    <w:basedOn w:val="Normln"/>
    <w:link w:val="ZkladntextChar"/>
    <w:semiHidden/>
    <w:rsid w:val="00CA199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CA199E"/>
    <w:rPr>
      <w:rFonts w:ascii="Times New Roman" w:eastAsia="Times New Roman" w:hAnsi="Times New Roman" w:cs="Times New Roman"/>
      <w:sz w:val="24"/>
      <w:szCs w:val="20"/>
      <w:lang w:eastAsia="cs-CZ"/>
    </w:rPr>
  </w:style>
  <w:style w:type="paragraph" w:customStyle="1" w:styleId="smluvnitext">
    <w:name w:val="smluvni text"/>
    <w:basedOn w:val="Normln"/>
    <w:rsid w:val="00CA199E"/>
    <w:pPr>
      <w:spacing w:before="240" w:after="0" w:line="240" w:lineRule="auto"/>
      <w:jc w:val="both"/>
    </w:pPr>
    <w:rPr>
      <w:rFonts w:ascii="Times New Roman" w:eastAsia="Times New Roman" w:hAnsi="Times New Roman"/>
      <w:szCs w:val="20"/>
      <w:lang w:val="en-GB" w:eastAsia="cs-CZ"/>
    </w:rPr>
  </w:style>
  <w:style w:type="paragraph" w:customStyle="1" w:styleId="ODSTAVEC">
    <w:name w:val="ODSTAVEC"/>
    <w:basedOn w:val="Bezmezer"/>
    <w:qFormat/>
    <w:rsid w:val="00CA199E"/>
    <w:pPr>
      <w:numPr>
        <w:ilvl w:val="1"/>
        <w:numId w:val="5"/>
      </w:numPr>
      <w:tabs>
        <w:tab w:val="clear" w:pos="7307"/>
        <w:tab w:val="num" w:pos="360"/>
        <w:tab w:val="num" w:pos="433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CA199E"/>
    <w:pPr>
      <w:numPr>
        <w:numId w:val="5"/>
      </w:numPr>
      <w:spacing w:before="360"/>
      <w:ind w:left="0" w:firstLine="0"/>
      <w:jc w:val="center"/>
    </w:pPr>
    <w:rPr>
      <w:rFonts w:ascii="Arial" w:hAnsi="Arial" w:cs="Arial"/>
      <w:b/>
    </w:rPr>
  </w:style>
  <w:style w:type="paragraph" w:styleId="Zkladntext2">
    <w:name w:val="Body Text 2"/>
    <w:basedOn w:val="Normln"/>
    <w:link w:val="Zkladntext2Char"/>
    <w:unhideWhenUsed/>
    <w:rsid w:val="00CA199E"/>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CA199E"/>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A199E"/>
    <w:rPr>
      <w:sz w:val="16"/>
      <w:szCs w:val="16"/>
    </w:rPr>
  </w:style>
  <w:style w:type="paragraph" w:styleId="Textkomente">
    <w:name w:val="annotation text"/>
    <w:basedOn w:val="Normln"/>
    <w:link w:val="TextkomenteChar"/>
    <w:uiPriority w:val="99"/>
    <w:unhideWhenUsed/>
    <w:rsid w:val="00CA199E"/>
    <w:pPr>
      <w:spacing w:line="240" w:lineRule="auto"/>
    </w:pPr>
    <w:rPr>
      <w:sz w:val="20"/>
      <w:szCs w:val="20"/>
    </w:rPr>
  </w:style>
  <w:style w:type="character" w:customStyle="1" w:styleId="TextkomenteChar">
    <w:name w:val="Text komentáře Char"/>
    <w:basedOn w:val="Standardnpsmoodstavce"/>
    <w:link w:val="Textkomente"/>
    <w:uiPriority w:val="99"/>
    <w:rsid w:val="00CA199E"/>
    <w:rPr>
      <w:rFonts w:ascii="Calibri" w:eastAsia="Calibri" w:hAnsi="Calibri" w:cs="Times New Roman"/>
      <w:sz w:val="20"/>
      <w:szCs w:val="20"/>
    </w:rPr>
  </w:style>
  <w:style w:type="character" w:styleId="Hypertextovodkaz">
    <w:name w:val="Hyperlink"/>
    <w:basedOn w:val="Standardnpsmoodstavce"/>
    <w:uiPriority w:val="99"/>
    <w:unhideWhenUsed/>
    <w:rsid w:val="00CA199E"/>
    <w:rPr>
      <w:color w:val="0563C1" w:themeColor="hyperlink"/>
      <w:u w:val="single"/>
    </w:rPr>
  </w:style>
  <w:style w:type="paragraph" w:styleId="Odstavecseseznamem">
    <w:name w:val="List Paragraph"/>
    <w:aliases w:val="nad 1,Název grafu,Nad,Odstavec_muj"/>
    <w:basedOn w:val="Normln"/>
    <w:link w:val="OdstavecseseznamemChar"/>
    <w:uiPriority w:val="34"/>
    <w:qFormat/>
    <w:rsid w:val="00CA199E"/>
    <w:pPr>
      <w:ind w:left="720"/>
      <w:contextualSpacing/>
    </w:pPr>
  </w:style>
  <w:style w:type="paragraph" w:customStyle="1" w:styleId="Smlouva-slo">
    <w:name w:val="Smlouva-číslo"/>
    <w:basedOn w:val="Normln"/>
    <w:rsid w:val="00CA199E"/>
    <w:pPr>
      <w:widowControl w:val="0"/>
      <w:spacing w:before="120" w:after="0" w:line="240" w:lineRule="atLeast"/>
      <w:jc w:val="both"/>
    </w:pPr>
    <w:rPr>
      <w:rFonts w:ascii="Times New Roman" w:eastAsia="Times New Roman" w:hAnsi="Times New Roman"/>
      <w:snapToGrid w:val="0"/>
      <w:sz w:val="24"/>
      <w:szCs w:val="20"/>
      <w:lang w:eastAsia="cs-CZ"/>
    </w:rPr>
  </w:style>
  <w:style w:type="character" w:customStyle="1" w:styleId="OdstavecseseznamemChar">
    <w:name w:val="Odstavec se seznamem Char"/>
    <w:aliases w:val="nad 1 Char,Název grafu Char,Nad Char,Odstavec_muj Char"/>
    <w:link w:val="Odstavecseseznamem"/>
    <w:uiPriority w:val="34"/>
    <w:locked/>
    <w:rsid w:val="00CA199E"/>
    <w:rPr>
      <w:rFonts w:ascii="Calibri" w:eastAsia="Calibri" w:hAnsi="Calibri" w:cs="Times New Roman"/>
    </w:rPr>
  </w:style>
  <w:style w:type="paragraph" w:styleId="Zhlav">
    <w:name w:val="header"/>
    <w:basedOn w:val="Normln"/>
    <w:link w:val="ZhlavChar"/>
    <w:unhideWhenUsed/>
    <w:rsid w:val="00CA199E"/>
    <w:pPr>
      <w:tabs>
        <w:tab w:val="center" w:pos="4536"/>
        <w:tab w:val="right" w:pos="9072"/>
      </w:tabs>
      <w:spacing w:after="0" w:line="240" w:lineRule="auto"/>
    </w:pPr>
  </w:style>
  <w:style w:type="character" w:customStyle="1" w:styleId="ZhlavChar">
    <w:name w:val="Záhlaví Char"/>
    <w:basedOn w:val="Standardnpsmoodstavce"/>
    <w:link w:val="Zhlav"/>
    <w:rsid w:val="00CA199E"/>
    <w:rPr>
      <w:rFonts w:ascii="Calibri" w:eastAsia="Calibri" w:hAnsi="Calibri" w:cs="Times New Roman"/>
    </w:rPr>
  </w:style>
  <w:style w:type="paragraph" w:styleId="Zpat">
    <w:name w:val="footer"/>
    <w:basedOn w:val="Normln"/>
    <w:link w:val="ZpatChar"/>
    <w:uiPriority w:val="99"/>
    <w:unhideWhenUsed/>
    <w:rsid w:val="00CA199E"/>
    <w:pPr>
      <w:tabs>
        <w:tab w:val="center" w:pos="4536"/>
        <w:tab w:val="right" w:pos="9072"/>
      </w:tabs>
      <w:spacing w:after="0" w:line="240" w:lineRule="auto"/>
    </w:pPr>
  </w:style>
  <w:style w:type="character" w:customStyle="1" w:styleId="ZpatChar">
    <w:name w:val="Zápatí Char"/>
    <w:basedOn w:val="Standardnpsmoodstavce"/>
    <w:link w:val="Zpat"/>
    <w:uiPriority w:val="99"/>
    <w:rsid w:val="00CA199E"/>
    <w:rPr>
      <w:rFonts w:ascii="Calibri" w:eastAsia="Calibri" w:hAnsi="Calibri" w:cs="Times New Roman"/>
    </w:rPr>
  </w:style>
  <w:style w:type="paragraph" w:styleId="Revize">
    <w:name w:val="Revision"/>
    <w:hidden/>
    <w:uiPriority w:val="99"/>
    <w:semiHidden/>
    <w:rsid w:val="00CB38BD"/>
    <w:pPr>
      <w:spacing w:after="0" w:line="240" w:lineRule="auto"/>
    </w:pPr>
    <w:rPr>
      <w:rFonts w:ascii="Calibri" w:eastAsia="Calibri" w:hAnsi="Calibri" w:cs="Times New Roman"/>
    </w:rPr>
  </w:style>
  <w:style w:type="paragraph" w:styleId="Pedmtkomente">
    <w:name w:val="annotation subject"/>
    <w:basedOn w:val="Textkomente"/>
    <w:next w:val="Textkomente"/>
    <w:link w:val="PedmtkomenteChar"/>
    <w:uiPriority w:val="99"/>
    <w:semiHidden/>
    <w:unhideWhenUsed/>
    <w:rsid w:val="00CB38BD"/>
    <w:rPr>
      <w:b/>
      <w:bCs/>
    </w:rPr>
  </w:style>
  <w:style w:type="character" w:customStyle="1" w:styleId="PedmtkomenteChar">
    <w:name w:val="Předmět komentáře Char"/>
    <w:basedOn w:val="TextkomenteChar"/>
    <w:link w:val="Pedmtkomente"/>
    <w:uiPriority w:val="99"/>
    <w:semiHidden/>
    <w:rsid w:val="00CB38B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razda@vs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39505-78E1-47FF-A729-6B7E1AF5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2478</Words>
  <Characters>14625</Characters>
  <Application>Microsoft Office Word</Application>
  <DocSecurity>4</DocSecurity>
  <Lines>121</Lines>
  <Paragraphs>34</Paragraphs>
  <ScaleCrop>false</ScaleCrop>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Kubešová</dc:creator>
  <cp:keywords/>
  <dc:description/>
  <cp:lastModifiedBy>Marie Kubešová</cp:lastModifiedBy>
  <cp:revision>2</cp:revision>
  <dcterms:created xsi:type="dcterms:W3CDTF">2025-12-09T12:34:00Z</dcterms:created>
  <dcterms:modified xsi:type="dcterms:W3CDTF">2025-12-09T12:34:00Z</dcterms:modified>
</cp:coreProperties>
</file>