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21D8" w14:textId="77777777" w:rsidR="00A5755B" w:rsidRPr="006544A2" w:rsidRDefault="00A5755B" w:rsidP="00A5755B">
      <w:pPr>
        <w:spacing w:before="120"/>
        <w:rPr>
          <w:sz w:val="20"/>
          <w:szCs w:val="20"/>
          <w:lang w:val="en-GB"/>
        </w:rPr>
      </w:pPr>
      <w:r w:rsidRPr="006544A2">
        <w:rPr>
          <w:sz w:val="20"/>
          <w:szCs w:val="20"/>
          <w:lang w:val="en-GB"/>
        </w:rPr>
        <w:t>Annex 1 - Technical Specifications</w:t>
      </w:r>
    </w:p>
    <w:p w14:paraId="6C37D72B" w14:textId="2EBAEE6F" w:rsidR="006066B1" w:rsidRPr="006544A2" w:rsidRDefault="006066B1" w:rsidP="00894B95">
      <w:pPr>
        <w:pStyle w:val="Nadpis1"/>
        <w:rPr>
          <w:lang w:val="en-GB"/>
        </w:rPr>
      </w:pPr>
      <w:r w:rsidRPr="006544A2">
        <w:rPr>
          <w:lang w:val="en-GB"/>
        </w:rPr>
        <w:t xml:space="preserve">Technical Specifications </w:t>
      </w:r>
    </w:p>
    <w:p w14:paraId="18FFDB62" w14:textId="6FFAA092" w:rsidR="00BB4A2B" w:rsidRPr="006544A2" w:rsidRDefault="00BB4A2B" w:rsidP="002D5C0F">
      <w:pPr>
        <w:jc w:val="both"/>
        <w:rPr>
          <w:lang w:val="en-GB"/>
        </w:rPr>
      </w:pPr>
      <w:r w:rsidRPr="006544A2">
        <w:rPr>
          <w:lang w:val="en-GB"/>
        </w:rPr>
        <w:t>T</w:t>
      </w:r>
      <w:r w:rsidRPr="006544A2">
        <w:rPr>
          <w:lang w:val="en-GB"/>
        </w:rPr>
        <w:t>echnical specification shall mean the technical conditions for participation in the procurement procedure, which shall comprise the summary of the minimum technical requirements expressed as the required values of the individual technical parameters.</w:t>
      </w:r>
    </w:p>
    <w:p w14:paraId="1A07DCA8" w14:textId="7106BA1C" w:rsidR="00894B95" w:rsidRPr="006544A2" w:rsidRDefault="00894B95" w:rsidP="00894B95">
      <w:pPr>
        <w:pStyle w:val="Nadpis2"/>
        <w:rPr>
          <w:lang w:val="en-GB"/>
        </w:rPr>
      </w:pPr>
      <w:r w:rsidRPr="006544A2">
        <w:rPr>
          <w:lang w:val="en-GB"/>
        </w:rPr>
        <w:t>Name of Public Contract: Evaluation Unit for the Distributed Temperature Sensor</w:t>
      </w:r>
    </w:p>
    <w:p w14:paraId="3B688186" w14:textId="4DDD9702" w:rsidR="004717D4" w:rsidRPr="006544A2" w:rsidRDefault="002D5C0F" w:rsidP="002D5C0F">
      <w:pPr>
        <w:jc w:val="both"/>
        <w:rPr>
          <w:lang w:val="en-GB"/>
        </w:rPr>
      </w:pPr>
      <w:r w:rsidRPr="006544A2">
        <w:rPr>
          <w:lang w:val="en-GB"/>
        </w:rPr>
        <w:t xml:space="preserve">The subject of the contract is the delivery of an evaluation unit for an optical </w:t>
      </w:r>
      <w:r w:rsidRPr="006544A2">
        <w:rPr>
          <w:color w:val="000000"/>
          <w:lang w:val="en-GB"/>
        </w:rPr>
        <w:t>distributed temperature</w:t>
      </w:r>
      <w:r w:rsidRPr="006544A2">
        <w:rPr>
          <w:lang w:val="en-GB"/>
        </w:rPr>
        <w:t xml:space="preserve"> sensor</w:t>
      </w:r>
      <w:r w:rsidR="00BB4A2B" w:rsidRPr="006544A2">
        <w:rPr>
          <w:lang w:val="en-GB"/>
        </w:rPr>
        <w:t xml:space="preserve"> (hereinafter as “DTS” or “device</w:t>
      </w:r>
      <w:proofErr w:type="gramStart"/>
      <w:r w:rsidR="00BB4A2B" w:rsidRPr="006544A2">
        <w:rPr>
          <w:lang w:val="en-GB"/>
        </w:rPr>
        <w:t xml:space="preserve">” </w:t>
      </w:r>
      <w:r w:rsidRPr="006544A2">
        <w:rPr>
          <w:lang w:val="en-GB"/>
        </w:rPr>
        <w:t>.</w:t>
      </w:r>
      <w:proofErr w:type="gramEnd"/>
      <w:r w:rsidRPr="006544A2">
        <w:rPr>
          <w:lang w:val="en-GB"/>
        </w:rPr>
        <w:t xml:space="preserve"> It is a system designed as a portable device. </w:t>
      </w:r>
      <w:r w:rsidR="00BB4A2B" w:rsidRPr="006544A2">
        <w:rPr>
          <w:lang w:val="en-GB"/>
        </w:rPr>
        <w:t xml:space="preserve">The device will not be intended for permanent operation in the installation rack. The </w:t>
      </w:r>
      <w:r w:rsidR="00BB4A2B" w:rsidRPr="006544A2">
        <w:rPr>
          <w:lang w:val="en-GB"/>
        </w:rPr>
        <w:t>device</w:t>
      </w:r>
      <w:r w:rsidR="00BB4A2B" w:rsidRPr="006544A2">
        <w:rPr>
          <w:lang w:val="en-GB"/>
        </w:rPr>
        <w:t xml:space="preserve"> shall be portable between different measuring sites </w:t>
      </w:r>
      <w:r w:rsidR="00BB4A2B" w:rsidRPr="006544A2">
        <w:rPr>
          <w:lang w:val="en-GB"/>
        </w:rPr>
        <w:t xml:space="preserve">and must allow the operation </w:t>
      </w:r>
      <w:r w:rsidR="00BB4A2B" w:rsidRPr="006544A2">
        <w:rPr>
          <w:lang w:val="en-GB"/>
        </w:rPr>
        <w:t>even outside laboratory conditions (e.g. outdoor, mobile measuring sites, etc.)</w:t>
      </w:r>
      <w:r w:rsidR="00BB4A2B" w:rsidRPr="006544A2">
        <w:rPr>
          <w:lang w:val="en-GB"/>
        </w:rPr>
        <w:t>.</w:t>
      </w:r>
      <w:r w:rsidR="00224D4B" w:rsidRPr="006544A2">
        <w:rPr>
          <w:lang w:val="en-GB"/>
        </w:rPr>
        <w:t xml:space="preserve"> </w:t>
      </w:r>
      <w:r w:rsidR="00224D4B" w:rsidRPr="006544A2">
        <w:rPr>
          <w:lang w:val="en-GB"/>
        </w:rPr>
        <w:t>The device must be able to operate using an external battery power supply, therefore a power consumption of up to 220 W and a power supply from 12 to 24 VDC is required. If the device</w:t>
      </w:r>
      <w:r w:rsidR="00224D4B" w:rsidRPr="006544A2">
        <w:rPr>
          <w:lang w:val="en-GB"/>
        </w:rPr>
        <w:t xml:space="preserve"> </w:t>
      </w:r>
      <w:r w:rsidR="00224D4B" w:rsidRPr="006544A2">
        <w:rPr>
          <w:lang w:val="en-GB"/>
        </w:rPr>
        <w:t>is on a 220 V power supply voltage, the supplier must supply suitable UPS equipment to ensure the power supply voltage within the interval from 12 to 24 V as part of the installation.</w:t>
      </w:r>
    </w:p>
    <w:p w14:paraId="668D53A6" w14:textId="674BC084" w:rsidR="00224D4B" w:rsidRPr="006544A2" w:rsidRDefault="00224D4B" w:rsidP="002D5C0F">
      <w:pPr>
        <w:jc w:val="both"/>
        <w:rPr>
          <w:lang w:val="en-GB"/>
        </w:rPr>
      </w:pPr>
      <w:r w:rsidRPr="006544A2">
        <w:rPr>
          <w:lang w:val="en-GB"/>
        </w:rPr>
        <w:t>In the event that it is necessary to use a UPS to achieve the required supply voltage (i.e., if the “Y</w:t>
      </w:r>
      <w:r w:rsidRPr="006544A2">
        <w:rPr>
          <w:lang w:val="en-GB"/>
        </w:rPr>
        <w:t>ES</w:t>
      </w:r>
      <w:r w:rsidRPr="006544A2">
        <w:rPr>
          <w:lang w:val="en-GB"/>
        </w:rPr>
        <w:t xml:space="preserve">” option is selected for parameter No. 16 – Use of UPS and box), the UPS and DTS shall be </w:t>
      </w:r>
      <w:r w:rsidRPr="006544A2">
        <w:rPr>
          <w:lang w:val="en-GB"/>
        </w:rPr>
        <w:t>placed</w:t>
      </w:r>
      <w:r w:rsidRPr="006544A2">
        <w:rPr>
          <w:lang w:val="en-GB"/>
        </w:rPr>
        <w:t xml:space="preserve"> in the box intended for the transport and operation of the device in accordance with the conditions of participation set by the contracting authority in the procurement </w:t>
      </w:r>
      <w:r w:rsidRPr="006544A2">
        <w:rPr>
          <w:lang w:val="en-GB"/>
        </w:rPr>
        <w:t>documents</w:t>
      </w:r>
      <w:r w:rsidRPr="006544A2">
        <w:rPr>
          <w:lang w:val="en-GB"/>
        </w:rPr>
        <w:t xml:space="preserve"> (hereinafter “the box”), as specified in this technical specification. The device shall be operable without removal from the box, including </w:t>
      </w:r>
      <w:r w:rsidRPr="006544A2">
        <w:rPr>
          <w:lang w:val="en-GB"/>
        </w:rPr>
        <w:t>compliance</w:t>
      </w:r>
      <w:r w:rsidRPr="006544A2">
        <w:rPr>
          <w:lang w:val="en-GB"/>
        </w:rPr>
        <w:t xml:space="preserve"> </w:t>
      </w:r>
      <w:r w:rsidRPr="006544A2">
        <w:rPr>
          <w:lang w:val="en-GB"/>
        </w:rPr>
        <w:t>with</w:t>
      </w:r>
      <w:r w:rsidRPr="006544A2">
        <w:rPr>
          <w:lang w:val="en-GB"/>
        </w:rPr>
        <w:t xml:space="preserve"> the required operating temperature range. This box shall form part of the delivery.</w:t>
      </w:r>
    </w:p>
    <w:p w14:paraId="3FEDBD46" w14:textId="48F6FEA5" w:rsidR="004717D4" w:rsidRPr="006544A2" w:rsidRDefault="002D5C0F" w:rsidP="002D5C0F">
      <w:pPr>
        <w:jc w:val="both"/>
        <w:rPr>
          <w:lang w:val="en-GB"/>
        </w:rPr>
      </w:pPr>
      <w:r w:rsidRPr="006544A2">
        <w:rPr>
          <w:lang w:val="en-GB"/>
        </w:rPr>
        <w:t xml:space="preserve">The operating temperature for the measuring unit is required from 0°C to +40°C. </w:t>
      </w:r>
    </w:p>
    <w:p w14:paraId="7FECEB5E" w14:textId="77777777" w:rsidR="004717D4" w:rsidRPr="006544A2" w:rsidRDefault="002D5C0F" w:rsidP="002D5C0F">
      <w:pPr>
        <w:jc w:val="both"/>
        <w:rPr>
          <w:lang w:val="en-GB"/>
        </w:rPr>
      </w:pPr>
      <w:r w:rsidRPr="006544A2">
        <w:rPr>
          <w:lang w:val="en-GB"/>
        </w:rPr>
        <w:t xml:space="preserve">The device must allow remote configuration and remote-connection operation of the device. The system must have a Gb/s Ethernet communication interface for configuration and data transfer. In addition, internal SSD storage of at least 200 GB is required. </w:t>
      </w:r>
    </w:p>
    <w:p w14:paraId="4E199461" w14:textId="13696EFC" w:rsidR="00DB6927" w:rsidRPr="006544A2" w:rsidRDefault="002D5C0F" w:rsidP="002D5C0F">
      <w:pPr>
        <w:jc w:val="both"/>
        <w:rPr>
          <w:lang w:val="en-GB"/>
        </w:rPr>
      </w:pPr>
      <w:r w:rsidRPr="006544A2">
        <w:rPr>
          <w:lang w:val="en-GB"/>
        </w:rPr>
        <w:t xml:space="preserve">The device must have a configuration that allows measurements using one or two ends of the optical fibre. Thus, measurements using "single" measurement or "loop" measurement. </w:t>
      </w:r>
    </w:p>
    <w:p w14:paraId="5FECAC46" w14:textId="3537C8E8" w:rsidR="00DB6927" w:rsidRPr="006544A2" w:rsidRDefault="00224D4B" w:rsidP="002D5C0F">
      <w:pPr>
        <w:jc w:val="both"/>
        <w:rPr>
          <w:lang w:val="en-GB"/>
        </w:rPr>
      </w:pPr>
      <w:r w:rsidRPr="006544A2">
        <w:rPr>
          <w:lang w:val="en-GB"/>
        </w:rPr>
        <w:t>The device</w:t>
      </w:r>
      <w:r w:rsidRPr="006544A2">
        <w:rPr>
          <w:lang w:val="en-GB"/>
        </w:rPr>
        <w:t xml:space="preserve"> </w:t>
      </w:r>
      <w:r w:rsidRPr="006544A2">
        <w:rPr>
          <w:lang w:val="en-GB"/>
        </w:rPr>
        <w:t>must be capable of measuring temperature with a resolution of up to 0,01 °C.</w:t>
      </w:r>
      <w:r w:rsidRPr="006544A2">
        <w:rPr>
          <w:lang w:val="en-GB"/>
        </w:rPr>
        <w:t xml:space="preserve"> </w:t>
      </w:r>
      <w:r w:rsidR="002D5C0F" w:rsidRPr="006544A2">
        <w:rPr>
          <w:lang w:val="en-GB"/>
        </w:rPr>
        <w:t>A maximum of 10 seconds is required for the shortest measurement interval. The system must have a minimum of 8 measuring optical channels. The device must be capable of measuring with a sampling interval of 50 cm or more. Measuring distance min. 2 km</w:t>
      </w:r>
      <w:r w:rsidR="002D5C0F" w:rsidRPr="006544A2">
        <w:rPr>
          <w:color w:val="000000"/>
          <w:lang w:val="en-GB"/>
        </w:rPr>
        <w:t>.</w:t>
      </w:r>
      <w:r w:rsidR="002D5C0F" w:rsidRPr="006544A2">
        <w:rPr>
          <w:lang w:val="en-GB"/>
        </w:rPr>
        <w:t xml:space="preserve"> </w:t>
      </w:r>
    </w:p>
    <w:p w14:paraId="02BEF466" w14:textId="0B73430F" w:rsidR="00224D4B" w:rsidRPr="006544A2" w:rsidRDefault="002D5C0F" w:rsidP="002D5C0F">
      <w:pPr>
        <w:jc w:val="both"/>
        <w:rPr>
          <w:lang w:val="en-GB"/>
        </w:rPr>
      </w:pPr>
      <w:r w:rsidRPr="006544A2">
        <w:rPr>
          <w:lang w:val="en-GB"/>
        </w:rPr>
        <w:t xml:space="preserve">As part of the contract, the software necessary for the operation of the device is also to be supplied without the need for any other periodic licensing. The software must be able to provide all measured data according to the spatial resolution step. It must also be possible to display the measured temperature data in a clear graphical form (e.g. in a graph) using the supplied software. The contract also includes training of operators to the full extent necessary for the professional operation of the device. </w:t>
      </w:r>
    </w:p>
    <w:p w14:paraId="516742CD" w14:textId="77777777" w:rsidR="00224D4B" w:rsidRPr="006544A2" w:rsidRDefault="00224D4B">
      <w:pPr>
        <w:spacing w:after="160" w:line="259" w:lineRule="auto"/>
        <w:rPr>
          <w:lang w:val="en-GB"/>
        </w:rPr>
      </w:pPr>
      <w:r w:rsidRPr="006544A2">
        <w:rPr>
          <w:lang w:val="en-GB"/>
        </w:rPr>
        <w:br w:type="page"/>
      </w:r>
    </w:p>
    <w:p w14:paraId="28275B2F" w14:textId="0EABF563" w:rsidR="00224D4B" w:rsidRPr="006544A2" w:rsidRDefault="00224D4B" w:rsidP="00224D4B">
      <w:pPr>
        <w:pStyle w:val="Nadpis2"/>
        <w:rPr>
          <w:lang w:val="en-GB"/>
        </w:rPr>
      </w:pPr>
      <w:r w:rsidRPr="006544A2">
        <w:rPr>
          <w:lang w:val="en-GB"/>
        </w:rPr>
        <w:t>Information on Parameters Included in Bid Evaluation</w:t>
      </w:r>
    </w:p>
    <w:p w14:paraId="12D88B81" w14:textId="2D967B5C" w:rsidR="00224D4B" w:rsidRPr="006544A2" w:rsidRDefault="00224D4B" w:rsidP="00224D4B">
      <w:pPr>
        <w:jc w:val="both"/>
        <w:rPr>
          <w:lang w:val="en-GB"/>
        </w:rPr>
      </w:pPr>
      <w:r w:rsidRPr="006544A2">
        <w:rPr>
          <w:lang w:val="en-GB"/>
        </w:rPr>
        <w:t xml:space="preserve">Detailed rules for the evaluation of </w:t>
      </w:r>
      <w:r w:rsidRPr="006544A2">
        <w:rPr>
          <w:lang w:val="en-GB"/>
        </w:rPr>
        <w:t>tenders</w:t>
      </w:r>
      <w:r w:rsidRPr="006544A2">
        <w:rPr>
          <w:lang w:val="en-GB"/>
        </w:rPr>
        <w:t xml:space="preserve"> are set out in Part VI of the </w:t>
      </w:r>
      <w:r w:rsidR="00894B95" w:rsidRPr="006544A2">
        <w:rPr>
          <w:lang w:val="en-GB"/>
        </w:rPr>
        <w:t>procurement</w:t>
      </w:r>
      <w:r w:rsidRPr="006544A2">
        <w:rPr>
          <w:lang w:val="en-GB"/>
        </w:rPr>
        <w:t xml:space="preserve"> </w:t>
      </w:r>
      <w:r w:rsidR="00894B95" w:rsidRPr="006544A2">
        <w:rPr>
          <w:lang w:val="en-GB"/>
        </w:rPr>
        <w:t>documents</w:t>
      </w:r>
      <w:r w:rsidRPr="006544A2">
        <w:rPr>
          <w:lang w:val="en-GB"/>
        </w:rPr>
        <w:t xml:space="preserve">. Selected technical parameters </w:t>
      </w:r>
      <w:proofErr w:type="gramStart"/>
      <w:r w:rsidRPr="006544A2">
        <w:rPr>
          <w:lang w:val="en-GB"/>
        </w:rPr>
        <w:t>enter into</w:t>
      </w:r>
      <w:proofErr w:type="gramEnd"/>
      <w:r w:rsidRPr="006544A2">
        <w:rPr>
          <w:lang w:val="en-GB"/>
        </w:rPr>
        <w:t xml:space="preserve"> the evaluation of </w:t>
      </w:r>
      <w:r w:rsidR="00894B95" w:rsidRPr="006544A2">
        <w:rPr>
          <w:lang w:val="en-GB"/>
        </w:rPr>
        <w:t>tenders</w:t>
      </w:r>
      <w:r w:rsidRPr="006544A2">
        <w:rPr>
          <w:lang w:val="en-GB"/>
        </w:rPr>
        <w:t xml:space="preserve">. These parameters are </w:t>
      </w:r>
      <w:r w:rsidRPr="006544A2">
        <w:rPr>
          <w:highlight w:val="yellow"/>
          <w:lang w:val="en-GB"/>
        </w:rPr>
        <w:t>highlighted in yellow</w:t>
      </w:r>
      <w:r w:rsidR="00894B95" w:rsidRPr="006544A2">
        <w:rPr>
          <w:lang w:val="en-GB"/>
        </w:rPr>
        <w:t xml:space="preserve"> below</w:t>
      </w:r>
      <w:r w:rsidRPr="006544A2">
        <w:rPr>
          <w:lang w:val="en-GB"/>
        </w:rPr>
        <w:t>.</w:t>
      </w:r>
    </w:p>
    <w:p w14:paraId="3B3DDF90" w14:textId="77777777" w:rsidR="00894B95" w:rsidRPr="00894B95" w:rsidRDefault="00894B95" w:rsidP="00894B95">
      <w:pPr>
        <w:jc w:val="both"/>
        <w:rPr>
          <w:lang w:val="en-GB"/>
        </w:rPr>
      </w:pPr>
      <w:r w:rsidRPr="00894B95">
        <w:rPr>
          <w:lang w:val="en-GB"/>
        </w:rPr>
        <w:t>One of the conditions for the correct completion of the technical specification is the proper assessment of parameter No. 16 “Use of UPS and box” and its consideration when filling in the values of parameters No. 9 “Weight” and No. 10 “Dimensions” for the offered device.</w:t>
      </w:r>
    </w:p>
    <w:p w14:paraId="4FB658E0" w14:textId="77777777" w:rsidR="00894B95" w:rsidRPr="006544A2" w:rsidRDefault="00894B95" w:rsidP="00894B95">
      <w:pPr>
        <w:jc w:val="both"/>
        <w:rPr>
          <w:b/>
          <w:bCs/>
          <w:lang w:val="en-GB"/>
        </w:rPr>
      </w:pPr>
      <w:r w:rsidRPr="006544A2">
        <w:rPr>
          <w:b/>
          <w:bCs/>
          <w:lang w:val="en-GB"/>
        </w:rPr>
        <w:t>Value of Parameter No. 9 “Weight”</w:t>
      </w:r>
    </w:p>
    <w:p w14:paraId="217C60BE" w14:textId="621CD874" w:rsidR="00894B95" w:rsidRPr="00894B95" w:rsidRDefault="00894B95" w:rsidP="00894B95">
      <w:pPr>
        <w:jc w:val="both"/>
        <w:rPr>
          <w:lang w:val="en-GB"/>
        </w:rPr>
      </w:pPr>
      <w:r w:rsidRPr="00894B95">
        <w:rPr>
          <w:lang w:val="en-GB"/>
        </w:rPr>
        <w:t>Where the tenderer selects the “</w:t>
      </w:r>
      <w:r w:rsidRPr="006544A2">
        <w:rPr>
          <w:lang w:val="en-GB"/>
        </w:rPr>
        <w:t>YES</w:t>
      </w:r>
      <w:r w:rsidRPr="00894B95">
        <w:rPr>
          <w:lang w:val="en-GB"/>
        </w:rPr>
        <w:t>” option for parameter No. 16 “Use of UPS and box”, the value of parameter No. 9 “Weight” shall be determined as the sum of the weights of the DTS, UPS, and the box.</w:t>
      </w:r>
    </w:p>
    <w:p w14:paraId="3B982AEC" w14:textId="77777777" w:rsidR="00894B95" w:rsidRPr="006544A2" w:rsidRDefault="00894B95" w:rsidP="00894B95">
      <w:pPr>
        <w:jc w:val="both"/>
        <w:rPr>
          <w:b/>
          <w:bCs/>
          <w:lang w:val="en-GB"/>
        </w:rPr>
      </w:pPr>
      <w:r w:rsidRPr="006544A2">
        <w:rPr>
          <w:b/>
          <w:bCs/>
          <w:lang w:val="en-GB"/>
        </w:rPr>
        <w:t>Value of Parameter No. 10 “Dimensions”</w:t>
      </w:r>
    </w:p>
    <w:p w14:paraId="57B367AA" w14:textId="6E929EAE" w:rsidR="00894B95" w:rsidRPr="00894B95" w:rsidRDefault="00894B95" w:rsidP="00894B95">
      <w:pPr>
        <w:jc w:val="both"/>
        <w:rPr>
          <w:lang w:val="en-GB"/>
        </w:rPr>
      </w:pPr>
      <w:r w:rsidRPr="00894B95">
        <w:rPr>
          <w:lang w:val="en-GB"/>
        </w:rPr>
        <w:t>Where the tenderer selects the “</w:t>
      </w:r>
      <w:r w:rsidRPr="006544A2">
        <w:rPr>
          <w:lang w:val="en-GB"/>
        </w:rPr>
        <w:t>YES</w:t>
      </w:r>
      <w:r w:rsidRPr="00894B95">
        <w:rPr>
          <w:lang w:val="en-GB"/>
        </w:rPr>
        <w:t>” option for parameter No. 16 “Use of UPS and box”, the value of parameter No. 10 “Dimensions” shall be determined as the overall dimensions of the box.</w:t>
      </w:r>
    </w:p>
    <w:p w14:paraId="7CA5440E" w14:textId="77777777" w:rsidR="00224D4B" w:rsidRPr="006544A2" w:rsidRDefault="00224D4B">
      <w:pPr>
        <w:spacing w:after="160" w:line="259" w:lineRule="auto"/>
        <w:rPr>
          <w:lang w:val="en-GB"/>
        </w:rPr>
      </w:pPr>
      <w:r w:rsidRPr="006544A2">
        <w:rPr>
          <w:lang w:val="en-GB"/>
        </w:rPr>
        <w:br w:type="page"/>
      </w:r>
    </w:p>
    <w:p w14:paraId="35846E7C" w14:textId="08613FE1" w:rsidR="00661B59" w:rsidRPr="006544A2" w:rsidRDefault="00894B95" w:rsidP="00894B95">
      <w:pPr>
        <w:pStyle w:val="Nadpis2"/>
        <w:rPr>
          <w:lang w:val="en-GB"/>
        </w:rPr>
      </w:pPr>
      <w:r w:rsidRPr="006544A2">
        <w:rPr>
          <w:lang w:val="en-GB"/>
        </w:rPr>
        <w:lastRenderedPageBreak/>
        <w:t xml:space="preserve">DTS </w:t>
      </w:r>
      <w:r w:rsidRPr="006544A2">
        <w:rPr>
          <w:lang w:val="en-GB"/>
        </w:rPr>
        <w:t>Technical</w:t>
      </w:r>
      <w:r w:rsidRPr="006544A2">
        <w:rPr>
          <w:lang w:val="en-GB"/>
        </w:rPr>
        <w:t xml:space="preserve"> S</w:t>
      </w:r>
      <w:r w:rsidRPr="006544A2">
        <w:rPr>
          <w:lang w:val="en-GB"/>
        </w:rPr>
        <w:t>pecifications</w:t>
      </w:r>
    </w:p>
    <w:p w14:paraId="6E6FD02B" w14:textId="24D7D988" w:rsidR="00A5755B" w:rsidRPr="006544A2" w:rsidRDefault="00A5755B" w:rsidP="00AB192F">
      <w:pPr>
        <w:spacing w:before="120" w:after="0" w:line="240" w:lineRule="auto"/>
        <w:rPr>
          <w:b/>
          <w:sz w:val="20"/>
          <w:szCs w:val="20"/>
          <w:lang w:val="en-GB"/>
        </w:rPr>
      </w:pPr>
      <w:r w:rsidRPr="006544A2">
        <w:rPr>
          <w:b/>
          <w:bCs/>
          <w:sz w:val="20"/>
          <w:szCs w:val="20"/>
          <w:lang w:val="en-GB"/>
        </w:rPr>
        <w:t>DTS Producer:</w:t>
      </w:r>
      <w:r w:rsidRPr="006544A2">
        <w:rPr>
          <w:sz w:val="20"/>
          <w:szCs w:val="20"/>
          <w:lang w:val="en-GB"/>
        </w:rPr>
        <w:tab/>
      </w:r>
      <w:r w:rsidRPr="006544A2">
        <w:rPr>
          <w:sz w:val="20"/>
          <w:szCs w:val="20"/>
          <w:lang w:val="en-GB"/>
        </w:rPr>
        <w:tab/>
      </w:r>
      <w:r w:rsidRPr="006544A2">
        <w:rPr>
          <w:sz w:val="20"/>
          <w:szCs w:val="20"/>
          <w:lang w:val="en-GB"/>
        </w:rPr>
        <w:tab/>
      </w:r>
      <w:r w:rsidR="00D25B4A" w:rsidRPr="006544A2">
        <w:rPr>
          <w:sz w:val="20"/>
          <w:szCs w:val="20"/>
          <w:lang w:val="en-GB"/>
        </w:rPr>
        <w:tab/>
      </w:r>
      <w:r w:rsidRPr="006544A2">
        <w:rPr>
          <w:i/>
          <w:iCs/>
          <w:color w:val="FF0000"/>
          <w:sz w:val="20"/>
          <w:szCs w:val="20"/>
          <w:u w:val="single"/>
          <w:lang w:val="en-GB"/>
        </w:rPr>
        <w:t>to be completed by the tenderer</w:t>
      </w:r>
      <w:r w:rsidRPr="006544A2">
        <w:rPr>
          <w:b/>
          <w:bCs/>
          <w:sz w:val="20"/>
          <w:szCs w:val="20"/>
          <w:lang w:val="en-GB"/>
        </w:rPr>
        <w:t xml:space="preserve"> </w:t>
      </w:r>
    </w:p>
    <w:p w14:paraId="5291E640" w14:textId="015BD302" w:rsidR="00A5755B" w:rsidRPr="006544A2" w:rsidRDefault="00A5755B" w:rsidP="00AB192F">
      <w:pPr>
        <w:spacing w:before="120" w:after="0" w:line="240" w:lineRule="auto"/>
        <w:rPr>
          <w:sz w:val="20"/>
          <w:szCs w:val="20"/>
          <w:lang w:val="en-GB"/>
        </w:rPr>
      </w:pPr>
      <w:r w:rsidRPr="006544A2">
        <w:rPr>
          <w:b/>
          <w:bCs/>
          <w:sz w:val="20"/>
          <w:szCs w:val="20"/>
          <w:lang w:val="en-GB"/>
        </w:rPr>
        <w:t>Exact type designation of the DTS:</w:t>
      </w:r>
      <w:r w:rsidRPr="006544A2">
        <w:rPr>
          <w:sz w:val="20"/>
          <w:szCs w:val="20"/>
          <w:lang w:val="en-GB"/>
        </w:rPr>
        <w:tab/>
      </w:r>
      <w:r w:rsidRPr="006544A2">
        <w:rPr>
          <w:i/>
          <w:iCs/>
          <w:color w:val="FF0000"/>
          <w:sz w:val="20"/>
          <w:szCs w:val="20"/>
          <w:u w:val="single"/>
          <w:lang w:val="en-GB"/>
        </w:rPr>
        <w:t>to be completed by the tenderer</w:t>
      </w:r>
    </w:p>
    <w:p w14:paraId="616F7C2F" w14:textId="20AFB582" w:rsidR="004849CC" w:rsidRPr="006544A2" w:rsidRDefault="002D5C0F" w:rsidP="00661B59">
      <w:pPr>
        <w:spacing w:before="120"/>
        <w:jc w:val="both"/>
        <w:rPr>
          <w:b/>
          <w:sz w:val="20"/>
          <w:szCs w:val="20"/>
          <w:u w:val="single"/>
          <w:lang w:val="en-GB"/>
        </w:rPr>
      </w:pPr>
      <w:r w:rsidRPr="006544A2">
        <w:rPr>
          <w:b/>
          <w:bCs/>
          <w:sz w:val="20"/>
          <w:szCs w:val="20"/>
          <w:u w:val="single"/>
          <w:lang w:val="en-GB"/>
        </w:rPr>
        <w:t>The DTS must have at least the following components and meet at least the following criteria:</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544"/>
        <w:gridCol w:w="3361"/>
        <w:gridCol w:w="2161"/>
      </w:tblGrid>
      <w:tr w:rsidR="00894B95" w:rsidRPr="006544A2" w14:paraId="4E80F254" w14:textId="1E1981F6" w:rsidTr="0039215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764A981" w14:textId="2E108B03" w:rsidR="00894B95" w:rsidRPr="006544A2" w:rsidRDefault="00894B95" w:rsidP="00894B95">
            <w:pPr>
              <w:keepLines/>
              <w:widowControl w:val="0"/>
              <w:suppressAutoHyphens/>
              <w:spacing w:after="0" w:line="240" w:lineRule="auto"/>
              <w:jc w:val="center"/>
              <w:rPr>
                <w:rFonts w:eastAsia="DejaVu Sans"/>
                <w:b/>
                <w:bCs/>
                <w:kern w:val="2"/>
                <w:sz w:val="20"/>
                <w:szCs w:val="20"/>
                <w:lang w:val="en-GB"/>
              </w:rPr>
            </w:pPr>
            <w:r w:rsidRPr="006544A2">
              <w:rPr>
                <w:rFonts w:eastAsia="DejaVu Sans"/>
                <w:b/>
                <w:bCs/>
                <w:kern w:val="2"/>
                <w:sz w:val="20"/>
                <w:szCs w:val="20"/>
                <w:lang w:val="en-GB"/>
              </w:rPr>
              <w:t>No.</w:t>
            </w:r>
          </w:p>
        </w:tc>
        <w:tc>
          <w:tcPr>
            <w:tcW w:w="354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340727F" w14:textId="5FE05E27" w:rsidR="00894B95" w:rsidRPr="006544A2" w:rsidRDefault="00894B95" w:rsidP="005E2B85">
            <w:pPr>
              <w:keepLines/>
              <w:widowControl w:val="0"/>
              <w:suppressAutoHyphens/>
              <w:spacing w:after="0" w:line="240" w:lineRule="auto"/>
              <w:jc w:val="center"/>
              <w:rPr>
                <w:rFonts w:eastAsia="DejaVu Sans"/>
                <w:b/>
                <w:kern w:val="2"/>
                <w:sz w:val="20"/>
                <w:szCs w:val="20"/>
                <w:lang w:val="en-GB"/>
              </w:rPr>
            </w:pPr>
            <w:r w:rsidRPr="006544A2">
              <w:rPr>
                <w:rFonts w:eastAsia="DejaVu Sans"/>
                <w:b/>
                <w:bCs/>
                <w:kern w:val="2"/>
                <w:sz w:val="20"/>
                <w:szCs w:val="20"/>
                <w:lang w:val="en-GB"/>
              </w:rPr>
              <w:t>Technical parameters</w:t>
            </w:r>
          </w:p>
        </w:tc>
        <w:tc>
          <w:tcPr>
            <w:tcW w:w="336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A755C50" w14:textId="3D88F7DA" w:rsidR="00894B95" w:rsidRPr="006544A2" w:rsidRDefault="00894B95" w:rsidP="005E2B85">
            <w:pPr>
              <w:keepLines/>
              <w:widowControl w:val="0"/>
              <w:suppressAutoHyphens/>
              <w:spacing w:after="0" w:line="240" w:lineRule="auto"/>
              <w:jc w:val="center"/>
              <w:rPr>
                <w:rFonts w:eastAsia="DejaVu Sans"/>
                <w:b/>
                <w:kern w:val="2"/>
                <w:sz w:val="20"/>
                <w:szCs w:val="20"/>
                <w:lang w:val="en-GB"/>
              </w:rPr>
            </w:pPr>
            <w:r w:rsidRPr="006544A2">
              <w:rPr>
                <w:rFonts w:eastAsia="DejaVu Sans"/>
                <w:b/>
                <w:bCs/>
                <w:kern w:val="1"/>
                <w:sz w:val="20"/>
                <w:szCs w:val="20"/>
                <w:lang w:val="en-GB"/>
              </w:rPr>
              <w:t xml:space="preserve">Required value </w:t>
            </w:r>
          </w:p>
        </w:tc>
        <w:tc>
          <w:tcPr>
            <w:tcW w:w="2161" w:type="dxa"/>
            <w:tcBorders>
              <w:top w:val="single" w:sz="4" w:space="0" w:color="000000"/>
              <w:left w:val="single" w:sz="4" w:space="0" w:color="000000"/>
              <w:bottom w:val="single" w:sz="4" w:space="0" w:color="000000"/>
              <w:right w:val="single" w:sz="4" w:space="0" w:color="000000"/>
            </w:tcBorders>
            <w:shd w:val="clear" w:color="auto" w:fill="C6D9F1"/>
          </w:tcPr>
          <w:p w14:paraId="539B87EB" w14:textId="058E7075" w:rsidR="00894B95" w:rsidRPr="006544A2" w:rsidRDefault="00894B95" w:rsidP="005E2B85">
            <w:pPr>
              <w:keepLines/>
              <w:widowControl w:val="0"/>
              <w:suppressAutoHyphens/>
              <w:spacing w:after="0" w:line="240" w:lineRule="auto"/>
              <w:jc w:val="center"/>
              <w:rPr>
                <w:rFonts w:eastAsia="DejaVu Sans"/>
                <w:b/>
                <w:kern w:val="1"/>
                <w:sz w:val="20"/>
                <w:szCs w:val="20"/>
                <w:lang w:val="en-GB"/>
              </w:rPr>
            </w:pPr>
            <w:r w:rsidRPr="006544A2">
              <w:rPr>
                <w:rFonts w:eastAsia="DejaVu Sans"/>
                <w:b/>
                <w:bCs/>
                <w:kern w:val="1"/>
                <w:sz w:val="20"/>
                <w:szCs w:val="20"/>
                <w:lang w:val="en-GB"/>
              </w:rPr>
              <w:t>Value of the device offered</w:t>
            </w:r>
          </w:p>
        </w:tc>
      </w:tr>
      <w:tr w:rsidR="00894B95" w:rsidRPr="006544A2" w14:paraId="7B84A3FB" w14:textId="77777777" w:rsidTr="0039215E">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5DB8223" w14:textId="10EBA7F0" w:rsidR="00894B95" w:rsidRPr="006544A2" w:rsidRDefault="00894B95" w:rsidP="00894B95">
            <w:pPr>
              <w:spacing w:after="0" w:line="240" w:lineRule="auto"/>
              <w:rPr>
                <w:sz w:val="20"/>
                <w:szCs w:val="20"/>
                <w:lang w:val="en-GB"/>
              </w:rPr>
            </w:pPr>
            <w:r w:rsidRPr="006544A2">
              <w:rPr>
                <w:sz w:val="20"/>
                <w:szCs w:val="20"/>
                <w:lang w:val="en-GB"/>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35D1B" w14:textId="4BC7AA42" w:rsidR="00894B95" w:rsidRPr="006544A2" w:rsidRDefault="00894B95" w:rsidP="002D5C0F">
            <w:pPr>
              <w:spacing w:after="0" w:line="240" w:lineRule="auto"/>
              <w:rPr>
                <w:sz w:val="20"/>
                <w:szCs w:val="20"/>
                <w:lang w:val="en-GB"/>
              </w:rPr>
            </w:pPr>
            <w:r w:rsidRPr="006544A2">
              <w:rPr>
                <w:sz w:val="20"/>
                <w:szCs w:val="20"/>
                <w:lang w:val="en-GB"/>
              </w:rPr>
              <w:t xml:space="preserve">Shortest possible sampling period of measurement </w:t>
            </w:r>
          </w:p>
        </w:tc>
        <w:tc>
          <w:tcPr>
            <w:tcW w:w="3361" w:type="dxa"/>
            <w:tcBorders>
              <w:top w:val="nil"/>
              <w:left w:val="nil"/>
              <w:bottom w:val="single" w:sz="4" w:space="0" w:color="auto"/>
              <w:right w:val="single" w:sz="4" w:space="0" w:color="auto"/>
            </w:tcBorders>
            <w:shd w:val="clear" w:color="auto" w:fill="auto"/>
            <w:vAlign w:val="center"/>
          </w:tcPr>
          <w:p w14:paraId="4F27A069" w14:textId="0DDB2A79" w:rsidR="00894B95" w:rsidRPr="006544A2" w:rsidRDefault="00894B95" w:rsidP="002D5C0F">
            <w:pPr>
              <w:pStyle w:val="Odstavecseseznamem"/>
              <w:keepLines/>
              <w:spacing w:after="0" w:line="240" w:lineRule="auto"/>
              <w:ind w:left="0"/>
              <w:jc w:val="center"/>
              <w:rPr>
                <w:rFonts w:eastAsia="Calibri"/>
                <w:sz w:val="20"/>
                <w:szCs w:val="20"/>
                <w:lang w:val="en-GB"/>
              </w:rPr>
            </w:pPr>
            <w:r w:rsidRPr="006544A2">
              <w:rPr>
                <w:color w:val="000000"/>
                <w:lang w:val="en-GB"/>
              </w:rPr>
              <w:t>max. 10 s</w:t>
            </w:r>
          </w:p>
        </w:tc>
        <w:tc>
          <w:tcPr>
            <w:tcW w:w="2161" w:type="dxa"/>
            <w:tcBorders>
              <w:top w:val="single" w:sz="4" w:space="0" w:color="000000"/>
              <w:left w:val="single" w:sz="4" w:space="0" w:color="000000"/>
              <w:bottom w:val="single" w:sz="4" w:space="0" w:color="000000"/>
              <w:right w:val="single" w:sz="4" w:space="0" w:color="000000"/>
            </w:tcBorders>
            <w:vAlign w:val="center"/>
          </w:tcPr>
          <w:p w14:paraId="42C4419A" w14:textId="30063DF1" w:rsidR="00894B95" w:rsidRPr="006544A2" w:rsidRDefault="00894B95" w:rsidP="002D5C0F">
            <w:pPr>
              <w:pStyle w:val="Odstavecseseznamem"/>
              <w:keepLines/>
              <w:spacing w:after="0" w:line="240" w:lineRule="auto"/>
              <w:ind w:left="0"/>
              <w:jc w:val="center"/>
              <w:rPr>
                <w:lang w:val="en-GB"/>
              </w:rPr>
            </w:pPr>
            <w:r w:rsidRPr="006544A2">
              <w:rPr>
                <w:lang w:val="en-GB"/>
              </w:rPr>
              <w:t xml:space="preserve">YES/NO </w:t>
            </w:r>
            <w:r w:rsidRPr="006544A2">
              <w:rPr>
                <w:i/>
                <w:iCs/>
                <w:color w:val="FF0000"/>
                <w:sz w:val="20"/>
                <w:szCs w:val="20"/>
                <w:u w:val="single"/>
                <w:lang w:val="en-GB"/>
              </w:rPr>
              <w:t>(choose one of the options)</w:t>
            </w:r>
          </w:p>
          <w:p w14:paraId="3E41C08D" w14:textId="34AC0B86" w:rsidR="00894B95" w:rsidRPr="006544A2" w:rsidRDefault="00894B95" w:rsidP="002D5C0F">
            <w:pPr>
              <w:pStyle w:val="Odstavecseseznamem"/>
              <w:keepLines/>
              <w:spacing w:after="0" w:line="240" w:lineRule="auto"/>
              <w:ind w:left="0"/>
              <w:jc w:val="center"/>
              <w:rPr>
                <w:lang w:val="en-GB"/>
              </w:rPr>
            </w:pPr>
            <w:r w:rsidRPr="006544A2">
              <w:rPr>
                <w:lang w:val="en-GB"/>
              </w:rPr>
              <w:t xml:space="preserve">Sampling period of measurement: </w:t>
            </w:r>
            <w:r w:rsidRPr="006544A2">
              <w:rPr>
                <w:i/>
                <w:iCs/>
                <w:color w:val="FF0000"/>
                <w:sz w:val="20"/>
                <w:szCs w:val="20"/>
                <w:u w:val="single"/>
                <w:lang w:val="en-GB"/>
              </w:rPr>
              <w:t>to be completed by the tenderer</w:t>
            </w:r>
            <w:r w:rsidRPr="006544A2">
              <w:rPr>
                <w:i/>
                <w:iCs/>
                <w:color w:val="FF0000"/>
                <w:sz w:val="20"/>
                <w:szCs w:val="20"/>
                <w:lang w:val="en-GB"/>
              </w:rPr>
              <w:t xml:space="preserve"> </w:t>
            </w:r>
            <w:r w:rsidRPr="006544A2">
              <w:rPr>
                <w:lang w:val="en-GB"/>
              </w:rPr>
              <w:t xml:space="preserve">s </w:t>
            </w:r>
          </w:p>
        </w:tc>
      </w:tr>
      <w:tr w:rsidR="00894B95" w:rsidRPr="006544A2" w14:paraId="2BFE2CE4" w14:textId="77777777" w:rsidTr="0039215E">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8FF0796" w14:textId="17A7ABEA" w:rsidR="00894B95" w:rsidRPr="006544A2" w:rsidRDefault="00894B95" w:rsidP="00894B95">
            <w:pPr>
              <w:spacing w:after="0" w:line="240" w:lineRule="auto"/>
              <w:rPr>
                <w:sz w:val="20"/>
                <w:szCs w:val="20"/>
                <w:lang w:val="en-GB"/>
              </w:rPr>
            </w:pPr>
            <w:r w:rsidRPr="006544A2">
              <w:rPr>
                <w:sz w:val="20"/>
                <w:szCs w:val="20"/>
                <w:lang w:val="en-GB"/>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3CE51" w14:textId="111C6297" w:rsidR="00894B95" w:rsidRPr="006544A2" w:rsidRDefault="00894B95" w:rsidP="002D5C0F">
            <w:pPr>
              <w:spacing w:after="0" w:line="240" w:lineRule="auto"/>
              <w:rPr>
                <w:sz w:val="20"/>
                <w:szCs w:val="20"/>
                <w:lang w:val="en-GB"/>
              </w:rPr>
            </w:pPr>
            <w:r w:rsidRPr="006544A2">
              <w:rPr>
                <w:sz w:val="20"/>
                <w:szCs w:val="20"/>
                <w:lang w:val="en-GB"/>
              </w:rPr>
              <w:t>Temperature resolution when the highest accuracy is required</w:t>
            </w:r>
          </w:p>
        </w:tc>
        <w:tc>
          <w:tcPr>
            <w:tcW w:w="3361" w:type="dxa"/>
            <w:tcBorders>
              <w:top w:val="nil"/>
              <w:left w:val="nil"/>
              <w:bottom w:val="single" w:sz="4" w:space="0" w:color="auto"/>
              <w:right w:val="single" w:sz="4" w:space="0" w:color="auto"/>
            </w:tcBorders>
            <w:shd w:val="clear" w:color="auto" w:fill="auto"/>
            <w:vAlign w:val="center"/>
          </w:tcPr>
          <w:p w14:paraId="035ED644" w14:textId="4F3489AF" w:rsidR="00894B95" w:rsidRPr="006544A2" w:rsidRDefault="00894B95" w:rsidP="002D5C0F">
            <w:pPr>
              <w:pStyle w:val="Odstavecseseznamem"/>
              <w:keepLines/>
              <w:spacing w:after="0" w:line="240" w:lineRule="auto"/>
              <w:ind w:left="0"/>
              <w:jc w:val="center"/>
              <w:rPr>
                <w:rFonts w:eastAsia="Calibri"/>
                <w:sz w:val="20"/>
                <w:szCs w:val="20"/>
                <w:lang w:val="en-GB"/>
              </w:rPr>
            </w:pPr>
            <w:r w:rsidRPr="006544A2">
              <w:rPr>
                <w:color w:val="000000"/>
                <w:lang w:val="en-GB"/>
              </w:rPr>
              <w:t xml:space="preserve">from 0.01°C  </w:t>
            </w:r>
          </w:p>
        </w:tc>
        <w:tc>
          <w:tcPr>
            <w:tcW w:w="2161" w:type="dxa"/>
            <w:tcBorders>
              <w:top w:val="single" w:sz="4" w:space="0" w:color="000000"/>
              <w:left w:val="single" w:sz="4" w:space="0" w:color="000000"/>
              <w:bottom w:val="single" w:sz="4" w:space="0" w:color="000000"/>
              <w:right w:val="single" w:sz="4" w:space="0" w:color="000000"/>
            </w:tcBorders>
            <w:vAlign w:val="center"/>
          </w:tcPr>
          <w:p w14:paraId="2D92E407" w14:textId="77777777"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t xml:space="preserve">YES/NO </w:t>
            </w:r>
            <w:r w:rsidRPr="006544A2">
              <w:rPr>
                <w:i/>
                <w:iCs/>
                <w:color w:val="FF0000"/>
                <w:sz w:val="20"/>
                <w:szCs w:val="20"/>
                <w:u w:val="single"/>
                <w:lang w:val="en-GB"/>
              </w:rPr>
              <w:t>(choose one of the options)</w:t>
            </w:r>
          </w:p>
          <w:p w14:paraId="684EA433" w14:textId="7742B822"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t xml:space="preserve">Temperature resolution: </w:t>
            </w:r>
            <w:r w:rsidRPr="006544A2">
              <w:rPr>
                <w:i/>
                <w:iCs/>
                <w:color w:val="FF0000"/>
                <w:sz w:val="20"/>
                <w:szCs w:val="20"/>
                <w:u w:val="single"/>
                <w:lang w:val="en-GB"/>
              </w:rPr>
              <w:t>to be completed by the tenderer</w:t>
            </w:r>
            <w:r w:rsidRPr="006544A2">
              <w:rPr>
                <w:i/>
                <w:iCs/>
                <w:color w:val="FF0000"/>
                <w:sz w:val="20"/>
                <w:szCs w:val="20"/>
                <w:lang w:val="en-GB"/>
              </w:rPr>
              <w:t xml:space="preserve"> </w:t>
            </w:r>
            <w:r w:rsidRPr="006544A2">
              <w:rPr>
                <w:color w:val="000000"/>
                <w:lang w:val="en-GB"/>
              </w:rPr>
              <w:t>°C</w:t>
            </w:r>
          </w:p>
        </w:tc>
      </w:tr>
      <w:tr w:rsidR="00894B95" w:rsidRPr="006544A2" w14:paraId="394EF037" w14:textId="77777777" w:rsidTr="0039215E">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10ED3C4" w14:textId="30BB8154" w:rsidR="00894B95" w:rsidRPr="006544A2" w:rsidRDefault="00894B95" w:rsidP="00894B95">
            <w:pPr>
              <w:spacing w:after="0" w:line="240" w:lineRule="auto"/>
              <w:rPr>
                <w:sz w:val="20"/>
                <w:szCs w:val="20"/>
                <w:lang w:val="en-GB"/>
              </w:rPr>
            </w:pPr>
            <w:r w:rsidRPr="006544A2">
              <w:rPr>
                <w:sz w:val="20"/>
                <w:szCs w:val="20"/>
                <w:lang w:val="en-GB"/>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10D040A" w14:textId="3AD2B8F8" w:rsidR="00894B95" w:rsidRPr="006544A2" w:rsidRDefault="00894B95" w:rsidP="002D5C0F">
            <w:pPr>
              <w:spacing w:after="0" w:line="240" w:lineRule="auto"/>
              <w:rPr>
                <w:sz w:val="20"/>
                <w:szCs w:val="20"/>
                <w:lang w:val="en-GB"/>
              </w:rPr>
            </w:pPr>
            <w:bookmarkStart w:id="0" w:name="_Hlk187384821"/>
            <w:r w:rsidRPr="006544A2">
              <w:rPr>
                <w:sz w:val="20"/>
                <w:szCs w:val="20"/>
                <w:lang w:val="en-GB"/>
              </w:rPr>
              <w:t>Smallest sampling spatial interval</w:t>
            </w:r>
            <w:bookmarkEnd w:id="0"/>
          </w:p>
        </w:tc>
        <w:tc>
          <w:tcPr>
            <w:tcW w:w="3361" w:type="dxa"/>
            <w:tcBorders>
              <w:top w:val="nil"/>
              <w:left w:val="nil"/>
              <w:bottom w:val="single" w:sz="4" w:space="0" w:color="auto"/>
              <w:right w:val="single" w:sz="4" w:space="0" w:color="auto"/>
            </w:tcBorders>
            <w:shd w:val="clear" w:color="auto" w:fill="FFFF00"/>
            <w:vAlign w:val="center"/>
          </w:tcPr>
          <w:p w14:paraId="7B60CBF8" w14:textId="63991A98" w:rsidR="00894B95" w:rsidRPr="006544A2" w:rsidRDefault="00894B95" w:rsidP="002D5C0F">
            <w:pPr>
              <w:pStyle w:val="Odstavecseseznamem"/>
              <w:keepLines/>
              <w:spacing w:after="0" w:line="240" w:lineRule="auto"/>
              <w:ind w:left="0"/>
              <w:jc w:val="center"/>
              <w:rPr>
                <w:rFonts w:eastAsia="Calibri"/>
                <w:sz w:val="20"/>
                <w:szCs w:val="20"/>
                <w:lang w:val="en-GB"/>
              </w:rPr>
            </w:pPr>
            <w:r w:rsidRPr="006544A2">
              <w:rPr>
                <w:color w:val="000000"/>
                <w:lang w:val="en-GB"/>
              </w:rPr>
              <w:t>max. 50 cm</w:t>
            </w:r>
          </w:p>
        </w:tc>
        <w:tc>
          <w:tcPr>
            <w:tcW w:w="216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9425730" w14:textId="77777777" w:rsidR="00894B95" w:rsidRPr="006544A2" w:rsidRDefault="00894B95" w:rsidP="002D5C0F">
            <w:pPr>
              <w:pStyle w:val="Odstavecseseznamem"/>
              <w:keepLines/>
              <w:spacing w:after="0" w:line="240" w:lineRule="auto"/>
              <w:ind w:left="0"/>
              <w:jc w:val="center"/>
              <w:rPr>
                <w:lang w:val="en-GB"/>
              </w:rPr>
            </w:pPr>
            <w:r w:rsidRPr="006544A2">
              <w:rPr>
                <w:lang w:val="en-GB"/>
              </w:rPr>
              <w:t xml:space="preserve">YES/NO </w:t>
            </w:r>
            <w:r w:rsidRPr="006544A2">
              <w:rPr>
                <w:i/>
                <w:iCs/>
                <w:color w:val="FF0000"/>
                <w:sz w:val="20"/>
                <w:szCs w:val="20"/>
                <w:u w:val="single"/>
                <w:lang w:val="en-GB"/>
              </w:rPr>
              <w:t>(choose one of the options)</w:t>
            </w:r>
            <w:r w:rsidRPr="006544A2">
              <w:rPr>
                <w:lang w:val="en-GB"/>
              </w:rPr>
              <w:t xml:space="preserve"> </w:t>
            </w:r>
          </w:p>
          <w:p w14:paraId="4B7DEF37" w14:textId="304D751B" w:rsidR="00894B95" w:rsidRPr="006544A2" w:rsidRDefault="00894B95" w:rsidP="002D5C0F">
            <w:pPr>
              <w:pStyle w:val="Odstavecseseznamem"/>
              <w:keepLines/>
              <w:spacing w:after="0" w:line="240" w:lineRule="auto"/>
              <w:ind w:left="0"/>
              <w:jc w:val="center"/>
              <w:rPr>
                <w:lang w:val="en-GB"/>
              </w:rPr>
            </w:pPr>
            <w:r w:rsidRPr="006544A2">
              <w:rPr>
                <w:lang w:val="en-GB"/>
              </w:rPr>
              <w:t xml:space="preserve">Sampling spatial interval: </w:t>
            </w:r>
            <w:r w:rsidRPr="006544A2">
              <w:rPr>
                <w:i/>
                <w:iCs/>
                <w:color w:val="FF0000"/>
                <w:sz w:val="20"/>
                <w:szCs w:val="20"/>
                <w:u w:val="single"/>
                <w:lang w:val="en-GB"/>
              </w:rPr>
              <w:t>to be completed by the tenderer</w:t>
            </w:r>
            <w:r w:rsidRPr="006544A2">
              <w:rPr>
                <w:i/>
                <w:iCs/>
                <w:color w:val="FF0000"/>
                <w:sz w:val="20"/>
                <w:szCs w:val="20"/>
                <w:lang w:val="en-GB"/>
              </w:rPr>
              <w:t xml:space="preserve"> </w:t>
            </w:r>
            <w:r w:rsidRPr="006544A2">
              <w:rPr>
                <w:color w:val="000000"/>
                <w:lang w:val="en-GB"/>
              </w:rPr>
              <w:t>cm</w:t>
            </w:r>
          </w:p>
        </w:tc>
      </w:tr>
      <w:tr w:rsidR="00894B95" w:rsidRPr="006544A2" w14:paraId="7AB914B5" w14:textId="77777777" w:rsidTr="0039215E">
        <w:trPr>
          <w:trHeight w:val="397"/>
          <w:jc w:val="center"/>
        </w:trPr>
        <w:tc>
          <w:tcPr>
            <w:tcW w:w="562" w:type="dxa"/>
            <w:tcBorders>
              <w:top w:val="single" w:sz="4" w:space="0" w:color="000000"/>
              <w:left w:val="single" w:sz="4" w:space="0" w:color="000000"/>
              <w:bottom w:val="single" w:sz="4" w:space="0" w:color="auto"/>
              <w:right w:val="single" w:sz="4" w:space="0" w:color="000000"/>
            </w:tcBorders>
            <w:vAlign w:val="center"/>
          </w:tcPr>
          <w:p w14:paraId="31349872" w14:textId="28977FBC" w:rsidR="00894B95" w:rsidRPr="006544A2" w:rsidRDefault="00894B95" w:rsidP="00894B95">
            <w:pPr>
              <w:spacing w:after="0" w:line="240" w:lineRule="auto"/>
              <w:rPr>
                <w:sz w:val="20"/>
                <w:szCs w:val="20"/>
                <w:lang w:val="en-GB"/>
              </w:rPr>
            </w:pPr>
            <w:r w:rsidRPr="006544A2">
              <w:rPr>
                <w:sz w:val="20"/>
                <w:szCs w:val="20"/>
                <w:lang w:val="en-GB"/>
              </w:rPr>
              <w:t>4</w:t>
            </w:r>
          </w:p>
        </w:tc>
        <w:tc>
          <w:tcPr>
            <w:tcW w:w="3544" w:type="dxa"/>
            <w:tcBorders>
              <w:top w:val="single" w:sz="4" w:space="0" w:color="000000"/>
              <w:left w:val="single" w:sz="4" w:space="0" w:color="000000"/>
              <w:bottom w:val="single" w:sz="4" w:space="0" w:color="auto"/>
              <w:right w:val="single" w:sz="4" w:space="0" w:color="000000"/>
            </w:tcBorders>
            <w:shd w:val="clear" w:color="auto" w:fill="auto"/>
            <w:vAlign w:val="center"/>
          </w:tcPr>
          <w:p w14:paraId="246242A7" w14:textId="70DEDF97" w:rsidR="00894B95" w:rsidRPr="006544A2" w:rsidRDefault="00894B95" w:rsidP="002D5C0F">
            <w:pPr>
              <w:spacing w:after="0" w:line="240" w:lineRule="auto"/>
              <w:rPr>
                <w:sz w:val="20"/>
                <w:szCs w:val="20"/>
                <w:lang w:val="en-GB"/>
              </w:rPr>
            </w:pPr>
            <w:r w:rsidRPr="006544A2">
              <w:rPr>
                <w:sz w:val="20"/>
                <w:szCs w:val="20"/>
                <w:lang w:val="en-GB"/>
              </w:rPr>
              <w:t xml:space="preserve">Measuring distance </w:t>
            </w:r>
          </w:p>
        </w:tc>
        <w:tc>
          <w:tcPr>
            <w:tcW w:w="3361" w:type="dxa"/>
            <w:tcBorders>
              <w:top w:val="nil"/>
              <w:left w:val="nil"/>
              <w:bottom w:val="single" w:sz="4" w:space="0" w:color="auto"/>
              <w:right w:val="single" w:sz="4" w:space="0" w:color="auto"/>
            </w:tcBorders>
            <w:shd w:val="clear" w:color="auto" w:fill="auto"/>
            <w:vAlign w:val="center"/>
          </w:tcPr>
          <w:p w14:paraId="68A3BDE2" w14:textId="467BE212" w:rsidR="00894B95" w:rsidRPr="006544A2" w:rsidRDefault="00894B95" w:rsidP="002D5C0F">
            <w:pPr>
              <w:pStyle w:val="Odstavecseseznamem"/>
              <w:keepLines/>
              <w:spacing w:after="0" w:line="240" w:lineRule="auto"/>
              <w:ind w:left="0"/>
              <w:jc w:val="center"/>
              <w:rPr>
                <w:rFonts w:eastAsia="Calibri"/>
                <w:sz w:val="20"/>
                <w:szCs w:val="20"/>
                <w:lang w:val="en-GB"/>
              </w:rPr>
            </w:pPr>
            <w:r w:rsidRPr="006544A2">
              <w:rPr>
                <w:color w:val="000000"/>
                <w:lang w:val="en-GB"/>
              </w:rPr>
              <w:t>min. 2 km</w:t>
            </w:r>
          </w:p>
        </w:tc>
        <w:tc>
          <w:tcPr>
            <w:tcW w:w="2161" w:type="dxa"/>
            <w:tcBorders>
              <w:top w:val="single" w:sz="4" w:space="0" w:color="000000"/>
              <w:left w:val="single" w:sz="4" w:space="0" w:color="000000"/>
              <w:bottom w:val="single" w:sz="4" w:space="0" w:color="auto"/>
              <w:right w:val="single" w:sz="4" w:space="0" w:color="000000"/>
            </w:tcBorders>
            <w:vAlign w:val="center"/>
          </w:tcPr>
          <w:p w14:paraId="2B9332CC" w14:textId="77777777"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t xml:space="preserve">YES/NO </w:t>
            </w:r>
            <w:r w:rsidRPr="006544A2">
              <w:rPr>
                <w:i/>
                <w:iCs/>
                <w:color w:val="FF0000"/>
                <w:sz w:val="20"/>
                <w:szCs w:val="20"/>
                <w:u w:val="single"/>
                <w:lang w:val="en-GB"/>
              </w:rPr>
              <w:t>(choose one of the options)</w:t>
            </w:r>
          </w:p>
          <w:p w14:paraId="6CB8704C" w14:textId="49108756" w:rsidR="00894B95" w:rsidRPr="006544A2" w:rsidRDefault="00894B95" w:rsidP="002D5C0F">
            <w:pPr>
              <w:pStyle w:val="Odstavecseseznamem"/>
              <w:keepLines/>
              <w:spacing w:after="0" w:line="240" w:lineRule="auto"/>
              <w:ind w:left="0"/>
              <w:jc w:val="center"/>
              <w:rPr>
                <w:lang w:val="en-GB"/>
              </w:rPr>
            </w:pPr>
            <w:r w:rsidRPr="006544A2">
              <w:rPr>
                <w:lang w:val="en-GB"/>
              </w:rPr>
              <w:t xml:space="preserve">Measuring distance: </w:t>
            </w:r>
            <w:r w:rsidRPr="006544A2">
              <w:rPr>
                <w:i/>
                <w:iCs/>
                <w:color w:val="FF0000"/>
                <w:sz w:val="20"/>
                <w:szCs w:val="20"/>
                <w:u w:val="single"/>
                <w:lang w:val="en-GB"/>
              </w:rPr>
              <w:t>to be completed by the tenderer</w:t>
            </w:r>
            <w:r w:rsidRPr="006544A2">
              <w:rPr>
                <w:i/>
                <w:iCs/>
                <w:color w:val="FF0000"/>
                <w:sz w:val="20"/>
                <w:szCs w:val="20"/>
                <w:lang w:val="en-GB"/>
              </w:rPr>
              <w:t xml:space="preserve"> </w:t>
            </w:r>
            <w:r w:rsidRPr="006544A2">
              <w:rPr>
                <w:color w:val="000000"/>
                <w:lang w:val="en-GB"/>
              </w:rPr>
              <w:t>km</w:t>
            </w:r>
          </w:p>
        </w:tc>
      </w:tr>
      <w:tr w:rsidR="00894B95" w:rsidRPr="006544A2" w14:paraId="6B82FE08" w14:textId="77777777" w:rsidTr="0039215E">
        <w:trPr>
          <w:trHeight w:val="397"/>
          <w:jc w:val="center"/>
        </w:trPr>
        <w:tc>
          <w:tcPr>
            <w:tcW w:w="562" w:type="dxa"/>
            <w:tcBorders>
              <w:top w:val="single" w:sz="4" w:space="0" w:color="auto"/>
              <w:left w:val="single" w:sz="4" w:space="0" w:color="auto"/>
              <w:bottom w:val="single" w:sz="4" w:space="0" w:color="auto"/>
              <w:right w:val="single" w:sz="4" w:space="0" w:color="auto"/>
            </w:tcBorders>
            <w:vAlign w:val="center"/>
          </w:tcPr>
          <w:p w14:paraId="42D75299" w14:textId="15AE7061" w:rsidR="00894B95" w:rsidRPr="006544A2" w:rsidRDefault="00894B95" w:rsidP="00894B95">
            <w:pPr>
              <w:spacing w:after="0" w:line="240" w:lineRule="auto"/>
              <w:rPr>
                <w:sz w:val="20"/>
                <w:szCs w:val="20"/>
                <w:lang w:val="en-GB"/>
              </w:rPr>
            </w:pPr>
            <w:r w:rsidRPr="006544A2">
              <w:rPr>
                <w:sz w:val="20"/>
                <w:szCs w:val="20"/>
                <w:lang w:val="en-GB"/>
              </w:rPr>
              <w:t>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5C62C2" w14:textId="49C9192B" w:rsidR="00894B95" w:rsidRPr="006544A2" w:rsidRDefault="00894B95" w:rsidP="002D5C0F">
            <w:pPr>
              <w:spacing w:after="0" w:line="240" w:lineRule="auto"/>
              <w:rPr>
                <w:sz w:val="20"/>
                <w:szCs w:val="20"/>
                <w:lang w:val="en-GB"/>
              </w:rPr>
            </w:pPr>
            <w:r w:rsidRPr="006544A2">
              <w:rPr>
                <w:sz w:val="20"/>
                <w:szCs w:val="20"/>
                <w:lang w:val="en-GB"/>
              </w:rPr>
              <w:t>Internal storage capacity</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584581D2" w14:textId="668F7221" w:rsidR="00894B95" w:rsidRPr="006544A2" w:rsidRDefault="00894B95" w:rsidP="002D5C0F">
            <w:pPr>
              <w:pStyle w:val="Odstavecseseznamem"/>
              <w:keepLines/>
              <w:spacing w:after="0" w:line="240" w:lineRule="auto"/>
              <w:ind w:left="0"/>
              <w:jc w:val="center"/>
              <w:rPr>
                <w:rFonts w:eastAsia="Calibri"/>
                <w:sz w:val="20"/>
                <w:szCs w:val="20"/>
                <w:lang w:val="en-GB"/>
              </w:rPr>
            </w:pPr>
            <w:r w:rsidRPr="006544A2">
              <w:rPr>
                <w:color w:val="000000"/>
                <w:lang w:val="en-GB"/>
              </w:rPr>
              <w:t>min. 200 GB</w:t>
            </w:r>
          </w:p>
        </w:tc>
        <w:tc>
          <w:tcPr>
            <w:tcW w:w="2161" w:type="dxa"/>
            <w:tcBorders>
              <w:top w:val="single" w:sz="4" w:space="0" w:color="auto"/>
              <w:left w:val="single" w:sz="4" w:space="0" w:color="auto"/>
              <w:bottom w:val="single" w:sz="4" w:space="0" w:color="auto"/>
              <w:right w:val="single" w:sz="4" w:space="0" w:color="auto"/>
            </w:tcBorders>
            <w:vAlign w:val="center"/>
          </w:tcPr>
          <w:p w14:paraId="12B7BEDC" w14:textId="77777777"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t xml:space="preserve">YES/NO </w:t>
            </w:r>
            <w:r w:rsidRPr="006544A2">
              <w:rPr>
                <w:i/>
                <w:iCs/>
                <w:color w:val="FF0000"/>
                <w:sz w:val="20"/>
                <w:szCs w:val="20"/>
                <w:u w:val="single"/>
                <w:lang w:val="en-GB"/>
              </w:rPr>
              <w:t>(choose one of the options)</w:t>
            </w:r>
          </w:p>
          <w:p w14:paraId="7D922ADB" w14:textId="2E21BF56"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t xml:space="preserve">Internal storage capacity: </w:t>
            </w:r>
            <w:r w:rsidRPr="006544A2">
              <w:rPr>
                <w:i/>
                <w:iCs/>
                <w:color w:val="FF0000"/>
                <w:sz w:val="20"/>
                <w:szCs w:val="20"/>
                <w:u w:val="single"/>
                <w:lang w:val="en-GB"/>
              </w:rPr>
              <w:t>to be completed by the tenderer</w:t>
            </w:r>
            <w:r w:rsidRPr="006544A2">
              <w:rPr>
                <w:i/>
                <w:iCs/>
                <w:color w:val="FF0000"/>
                <w:sz w:val="20"/>
                <w:szCs w:val="20"/>
                <w:lang w:val="en-GB"/>
              </w:rPr>
              <w:t xml:space="preserve"> </w:t>
            </w:r>
            <w:r w:rsidRPr="006544A2">
              <w:rPr>
                <w:lang w:val="en-GB"/>
              </w:rPr>
              <w:t>GB</w:t>
            </w:r>
          </w:p>
        </w:tc>
      </w:tr>
      <w:tr w:rsidR="00894B95" w:rsidRPr="006544A2" w14:paraId="7BBB547D" w14:textId="77777777" w:rsidTr="0039215E">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84DE1BF" w14:textId="03BDCC56" w:rsidR="00894B95" w:rsidRPr="006544A2" w:rsidRDefault="00894B95" w:rsidP="00894B95">
            <w:pPr>
              <w:spacing w:after="0" w:line="240" w:lineRule="auto"/>
              <w:rPr>
                <w:sz w:val="20"/>
                <w:szCs w:val="20"/>
                <w:lang w:val="en-GB"/>
              </w:rPr>
            </w:pPr>
            <w:r w:rsidRPr="006544A2">
              <w:rPr>
                <w:sz w:val="20"/>
                <w:szCs w:val="20"/>
                <w:lang w:val="en-GB"/>
              </w:rPr>
              <w:t>6</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A7ACA" w14:textId="59889877" w:rsidR="00894B95" w:rsidRPr="006544A2" w:rsidRDefault="00894B95" w:rsidP="002D5C0F">
            <w:pPr>
              <w:spacing w:after="0" w:line="240" w:lineRule="auto"/>
              <w:rPr>
                <w:sz w:val="20"/>
                <w:szCs w:val="20"/>
                <w:lang w:val="en-GB"/>
              </w:rPr>
            </w:pPr>
            <w:r w:rsidRPr="006544A2">
              <w:rPr>
                <w:sz w:val="20"/>
                <w:szCs w:val="20"/>
                <w:lang w:val="en-GB"/>
              </w:rPr>
              <w:t>Communication interface</w:t>
            </w:r>
          </w:p>
        </w:tc>
        <w:tc>
          <w:tcPr>
            <w:tcW w:w="3361" w:type="dxa"/>
            <w:tcBorders>
              <w:top w:val="nil"/>
              <w:left w:val="nil"/>
              <w:bottom w:val="single" w:sz="4" w:space="0" w:color="auto"/>
              <w:right w:val="single" w:sz="4" w:space="0" w:color="auto"/>
            </w:tcBorders>
            <w:shd w:val="clear" w:color="auto" w:fill="auto"/>
            <w:vAlign w:val="center"/>
          </w:tcPr>
          <w:p w14:paraId="56255D71" w14:textId="4F210555" w:rsidR="00894B95" w:rsidRPr="006544A2" w:rsidRDefault="00894B95" w:rsidP="002D5C0F">
            <w:pPr>
              <w:pStyle w:val="Odstavecseseznamem"/>
              <w:keepLines/>
              <w:spacing w:after="0" w:line="240" w:lineRule="auto"/>
              <w:ind w:left="0"/>
              <w:jc w:val="center"/>
              <w:rPr>
                <w:color w:val="000000"/>
                <w:lang w:val="en-GB"/>
              </w:rPr>
            </w:pPr>
            <w:r w:rsidRPr="006544A2">
              <w:rPr>
                <w:color w:val="000000"/>
                <w:lang w:val="en-GB"/>
              </w:rPr>
              <w:t>Gb/s Ethernet</w:t>
            </w:r>
          </w:p>
        </w:tc>
        <w:tc>
          <w:tcPr>
            <w:tcW w:w="2161" w:type="dxa"/>
            <w:tcBorders>
              <w:top w:val="single" w:sz="4" w:space="0" w:color="000000"/>
              <w:left w:val="single" w:sz="4" w:space="0" w:color="000000"/>
              <w:bottom w:val="single" w:sz="4" w:space="0" w:color="000000"/>
              <w:right w:val="single" w:sz="4" w:space="0" w:color="000000"/>
            </w:tcBorders>
            <w:vAlign w:val="center"/>
          </w:tcPr>
          <w:p w14:paraId="727E8B85" w14:textId="40D65CA1" w:rsidR="00894B95" w:rsidRPr="006544A2" w:rsidRDefault="00894B95" w:rsidP="002D5C0F">
            <w:pPr>
              <w:pStyle w:val="Odstavecseseznamem"/>
              <w:keepLines/>
              <w:spacing w:after="0" w:line="240" w:lineRule="auto"/>
              <w:ind w:left="0"/>
              <w:jc w:val="center"/>
              <w:rPr>
                <w:lang w:val="en-GB"/>
              </w:rPr>
            </w:pPr>
            <w:r w:rsidRPr="006544A2">
              <w:rPr>
                <w:lang w:val="en-GB"/>
              </w:rPr>
              <w:t xml:space="preserve">YES/NO </w:t>
            </w:r>
            <w:r w:rsidRPr="006544A2">
              <w:rPr>
                <w:i/>
                <w:iCs/>
                <w:color w:val="FF0000"/>
                <w:sz w:val="20"/>
                <w:szCs w:val="20"/>
                <w:u w:val="single"/>
                <w:lang w:val="en-GB"/>
              </w:rPr>
              <w:t>(choose one of the options)</w:t>
            </w:r>
          </w:p>
        </w:tc>
      </w:tr>
      <w:tr w:rsidR="00894B95" w:rsidRPr="006544A2" w14:paraId="3489A6FC" w14:textId="77777777" w:rsidTr="0039215E">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97DE5C4" w14:textId="66841A41" w:rsidR="00894B95" w:rsidRPr="006544A2" w:rsidRDefault="00894B95" w:rsidP="00894B95">
            <w:pPr>
              <w:spacing w:after="0" w:line="240" w:lineRule="auto"/>
              <w:rPr>
                <w:sz w:val="20"/>
                <w:szCs w:val="20"/>
                <w:lang w:val="en-GB"/>
              </w:rPr>
            </w:pPr>
            <w:r w:rsidRPr="006544A2">
              <w:rPr>
                <w:sz w:val="20"/>
                <w:szCs w:val="20"/>
                <w:lang w:val="en-GB"/>
              </w:rPr>
              <w:t>7</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85718" w14:textId="0EDA5865" w:rsidR="00894B95" w:rsidRPr="006544A2" w:rsidRDefault="00894B95" w:rsidP="002D5C0F">
            <w:pPr>
              <w:spacing w:after="0" w:line="240" w:lineRule="auto"/>
              <w:rPr>
                <w:sz w:val="20"/>
                <w:szCs w:val="20"/>
                <w:lang w:val="en-GB"/>
              </w:rPr>
            </w:pPr>
            <w:r w:rsidRPr="006544A2">
              <w:rPr>
                <w:sz w:val="20"/>
                <w:szCs w:val="20"/>
                <w:lang w:val="en-GB"/>
              </w:rPr>
              <w:t>Maximum power at full operation</w:t>
            </w:r>
          </w:p>
        </w:tc>
        <w:tc>
          <w:tcPr>
            <w:tcW w:w="3361" w:type="dxa"/>
            <w:tcBorders>
              <w:top w:val="nil"/>
              <w:left w:val="nil"/>
              <w:bottom w:val="single" w:sz="4" w:space="0" w:color="auto"/>
              <w:right w:val="single" w:sz="4" w:space="0" w:color="auto"/>
            </w:tcBorders>
            <w:shd w:val="clear" w:color="auto" w:fill="auto"/>
            <w:vAlign w:val="center"/>
          </w:tcPr>
          <w:p w14:paraId="2711F3A2" w14:textId="42519C86" w:rsidR="00894B95" w:rsidRPr="006544A2" w:rsidRDefault="00894B95" w:rsidP="002D5C0F">
            <w:pPr>
              <w:pStyle w:val="Odstavecseseznamem"/>
              <w:keepLines/>
              <w:spacing w:after="0" w:line="240" w:lineRule="auto"/>
              <w:ind w:left="0"/>
              <w:jc w:val="center"/>
              <w:rPr>
                <w:rFonts w:eastAsia="Calibri"/>
                <w:sz w:val="20"/>
                <w:szCs w:val="20"/>
                <w:lang w:val="en-GB"/>
              </w:rPr>
            </w:pPr>
            <w:r w:rsidRPr="006544A2">
              <w:rPr>
                <w:color w:val="000000"/>
                <w:lang w:val="en-GB"/>
              </w:rPr>
              <w:t xml:space="preserve">max. 220 W </w:t>
            </w:r>
          </w:p>
        </w:tc>
        <w:tc>
          <w:tcPr>
            <w:tcW w:w="2161" w:type="dxa"/>
            <w:tcBorders>
              <w:top w:val="single" w:sz="4" w:space="0" w:color="000000"/>
              <w:left w:val="single" w:sz="4" w:space="0" w:color="000000"/>
              <w:bottom w:val="single" w:sz="4" w:space="0" w:color="000000"/>
              <w:right w:val="single" w:sz="4" w:space="0" w:color="000000"/>
            </w:tcBorders>
            <w:vAlign w:val="center"/>
          </w:tcPr>
          <w:p w14:paraId="4FEEA442" w14:textId="77777777"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t xml:space="preserve">YES/NO </w:t>
            </w:r>
            <w:r w:rsidRPr="006544A2">
              <w:rPr>
                <w:i/>
                <w:iCs/>
                <w:color w:val="FF0000"/>
                <w:sz w:val="20"/>
                <w:szCs w:val="20"/>
                <w:u w:val="single"/>
                <w:lang w:val="en-GB"/>
              </w:rPr>
              <w:t>(choose one of the options)</w:t>
            </w:r>
          </w:p>
          <w:p w14:paraId="76BC655D" w14:textId="1120612E"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t>Maximum power at full operation</w:t>
            </w:r>
            <w:r w:rsidRPr="006544A2">
              <w:rPr>
                <w:sz w:val="20"/>
                <w:szCs w:val="20"/>
                <w:lang w:val="en-GB"/>
              </w:rPr>
              <w:t xml:space="preserve">: </w:t>
            </w:r>
            <w:r w:rsidRPr="006544A2">
              <w:rPr>
                <w:i/>
                <w:iCs/>
                <w:color w:val="FF0000"/>
                <w:sz w:val="20"/>
                <w:szCs w:val="20"/>
                <w:u w:val="single"/>
                <w:lang w:val="en-GB"/>
              </w:rPr>
              <w:t>to be completed by the tenderer</w:t>
            </w:r>
            <w:r w:rsidRPr="006544A2">
              <w:rPr>
                <w:i/>
                <w:iCs/>
                <w:color w:val="FF0000"/>
                <w:sz w:val="20"/>
                <w:szCs w:val="20"/>
                <w:lang w:val="en-GB"/>
              </w:rPr>
              <w:t xml:space="preserve"> </w:t>
            </w:r>
            <w:r w:rsidRPr="006544A2">
              <w:rPr>
                <w:sz w:val="20"/>
                <w:szCs w:val="20"/>
                <w:lang w:val="en-GB"/>
              </w:rPr>
              <w:t>W</w:t>
            </w:r>
          </w:p>
        </w:tc>
      </w:tr>
      <w:tr w:rsidR="00894B95" w:rsidRPr="006544A2" w14:paraId="502625F8" w14:textId="77777777" w:rsidTr="00031E02">
        <w:trPr>
          <w:trHeight w:val="397"/>
          <w:jc w:val="center"/>
        </w:trPr>
        <w:tc>
          <w:tcPr>
            <w:tcW w:w="562" w:type="dxa"/>
            <w:tcBorders>
              <w:top w:val="single" w:sz="4" w:space="0" w:color="000000"/>
              <w:left w:val="single" w:sz="4" w:space="0" w:color="000000"/>
              <w:bottom w:val="single" w:sz="4" w:space="0" w:color="auto"/>
              <w:right w:val="single" w:sz="4" w:space="0" w:color="000000"/>
            </w:tcBorders>
            <w:shd w:val="clear" w:color="auto" w:fill="FFFF00"/>
            <w:vAlign w:val="center"/>
          </w:tcPr>
          <w:p w14:paraId="648A7731" w14:textId="188B07C2" w:rsidR="00894B95" w:rsidRPr="006544A2" w:rsidRDefault="00894B95" w:rsidP="00894B95">
            <w:pPr>
              <w:spacing w:after="0" w:line="240" w:lineRule="auto"/>
              <w:rPr>
                <w:sz w:val="20"/>
                <w:szCs w:val="20"/>
                <w:lang w:val="en-GB"/>
              </w:rPr>
            </w:pPr>
            <w:r w:rsidRPr="006544A2">
              <w:rPr>
                <w:sz w:val="20"/>
                <w:szCs w:val="20"/>
                <w:lang w:val="en-GB"/>
              </w:rPr>
              <w:t>8</w:t>
            </w:r>
          </w:p>
        </w:tc>
        <w:tc>
          <w:tcPr>
            <w:tcW w:w="3544" w:type="dxa"/>
            <w:tcBorders>
              <w:top w:val="single" w:sz="4" w:space="0" w:color="000000"/>
              <w:left w:val="single" w:sz="4" w:space="0" w:color="000000"/>
              <w:bottom w:val="single" w:sz="4" w:space="0" w:color="auto"/>
              <w:right w:val="single" w:sz="4" w:space="0" w:color="000000"/>
            </w:tcBorders>
            <w:shd w:val="clear" w:color="auto" w:fill="FFFF00"/>
            <w:vAlign w:val="center"/>
          </w:tcPr>
          <w:p w14:paraId="1FD7D150" w14:textId="1DE4908F" w:rsidR="00894B95" w:rsidRPr="006544A2" w:rsidRDefault="00894B95" w:rsidP="002D5C0F">
            <w:pPr>
              <w:spacing w:after="0" w:line="240" w:lineRule="auto"/>
              <w:rPr>
                <w:sz w:val="20"/>
                <w:szCs w:val="20"/>
                <w:lang w:val="en-GB"/>
              </w:rPr>
            </w:pPr>
            <w:r w:rsidRPr="006544A2">
              <w:rPr>
                <w:sz w:val="20"/>
                <w:szCs w:val="20"/>
                <w:lang w:val="en-GB"/>
              </w:rPr>
              <w:t xml:space="preserve">Power supply </w:t>
            </w:r>
          </w:p>
        </w:tc>
        <w:tc>
          <w:tcPr>
            <w:tcW w:w="3361" w:type="dxa"/>
            <w:tcBorders>
              <w:top w:val="nil"/>
              <w:left w:val="nil"/>
              <w:bottom w:val="single" w:sz="4" w:space="0" w:color="auto"/>
              <w:right w:val="single" w:sz="4" w:space="0" w:color="auto"/>
            </w:tcBorders>
            <w:shd w:val="clear" w:color="auto" w:fill="FFFF00"/>
            <w:vAlign w:val="center"/>
          </w:tcPr>
          <w:p w14:paraId="3585B3A5" w14:textId="7B0D6F8B" w:rsidR="00894B95" w:rsidRPr="006544A2" w:rsidRDefault="00894B95" w:rsidP="002D5C0F">
            <w:pPr>
              <w:pStyle w:val="Odstavecseseznamem"/>
              <w:keepLines/>
              <w:spacing w:after="0" w:line="240" w:lineRule="auto"/>
              <w:ind w:left="0"/>
              <w:jc w:val="center"/>
              <w:rPr>
                <w:rFonts w:eastAsia="Calibri"/>
                <w:sz w:val="20"/>
                <w:szCs w:val="20"/>
                <w:lang w:val="en-GB"/>
              </w:rPr>
            </w:pPr>
            <w:r w:rsidRPr="006544A2">
              <w:rPr>
                <w:lang w:val="en-GB"/>
              </w:rPr>
              <w:t>power supply voltage value within the interval from 12 to 24 VDC</w:t>
            </w:r>
          </w:p>
        </w:tc>
        <w:tc>
          <w:tcPr>
            <w:tcW w:w="2161" w:type="dxa"/>
            <w:tcBorders>
              <w:top w:val="single" w:sz="4" w:space="0" w:color="000000"/>
              <w:left w:val="single" w:sz="4" w:space="0" w:color="000000"/>
              <w:bottom w:val="single" w:sz="4" w:space="0" w:color="auto"/>
              <w:right w:val="single" w:sz="4" w:space="0" w:color="000000"/>
            </w:tcBorders>
            <w:shd w:val="clear" w:color="auto" w:fill="FFFF00"/>
            <w:vAlign w:val="center"/>
          </w:tcPr>
          <w:p w14:paraId="6AE32E38" w14:textId="0F16CC6B" w:rsidR="00894B95" w:rsidRPr="006544A2" w:rsidRDefault="00894B95" w:rsidP="00785FC3">
            <w:pPr>
              <w:pStyle w:val="Odstavecseseznamem"/>
              <w:keepLines/>
              <w:spacing w:line="240" w:lineRule="auto"/>
              <w:ind w:left="0"/>
              <w:contextualSpacing w:val="0"/>
              <w:jc w:val="center"/>
              <w:rPr>
                <w:lang w:val="en-GB"/>
              </w:rPr>
            </w:pPr>
            <w:r w:rsidRPr="006544A2">
              <w:rPr>
                <w:lang w:val="en-GB"/>
              </w:rPr>
              <w:t xml:space="preserve">YES/NO </w:t>
            </w:r>
            <w:r w:rsidRPr="006544A2">
              <w:rPr>
                <w:i/>
                <w:iCs/>
                <w:color w:val="FF0000"/>
                <w:sz w:val="20"/>
                <w:szCs w:val="20"/>
                <w:u w:val="single"/>
                <w:lang w:val="en-GB"/>
              </w:rPr>
              <w:t>(choose one of the options)</w:t>
            </w:r>
          </w:p>
          <w:p w14:paraId="654982A7" w14:textId="3DBE0D0B" w:rsidR="00894B95" w:rsidRPr="006544A2" w:rsidRDefault="00894B95" w:rsidP="00DB6927">
            <w:pPr>
              <w:pStyle w:val="Odstavecseseznamem"/>
              <w:keepLines/>
              <w:spacing w:after="0" w:line="240" w:lineRule="auto"/>
              <w:ind w:left="0"/>
              <w:jc w:val="center"/>
              <w:rPr>
                <w:i/>
                <w:color w:val="FF0000"/>
                <w:sz w:val="20"/>
                <w:szCs w:val="20"/>
                <w:u w:val="single"/>
                <w:lang w:val="en-GB"/>
              </w:rPr>
            </w:pPr>
            <w:r w:rsidRPr="006544A2">
              <w:rPr>
                <w:rFonts w:asciiTheme="minorHAnsi" w:hAnsiTheme="minorHAnsi" w:cstheme="minorHAnsi"/>
                <w:lang w:val="en-GB"/>
              </w:rPr>
              <w:t xml:space="preserve">Power supply value: </w:t>
            </w:r>
            <w:r w:rsidRPr="006544A2">
              <w:rPr>
                <w:rFonts w:asciiTheme="minorHAnsi" w:hAnsiTheme="minorHAnsi" w:cstheme="minorHAnsi"/>
                <w:i/>
                <w:iCs/>
                <w:color w:val="FF0000"/>
                <w:sz w:val="20"/>
                <w:szCs w:val="20"/>
                <w:u w:val="single"/>
                <w:lang w:val="en-GB"/>
              </w:rPr>
              <w:t>to be completed by the tenderer</w:t>
            </w:r>
            <w:r w:rsidRPr="006544A2">
              <w:rPr>
                <w:rFonts w:asciiTheme="minorHAnsi" w:hAnsiTheme="minorHAnsi" w:cstheme="minorHAnsi"/>
                <w:i/>
                <w:iCs/>
                <w:color w:val="FF0000"/>
                <w:sz w:val="20"/>
                <w:szCs w:val="20"/>
                <w:lang w:val="en-GB"/>
              </w:rPr>
              <w:t xml:space="preserve"> </w:t>
            </w:r>
            <w:r w:rsidRPr="006544A2">
              <w:rPr>
                <w:rFonts w:asciiTheme="minorHAnsi" w:hAnsiTheme="minorHAnsi" w:cstheme="minorHAnsi"/>
                <w:lang w:val="en-GB"/>
              </w:rPr>
              <w:t>VDC</w:t>
            </w:r>
          </w:p>
        </w:tc>
      </w:tr>
      <w:tr w:rsidR="00894B95" w:rsidRPr="006544A2" w14:paraId="1B7AF84A" w14:textId="77777777" w:rsidTr="00031E02">
        <w:trPr>
          <w:trHeight w:val="397"/>
          <w:jc w:val="center"/>
        </w:trPr>
        <w:tc>
          <w:tcPr>
            <w:tcW w:w="562" w:type="dxa"/>
            <w:tcBorders>
              <w:top w:val="single" w:sz="4" w:space="0" w:color="auto"/>
              <w:left w:val="single" w:sz="4" w:space="0" w:color="000000"/>
              <w:bottom w:val="single" w:sz="4" w:space="0" w:color="auto"/>
              <w:right w:val="single" w:sz="4" w:space="0" w:color="000000"/>
            </w:tcBorders>
            <w:shd w:val="clear" w:color="auto" w:fill="FFFF00"/>
            <w:vAlign w:val="center"/>
          </w:tcPr>
          <w:p w14:paraId="68C5EE09" w14:textId="20B40BD6" w:rsidR="00894B95" w:rsidRPr="006544A2" w:rsidRDefault="00894B95" w:rsidP="00894B95">
            <w:pPr>
              <w:spacing w:after="0" w:line="240" w:lineRule="auto"/>
              <w:rPr>
                <w:sz w:val="20"/>
                <w:szCs w:val="20"/>
                <w:lang w:val="en-GB"/>
              </w:rPr>
            </w:pPr>
            <w:r w:rsidRPr="006544A2">
              <w:rPr>
                <w:sz w:val="20"/>
                <w:szCs w:val="20"/>
                <w:lang w:val="en-GB"/>
              </w:rPr>
              <w:t>9</w:t>
            </w:r>
          </w:p>
        </w:tc>
        <w:tc>
          <w:tcPr>
            <w:tcW w:w="3544" w:type="dxa"/>
            <w:tcBorders>
              <w:top w:val="single" w:sz="4" w:space="0" w:color="auto"/>
              <w:left w:val="single" w:sz="4" w:space="0" w:color="000000"/>
              <w:bottom w:val="single" w:sz="4" w:space="0" w:color="auto"/>
              <w:right w:val="single" w:sz="4" w:space="0" w:color="000000"/>
            </w:tcBorders>
            <w:shd w:val="clear" w:color="auto" w:fill="FFFF00"/>
            <w:vAlign w:val="center"/>
          </w:tcPr>
          <w:p w14:paraId="628B8B1C" w14:textId="66E8A547" w:rsidR="00894B95" w:rsidRPr="006544A2" w:rsidRDefault="00894B95" w:rsidP="0039215E">
            <w:pPr>
              <w:spacing w:after="0" w:line="240" w:lineRule="auto"/>
              <w:rPr>
                <w:sz w:val="20"/>
                <w:szCs w:val="20"/>
                <w:lang w:val="en-GB"/>
              </w:rPr>
            </w:pPr>
            <w:r w:rsidRPr="006544A2">
              <w:rPr>
                <w:sz w:val="20"/>
                <w:szCs w:val="20"/>
                <w:lang w:val="en-GB"/>
              </w:rPr>
              <w:t xml:space="preserve">Weight </w:t>
            </w:r>
          </w:p>
        </w:tc>
        <w:tc>
          <w:tcPr>
            <w:tcW w:w="3361" w:type="dxa"/>
            <w:tcBorders>
              <w:top w:val="single" w:sz="4" w:space="0" w:color="auto"/>
              <w:left w:val="nil"/>
              <w:bottom w:val="single" w:sz="4" w:space="0" w:color="auto"/>
              <w:right w:val="single" w:sz="4" w:space="0" w:color="auto"/>
            </w:tcBorders>
            <w:shd w:val="clear" w:color="auto" w:fill="FFFF00"/>
            <w:vAlign w:val="center"/>
          </w:tcPr>
          <w:p w14:paraId="1E64A038" w14:textId="4EB449AC" w:rsidR="00894B95" w:rsidRPr="006544A2" w:rsidRDefault="00894B95" w:rsidP="002D5C0F">
            <w:pPr>
              <w:pStyle w:val="Odstavecseseznamem"/>
              <w:keepLines/>
              <w:spacing w:after="0" w:line="240" w:lineRule="auto"/>
              <w:ind w:left="0"/>
              <w:jc w:val="center"/>
              <w:rPr>
                <w:rFonts w:eastAsia="Calibri"/>
                <w:sz w:val="20"/>
                <w:szCs w:val="20"/>
                <w:lang w:val="en-GB"/>
              </w:rPr>
            </w:pPr>
            <w:r w:rsidRPr="006544A2">
              <w:rPr>
                <w:lang w:val="en-GB"/>
              </w:rPr>
              <w:t xml:space="preserve">max. 39 kg </w:t>
            </w:r>
          </w:p>
        </w:tc>
        <w:tc>
          <w:tcPr>
            <w:tcW w:w="2161" w:type="dxa"/>
            <w:tcBorders>
              <w:top w:val="single" w:sz="4" w:space="0" w:color="auto"/>
              <w:left w:val="single" w:sz="4" w:space="0" w:color="000000"/>
              <w:bottom w:val="single" w:sz="4" w:space="0" w:color="auto"/>
              <w:right w:val="single" w:sz="4" w:space="0" w:color="000000"/>
            </w:tcBorders>
            <w:shd w:val="clear" w:color="auto" w:fill="FFFF00"/>
            <w:vAlign w:val="center"/>
          </w:tcPr>
          <w:p w14:paraId="5E88032B" w14:textId="77777777"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t xml:space="preserve">YES/NO </w:t>
            </w:r>
            <w:r w:rsidRPr="006544A2">
              <w:rPr>
                <w:i/>
                <w:iCs/>
                <w:color w:val="FF0000"/>
                <w:sz w:val="20"/>
                <w:szCs w:val="20"/>
                <w:u w:val="single"/>
                <w:lang w:val="en-GB"/>
              </w:rPr>
              <w:t>(choose one of the options)</w:t>
            </w:r>
          </w:p>
          <w:p w14:paraId="15633F2A" w14:textId="22EE799D"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lastRenderedPageBreak/>
              <w:t>Weight:</w:t>
            </w:r>
            <w:r w:rsidRPr="006544A2">
              <w:rPr>
                <w:i/>
                <w:iCs/>
                <w:color w:val="FF0000"/>
                <w:sz w:val="20"/>
                <w:szCs w:val="20"/>
                <w:u w:val="single"/>
                <w:lang w:val="en-GB"/>
              </w:rPr>
              <w:t xml:space="preserve"> to be completed by the tenderer</w:t>
            </w:r>
            <w:r w:rsidRPr="006544A2">
              <w:rPr>
                <w:i/>
                <w:iCs/>
                <w:color w:val="FF0000"/>
                <w:sz w:val="20"/>
                <w:szCs w:val="20"/>
                <w:lang w:val="en-GB"/>
              </w:rPr>
              <w:t xml:space="preserve"> </w:t>
            </w:r>
            <w:r w:rsidRPr="006544A2">
              <w:rPr>
                <w:lang w:val="en-GB"/>
              </w:rPr>
              <w:t>kg</w:t>
            </w:r>
          </w:p>
        </w:tc>
      </w:tr>
      <w:tr w:rsidR="00894B95" w:rsidRPr="006544A2" w14:paraId="131D6550" w14:textId="77777777" w:rsidTr="00031E02">
        <w:trPr>
          <w:trHeight w:val="397"/>
          <w:jc w:val="center"/>
        </w:trPr>
        <w:tc>
          <w:tcPr>
            <w:tcW w:w="562" w:type="dxa"/>
            <w:tcBorders>
              <w:top w:val="single" w:sz="4" w:space="0" w:color="auto"/>
              <w:left w:val="single" w:sz="4" w:space="0" w:color="000000"/>
              <w:bottom w:val="single" w:sz="4" w:space="0" w:color="000000"/>
              <w:right w:val="single" w:sz="4" w:space="0" w:color="000000"/>
            </w:tcBorders>
            <w:vAlign w:val="center"/>
          </w:tcPr>
          <w:p w14:paraId="037E8B1A" w14:textId="6E873271" w:rsidR="00894B95" w:rsidRPr="006544A2" w:rsidRDefault="00894B95" w:rsidP="00894B95">
            <w:pPr>
              <w:spacing w:after="0" w:line="240" w:lineRule="auto"/>
              <w:rPr>
                <w:sz w:val="20"/>
                <w:szCs w:val="20"/>
                <w:lang w:val="en-GB"/>
              </w:rPr>
            </w:pPr>
            <w:r w:rsidRPr="006544A2">
              <w:rPr>
                <w:sz w:val="20"/>
                <w:szCs w:val="20"/>
                <w:lang w:val="en-GB"/>
              </w:rPr>
              <w:lastRenderedPageBreak/>
              <w:t>10</w:t>
            </w:r>
          </w:p>
        </w:tc>
        <w:tc>
          <w:tcPr>
            <w:tcW w:w="3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39321E1C" w14:textId="73FF0FBC" w:rsidR="00894B95" w:rsidRPr="006544A2" w:rsidRDefault="00894B95" w:rsidP="00827869">
            <w:pPr>
              <w:spacing w:after="0" w:line="240" w:lineRule="auto"/>
              <w:rPr>
                <w:sz w:val="20"/>
                <w:szCs w:val="20"/>
                <w:lang w:val="en-GB"/>
              </w:rPr>
            </w:pPr>
            <w:r w:rsidRPr="006544A2">
              <w:rPr>
                <w:sz w:val="20"/>
                <w:szCs w:val="20"/>
                <w:lang w:val="en-GB"/>
              </w:rPr>
              <w:t xml:space="preserve">Dimensions </w:t>
            </w:r>
          </w:p>
        </w:tc>
        <w:tc>
          <w:tcPr>
            <w:tcW w:w="3361" w:type="dxa"/>
            <w:tcBorders>
              <w:top w:val="single" w:sz="4" w:space="0" w:color="auto"/>
              <w:left w:val="nil"/>
              <w:bottom w:val="single" w:sz="4" w:space="0" w:color="auto"/>
              <w:right w:val="single" w:sz="4" w:space="0" w:color="auto"/>
            </w:tcBorders>
            <w:shd w:val="clear" w:color="auto" w:fill="auto"/>
            <w:vAlign w:val="center"/>
          </w:tcPr>
          <w:p w14:paraId="52B9F562" w14:textId="77777777" w:rsidR="00894B95" w:rsidRPr="006544A2" w:rsidRDefault="00894B95" w:rsidP="00827869">
            <w:pPr>
              <w:pStyle w:val="Odstavecseseznamem"/>
              <w:keepLines/>
              <w:spacing w:after="0" w:line="240" w:lineRule="auto"/>
              <w:ind w:left="0"/>
              <w:jc w:val="center"/>
              <w:rPr>
                <w:lang w:val="en-GB"/>
              </w:rPr>
            </w:pPr>
            <w:r w:rsidRPr="006544A2">
              <w:rPr>
                <w:lang w:val="en-GB"/>
              </w:rPr>
              <w:t>None of the dimensions exceeds 750 mm</w:t>
            </w:r>
          </w:p>
        </w:tc>
        <w:tc>
          <w:tcPr>
            <w:tcW w:w="2161" w:type="dxa"/>
            <w:tcBorders>
              <w:top w:val="single" w:sz="4" w:space="0" w:color="auto"/>
              <w:left w:val="single" w:sz="4" w:space="0" w:color="000000"/>
              <w:bottom w:val="single" w:sz="4" w:space="0" w:color="000000"/>
              <w:right w:val="single" w:sz="4" w:space="0" w:color="000000"/>
            </w:tcBorders>
            <w:vAlign w:val="center"/>
          </w:tcPr>
          <w:p w14:paraId="430788F1" w14:textId="77777777" w:rsidR="00894B95" w:rsidRPr="006544A2" w:rsidRDefault="00894B95" w:rsidP="00827869">
            <w:pPr>
              <w:pStyle w:val="Odstavecseseznamem"/>
              <w:keepLines/>
              <w:spacing w:after="0" w:line="240" w:lineRule="auto"/>
              <w:ind w:left="0"/>
              <w:jc w:val="center"/>
              <w:rPr>
                <w:lang w:val="en-GB"/>
              </w:rPr>
            </w:pPr>
            <w:r w:rsidRPr="006544A2">
              <w:rPr>
                <w:lang w:val="en-GB"/>
              </w:rPr>
              <w:t xml:space="preserve">height </w:t>
            </w:r>
            <w:r w:rsidRPr="006544A2">
              <w:rPr>
                <w:i/>
                <w:iCs/>
                <w:color w:val="FF0000"/>
                <w:sz w:val="20"/>
                <w:szCs w:val="20"/>
                <w:u w:val="single"/>
                <w:lang w:val="en-GB"/>
              </w:rPr>
              <w:t>to be completed by the tenderer</w:t>
            </w:r>
            <w:r w:rsidRPr="006544A2">
              <w:rPr>
                <w:i/>
                <w:iCs/>
                <w:color w:val="FF0000"/>
                <w:sz w:val="20"/>
                <w:szCs w:val="20"/>
                <w:lang w:val="en-GB"/>
              </w:rPr>
              <w:t xml:space="preserve"> </w:t>
            </w:r>
            <w:r w:rsidRPr="006544A2">
              <w:rPr>
                <w:lang w:val="en-GB"/>
              </w:rPr>
              <w:t xml:space="preserve">mm x width </w:t>
            </w:r>
            <w:r w:rsidRPr="006544A2">
              <w:rPr>
                <w:i/>
                <w:iCs/>
                <w:color w:val="FF0000"/>
                <w:sz w:val="20"/>
                <w:szCs w:val="20"/>
                <w:u w:val="single"/>
                <w:lang w:val="en-GB"/>
              </w:rPr>
              <w:t>to be completed by the tenderer</w:t>
            </w:r>
            <w:r w:rsidRPr="006544A2">
              <w:rPr>
                <w:i/>
                <w:iCs/>
                <w:color w:val="FF0000"/>
                <w:sz w:val="20"/>
                <w:szCs w:val="20"/>
                <w:lang w:val="en-GB"/>
              </w:rPr>
              <w:t xml:space="preserve"> </w:t>
            </w:r>
            <w:r w:rsidRPr="006544A2">
              <w:rPr>
                <w:lang w:val="en-GB"/>
              </w:rPr>
              <w:t>mm x depth</w:t>
            </w:r>
            <w:r w:rsidRPr="006544A2">
              <w:rPr>
                <w:i/>
                <w:iCs/>
                <w:color w:val="FF0000"/>
                <w:sz w:val="20"/>
                <w:szCs w:val="20"/>
                <w:u w:val="single"/>
                <w:lang w:val="en-GB"/>
              </w:rPr>
              <w:t xml:space="preserve"> to be completed by the tenderer</w:t>
            </w:r>
            <w:r w:rsidRPr="006544A2">
              <w:rPr>
                <w:i/>
                <w:iCs/>
                <w:color w:val="FF0000"/>
                <w:sz w:val="20"/>
                <w:szCs w:val="20"/>
                <w:lang w:val="en-GB"/>
              </w:rPr>
              <w:t xml:space="preserve"> </w:t>
            </w:r>
            <w:r w:rsidRPr="006544A2">
              <w:rPr>
                <w:lang w:val="en-GB"/>
              </w:rPr>
              <w:t>mm</w:t>
            </w:r>
          </w:p>
        </w:tc>
      </w:tr>
      <w:tr w:rsidR="00894B95" w:rsidRPr="006544A2" w14:paraId="01167741" w14:textId="77777777" w:rsidTr="0039215E">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5F77C8" w14:textId="0E253F19" w:rsidR="00894B95" w:rsidRPr="006544A2" w:rsidRDefault="00894B95" w:rsidP="00894B95">
            <w:pPr>
              <w:spacing w:after="0" w:line="240" w:lineRule="auto"/>
              <w:rPr>
                <w:sz w:val="20"/>
                <w:szCs w:val="20"/>
                <w:lang w:val="en-GB"/>
              </w:rPr>
            </w:pPr>
            <w:r w:rsidRPr="006544A2">
              <w:rPr>
                <w:sz w:val="20"/>
                <w:szCs w:val="20"/>
                <w:lang w:val="en-GB"/>
              </w:rPr>
              <w:t>11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3F40A" w14:textId="28AB22B6" w:rsidR="00894B95" w:rsidRPr="006544A2" w:rsidRDefault="00894B95" w:rsidP="002D5C0F">
            <w:pPr>
              <w:spacing w:after="0" w:line="240" w:lineRule="auto"/>
              <w:rPr>
                <w:sz w:val="20"/>
                <w:szCs w:val="20"/>
                <w:lang w:val="en-GB"/>
              </w:rPr>
            </w:pPr>
            <w:r w:rsidRPr="006544A2">
              <w:rPr>
                <w:sz w:val="20"/>
                <w:szCs w:val="20"/>
                <w:lang w:val="en-GB"/>
              </w:rPr>
              <w:t>Software license and graphical representation of measured data</w:t>
            </w:r>
          </w:p>
        </w:tc>
        <w:tc>
          <w:tcPr>
            <w:tcW w:w="3361" w:type="dxa"/>
            <w:tcBorders>
              <w:top w:val="nil"/>
              <w:left w:val="nil"/>
              <w:bottom w:val="single" w:sz="4" w:space="0" w:color="auto"/>
              <w:right w:val="single" w:sz="4" w:space="0" w:color="auto"/>
            </w:tcBorders>
            <w:shd w:val="clear" w:color="auto" w:fill="auto"/>
            <w:vAlign w:val="center"/>
          </w:tcPr>
          <w:p w14:paraId="62061692" w14:textId="2874200E" w:rsidR="00894B95" w:rsidRPr="006544A2" w:rsidRDefault="00894B95" w:rsidP="002D5C0F">
            <w:pPr>
              <w:pStyle w:val="Odstavecseseznamem"/>
              <w:keepLines/>
              <w:spacing w:after="0" w:line="240" w:lineRule="auto"/>
              <w:ind w:left="0"/>
              <w:jc w:val="center"/>
              <w:rPr>
                <w:rFonts w:eastAsia="Calibri"/>
                <w:sz w:val="20"/>
                <w:szCs w:val="20"/>
                <w:lang w:val="en-GB"/>
              </w:rPr>
            </w:pPr>
            <w:r w:rsidRPr="006544A2">
              <w:rPr>
                <w:color w:val="000000"/>
                <w:lang w:val="en-GB"/>
              </w:rPr>
              <w:t xml:space="preserve">Entire software for operating the device, including graphical plotting of the temperature profile of the data measured with the </w:t>
            </w:r>
            <w:proofErr w:type="spellStart"/>
            <w:r w:rsidRPr="006544A2">
              <w:rPr>
                <w:color w:val="000000"/>
                <w:lang w:val="en-GB"/>
              </w:rPr>
              <w:t>fiber</w:t>
            </w:r>
            <w:proofErr w:type="spellEnd"/>
            <w:r w:rsidRPr="006544A2">
              <w:rPr>
                <w:color w:val="000000"/>
                <w:lang w:val="en-GB"/>
              </w:rPr>
              <w:t xml:space="preserve"> optic cable.</w:t>
            </w:r>
          </w:p>
        </w:tc>
        <w:tc>
          <w:tcPr>
            <w:tcW w:w="2161" w:type="dxa"/>
            <w:tcBorders>
              <w:top w:val="single" w:sz="4" w:space="0" w:color="000000"/>
              <w:left w:val="single" w:sz="4" w:space="0" w:color="000000"/>
              <w:bottom w:val="single" w:sz="4" w:space="0" w:color="000000"/>
              <w:right w:val="single" w:sz="4" w:space="0" w:color="000000"/>
            </w:tcBorders>
            <w:vAlign w:val="center"/>
          </w:tcPr>
          <w:p w14:paraId="1E9CD14F" w14:textId="04747580"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t xml:space="preserve">YES/NO </w:t>
            </w:r>
            <w:r w:rsidRPr="006544A2">
              <w:rPr>
                <w:i/>
                <w:iCs/>
                <w:color w:val="FF0000"/>
                <w:sz w:val="20"/>
                <w:szCs w:val="20"/>
                <w:u w:val="single"/>
                <w:lang w:val="en-GB"/>
              </w:rPr>
              <w:t>(choose one of the options)</w:t>
            </w:r>
          </w:p>
        </w:tc>
      </w:tr>
      <w:tr w:rsidR="00894B95" w:rsidRPr="006544A2" w14:paraId="4A175905" w14:textId="77777777" w:rsidTr="0039215E">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EA63068" w14:textId="06AD203D" w:rsidR="00894B95" w:rsidRPr="006544A2" w:rsidRDefault="00894B95" w:rsidP="00894B95">
            <w:pPr>
              <w:spacing w:after="0" w:line="240" w:lineRule="auto"/>
              <w:rPr>
                <w:sz w:val="20"/>
                <w:szCs w:val="20"/>
                <w:lang w:val="en-GB"/>
              </w:rPr>
            </w:pPr>
            <w:r w:rsidRPr="006544A2">
              <w:rPr>
                <w:sz w:val="20"/>
                <w:szCs w:val="20"/>
                <w:lang w:val="en-GB"/>
              </w:rPr>
              <w:t>12</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9AAE4" w14:textId="1183216E" w:rsidR="00894B95" w:rsidRPr="006544A2" w:rsidRDefault="00894B95" w:rsidP="002D5C0F">
            <w:pPr>
              <w:spacing w:after="0" w:line="240" w:lineRule="auto"/>
              <w:rPr>
                <w:sz w:val="20"/>
                <w:szCs w:val="20"/>
                <w:lang w:val="en-GB"/>
              </w:rPr>
            </w:pPr>
            <w:r w:rsidRPr="006544A2">
              <w:rPr>
                <w:sz w:val="20"/>
                <w:szCs w:val="20"/>
                <w:lang w:val="en-GB"/>
              </w:rPr>
              <w:t xml:space="preserve">Number of channels </w:t>
            </w:r>
          </w:p>
        </w:tc>
        <w:tc>
          <w:tcPr>
            <w:tcW w:w="3361" w:type="dxa"/>
            <w:tcBorders>
              <w:top w:val="nil"/>
              <w:left w:val="nil"/>
              <w:bottom w:val="single" w:sz="4" w:space="0" w:color="auto"/>
              <w:right w:val="single" w:sz="4" w:space="0" w:color="auto"/>
            </w:tcBorders>
            <w:shd w:val="clear" w:color="auto" w:fill="auto"/>
            <w:vAlign w:val="center"/>
          </w:tcPr>
          <w:p w14:paraId="004DC21A" w14:textId="6CCE4DB9" w:rsidR="00894B95" w:rsidRPr="006544A2" w:rsidRDefault="00894B95" w:rsidP="002D5C0F">
            <w:pPr>
              <w:pStyle w:val="Odstavecseseznamem"/>
              <w:keepLines/>
              <w:spacing w:after="0" w:line="240" w:lineRule="auto"/>
              <w:ind w:left="0"/>
              <w:jc w:val="center"/>
              <w:rPr>
                <w:rFonts w:eastAsia="Calibri"/>
                <w:sz w:val="20"/>
                <w:szCs w:val="20"/>
                <w:lang w:val="en-GB"/>
              </w:rPr>
            </w:pPr>
            <w:r w:rsidRPr="006544A2">
              <w:rPr>
                <w:lang w:val="en-GB"/>
              </w:rPr>
              <w:t>min. 8</w:t>
            </w:r>
          </w:p>
        </w:tc>
        <w:tc>
          <w:tcPr>
            <w:tcW w:w="2161" w:type="dxa"/>
            <w:tcBorders>
              <w:top w:val="single" w:sz="4" w:space="0" w:color="000000"/>
              <w:left w:val="single" w:sz="4" w:space="0" w:color="000000"/>
              <w:bottom w:val="single" w:sz="4" w:space="0" w:color="000000"/>
              <w:right w:val="single" w:sz="4" w:space="0" w:color="000000"/>
            </w:tcBorders>
            <w:vAlign w:val="center"/>
          </w:tcPr>
          <w:p w14:paraId="22D0DF34" w14:textId="77777777"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t xml:space="preserve">YES/NO </w:t>
            </w:r>
            <w:r w:rsidRPr="006544A2">
              <w:rPr>
                <w:i/>
                <w:iCs/>
                <w:color w:val="FF0000"/>
                <w:sz w:val="20"/>
                <w:szCs w:val="20"/>
                <w:u w:val="single"/>
                <w:lang w:val="en-GB"/>
              </w:rPr>
              <w:t>(choose one of the options)</w:t>
            </w:r>
          </w:p>
          <w:p w14:paraId="421C1325" w14:textId="420F83C4"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t>Number of channels:</w:t>
            </w:r>
            <w:r w:rsidRPr="006544A2">
              <w:rPr>
                <w:i/>
                <w:iCs/>
                <w:color w:val="FF0000"/>
                <w:sz w:val="20"/>
                <w:szCs w:val="20"/>
                <w:u w:val="single"/>
                <w:lang w:val="en-GB"/>
              </w:rPr>
              <w:t xml:space="preserve"> to be completed by the tenderer</w:t>
            </w:r>
          </w:p>
        </w:tc>
      </w:tr>
      <w:tr w:rsidR="00894B95" w:rsidRPr="006544A2" w14:paraId="3B5CAC74" w14:textId="77777777" w:rsidTr="0039215E">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1400D18" w14:textId="1F07F6D8" w:rsidR="00894B95" w:rsidRPr="006544A2" w:rsidRDefault="00894B95" w:rsidP="00894B95">
            <w:pPr>
              <w:spacing w:after="0" w:line="240" w:lineRule="auto"/>
              <w:rPr>
                <w:sz w:val="20"/>
                <w:szCs w:val="20"/>
                <w:lang w:val="en-GB"/>
              </w:rPr>
            </w:pPr>
            <w:r w:rsidRPr="006544A2">
              <w:rPr>
                <w:sz w:val="20"/>
                <w:szCs w:val="20"/>
                <w:lang w:val="en-GB"/>
              </w:rPr>
              <w:t>13</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F0B7B" w14:textId="789BEF80" w:rsidR="00894B95" w:rsidRPr="006544A2" w:rsidRDefault="00894B95" w:rsidP="002D5C0F">
            <w:pPr>
              <w:spacing w:after="0" w:line="240" w:lineRule="auto"/>
              <w:rPr>
                <w:sz w:val="20"/>
                <w:szCs w:val="20"/>
                <w:lang w:val="en-GB"/>
              </w:rPr>
            </w:pPr>
            <w:r w:rsidRPr="006544A2">
              <w:rPr>
                <w:sz w:val="20"/>
                <w:szCs w:val="20"/>
                <w:lang w:val="en-GB"/>
              </w:rPr>
              <w:t xml:space="preserve">Measurement system </w:t>
            </w:r>
          </w:p>
        </w:tc>
        <w:tc>
          <w:tcPr>
            <w:tcW w:w="3361" w:type="dxa"/>
            <w:tcBorders>
              <w:top w:val="nil"/>
              <w:left w:val="nil"/>
              <w:bottom w:val="single" w:sz="4" w:space="0" w:color="auto"/>
              <w:right w:val="single" w:sz="4" w:space="0" w:color="auto"/>
            </w:tcBorders>
            <w:shd w:val="clear" w:color="auto" w:fill="auto"/>
            <w:vAlign w:val="center"/>
          </w:tcPr>
          <w:p w14:paraId="46983624" w14:textId="4AE4AA3F" w:rsidR="00894B95" w:rsidRPr="006544A2" w:rsidRDefault="00894B95" w:rsidP="002D5C0F">
            <w:pPr>
              <w:pStyle w:val="Odstavecseseznamem"/>
              <w:keepLines/>
              <w:spacing w:after="0" w:line="240" w:lineRule="auto"/>
              <w:ind w:left="0"/>
              <w:jc w:val="center"/>
              <w:rPr>
                <w:rFonts w:eastAsia="Calibri"/>
                <w:sz w:val="20"/>
                <w:szCs w:val="20"/>
                <w:lang w:val="en-GB"/>
              </w:rPr>
            </w:pPr>
            <w:r w:rsidRPr="006544A2">
              <w:rPr>
                <w:lang w:val="en-GB"/>
              </w:rPr>
              <w:t>Choice between single and loop measurement</w:t>
            </w:r>
          </w:p>
        </w:tc>
        <w:tc>
          <w:tcPr>
            <w:tcW w:w="2161" w:type="dxa"/>
            <w:tcBorders>
              <w:top w:val="single" w:sz="4" w:space="0" w:color="000000"/>
              <w:left w:val="single" w:sz="4" w:space="0" w:color="000000"/>
              <w:bottom w:val="single" w:sz="4" w:space="0" w:color="000000"/>
              <w:right w:val="single" w:sz="4" w:space="0" w:color="000000"/>
            </w:tcBorders>
            <w:vAlign w:val="center"/>
          </w:tcPr>
          <w:p w14:paraId="5861CF5B" w14:textId="38E10F5E"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t xml:space="preserve">YES/NO </w:t>
            </w:r>
            <w:r w:rsidRPr="006544A2">
              <w:rPr>
                <w:i/>
                <w:iCs/>
                <w:color w:val="FF0000"/>
                <w:sz w:val="20"/>
                <w:szCs w:val="20"/>
                <w:u w:val="single"/>
                <w:lang w:val="en-GB"/>
              </w:rPr>
              <w:t>(choose one of the options)</w:t>
            </w:r>
          </w:p>
        </w:tc>
      </w:tr>
      <w:tr w:rsidR="00894B95" w:rsidRPr="006544A2" w14:paraId="30A1A05F" w14:textId="77777777" w:rsidTr="0039215E">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5758674" w14:textId="08842D25" w:rsidR="00894B95" w:rsidRPr="006544A2" w:rsidRDefault="00894B95" w:rsidP="00894B95">
            <w:pPr>
              <w:spacing w:after="0" w:line="240" w:lineRule="auto"/>
              <w:rPr>
                <w:sz w:val="20"/>
                <w:szCs w:val="20"/>
                <w:lang w:val="en-GB"/>
              </w:rPr>
            </w:pPr>
            <w:r w:rsidRPr="006544A2">
              <w:rPr>
                <w:sz w:val="20"/>
                <w:szCs w:val="20"/>
                <w:lang w:val="en-GB"/>
              </w:rPr>
              <w:t>14</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0A22C" w14:textId="6143147A" w:rsidR="00894B95" w:rsidRPr="006544A2" w:rsidRDefault="00894B95" w:rsidP="002D5C0F">
            <w:pPr>
              <w:spacing w:after="0" w:line="240" w:lineRule="auto"/>
              <w:rPr>
                <w:sz w:val="20"/>
                <w:szCs w:val="20"/>
                <w:lang w:val="en-GB"/>
              </w:rPr>
            </w:pPr>
            <w:r w:rsidRPr="006544A2">
              <w:rPr>
                <w:sz w:val="20"/>
                <w:szCs w:val="20"/>
                <w:lang w:val="en-GB"/>
              </w:rPr>
              <w:t xml:space="preserve">Operating system </w:t>
            </w:r>
          </w:p>
        </w:tc>
        <w:tc>
          <w:tcPr>
            <w:tcW w:w="3361" w:type="dxa"/>
            <w:tcBorders>
              <w:top w:val="nil"/>
              <w:left w:val="nil"/>
              <w:bottom w:val="single" w:sz="4" w:space="0" w:color="auto"/>
              <w:right w:val="single" w:sz="4" w:space="0" w:color="auto"/>
            </w:tcBorders>
            <w:shd w:val="clear" w:color="auto" w:fill="auto"/>
            <w:vAlign w:val="center"/>
          </w:tcPr>
          <w:p w14:paraId="496A6F7D" w14:textId="7EF95296" w:rsidR="00894B95" w:rsidRPr="006544A2" w:rsidRDefault="00894B95" w:rsidP="002D5C0F">
            <w:pPr>
              <w:pStyle w:val="Odstavecseseznamem"/>
              <w:keepLines/>
              <w:spacing w:after="0" w:line="240" w:lineRule="auto"/>
              <w:ind w:left="0"/>
              <w:jc w:val="center"/>
              <w:rPr>
                <w:rFonts w:eastAsia="Calibri"/>
                <w:sz w:val="20"/>
                <w:szCs w:val="20"/>
                <w:lang w:val="en-GB"/>
              </w:rPr>
            </w:pPr>
            <w:r w:rsidRPr="006544A2">
              <w:rPr>
                <w:lang w:val="en-GB"/>
              </w:rPr>
              <w:t>Part of the device</w:t>
            </w:r>
          </w:p>
        </w:tc>
        <w:tc>
          <w:tcPr>
            <w:tcW w:w="2161" w:type="dxa"/>
            <w:tcBorders>
              <w:top w:val="single" w:sz="4" w:space="0" w:color="000000"/>
              <w:left w:val="single" w:sz="4" w:space="0" w:color="000000"/>
              <w:bottom w:val="single" w:sz="4" w:space="0" w:color="000000"/>
              <w:right w:val="single" w:sz="4" w:space="0" w:color="000000"/>
            </w:tcBorders>
            <w:vAlign w:val="center"/>
          </w:tcPr>
          <w:p w14:paraId="1343F1D8" w14:textId="55C47BAE"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t xml:space="preserve">YES/NO </w:t>
            </w:r>
            <w:r w:rsidRPr="006544A2">
              <w:rPr>
                <w:i/>
                <w:iCs/>
                <w:color w:val="FF0000"/>
                <w:sz w:val="20"/>
                <w:szCs w:val="20"/>
                <w:u w:val="single"/>
                <w:lang w:val="en-GB"/>
              </w:rPr>
              <w:t>(choose one of the options)</w:t>
            </w:r>
          </w:p>
        </w:tc>
      </w:tr>
      <w:tr w:rsidR="00894B95" w:rsidRPr="006544A2" w14:paraId="606A6C47" w14:textId="77777777" w:rsidTr="0039215E">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9914EF1" w14:textId="4C1A7530" w:rsidR="00894B95" w:rsidRPr="006544A2" w:rsidRDefault="00894B95" w:rsidP="00894B95">
            <w:pPr>
              <w:spacing w:after="0" w:line="240" w:lineRule="auto"/>
              <w:rPr>
                <w:sz w:val="20"/>
                <w:szCs w:val="20"/>
                <w:lang w:val="en-GB"/>
              </w:rPr>
            </w:pPr>
            <w:r w:rsidRPr="006544A2">
              <w:rPr>
                <w:sz w:val="20"/>
                <w:szCs w:val="20"/>
                <w:lang w:val="en-GB"/>
              </w:rPr>
              <w:t>15</w:t>
            </w:r>
          </w:p>
        </w:tc>
        <w:tc>
          <w:tcPr>
            <w:tcW w:w="354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3921921" w14:textId="68B3ECD3" w:rsidR="00894B95" w:rsidRPr="006544A2" w:rsidRDefault="00894B95" w:rsidP="002D5C0F">
            <w:pPr>
              <w:spacing w:after="0" w:line="240" w:lineRule="auto"/>
              <w:rPr>
                <w:sz w:val="20"/>
                <w:szCs w:val="20"/>
                <w:lang w:val="en-GB"/>
              </w:rPr>
            </w:pPr>
            <w:r w:rsidRPr="006544A2">
              <w:rPr>
                <w:sz w:val="20"/>
                <w:szCs w:val="20"/>
                <w:lang w:val="en-GB"/>
              </w:rPr>
              <w:t xml:space="preserve">Operating temperature </w:t>
            </w:r>
          </w:p>
        </w:tc>
        <w:tc>
          <w:tcPr>
            <w:tcW w:w="3361" w:type="dxa"/>
            <w:tcBorders>
              <w:top w:val="nil"/>
              <w:left w:val="nil"/>
              <w:bottom w:val="single" w:sz="4" w:space="0" w:color="auto"/>
              <w:right w:val="single" w:sz="4" w:space="0" w:color="auto"/>
            </w:tcBorders>
            <w:shd w:val="clear" w:color="auto" w:fill="FFFF00"/>
            <w:vAlign w:val="center"/>
          </w:tcPr>
          <w:p w14:paraId="56DADECE" w14:textId="45F8E818" w:rsidR="00894B95" w:rsidRPr="006544A2" w:rsidRDefault="00894B95" w:rsidP="002D5C0F">
            <w:pPr>
              <w:pStyle w:val="Odstavecseseznamem"/>
              <w:keepLines/>
              <w:spacing w:after="0" w:line="240" w:lineRule="auto"/>
              <w:ind w:left="0"/>
              <w:jc w:val="center"/>
              <w:rPr>
                <w:rFonts w:eastAsia="Calibri"/>
                <w:sz w:val="20"/>
                <w:szCs w:val="20"/>
                <w:lang w:val="en-GB"/>
              </w:rPr>
            </w:pPr>
            <w:r w:rsidRPr="006544A2">
              <w:rPr>
                <w:color w:val="000000"/>
                <w:lang w:val="en-GB"/>
              </w:rPr>
              <w:t>min. in the range</w:t>
            </w:r>
            <w:r w:rsidRPr="006544A2">
              <w:rPr>
                <w:lang w:val="en-GB"/>
              </w:rPr>
              <w:t xml:space="preserve"> from 0°C to +40</w:t>
            </w:r>
            <w:r w:rsidRPr="006544A2">
              <w:rPr>
                <w:color w:val="000000"/>
                <w:lang w:val="en-GB"/>
              </w:rPr>
              <w:t xml:space="preserve">°C. </w:t>
            </w:r>
          </w:p>
        </w:tc>
        <w:tc>
          <w:tcPr>
            <w:tcW w:w="216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EEEBE06" w14:textId="77777777"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t xml:space="preserve">YES/NO </w:t>
            </w:r>
            <w:r w:rsidRPr="006544A2">
              <w:rPr>
                <w:i/>
                <w:iCs/>
                <w:color w:val="FF0000"/>
                <w:sz w:val="20"/>
                <w:szCs w:val="20"/>
                <w:u w:val="single"/>
                <w:lang w:val="en-GB"/>
              </w:rPr>
              <w:t>(choose one of the options)</w:t>
            </w:r>
          </w:p>
          <w:p w14:paraId="25A25A2E" w14:textId="1B288B48" w:rsidR="00894B95" w:rsidRPr="006544A2" w:rsidRDefault="00894B95" w:rsidP="002D5C0F">
            <w:pPr>
              <w:pStyle w:val="Odstavecseseznamem"/>
              <w:keepLines/>
              <w:spacing w:after="0" w:line="240" w:lineRule="auto"/>
              <w:ind w:left="0"/>
              <w:jc w:val="center"/>
              <w:rPr>
                <w:i/>
                <w:color w:val="FF0000"/>
                <w:sz w:val="20"/>
                <w:szCs w:val="20"/>
                <w:u w:val="single"/>
                <w:lang w:val="en-GB"/>
              </w:rPr>
            </w:pPr>
            <w:r w:rsidRPr="006544A2">
              <w:rPr>
                <w:lang w:val="en-GB"/>
              </w:rPr>
              <w:t xml:space="preserve">Operating temperature: from °C to °C </w:t>
            </w:r>
            <w:r w:rsidRPr="006544A2">
              <w:rPr>
                <w:i/>
                <w:iCs/>
                <w:color w:val="FF0000"/>
                <w:sz w:val="20"/>
                <w:szCs w:val="20"/>
                <w:u w:val="single"/>
                <w:lang w:val="en-GB"/>
              </w:rPr>
              <w:t xml:space="preserve">to be completed by the </w:t>
            </w:r>
            <w:proofErr w:type="spellStart"/>
            <w:r w:rsidRPr="006544A2">
              <w:rPr>
                <w:i/>
                <w:iCs/>
                <w:color w:val="FF0000"/>
                <w:sz w:val="20"/>
                <w:szCs w:val="20"/>
                <w:u w:val="single"/>
                <w:lang w:val="en-GB"/>
              </w:rPr>
              <w:t>tederer</w:t>
            </w:r>
            <w:proofErr w:type="spellEnd"/>
          </w:p>
        </w:tc>
      </w:tr>
    </w:tbl>
    <w:p w14:paraId="51DEC86E" w14:textId="1B0B8BDF" w:rsidR="006544A2" w:rsidRPr="006544A2" w:rsidRDefault="0039215E" w:rsidP="006544A2">
      <w:pPr>
        <w:spacing w:after="60"/>
        <w:jc w:val="both"/>
        <w:rPr>
          <w:i/>
          <w:iCs/>
          <w:color w:val="3366FF"/>
          <w:sz w:val="20"/>
          <w:szCs w:val="20"/>
          <w:lang w:val="en-GB"/>
        </w:rPr>
      </w:pPr>
      <w:r w:rsidRPr="006544A2">
        <w:rPr>
          <w:i/>
          <w:iCs/>
          <w:color w:val="3366FF"/>
          <w:sz w:val="20"/>
          <w:szCs w:val="20"/>
          <w:lang w:val="en-GB"/>
        </w:rPr>
        <w:t>The information is to be completed by the economic operator in accordance with the technical data of the device offered</w:t>
      </w:r>
    </w:p>
    <w:p w14:paraId="1D94C8AE" w14:textId="3B2AC456" w:rsidR="0039215E" w:rsidRPr="006544A2" w:rsidRDefault="0039215E" w:rsidP="006544A2">
      <w:pPr>
        <w:spacing w:before="240" w:after="60"/>
        <w:jc w:val="both"/>
        <w:rPr>
          <w:i/>
          <w:color w:val="3366FF"/>
          <w:sz w:val="20"/>
          <w:szCs w:val="20"/>
          <w:lang w:val="en-GB"/>
        </w:rPr>
      </w:pPr>
      <w:r w:rsidRPr="006544A2">
        <w:rPr>
          <w:i/>
          <w:iCs/>
          <w:color w:val="3366FF"/>
          <w:sz w:val="20"/>
          <w:szCs w:val="20"/>
          <w:lang w:val="en-GB"/>
        </w:rPr>
        <w:t>.</w:t>
      </w:r>
      <w:r w:rsidR="006544A2" w:rsidRPr="006544A2">
        <w:rPr>
          <w:b/>
          <w:sz w:val="20"/>
          <w:szCs w:val="20"/>
          <w:lang w:val="en-GB"/>
        </w:rPr>
        <w:t xml:space="preserve"> </w:t>
      </w:r>
      <w:r w:rsidR="006544A2" w:rsidRPr="006544A2">
        <w:rPr>
          <w:b/>
          <w:sz w:val="20"/>
          <w:szCs w:val="20"/>
          <w:lang w:val="en-GB"/>
        </w:rPr>
        <w:t>Use of UPS and box</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489"/>
        <w:gridCol w:w="9"/>
        <w:gridCol w:w="3481"/>
        <w:gridCol w:w="17"/>
        <w:gridCol w:w="2070"/>
      </w:tblGrid>
      <w:tr w:rsidR="0039215E" w:rsidRPr="006544A2" w14:paraId="52F44D02" w14:textId="77777777" w:rsidTr="004F4F1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FE38935" w14:textId="77777777" w:rsidR="0039215E" w:rsidRPr="006544A2" w:rsidRDefault="0039215E" w:rsidP="004F4F13">
            <w:pPr>
              <w:keepLines/>
              <w:widowControl w:val="0"/>
              <w:suppressAutoHyphens/>
              <w:spacing w:after="0" w:line="240" w:lineRule="auto"/>
              <w:jc w:val="center"/>
              <w:rPr>
                <w:rFonts w:eastAsia="DejaVu Sans"/>
                <w:b/>
                <w:kern w:val="2"/>
                <w:sz w:val="20"/>
                <w:szCs w:val="20"/>
                <w:lang w:val="en-GB" w:eastAsia="ar-SA"/>
              </w:rPr>
            </w:pPr>
            <w:r w:rsidRPr="006544A2">
              <w:rPr>
                <w:rFonts w:eastAsia="DejaVu Sans"/>
                <w:b/>
                <w:kern w:val="2"/>
                <w:sz w:val="20"/>
                <w:szCs w:val="20"/>
                <w:lang w:val="en-GB" w:eastAsia="ar-SA"/>
              </w:rPr>
              <w:t>Č.</w:t>
            </w:r>
          </w:p>
        </w:tc>
        <w:tc>
          <w:tcPr>
            <w:tcW w:w="3498"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14:paraId="0713B9D5" w14:textId="2C0E1DF3" w:rsidR="0039215E" w:rsidRPr="006544A2" w:rsidRDefault="006544A2" w:rsidP="004F4F13">
            <w:pPr>
              <w:keepLines/>
              <w:widowControl w:val="0"/>
              <w:suppressAutoHyphens/>
              <w:spacing w:after="0" w:line="240" w:lineRule="auto"/>
              <w:jc w:val="center"/>
              <w:rPr>
                <w:rFonts w:eastAsia="DejaVu Sans"/>
                <w:b/>
                <w:kern w:val="2"/>
                <w:sz w:val="20"/>
                <w:szCs w:val="20"/>
                <w:lang w:val="en-GB" w:eastAsia="ar-SA"/>
              </w:rPr>
            </w:pPr>
            <w:r w:rsidRPr="006544A2">
              <w:rPr>
                <w:rFonts w:eastAsia="DejaVu Sans"/>
                <w:b/>
                <w:kern w:val="2"/>
                <w:sz w:val="20"/>
                <w:szCs w:val="20"/>
                <w:lang w:val="en-GB" w:eastAsia="ar-SA"/>
              </w:rPr>
              <w:t>M</w:t>
            </w:r>
            <w:r w:rsidRPr="006544A2">
              <w:rPr>
                <w:rFonts w:eastAsia="DejaVu Sans"/>
                <w:b/>
                <w:kern w:val="2"/>
                <w:sz w:val="20"/>
                <w:szCs w:val="20"/>
                <w:lang w:val="en-GB" w:eastAsia="ar-SA"/>
              </w:rPr>
              <w:t>onitored parameter</w:t>
            </w:r>
          </w:p>
        </w:tc>
        <w:tc>
          <w:tcPr>
            <w:tcW w:w="3498"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14:paraId="1ACCD25C" w14:textId="7D6B99F5" w:rsidR="0039215E" w:rsidRPr="006544A2" w:rsidRDefault="006544A2" w:rsidP="004F4F13">
            <w:pPr>
              <w:keepLines/>
              <w:widowControl w:val="0"/>
              <w:suppressAutoHyphens/>
              <w:spacing w:after="0" w:line="240" w:lineRule="auto"/>
              <w:jc w:val="center"/>
              <w:rPr>
                <w:rFonts w:eastAsia="DejaVu Sans"/>
                <w:b/>
                <w:kern w:val="2"/>
                <w:sz w:val="20"/>
                <w:szCs w:val="20"/>
                <w:lang w:val="en-GB" w:eastAsia="ar-SA"/>
              </w:rPr>
            </w:pPr>
            <w:r w:rsidRPr="006544A2">
              <w:rPr>
                <w:rFonts w:eastAsia="DejaVu Sans"/>
                <w:b/>
                <w:kern w:val="1"/>
                <w:sz w:val="20"/>
                <w:szCs w:val="20"/>
                <w:lang w:val="en-GB" w:eastAsia="ar-SA"/>
              </w:rPr>
              <w:t>Condition for parameter evaluation</w:t>
            </w:r>
          </w:p>
        </w:tc>
        <w:tc>
          <w:tcPr>
            <w:tcW w:w="207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EAECCD1" w14:textId="2FEADEFE" w:rsidR="0039215E" w:rsidRPr="006544A2" w:rsidRDefault="0039215E" w:rsidP="004F4F13">
            <w:pPr>
              <w:keepLines/>
              <w:widowControl w:val="0"/>
              <w:suppressAutoHyphens/>
              <w:spacing w:after="0" w:line="240" w:lineRule="auto"/>
              <w:jc w:val="center"/>
              <w:rPr>
                <w:rFonts w:eastAsia="DejaVu Sans"/>
                <w:b/>
                <w:kern w:val="2"/>
                <w:sz w:val="20"/>
                <w:szCs w:val="20"/>
                <w:lang w:val="en-GB" w:eastAsia="ar-SA"/>
              </w:rPr>
            </w:pPr>
            <w:r w:rsidRPr="006544A2">
              <w:rPr>
                <w:rFonts w:eastAsia="DejaVu Sans"/>
                <w:b/>
                <w:bCs/>
                <w:kern w:val="1"/>
                <w:sz w:val="20"/>
                <w:szCs w:val="20"/>
                <w:lang w:val="en-GB"/>
              </w:rPr>
              <w:t>Value of the device offered</w:t>
            </w:r>
          </w:p>
        </w:tc>
      </w:tr>
      <w:tr w:rsidR="0039215E" w:rsidRPr="006544A2" w14:paraId="671C6D1F" w14:textId="77777777" w:rsidTr="004F4F13">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13B32D4" w14:textId="77777777" w:rsidR="0039215E" w:rsidRPr="006544A2" w:rsidRDefault="0039215E" w:rsidP="004F4F13">
            <w:pPr>
              <w:spacing w:after="0" w:line="240" w:lineRule="auto"/>
              <w:jc w:val="center"/>
              <w:rPr>
                <w:sz w:val="20"/>
                <w:szCs w:val="20"/>
                <w:lang w:val="en-GB"/>
              </w:rPr>
            </w:pPr>
            <w:r w:rsidRPr="006544A2">
              <w:rPr>
                <w:sz w:val="20"/>
                <w:szCs w:val="20"/>
                <w:lang w:val="en-GB"/>
              </w:rPr>
              <w:t>16</w:t>
            </w:r>
          </w:p>
        </w:tc>
        <w:tc>
          <w:tcPr>
            <w:tcW w:w="3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98E1C" w14:textId="7A9E296F" w:rsidR="0039215E" w:rsidRPr="006544A2" w:rsidRDefault="006544A2" w:rsidP="004F4F13">
            <w:pPr>
              <w:spacing w:after="0" w:line="240" w:lineRule="auto"/>
              <w:rPr>
                <w:sz w:val="20"/>
                <w:szCs w:val="20"/>
                <w:lang w:val="en-GB"/>
              </w:rPr>
            </w:pPr>
            <w:r w:rsidRPr="006544A2">
              <w:rPr>
                <w:sz w:val="20"/>
                <w:szCs w:val="20"/>
                <w:lang w:val="en-GB"/>
              </w:rPr>
              <w:t>Use of UPS and box</w:t>
            </w:r>
          </w:p>
        </w:tc>
        <w:tc>
          <w:tcPr>
            <w:tcW w:w="3490" w:type="dxa"/>
            <w:gridSpan w:val="2"/>
            <w:tcBorders>
              <w:top w:val="single" w:sz="4" w:space="0" w:color="auto"/>
              <w:left w:val="nil"/>
              <w:bottom w:val="single" w:sz="4" w:space="0" w:color="auto"/>
              <w:right w:val="single" w:sz="4" w:space="0" w:color="auto"/>
            </w:tcBorders>
            <w:shd w:val="clear" w:color="auto" w:fill="auto"/>
            <w:vAlign w:val="center"/>
          </w:tcPr>
          <w:p w14:paraId="0A6DB0A0" w14:textId="4246AB65" w:rsidR="0039215E" w:rsidRPr="006544A2" w:rsidRDefault="006544A2" w:rsidP="004F4F13">
            <w:pPr>
              <w:pStyle w:val="Odstavecseseznamem"/>
              <w:keepLines/>
              <w:spacing w:after="0" w:line="240" w:lineRule="auto"/>
              <w:ind w:left="0"/>
              <w:jc w:val="center"/>
              <w:rPr>
                <w:lang w:val="en-GB"/>
              </w:rPr>
            </w:pPr>
            <w:r w:rsidRPr="006544A2">
              <w:rPr>
                <w:lang w:val="en-GB"/>
              </w:rPr>
              <w:t>the need to use</w:t>
            </w:r>
            <w:r w:rsidRPr="006544A2">
              <w:rPr>
                <w:lang w:val="en-GB"/>
              </w:rPr>
              <w:t xml:space="preserve"> UPS</w:t>
            </w:r>
          </w:p>
        </w:tc>
        <w:tc>
          <w:tcPr>
            <w:tcW w:w="2087" w:type="dxa"/>
            <w:gridSpan w:val="2"/>
            <w:tcBorders>
              <w:top w:val="single" w:sz="4" w:space="0" w:color="000000"/>
              <w:left w:val="single" w:sz="4" w:space="0" w:color="000000"/>
              <w:bottom w:val="single" w:sz="4" w:space="0" w:color="000000"/>
              <w:right w:val="single" w:sz="4" w:space="0" w:color="000000"/>
            </w:tcBorders>
            <w:vAlign w:val="center"/>
          </w:tcPr>
          <w:p w14:paraId="2D1DB102" w14:textId="2FB9A088" w:rsidR="0039215E" w:rsidRPr="006544A2" w:rsidRDefault="006544A2" w:rsidP="006544A2">
            <w:pPr>
              <w:pStyle w:val="Odstavecseseznamem"/>
              <w:keepLines/>
              <w:spacing w:after="0" w:line="240" w:lineRule="auto"/>
              <w:ind w:left="0"/>
              <w:jc w:val="center"/>
              <w:rPr>
                <w:i/>
                <w:color w:val="FF0000"/>
                <w:sz w:val="20"/>
                <w:szCs w:val="20"/>
                <w:u w:val="single"/>
                <w:lang w:val="en-GB"/>
              </w:rPr>
            </w:pPr>
            <w:r w:rsidRPr="006544A2">
              <w:rPr>
                <w:lang w:val="en-GB"/>
              </w:rPr>
              <w:t xml:space="preserve">YES/NO </w:t>
            </w:r>
            <w:r w:rsidRPr="006544A2">
              <w:rPr>
                <w:i/>
                <w:iCs/>
                <w:color w:val="FF0000"/>
                <w:sz w:val="20"/>
                <w:szCs w:val="20"/>
                <w:u w:val="single"/>
                <w:lang w:val="en-GB"/>
              </w:rPr>
              <w:t>(choose one of the options)</w:t>
            </w:r>
          </w:p>
        </w:tc>
      </w:tr>
    </w:tbl>
    <w:p w14:paraId="48931E78" w14:textId="13ACE128" w:rsidR="0039215E" w:rsidRPr="006544A2" w:rsidRDefault="006544A2" w:rsidP="0039215E">
      <w:pPr>
        <w:spacing w:before="120" w:after="0" w:line="240" w:lineRule="auto"/>
        <w:jc w:val="both"/>
        <w:rPr>
          <w:b/>
          <w:sz w:val="20"/>
          <w:szCs w:val="20"/>
          <w:lang w:val="en-GB"/>
        </w:rPr>
      </w:pPr>
      <w:r w:rsidRPr="006544A2">
        <w:rPr>
          <w:b/>
          <w:sz w:val="20"/>
          <w:szCs w:val="20"/>
          <w:lang w:val="en-GB"/>
        </w:rPr>
        <w:t>If the “</w:t>
      </w:r>
      <w:r w:rsidRPr="006544A2">
        <w:rPr>
          <w:b/>
          <w:sz w:val="20"/>
          <w:szCs w:val="20"/>
          <w:lang w:val="en-GB"/>
        </w:rPr>
        <w:t>YES</w:t>
      </w:r>
      <w:r w:rsidRPr="006544A2">
        <w:rPr>
          <w:b/>
          <w:sz w:val="20"/>
          <w:szCs w:val="20"/>
          <w:lang w:val="en-GB"/>
        </w:rPr>
        <w:t xml:space="preserve">” option is selected for parameter No. 16 – “Use of UPS and box,” the </w:t>
      </w:r>
      <w:r w:rsidRPr="006544A2">
        <w:rPr>
          <w:b/>
          <w:sz w:val="20"/>
          <w:szCs w:val="20"/>
          <w:lang w:val="en-GB"/>
        </w:rPr>
        <w:t>tenderer</w:t>
      </w:r>
      <w:r w:rsidRPr="006544A2">
        <w:rPr>
          <w:b/>
          <w:sz w:val="20"/>
          <w:szCs w:val="20"/>
          <w:lang w:val="en-GB"/>
        </w:rPr>
        <w:t xml:space="preserve"> shall provide the manufacturer and model designation of the UPS and of the box. The </w:t>
      </w:r>
      <w:r w:rsidRPr="006544A2">
        <w:rPr>
          <w:b/>
          <w:sz w:val="20"/>
          <w:szCs w:val="20"/>
          <w:lang w:val="en-GB"/>
        </w:rPr>
        <w:t>tenderer</w:t>
      </w:r>
      <w:r w:rsidRPr="006544A2">
        <w:rPr>
          <w:b/>
          <w:sz w:val="20"/>
          <w:szCs w:val="20"/>
          <w:lang w:val="en-GB"/>
        </w:rPr>
        <w:t xml:space="preserve"> shall also state the weight of the DTS if this information is not </w:t>
      </w:r>
      <w:r w:rsidRPr="006544A2">
        <w:rPr>
          <w:b/>
          <w:sz w:val="20"/>
          <w:szCs w:val="20"/>
          <w:lang w:val="en-GB"/>
        </w:rPr>
        <w:t>mentioned</w:t>
      </w:r>
      <w:r w:rsidRPr="006544A2">
        <w:rPr>
          <w:b/>
          <w:sz w:val="20"/>
          <w:szCs w:val="20"/>
          <w:lang w:val="en-GB"/>
        </w:rPr>
        <w:t xml:space="preserve"> elsewhere in the bid.</w:t>
      </w:r>
      <w:r w:rsidR="0039215E" w:rsidRPr="006544A2">
        <w:rPr>
          <w:b/>
          <w:sz w:val="20"/>
          <w:szCs w:val="20"/>
          <w:lang w:val="en-GB"/>
        </w:rPr>
        <w:t xml:space="preserve"> </w:t>
      </w:r>
    </w:p>
    <w:p w14:paraId="6D5F5E81" w14:textId="64B3457E" w:rsidR="006544A2" w:rsidRPr="006544A2" w:rsidRDefault="006544A2" w:rsidP="0039215E">
      <w:pPr>
        <w:spacing w:before="120" w:after="0" w:line="240" w:lineRule="auto"/>
        <w:jc w:val="both"/>
        <w:rPr>
          <w:b/>
          <w:sz w:val="20"/>
          <w:szCs w:val="20"/>
          <w:lang w:val="en-GB"/>
        </w:rPr>
      </w:pPr>
      <w:r w:rsidRPr="006544A2">
        <w:rPr>
          <w:b/>
          <w:sz w:val="20"/>
          <w:szCs w:val="20"/>
          <w:lang w:val="en-GB"/>
        </w:rPr>
        <w:t>If the “</w:t>
      </w:r>
      <w:r w:rsidRPr="006544A2">
        <w:rPr>
          <w:b/>
          <w:sz w:val="20"/>
          <w:szCs w:val="20"/>
          <w:lang w:val="en-GB"/>
        </w:rPr>
        <w:t>YES</w:t>
      </w:r>
      <w:r w:rsidRPr="006544A2">
        <w:rPr>
          <w:b/>
          <w:sz w:val="20"/>
          <w:szCs w:val="20"/>
          <w:lang w:val="en-GB"/>
        </w:rPr>
        <w:t xml:space="preserve">” option is selected for parameter No. 16 – “Use of UPS and box,” the </w:t>
      </w:r>
      <w:r w:rsidRPr="006544A2">
        <w:rPr>
          <w:b/>
          <w:sz w:val="20"/>
          <w:szCs w:val="20"/>
          <w:lang w:val="en-GB"/>
        </w:rPr>
        <w:t>tenderer</w:t>
      </w:r>
      <w:r w:rsidRPr="006544A2">
        <w:rPr>
          <w:b/>
          <w:sz w:val="20"/>
          <w:szCs w:val="20"/>
          <w:lang w:val="en-GB"/>
        </w:rPr>
        <w:t xml:space="preserve"> shall also, as </w:t>
      </w:r>
      <w:r w:rsidRPr="006544A2">
        <w:rPr>
          <w:b/>
          <w:sz w:val="20"/>
          <w:szCs w:val="20"/>
          <w:lang w:val="en-GB"/>
        </w:rPr>
        <w:t xml:space="preserve">a </w:t>
      </w:r>
      <w:r w:rsidRPr="006544A2">
        <w:rPr>
          <w:b/>
          <w:sz w:val="20"/>
          <w:szCs w:val="20"/>
          <w:lang w:val="en-GB"/>
        </w:rPr>
        <w:t xml:space="preserve">part of </w:t>
      </w:r>
      <w:r w:rsidRPr="006544A2">
        <w:rPr>
          <w:b/>
          <w:sz w:val="20"/>
          <w:szCs w:val="20"/>
          <w:lang w:val="en-GB"/>
        </w:rPr>
        <w:t>proving</w:t>
      </w:r>
      <w:r w:rsidRPr="006544A2">
        <w:rPr>
          <w:b/>
          <w:sz w:val="20"/>
          <w:szCs w:val="20"/>
          <w:lang w:val="en-GB"/>
        </w:rPr>
        <w:t xml:space="preserve"> of technical qualification, submit a description of the UPS and box in accordance with point 4.3 (b)(ii) of the </w:t>
      </w:r>
      <w:r w:rsidRPr="006544A2">
        <w:rPr>
          <w:b/>
          <w:sz w:val="20"/>
          <w:szCs w:val="20"/>
          <w:lang w:val="en-GB"/>
        </w:rPr>
        <w:t>t</w:t>
      </w:r>
      <w:r w:rsidRPr="006544A2">
        <w:rPr>
          <w:b/>
          <w:sz w:val="20"/>
          <w:szCs w:val="20"/>
          <w:lang w:val="en-GB"/>
        </w:rPr>
        <w:t xml:space="preserve">ender </w:t>
      </w:r>
      <w:r w:rsidRPr="006544A2">
        <w:rPr>
          <w:b/>
          <w:sz w:val="20"/>
          <w:szCs w:val="20"/>
          <w:lang w:val="en-GB"/>
        </w:rPr>
        <w:t>d</w:t>
      </w:r>
      <w:r w:rsidRPr="006544A2">
        <w:rPr>
          <w:b/>
          <w:sz w:val="20"/>
          <w:szCs w:val="20"/>
          <w:lang w:val="en-GB"/>
        </w:rPr>
        <w:t>ocument</w:t>
      </w:r>
      <w:r w:rsidRPr="006544A2">
        <w:rPr>
          <w:b/>
          <w:sz w:val="20"/>
          <w:szCs w:val="20"/>
          <w:lang w:val="en-GB"/>
        </w:rPr>
        <w:t>s</w:t>
      </w:r>
      <w:r w:rsidRPr="006544A2">
        <w:rPr>
          <w:b/>
          <w:sz w:val="20"/>
          <w:szCs w:val="20"/>
          <w:lang w:val="en-GB"/>
        </w:rPr>
        <w:t xml:space="preserve">. </w:t>
      </w:r>
      <w:r w:rsidRPr="006544A2">
        <w:rPr>
          <w:bCs/>
          <w:sz w:val="20"/>
          <w:szCs w:val="20"/>
          <w:lang w:val="en-GB"/>
        </w:rPr>
        <w:t>The description of the UPS and the box may be provided by referencing a publicly available source (typically the manufacturer’s website) or by submitting a document originating from the manufacturer. Such a document may include</w:t>
      </w:r>
      <w:proofErr w:type="gramStart"/>
      <w:r w:rsidRPr="006544A2">
        <w:rPr>
          <w:bCs/>
          <w:sz w:val="20"/>
          <w:szCs w:val="20"/>
          <w:lang w:val="en-GB"/>
        </w:rPr>
        <w:t>, in particular, a</w:t>
      </w:r>
      <w:proofErr w:type="gramEnd"/>
      <w:r w:rsidRPr="006544A2">
        <w:rPr>
          <w:bCs/>
          <w:sz w:val="20"/>
          <w:szCs w:val="20"/>
          <w:lang w:val="en-GB"/>
        </w:rPr>
        <w:t xml:space="preserve"> technical specification (datasheet), manufacturer’s certificate, written confirmation from the manufacturer, etc. The description must contain at least the dimensions and weight of the UPS and the box.</w:t>
      </w:r>
    </w:p>
    <w:p w14:paraId="04E4D400" w14:textId="2918B213" w:rsidR="0039215E" w:rsidRPr="006544A2" w:rsidRDefault="006544A2" w:rsidP="0039215E">
      <w:pPr>
        <w:spacing w:before="120" w:after="0" w:line="240" w:lineRule="auto"/>
        <w:jc w:val="both"/>
        <w:rPr>
          <w:b/>
          <w:sz w:val="20"/>
          <w:szCs w:val="20"/>
          <w:lang w:val="en-GB"/>
        </w:rPr>
      </w:pPr>
      <w:proofErr w:type="gramStart"/>
      <w:r w:rsidRPr="006544A2">
        <w:rPr>
          <w:b/>
          <w:sz w:val="20"/>
          <w:szCs w:val="20"/>
          <w:lang w:val="en-GB"/>
        </w:rPr>
        <w:t>In the event that</w:t>
      </w:r>
      <w:proofErr w:type="gramEnd"/>
      <w:r w:rsidRPr="006544A2">
        <w:rPr>
          <w:b/>
          <w:sz w:val="20"/>
          <w:szCs w:val="20"/>
          <w:lang w:val="en-GB"/>
        </w:rPr>
        <w:t xml:space="preserve"> the “</w:t>
      </w:r>
      <w:r w:rsidRPr="006544A2">
        <w:rPr>
          <w:b/>
          <w:sz w:val="20"/>
          <w:szCs w:val="20"/>
          <w:lang w:val="en-GB"/>
        </w:rPr>
        <w:t>NO</w:t>
      </w:r>
      <w:r w:rsidRPr="006544A2">
        <w:rPr>
          <w:b/>
          <w:sz w:val="20"/>
          <w:szCs w:val="20"/>
          <w:lang w:val="en-GB"/>
        </w:rPr>
        <w:t xml:space="preserve">” option is selected for parameter No. 16 – “Use of UPS and box,” the </w:t>
      </w:r>
      <w:r w:rsidRPr="006544A2">
        <w:rPr>
          <w:b/>
          <w:sz w:val="20"/>
          <w:szCs w:val="20"/>
          <w:lang w:val="en-GB"/>
        </w:rPr>
        <w:t>tenderer</w:t>
      </w:r>
      <w:r w:rsidRPr="006544A2">
        <w:rPr>
          <w:b/>
          <w:sz w:val="20"/>
          <w:szCs w:val="20"/>
          <w:lang w:val="en-GB"/>
        </w:rPr>
        <w:t xml:space="preserve"> </w:t>
      </w:r>
      <w:r w:rsidRPr="006544A2">
        <w:rPr>
          <w:b/>
          <w:sz w:val="20"/>
          <w:szCs w:val="20"/>
          <w:lang w:val="en-GB"/>
        </w:rPr>
        <w:t>SHALL NOT PROVIDE</w:t>
      </w:r>
      <w:r w:rsidRPr="006544A2">
        <w:rPr>
          <w:b/>
          <w:sz w:val="20"/>
          <w:szCs w:val="20"/>
          <w:lang w:val="en-GB"/>
        </w:rPr>
        <w:t xml:space="preserve"> any information or documentation relating to the UPS or the box</w:t>
      </w:r>
      <w:r w:rsidR="0039215E" w:rsidRPr="006544A2">
        <w:rPr>
          <w:b/>
          <w:sz w:val="20"/>
          <w:szCs w:val="20"/>
          <w:lang w:val="en-GB"/>
        </w:rPr>
        <w:t>.</w:t>
      </w:r>
    </w:p>
    <w:p w14:paraId="59A5A558" w14:textId="407174F9" w:rsidR="0039215E" w:rsidRPr="006544A2" w:rsidRDefault="006544A2" w:rsidP="0039215E">
      <w:pPr>
        <w:spacing w:before="240" w:after="0" w:line="240" w:lineRule="auto"/>
        <w:rPr>
          <w:b/>
          <w:sz w:val="20"/>
          <w:szCs w:val="20"/>
          <w:lang w:val="en-GB"/>
        </w:rPr>
      </w:pPr>
      <w:r w:rsidRPr="006544A2">
        <w:rPr>
          <w:b/>
          <w:sz w:val="20"/>
          <w:szCs w:val="20"/>
          <w:lang w:val="en-GB"/>
        </w:rPr>
        <w:t xml:space="preserve">Manufacturer of </w:t>
      </w:r>
      <w:r w:rsidRPr="006544A2">
        <w:rPr>
          <w:b/>
          <w:sz w:val="20"/>
          <w:szCs w:val="20"/>
          <w:lang w:val="en-GB"/>
        </w:rPr>
        <w:t xml:space="preserve">the </w:t>
      </w:r>
      <w:r w:rsidR="0039215E" w:rsidRPr="006544A2">
        <w:rPr>
          <w:b/>
          <w:sz w:val="20"/>
          <w:szCs w:val="20"/>
          <w:lang w:val="en-GB"/>
        </w:rPr>
        <w:t>UPS:</w:t>
      </w:r>
      <w:r w:rsidR="0039215E" w:rsidRPr="006544A2">
        <w:rPr>
          <w:b/>
          <w:sz w:val="20"/>
          <w:szCs w:val="20"/>
          <w:lang w:val="en-GB"/>
        </w:rPr>
        <w:tab/>
      </w:r>
      <w:r w:rsidR="0039215E" w:rsidRPr="006544A2">
        <w:rPr>
          <w:b/>
          <w:sz w:val="20"/>
          <w:szCs w:val="20"/>
          <w:lang w:val="en-GB"/>
        </w:rPr>
        <w:tab/>
      </w:r>
      <w:r w:rsidR="0039215E" w:rsidRPr="006544A2">
        <w:rPr>
          <w:b/>
          <w:sz w:val="20"/>
          <w:szCs w:val="20"/>
          <w:lang w:val="en-GB"/>
        </w:rPr>
        <w:tab/>
      </w:r>
      <w:r w:rsidRPr="006544A2">
        <w:rPr>
          <w:i/>
          <w:color w:val="FF0000"/>
          <w:sz w:val="20"/>
          <w:szCs w:val="20"/>
          <w:u w:val="single"/>
          <w:lang w:val="en-GB"/>
        </w:rPr>
        <w:t>to be completed by the tenderer</w:t>
      </w:r>
    </w:p>
    <w:p w14:paraId="42C4F44A" w14:textId="37BF8F79" w:rsidR="0039215E" w:rsidRPr="006544A2" w:rsidRDefault="006544A2" w:rsidP="0039215E">
      <w:pPr>
        <w:spacing w:after="0" w:line="240" w:lineRule="auto"/>
        <w:rPr>
          <w:b/>
          <w:sz w:val="20"/>
          <w:szCs w:val="20"/>
          <w:lang w:val="en-GB"/>
        </w:rPr>
      </w:pPr>
      <w:r w:rsidRPr="006544A2">
        <w:rPr>
          <w:b/>
          <w:sz w:val="20"/>
          <w:szCs w:val="20"/>
          <w:lang w:val="en-GB"/>
        </w:rPr>
        <w:t>Exact type designation of the UPS</w:t>
      </w:r>
      <w:r w:rsidR="0039215E" w:rsidRPr="006544A2">
        <w:rPr>
          <w:b/>
          <w:sz w:val="20"/>
          <w:szCs w:val="20"/>
          <w:lang w:val="en-GB"/>
        </w:rPr>
        <w:t>:</w:t>
      </w:r>
      <w:r w:rsidR="0039215E" w:rsidRPr="006544A2">
        <w:rPr>
          <w:b/>
          <w:sz w:val="20"/>
          <w:szCs w:val="20"/>
          <w:lang w:val="en-GB"/>
        </w:rPr>
        <w:tab/>
      </w:r>
      <w:r w:rsidRPr="006544A2">
        <w:rPr>
          <w:i/>
          <w:color w:val="FF0000"/>
          <w:sz w:val="20"/>
          <w:szCs w:val="20"/>
          <w:u w:val="single"/>
          <w:lang w:val="en-GB"/>
        </w:rPr>
        <w:t>to be completed by the tenderer</w:t>
      </w:r>
    </w:p>
    <w:p w14:paraId="18DC9420" w14:textId="7885AEB4" w:rsidR="0039215E" w:rsidRPr="006544A2" w:rsidRDefault="006544A2" w:rsidP="0039215E">
      <w:pPr>
        <w:spacing w:before="120" w:after="0" w:line="240" w:lineRule="auto"/>
        <w:rPr>
          <w:b/>
          <w:sz w:val="20"/>
          <w:szCs w:val="20"/>
          <w:lang w:val="en-GB"/>
        </w:rPr>
      </w:pPr>
      <w:r w:rsidRPr="006544A2">
        <w:rPr>
          <w:b/>
          <w:sz w:val="20"/>
          <w:szCs w:val="20"/>
          <w:lang w:val="en-GB"/>
        </w:rPr>
        <w:t>Manufacturer of the</w:t>
      </w:r>
      <w:r w:rsidR="0039215E" w:rsidRPr="006544A2">
        <w:rPr>
          <w:b/>
          <w:sz w:val="20"/>
          <w:szCs w:val="20"/>
          <w:lang w:val="en-GB"/>
        </w:rPr>
        <w:t xml:space="preserve"> box:</w:t>
      </w:r>
      <w:r w:rsidR="0039215E" w:rsidRPr="006544A2">
        <w:rPr>
          <w:b/>
          <w:sz w:val="20"/>
          <w:szCs w:val="20"/>
          <w:lang w:val="en-GB"/>
        </w:rPr>
        <w:tab/>
      </w:r>
      <w:r w:rsidR="0039215E" w:rsidRPr="006544A2">
        <w:rPr>
          <w:b/>
          <w:sz w:val="20"/>
          <w:szCs w:val="20"/>
          <w:lang w:val="en-GB"/>
        </w:rPr>
        <w:tab/>
      </w:r>
      <w:r w:rsidR="0039215E" w:rsidRPr="006544A2">
        <w:rPr>
          <w:b/>
          <w:sz w:val="20"/>
          <w:szCs w:val="20"/>
          <w:lang w:val="en-GB"/>
        </w:rPr>
        <w:tab/>
      </w:r>
      <w:r w:rsidRPr="006544A2">
        <w:rPr>
          <w:i/>
          <w:color w:val="FF0000"/>
          <w:sz w:val="20"/>
          <w:szCs w:val="20"/>
          <w:u w:val="single"/>
          <w:lang w:val="en-GB"/>
        </w:rPr>
        <w:t>to be completed by the tenderer</w:t>
      </w:r>
    </w:p>
    <w:p w14:paraId="612B4FE9" w14:textId="0FEC20EF" w:rsidR="0039215E" w:rsidRPr="006544A2" w:rsidRDefault="006544A2" w:rsidP="0039215E">
      <w:pPr>
        <w:spacing w:before="120" w:after="0" w:line="240" w:lineRule="auto"/>
        <w:rPr>
          <w:b/>
          <w:sz w:val="20"/>
          <w:szCs w:val="20"/>
          <w:lang w:val="en-GB"/>
        </w:rPr>
      </w:pPr>
      <w:r w:rsidRPr="006544A2">
        <w:rPr>
          <w:b/>
          <w:sz w:val="20"/>
          <w:szCs w:val="20"/>
          <w:lang w:val="en-GB"/>
        </w:rPr>
        <w:t xml:space="preserve">Exact type designation of the </w:t>
      </w:r>
      <w:proofErr w:type="spellStart"/>
      <w:r w:rsidR="0039215E" w:rsidRPr="006544A2">
        <w:rPr>
          <w:b/>
          <w:sz w:val="20"/>
          <w:szCs w:val="20"/>
          <w:lang w:val="en-GB"/>
        </w:rPr>
        <w:t>bou</w:t>
      </w:r>
      <w:proofErr w:type="spellEnd"/>
      <w:r w:rsidR="0039215E" w:rsidRPr="006544A2">
        <w:rPr>
          <w:b/>
          <w:sz w:val="20"/>
          <w:szCs w:val="20"/>
          <w:lang w:val="en-GB"/>
        </w:rPr>
        <w:t>:</w:t>
      </w:r>
      <w:r w:rsidR="0039215E" w:rsidRPr="006544A2">
        <w:rPr>
          <w:b/>
          <w:sz w:val="20"/>
          <w:szCs w:val="20"/>
          <w:lang w:val="en-GB"/>
        </w:rPr>
        <w:tab/>
      </w:r>
      <w:r w:rsidRPr="006544A2">
        <w:rPr>
          <w:i/>
          <w:color w:val="FF0000"/>
          <w:sz w:val="20"/>
          <w:szCs w:val="20"/>
          <w:u w:val="single"/>
          <w:lang w:val="en-GB"/>
        </w:rPr>
        <w:t>to be completed by the tenderer</w:t>
      </w:r>
    </w:p>
    <w:p w14:paraId="30768B59" w14:textId="28410963" w:rsidR="0039215E" w:rsidRPr="006544A2" w:rsidRDefault="006544A2" w:rsidP="0039215E">
      <w:pPr>
        <w:spacing w:before="120" w:after="0" w:line="240" w:lineRule="auto"/>
        <w:rPr>
          <w:b/>
          <w:sz w:val="20"/>
          <w:szCs w:val="20"/>
          <w:lang w:val="en-GB"/>
        </w:rPr>
      </w:pPr>
      <w:r w:rsidRPr="006544A2">
        <w:rPr>
          <w:b/>
          <w:sz w:val="20"/>
          <w:szCs w:val="20"/>
          <w:lang w:val="en-GB"/>
        </w:rPr>
        <w:t>Weight of</w:t>
      </w:r>
      <w:r w:rsidR="0039215E" w:rsidRPr="006544A2">
        <w:rPr>
          <w:b/>
          <w:sz w:val="20"/>
          <w:szCs w:val="20"/>
          <w:lang w:val="en-GB"/>
        </w:rPr>
        <w:t xml:space="preserve"> DTS:</w:t>
      </w:r>
      <w:r w:rsidR="0039215E" w:rsidRPr="006544A2">
        <w:rPr>
          <w:b/>
          <w:sz w:val="20"/>
          <w:szCs w:val="20"/>
          <w:lang w:val="en-GB"/>
        </w:rPr>
        <w:tab/>
      </w:r>
      <w:r w:rsidR="0039215E" w:rsidRPr="006544A2">
        <w:rPr>
          <w:b/>
          <w:sz w:val="20"/>
          <w:szCs w:val="20"/>
          <w:lang w:val="en-GB"/>
        </w:rPr>
        <w:tab/>
      </w:r>
      <w:r w:rsidR="0039215E" w:rsidRPr="006544A2">
        <w:rPr>
          <w:b/>
          <w:sz w:val="20"/>
          <w:szCs w:val="20"/>
          <w:lang w:val="en-GB"/>
        </w:rPr>
        <w:tab/>
      </w:r>
      <w:r>
        <w:rPr>
          <w:b/>
          <w:sz w:val="20"/>
          <w:szCs w:val="20"/>
          <w:lang w:val="en-GB"/>
        </w:rPr>
        <w:tab/>
      </w:r>
      <w:r w:rsidRPr="006544A2">
        <w:rPr>
          <w:i/>
          <w:color w:val="FF0000"/>
          <w:sz w:val="20"/>
          <w:szCs w:val="20"/>
          <w:u w:val="single"/>
          <w:lang w:val="en-GB"/>
        </w:rPr>
        <w:t>to be completed by the tenderer</w:t>
      </w:r>
      <w:r w:rsidRPr="006544A2">
        <w:rPr>
          <w:i/>
          <w:color w:val="FF0000"/>
          <w:sz w:val="20"/>
          <w:szCs w:val="20"/>
          <w:u w:val="single"/>
          <w:lang w:val="en-GB"/>
        </w:rPr>
        <w:t xml:space="preserve"> </w:t>
      </w:r>
      <w:r w:rsidR="0039215E" w:rsidRPr="006544A2">
        <w:rPr>
          <w:i/>
          <w:color w:val="FF0000"/>
          <w:sz w:val="20"/>
          <w:szCs w:val="20"/>
          <w:u w:val="single"/>
          <w:lang w:val="en-GB"/>
        </w:rPr>
        <w:t>k</w:t>
      </w:r>
      <w:r w:rsidR="0039215E" w:rsidRPr="006544A2">
        <w:rPr>
          <w:b/>
          <w:sz w:val="20"/>
          <w:szCs w:val="20"/>
          <w:lang w:val="en-GB"/>
        </w:rPr>
        <w:t xml:space="preserve"> </w:t>
      </w:r>
    </w:p>
    <w:p w14:paraId="473F84CC" w14:textId="77777777" w:rsidR="00031E02" w:rsidRDefault="00031E02">
      <w:pPr>
        <w:spacing w:after="160" w:line="259" w:lineRule="auto"/>
        <w:rPr>
          <w:b/>
          <w:bCs/>
          <w:color w:val="000000"/>
          <w:sz w:val="20"/>
          <w:szCs w:val="20"/>
          <w:lang w:val="en-GB"/>
        </w:rPr>
      </w:pPr>
      <w:r>
        <w:rPr>
          <w:b/>
          <w:bCs/>
          <w:color w:val="000000"/>
          <w:sz w:val="20"/>
          <w:szCs w:val="20"/>
          <w:lang w:val="en-GB"/>
        </w:rPr>
        <w:lastRenderedPageBreak/>
        <w:br w:type="page"/>
      </w:r>
    </w:p>
    <w:p w14:paraId="6501D566" w14:textId="7ADB39A6" w:rsidR="00274EF6" w:rsidRPr="006544A2" w:rsidRDefault="00274EF6" w:rsidP="006544A2">
      <w:pPr>
        <w:spacing w:before="240" w:after="60"/>
        <w:jc w:val="both"/>
        <w:rPr>
          <w:i/>
          <w:color w:val="3366FF"/>
          <w:sz w:val="20"/>
          <w:szCs w:val="20"/>
          <w:lang w:val="en-GB"/>
        </w:rPr>
      </w:pPr>
      <w:r w:rsidRPr="006544A2">
        <w:rPr>
          <w:b/>
          <w:bCs/>
          <w:color w:val="000000"/>
          <w:sz w:val="20"/>
          <w:szCs w:val="20"/>
          <w:lang w:val="en-GB"/>
        </w:rPr>
        <w:t>Installation, Training and Other Requirements for the Delivery</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544"/>
        <w:gridCol w:w="3498"/>
        <w:gridCol w:w="2024"/>
      </w:tblGrid>
      <w:tr w:rsidR="0039215E" w:rsidRPr="006544A2" w14:paraId="32DA6B69" w14:textId="56B9D8A2" w:rsidTr="006544A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2BA93A9" w14:textId="77DC6AA2" w:rsidR="0039215E" w:rsidRPr="006544A2" w:rsidRDefault="0039215E" w:rsidP="0039215E">
            <w:pPr>
              <w:keepLines/>
              <w:widowControl w:val="0"/>
              <w:suppressAutoHyphens/>
              <w:spacing w:after="0" w:line="240" w:lineRule="auto"/>
              <w:jc w:val="center"/>
              <w:rPr>
                <w:rFonts w:eastAsia="DejaVu Sans"/>
                <w:b/>
                <w:bCs/>
                <w:kern w:val="2"/>
                <w:sz w:val="20"/>
                <w:szCs w:val="20"/>
                <w:lang w:val="en-GB"/>
              </w:rPr>
            </w:pPr>
            <w:r w:rsidRPr="006544A2">
              <w:rPr>
                <w:rFonts w:eastAsia="DejaVu Sans"/>
                <w:b/>
                <w:bCs/>
                <w:kern w:val="2"/>
                <w:sz w:val="20"/>
                <w:szCs w:val="20"/>
                <w:lang w:val="en-GB"/>
              </w:rPr>
              <w:t>No.</w:t>
            </w:r>
          </w:p>
        </w:tc>
        <w:tc>
          <w:tcPr>
            <w:tcW w:w="354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264A2EB" w14:textId="055E038B" w:rsidR="0039215E" w:rsidRPr="006544A2" w:rsidRDefault="0039215E" w:rsidP="00A5755B">
            <w:pPr>
              <w:keepLines/>
              <w:widowControl w:val="0"/>
              <w:suppressAutoHyphens/>
              <w:spacing w:after="0" w:line="240" w:lineRule="auto"/>
              <w:jc w:val="center"/>
              <w:rPr>
                <w:rFonts w:eastAsia="DejaVu Sans"/>
                <w:b/>
                <w:kern w:val="2"/>
                <w:sz w:val="20"/>
                <w:szCs w:val="20"/>
                <w:lang w:val="en-GB"/>
              </w:rPr>
            </w:pPr>
            <w:r w:rsidRPr="006544A2">
              <w:rPr>
                <w:rFonts w:eastAsia="DejaVu Sans"/>
                <w:b/>
                <w:bCs/>
                <w:kern w:val="2"/>
                <w:sz w:val="20"/>
                <w:szCs w:val="20"/>
                <w:lang w:val="en-GB"/>
              </w:rPr>
              <w:t>Basic technical parameters</w:t>
            </w:r>
          </w:p>
        </w:tc>
        <w:tc>
          <w:tcPr>
            <w:tcW w:w="349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9CAC453" w14:textId="44D0D5C2" w:rsidR="0039215E" w:rsidRPr="006544A2" w:rsidRDefault="0039215E" w:rsidP="00A5755B">
            <w:pPr>
              <w:keepLines/>
              <w:widowControl w:val="0"/>
              <w:suppressAutoHyphens/>
              <w:spacing w:after="0" w:line="240" w:lineRule="auto"/>
              <w:jc w:val="center"/>
              <w:rPr>
                <w:rFonts w:eastAsia="DejaVu Sans"/>
                <w:b/>
                <w:kern w:val="2"/>
                <w:sz w:val="20"/>
                <w:szCs w:val="20"/>
                <w:lang w:val="en-GB"/>
              </w:rPr>
            </w:pPr>
            <w:r w:rsidRPr="006544A2">
              <w:rPr>
                <w:rFonts w:eastAsia="DejaVu Sans"/>
                <w:b/>
                <w:bCs/>
                <w:kern w:val="1"/>
                <w:sz w:val="20"/>
                <w:szCs w:val="20"/>
                <w:lang w:val="en-GB"/>
              </w:rPr>
              <w:t>Required values - at least these must be met!</w:t>
            </w:r>
          </w:p>
        </w:tc>
        <w:tc>
          <w:tcPr>
            <w:tcW w:w="2024" w:type="dxa"/>
            <w:tcBorders>
              <w:top w:val="single" w:sz="4" w:space="0" w:color="000000"/>
              <w:left w:val="single" w:sz="4" w:space="0" w:color="000000"/>
              <w:bottom w:val="single" w:sz="4" w:space="0" w:color="000000"/>
              <w:right w:val="single" w:sz="4" w:space="0" w:color="000000"/>
            </w:tcBorders>
            <w:shd w:val="clear" w:color="auto" w:fill="C6D9F1"/>
          </w:tcPr>
          <w:p w14:paraId="32B89E9C" w14:textId="1AA5600D" w:rsidR="0039215E" w:rsidRPr="006544A2" w:rsidRDefault="0039215E" w:rsidP="00A5755B">
            <w:pPr>
              <w:keepLines/>
              <w:widowControl w:val="0"/>
              <w:suppressAutoHyphens/>
              <w:spacing w:after="0" w:line="240" w:lineRule="auto"/>
              <w:jc w:val="center"/>
              <w:rPr>
                <w:rFonts w:eastAsia="DejaVu Sans"/>
                <w:b/>
                <w:kern w:val="2"/>
                <w:sz w:val="20"/>
                <w:szCs w:val="20"/>
                <w:lang w:val="en-GB"/>
              </w:rPr>
            </w:pPr>
            <w:r w:rsidRPr="006544A2">
              <w:rPr>
                <w:rFonts w:eastAsia="DejaVu Sans"/>
                <w:b/>
                <w:bCs/>
                <w:kern w:val="1"/>
                <w:sz w:val="20"/>
                <w:szCs w:val="20"/>
                <w:lang w:val="en-GB"/>
              </w:rPr>
              <w:t>Value of the device offered</w:t>
            </w:r>
          </w:p>
        </w:tc>
      </w:tr>
      <w:tr w:rsidR="0039215E" w:rsidRPr="006544A2" w14:paraId="154C6F48" w14:textId="6FA9A5C1" w:rsidTr="006544A2">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EF7BDE4" w14:textId="3A33E99C" w:rsidR="0039215E" w:rsidRPr="006544A2" w:rsidRDefault="0039215E" w:rsidP="0039215E">
            <w:pPr>
              <w:pStyle w:val="Odstavecseseznamem"/>
              <w:keepLines/>
              <w:spacing w:after="0" w:line="240" w:lineRule="auto"/>
              <w:ind w:left="0"/>
              <w:jc w:val="center"/>
              <w:rPr>
                <w:rFonts w:eastAsia="Calibri"/>
                <w:sz w:val="20"/>
                <w:szCs w:val="20"/>
                <w:lang w:val="en-GB"/>
              </w:rPr>
            </w:pPr>
            <w:r w:rsidRPr="006544A2">
              <w:rPr>
                <w:rFonts w:eastAsia="Calibri"/>
                <w:sz w:val="20"/>
                <w:szCs w:val="20"/>
                <w:lang w:val="en-GB"/>
              </w:rPr>
              <w:t>17</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76B06" w14:textId="4ABF7BA8" w:rsidR="0039215E" w:rsidRPr="006544A2" w:rsidRDefault="0039215E" w:rsidP="00A5755B">
            <w:pPr>
              <w:pStyle w:val="Odstavecseseznamem"/>
              <w:keepLines/>
              <w:spacing w:after="0" w:line="240" w:lineRule="auto"/>
              <w:ind w:left="0"/>
              <w:rPr>
                <w:rFonts w:eastAsia="Calibri"/>
                <w:sz w:val="20"/>
                <w:szCs w:val="20"/>
                <w:lang w:val="en-GB"/>
              </w:rPr>
            </w:pPr>
            <w:r w:rsidRPr="006544A2">
              <w:rPr>
                <w:rFonts w:eastAsia="Calibri"/>
                <w:sz w:val="20"/>
                <w:szCs w:val="20"/>
                <w:lang w:val="en-GB"/>
              </w:rPr>
              <w:t>The system will be delivered and installed at the workplace of the Contracting Authority (VŠB-TUO)</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16A6C" w14:textId="77777777" w:rsidR="0039215E" w:rsidRPr="006544A2" w:rsidRDefault="0039215E" w:rsidP="006544A2">
            <w:pPr>
              <w:pStyle w:val="Odstavecseseznamem"/>
              <w:keepLines/>
              <w:spacing w:after="0" w:line="240" w:lineRule="auto"/>
              <w:ind w:left="0"/>
              <w:jc w:val="center"/>
              <w:rPr>
                <w:sz w:val="20"/>
                <w:szCs w:val="20"/>
                <w:lang w:val="en-GB"/>
              </w:rPr>
            </w:pPr>
            <w:r w:rsidRPr="006544A2">
              <w:rPr>
                <w:sz w:val="20"/>
                <w:szCs w:val="20"/>
                <w:lang w:val="en-GB"/>
              </w:rPr>
              <w:t>YES</w:t>
            </w:r>
          </w:p>
        </w:tc>
        <w:tc>
          <w:tcPr>
            <w:tcW w:w="2024" w:type="dxa"/>
            <w:tcBorders>
              <w:top w:val="single" w:sz="4" w:space="0" w:color="000000"/>
              <w:left w:val="single" w:sz="4" w:space="0" w:color="000000"/>
              <w:bottom w:val="single" w:sz="4" w:space="0" w:color="000000"/>
              <w:right w:val="single" w:sz="4" w:space="0" w:color="000000"/>
            </w:tcBorders>
            <w:vAlign w:val="center"/>
          </w:tcPr>
          <w:p w14:paraId="5A48CA35" w14:textId="09384C48" w:rsidR="0039215E" w:rsidRPr="006544A2" w:rsidRDefault="0039215E" w:rsidP="00A5755B">
            <w:pPr>
              <w:pStyle w:val="Odstavecseseznamem"/>
              <w:keepLines/>
              <w:spacing w:after="0" w:line="240" w:lineRule="auto"/>
              <w:ind w:left="0"/>
              <w:jc w:val="center"/>
              <w:rPr>
                <w:sz w:val="20"/>
                <w:szCs w:val="20"/>
                <w:lang w:val="en-GB"/>
              </w:rPr>
            </w:pPr>
            <w:r w:rsidRPr="006544A2">
              <w:rPr>
                <w:lang w:val="en-GB"/>
              </w:rPr>
              <w:t xml:space="preserve">YES/NO </w:t>
            </w:r>
            <w:r w:rsidRPr="006544A2">
              <w:rPr>
                <w:i/>
                <w:iCs/>
                <w:color w:val="FF0000"/>
                <w:sz w:val="20"/>
                <w:szCs w:val="20"/>
                <w:u w:val="single"/>
                <w:lang w:val="en-GB"/>
              </w:rPr>
              <w:t>(choose one of the options)</w:t>
            </w:r>
          </w:p>
        </w:tc>
      </w:tr>
      <w:tr w:rsidR="0039215E" w:rsidRPr="006544A2" w14:paraId="41106494" w14:textId="35823F14" w:rsidTr="006544A2">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ED9B690" w14:textId="1B8F7396" w:rsidR="0039215E" w:rsidRPr="006544A2" w:rsidRDefault="0039215E" w:rsidP="0039215E">
            <w:pPr>
              <w:pStyle w:val="Odstavecseseznamem"/>
              <w:keepLines/>
              <w:spacing w:after="0" w:line="240" w:lineRule="auto"/>
              <w:ind w:left="0"/>
              <w:jc w:val="center"/>
              <w:rPr>
                <w:rFonts w:eastAsia="Calibri"/>
                <w:sz w:val="20"/>
                <w:szCs w:val="20"/>
                <w:lang w:val="en-GB"/>
              </w:rPr>
            </w:pPr>
            <w:r w:rsidRPr="006544A2">
              <w:rPr>
                <w:rFonts w:eastAsia="Calibri"/>
                <w:sz w:val="20"/>
                <w:szCs w:val="20"/>
                <w:lang w:val="en-GB"/>
              </w:rPr>
              <w:t>18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F59DE" w14:textId="4F11A769" w:rsidR="0039215E" w:rsidRPr="006544A2" w:rsidRDefault="0039215E" w:rsidP="00A5755B">
            <w:pPr>
              <w:pStyle w:val="Odstavecseseznamem"/>
              <w:keepLines/>
              <w:spacing w:after="0" w:line="240" w:lineRule="auto"/>
              <w:ind w:left="0"/>
              <w:rPr>
                <w:rFonts w:eastAsia="Calibri"/>
                <w:sz w:val="20"/>
                <w:szCs w:val="20"/>
                <w:lang w:val="en-GB"/>
              </w:rPr>
            </w:pPr>
            <w:r w:rsidRPr="006544A2">
              <w:rPr>
                <w:rFonts w:eastAsia="Calibri"/>
                <w:sz w:val="20"/>
                <w:szCs w:val="20"/>
                <w:lang w:val="en-GB"/>
              </w:rPr>
              <w:t xml:space="preserve">The system will be delivered with a Czech or English user manual </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75764" w14:textId="5EE956A8" w:rsidR="0039215E" w:rsidRPr="006544A2" w:rsidRDefault="0039215E" w:rsidP="006544A2">
            <w:pPr>
              <w:pStyle w:val="Odstavecseseznamem"/>
              <w:keepLines/>
              <w:spacing w:after="0" w:line="240" w:lineRule="auto"/>
              <w:ind w:left="0"/>
              <w:jc w:val="center"/>
              <w:rPr>
                <w:sz w:val="20"/>
                <w:szCs w:val="20"/>
                <w:lang w:val="en-GB"/>
              </w:rPr>
            </w:pPr>
            <w:r w:rsidRPr="006544A2">
              <w:rPr>
                <w:sz w:val="20"/>
                <w:szCs w:val="20"/>
                <w:lang w:val="en-GB"/>
              </w:rPr>
              <w:t>YES</w:t>
            </w:r>
          </w:p>
        </w:tc>
        <w:tc>
          <w:tcPr>
            <w:tcW w:w="2024" w:type="dxa"/>
            <w:tcBorders>
              <w:top w:val="single" w:sz="4" w:space="0" w:color="000000"/>
              <w:left w:val="single" w:sz="4" w:space="0" w:color="000000"/>
              <w:bottom w:val="single" w:sz="4" w:space="0" w:color="000000"/>
              <w:right w:val="single" w:sz="4" w:space="0" w:color="000000"/>
            </w:tcBorders>
            <w:vAlign w:val="center"/>
          </w:tcPr>
          <w:p w14:paraId="60BAA45A" w14:textId="79A5D913" w:rsidR="0039215E" w:rsidRPr="006544A2" w:rsidRDefault="0039215E" w:rsidP="00A5755B">
            <w:pPr>
              <w:pStyle w:val="Odstavecseseznamem"/>
              <w:keepLines/>
              <w:spacing w:after="0" w:line="240" w:lineRule="auto"/>
              <w:ind w:left="0"/>
              <w:jc w:val="center"/>
              <w:rPr>
                <w:sz w:val="20"/>
                <w:szCs w:val="20"/>
                <w:lang w:val="en-GB"/>
              </w:rPr>
            </w:pPr>
            <w:r w:rsidRPr="006544A2">
              <w:rPr>
                <w:lang w:val="en-GB"/>
              </w:rPr>
              <w:t xml:space="preserve">YES/NO </w:t>
            </w:r>
            <w:r w:rsidRPr="006544A2">
              <w:rPr>
                <w:i/>
                <w:iCs/>
                <w:color w:val="FF0000"/>
                <w:sz w:val="20"/>
                <w:szCs w:val="20"/>
                <w:u w:val="single"/>
                <w:lang w:val="en-GB"/>
              </w:rPr>
              <w:t>(choose one of the options)</w:t>
            </w:r>
          </w:p>
        </w:tc>
      </w:tr>
      <w:tr w:rsidR="0039215E" w:rsidRPr="006544A2" w14:paraId="255983D6" w14:textId="77777777" w:rsidTr="006544A2">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FDD955B" w14:textId="6299CD43" w:rsidR="0039215E" w:rsidRPr="006544A2" w:rsidRDefault="0039215E" w:rsidP="0039215E">
            <w:pPr>
              <w:pStyle w:val="Odstavecseseznamem"/>
              <w:keepLines/>
              <w:spacing w:after="0" w:line="240" w:lineRule="auto"/>
              <w:ind w:left="0"/>
              <w:jc w:val="center"/>
              <w:rPr>
                <w:rFonts w:eastAsia="Calibri"/>
                <w:sz w:val="20"/>
                <w:szCs w:val="20"/>
                <w:lang w:val="en-GB"/>
              </w:rPr>
            </w:pPr>
            <w:r w:rsidRPr="006544A2">
              <w:rPr>
                <w:rFonts w:eastAsia="Calibri"/>
                <w:sz w:val="20"/>
                <w:szCs w:val="20"/>
                <w:lang w:val="en-GB"/>
              </w:rPr>
              <w:t>19</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D823D" w14:textId="413D8329" w:rsidR="0039215E" w:rsidRPr="006544A2" w:rsidRDefault="0039215E" w:rsidP="00A5755B">
            <w:pPr>
              <w:pStyle w:val="Odstavecseseznamem"/>
              <w:keepLines/>
              <w:spacing w:after="0" w:line="240" w:lineRule="auto"/>
              <w:ind w:left="0"/>
              <w:rPr>
                <w:rFonts w:eastAsia="Calibri"/>
                <w:lang w:val="en-GB"/>
              </w:rPr>
            </w:pPr>
            <w:r w:rsidRPr="006544A2">
              <w:rPr>
                <w:rFonts w:eastAsia="Calibri"/>
                <w:sz w:val="20"/>
                <w:szCs w:val="20"/>
                <w:lang w:val="en-GB"/>
              </w:rPr>
              <w:t>Staff training</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A29AF" w14:textId="60C61F16" w:rsidR="0039215E" w:rsidRPr="006544A2" w:rsidRDefault="0039215E" w:rsidP="006544A2">
            <w:pPr>
              <w:pStyle w:val="Odstavecseseznamem"/>
              <w:keepLines/>
              <w:spacing w:after="0" w:line="240" w:lineRule="auto"/>
              <w:ind w:left="0"/>
              <w:jc w:val="center"/>
              <w:rPr>
                <w:lang w:val="en-GB"/>
              </w:rPr>
            </w:pPr>
            <w:r w:rsidRPr="006544A2">
              <w:rPr>
                <w:rFonts w:eastAsia="Calibri"/>
                <w:sz w:val="20"/>
                <w:szCs w:val="20"/>
                <w:lang w:val="en-GB"/>
              </w:rPr>
              <w:t>Comprehensive introduction for full operation of the device and measuring software in Czech or English.</w:t>
            </w:r>
          </w:p>
        </w:tc>
        <w:tc>
          <w:tcPr>
            <w:tcW w:w="2024" w:type="dxa"/>
            <w:tcBorders>
              <w:top w:val="single" w:sz="4" w:space="0" w:color="000000"/>
              <w:left w:val="single" w:sz="4" w:space="0" w:color="000000"/>
              <w:bottom w:val="single" w:sz="4" w:space="0" w:color="000000"/>
              <w:right w:val="single" w:sz="4" w:space="0" w:color="000000"/>
            </w:tcBorders>
            <w:vAlign w:val="center"/>
          </w:tcPr>
          <w:p w14:paraId="3B5E2260" w14:textId="22B62618" w:rsidR="0039215E" w:rsidRPr="006544A2" w:rsidRDefault="0039215E" w:rsidP="00A5755B">
            <w:pPr>
              <w:pStyle w:val="Odstavecseseznamem"/>
              <w:keepLines/>
              <w:spacing w:after="0" w:line="240" w:lineRule="auto"/>
              <w:ind w:left="0"/>
              <w:jc w:val="center"/>
              <w:rPr>
                <w:lang w:val="en-GB"/>
              </w:rPr>
            </w:pPr>
            <w:r w:rsidRPr="006544A2">
              <w:rPr>
                <w:lang w:val="en-GB"/>
              </w:rPr>
              <w:t xml:space="preserve">YES/NO </w:t>
            </w:r>
            <w:r w:rsidRPr="006544A2">
              <w:rPr>
                <w:i/>
                <w:iCs/>
                <w:color w:val="FF0000"/>
                <w:sz w:val="20"/>
                <w:szCs w:val="20"/>
                <w:u w:val="single"/>
                <w:lang w:val="en-GB"/>
              </w:rPr>
              <w:t>(choose one of the options)</w:t>
            </w:r>
          </w:p>
        </w:tc>
      </w:tr>
      <w:tr w:rsidR="0039215E" w:rsidRPr="006544A2" w14:paraId="276A19EF" w14:textId="77777777" w:rsidTr="006544A2">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E3ED81A" w14:textId="31198C6B" w:rsidR="0039215E" w:rsidRPr="006544A2" w:rsidRDefault="0039215E" w:rsidP="0039215E">
            <w:pPr>
              <w:pStyle w:val="Odstavecseseznamem"/>
              <w:keepLines/>
              <w:spacing w:after="0" w:line="240" w:lineRule="auto"/>
              <w:ind w:left="0"/>
              <w:jc w:val="center"/>
              <w:rPr>
                <w:rFonts w:eastAsia="Calibri"/>
                <w:sz w:val="20"/>
                <w:szCs w:val="20"/>
                <w:lang w:val="en-GB"/>
              </w:rPr>
            </w:pPr>
            <w:r w:rsidRPr="006544A2">
              <w:rPr>
                <w:rFonts w:eastAsia="Calibri"/>
                <w:sz w:val="20"/>
                <w:szCs w:val="20"/>
                <w:lang w:val="en-GB"/>
              </w:rPr>
              <w:t>20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E9529" w14:textId="22B7BF9E" w:rsidR="0039215E" w:rsidRPr="006544A2" w:rsidRDefault="0039215E" w:rsidP="00015A7E">
            <w:pPr>
              <w:pStyle w:val="Odstavecseseznamem"/>
              <w:keepLines/>
              <w:spacing w:after="0" w:line="240" w:lineRule="auto"/>
              <w:ind w:left="0"/>
              <w:rPr>
                <w:rFonts w:eastAsia="Calibri"/>
                <w:sz w:val="20"/>
                <w:szCs w:val="20"/>
                <w:lang w:val="en-GB"/>
              </w:rPr>
            </w:pPr>
            <w:r w:rsidRPr="006544A2">
              <w:rPr>
                <w:rFonts w:eastAsia="Calibri"/>
                <w:sz w:val="20"/>
                <w:szCs w:val="20"/>
                <w:lang w:val="en-GB"/>
              </w:rPr>
              <w:t>Warranty length</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D4199" w14:textId="5E175511" w:rsidR="0039215E" w:rsidRPr="006544A2" w:rsidRDefault="0039215E" w:rsidP="006544A2">
            <w:pPr>
              <w:pStyle w:val="Odstavecseseznamem"/>
              <w:keepLines/>
              <w:spacing w:after="0" w:line="240" w:lineRule="auto"/>
              <w:ind w:left="0"/>
              <w:jc w:val="center"/>
              <w:rPr>
                <w:sz w:val="20"/>
                <w:szCs w:val="20"/>
                <w:lang w:val="en-GB"/>
              </w:rPr>
            </w:pPr>
            <w:r w:rsidRPr="006544A2">
              <w:rPr>
                <w:sz w:val="20"/>
                <w:szCs w:val="20"/>
                <w:lang w:val="en-GB"/>
              </w:rPr>
              <w:t>min. 24 months</w:t>
            </w:r>
          </w:p>
        </w:tc>
        <w:tc>
          <w:tcPr>
            <w:tcW w:w="2024" w:type="dxa"/>
            <w:tcBorders>
              <w:top w:val="single" w:sz="4" w:space="0" w:color="000000"/>
              <w:left w:val="single" w:sz="4" w:space="0" w:color="000000"/>
              <w:bottom w:val="single" w:sz="4" w:space="0" w:color="000000"/>
              <w:right w:val="single" w:sz="4" w:space="0" w:color="000000"/>
            </w:tcBorders>
            <w:vAlign w:val="center"/>
          </w:tcPr>
          <w:p w14:paraId="31DA8697" w14:textId="1DE94E26" w:rsidR="0039215E" w:rsidRPr="006544A2" w:rsidRDefault="0039215E" w:rsidP="00015A7E">
            <w:pPr>
              <w:pStyle w:val="Odstavecseseznamem"/>
              <w:keepLines/>
              <w:spacing w:after="0" w:line="240" w:lineRule="auto"/>
              <w:ind w:left="0"/>
              <w:jc w:val="center"/>
              <w:rPr>
                <w:lang w:val="en-GB"/>
              </w:rPr>
            </w:pPr>
            <w:r w:rsidRPr="006544A2">
              <w:rPr>
                <w:i/>
                <w:iCs/>
                <w:color w:val="FF0000"/>
                <w:sz w:val="20"/>
                <w:szCs w:val="20"/>
                <w:u w:val="single"/>
                <w:lang w:val="en-GB"/>
              </w:rPr>
              <w:t>to be completed by the tenderer</w:t>
            </w:r>
            <w:r w:rsidRPr="006544A2">
              <w:rPr>
                <w:lang w:val="en-GB"/>
              </w:rPr>
              <w:t xml:space="preserve"> months</w:t>
            </w:r>
          </w:p>
        </w:tc>
      </w:tr>
    </w:tbl>
    <w:p w14:paraId="56C1EC6C" w14:textId="77777777" w:rsidR="009A3474" w:rsidRPr="006544A2" w:rsidRDefault="009A3474" w:rsidP="00D4148D">
      <w:pPr>
        <w:keepLines/>
        <w:spacing w:before="120" w:line="240" w:lineRule="auto"/>
        <w:rPr>
          <w:i/>
          <w:color w:val="3366FF"/>
          <w:sz w:val="20"/>
          <w:szCs w:val="20"/>
          <w:lang w:val="en-GB"/>
        </w:rPr>
      </w:pPr>
    </w:p>
    <w:sectPr w:rsidR="009A3474" w:rsidRPr="006544A2" w:rsidSect="00E93681">
      <w:headerReference w:type="default" r:id="rId8"/>
      <w:footerReference w:type="default" r:id="rId9"/>
      <w:headerReference w:type="first" r:id="rId10"/>
      <w:pgSz w:w="11906" w:h="16838"/>
      <w:pgMar w:top="1135" w:right="1134" w:bottom="993" w:left="1134" w:header="142" w:footer="4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91CD" w14:textId="77777777" w:rsidR="007F44EA" w:rsidRDefault="007F44EA">
      <w:pPr>
        <w:spacing w:after="0" w:line="240" w:lineRule="auto"/>
      </w:pPr>
      <w:r>
        <w:separator/>
      </w:r>
    </w:p>
  </w:endnote>
  <w:endnote w:type="continuationSeparator" w:id="0">
    <w:p w14:paraId="08D38027" w14:textId="77777777" w:rsidR="007F44EA" w:rsidRDefault="007F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charset w:val="EE"/>
    <w:family w:val="swiss"/>
    <w:pitch w:val="variable"/>
    <w:sig w:usb0="E3002EFF" w:usb1="D000F5FF" w:usb2="08042028" w:usb3="00000000" w:csb0="8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CAEF" w14:textId="7D5809D7" w:rsidR="00CA10BA" w:rsidRPr="00986CC6" w:rsidRDefault="00CA10BA" w:rsidP="00CA10BA">
    <w:pPr>
      <w:pStyle w:val="Zpat"/>
      <w:pBdr>
        <w:top w:val="single" w:sz="4" w:space="1" w:color="auto"/>
      </w:pBdr>
      <w:jc w:val="right"/>
      <w:rPr>
        <w:rFonts w:ascii="Tahoma" w:hAnsi="Tahoma" w:cs="Tahoma"/>
      </w:rPr>
    </w:pPr>
    <w:r>
      <w:rPr>
        <w:rFonts w:ascii="Tahoma" w:hAnsi="Tahoma" w:cs="Tahoma"/>
        <w:lang w:val="en-GB"/>
      </w:rPr>
      <w:t xml:space="preserve">Page </w:t>
    </w:r>
    <w:r>
      <w:rPr>
        <w:rStyle w:val="slostrnky"/>
        <w:rFonts w:ascii="Tahoma" w:hAnsi="Tahoma" w:cs="Tahoma"/>
        <w:lang w:val="en-GB"/>
      </w:rPr>
      <w:fldChar w:fldCharType="begin"/>
    </w:r>
    <w:r>
      <w:rPr>
        <w:rStyle w:val="slostrnky"/>
        <w:rFonts w:ascii="Tahoma" w:hAnsi="Tahoma" w:cs="Tahoma"/>
        <w:lang w:val="en-GB"/>
      </w:rPr>
      <w:instrText xml:space="preserve"> PAGE </w:instrText>
    </w:r>
    <w:r>
      <w:rPr>
        <w:rStyle w:val="slostrnky"/>
        <w:rFonts w:ascii="Tahoma" w:hAnsi="Tahoma" w:cs="Tahoma"/>
        <w:lang w:val="en-GB"/>
      </w:rPr>
      <w:fldChar w:fldCharType="separate"/>
    </w:r>
    <w:r>
      <w:rPr>
        <w:rStyle w:val="slostrnky"/>
        <w:rFonts w:ascii="Tahoma" w:hAnsi="Tahoma" w:cs="Tahoma"/>
        <w:noProof/>
        <w:lang w:val="en-GB"/>
      </w:rPr>
      <w:t>2</w:t>
    </w:r>
    <w:r>
      <w:rPr>
        <w:rStyle w:val="slostrnky"/>
        <w:rFonts w:ascii="Tahoma" w:hAnsi="Tahoma" w:cs="Tahoma"/>
        <w:lang w:val="en-GB"/>
      </w:rPr>
      <w:fldChar w:fldCharType="end"/>
    </w:r>
    <w:r>
      <w:rPr>
        <w:rStyle w:val="slostrnky"/>
        <w:rFonts w:ascii="Tahoma" w:hAnsi="Tahoma" w:cs="Tahoma"/>
        <w:lang w:val="en-GB"/>
      </w:rPr>
      <w:t xml:space="preserve"> / </w:t>
    </w:r>
    <w:r>
      <w:rPr>
        <w:rFonts w:ascii="Tahoma" w:hAnsi="Tahoma" w:cs="Tahoma"/>
        <w:lang w:val="en-GB"/>
      </w:rPr>
      <w:fldChar w:fldCharType="begin"/>
    </w:r>
    <w:r>
      <w:rPr>
        <w:rFonts w:ascii="Tahoma" w:hAnsi="Tahoma" w:cs="Tahoma"/>
        <w:lang w:val="en-GB"/>
      </w:rPr>
      <w:instrText xml:space="preserve"> SECTIONPAGES  \* Arabic  \* MERGEFORMAT </w:instrText>
    </w:r>
    <w:r>
      <w:rPr>
        <w:rFonts w:ascii="Tahoma" w:hAnsi="Tahoma" w:cs="Tahoma"/>
        <w:lang w:val="en-GB"/>
      </w:rPr>
      <w:fldChar w:fldCharType="separate"/>
    </w:r>
    <w:r w:rsidR="001E6C20">
      <w:rPr>
        <w:rFonts w:ascii="Tahoma" w:hAnsi="Tahoma" w:cs="Tahoma"/>
        <w:noProof/>
        <w:lang w:val="en-GB"/>
      </w:rPr>
      <w:t>5</w:t>
    </w:r>
    <w:r>
      <w:rPr>
        <w:rFonts w:ascii="Tahoma" w:hAnsi="Tahoma" w:cs="Tahoma"/>
        <w:noProof/>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C34F" w14:textId="77777777" w:rsidR="007F44EA" w:rsidRDefault="007F44EA">
      <w:pPr>
        <w:spacing w:after="0" w:line="240" w:lineRule="auto"/>
      </w:pPr>
      <w:r>
        <w:separator/>
      </w:r>
    </w:p>
  </w:footnote>
  <w:footnote w:type="continuationSeparator" w:id="0">
    <w:p w14:paraId="50B1A7F6" w14:textId="77777777" w:rsidR="007F44EA" w:rsidRDefault="007F4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62A3" w14:textId="77777777" w:rsidR="00CA10BA" w:rsidRPr="008A0FC2" w:rsidRDefault="00CA10BA" w:rsidP="00CA10BA">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59B8" w14:textId="77777777" w:rsidR="00CA10BA" w:rsidRDefault="00CA10BA" w:rsidP="00CA10BA">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56"/>
    <w:multiLevelType w:val="hybridMultilevel"/>
    <w:tmpl w:val="8202E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EBF"/>
    <w:multiLevelType w:val="hybridMultilevel"/>
    <w:tmpl w:val="659207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856B88"/>
    <w:multiLevelType w:val="hybridMultilevel"/>
    <w:tmpl w:val="874ACB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0A2121"/>
    <w:multiLevelType w:val="hybridMultilevel"/>
    <w:tmpl w:val="6AFE1612"/>
    <w:lvl w:ilvl="0" w:tplc="CBF402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FD66A4"/>
    <w:multiLevelType w:val="hybridMultilevel"/>
    <w:tmpl w:val="08E220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5C800E7"/>
    <w:multiLevelType w:val="hybridMultilevel"/>
    <w:tmpl w:val="84180FC8"/>
    <w:lvl w:ilvl="0" w:tplc="C142B13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02469E"/>
    <w:multiLevelType w:val="hybridMultilevel"/>
    <w:tmpl w:val="D90094D0"/>
    <w:lvl w:ilvl="0" w:tplc="711CA490">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F694E13"/>
    <w:multiLevelType w:val="hybridMultilevel"/>
    <w:tmpl w:val="F74CE75E"/>
    <w:lvl w:ilvl="0" w:tplc="155A9BCA">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BD855C6"/>
    <w:multiLevelType w:val="hybridMultilevel"/>
    <w:tmpl w:val="C884FFF4"/>
    <w:lvl w:ilvl="0" w:tplc="729EB000">
      <w:start w:val="2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8F75402"/>
    <w:multiLevelType w:val="hybridMultilevel"/>
    <w:tmpl w:val="43963BEA"/>
    <w:lvl w:ilvl="0" w:tplc="1082B5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40D5CB8"/>
    <w:multiLevelType w:val="hybridMultilevel"/>
    <w:tmpl w:val="37504AB8"/>
    <w:lvl w:ilvl="0" w:tplc="77043F3C">
      <w:start w:val="2"/>
      <w:numFmt w:val="bullet"/>
      <w:lvlText w:val="-"/>
      <w:lvlJc w:val="left"/>
      <w:pPr>
        <w:ind w:left="786"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52D1466"/>
    <w:multiLevelType w:val="hybridMultilevel"/>
    <w:tmpl w:val="DE7484E6"/>
    <w:lvl w:ilvl="0" w:tplc="711CA490">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07270236">
    <w:abstractNumId w:val="7"/>
  </w:num>
  <w:num w:numId="2" w16cid:durableId="1003821048">
    <w:abstractNumId w:val="10"/>
  </w:num>
  <w:num w:numId="3" w16cid:durableId="513081988">
    <w:abstractNumId w:val="4"/>
  </w:num>
  <w:num w:numId="4" w16cid:durableId="423188093">
    <w:abstractNumId w:val="3"/>
  </w:num>
  <w:num w:numId="5" w16cid:durableId="2044868593">
    <w:abstractNumId w:val="1"/>
  </w:num>
  <w:num w:numId="6" w16cid:durableId="2030057171">
    <w:abstractNumId w:val="1"/>
  </w:num>
  <w:num w:numId="7" w16cid:durableId="1582376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551415">
    <w:abstractNumId w:val="2"/>
  </w:num>
  <w:num w:numId="9" w16cid:durableId="844630254">
    <w:abstractNumId w:val="0"/>
  </w:num>
  <w:num w:numId="10" w16cid:durableId="855534119">
    <w:abstractNumId w:val="9"/>
  </w:num>
  <w:num w:numId="11" w16cid:durableId="2079547062">
    <w:abstractNumId w:val="8"/>
  </w:num>
  <w:num w:numId="12" w16cid:durableId="1363705423">
    <w:abstractNumId w:val="5"/>
  </w:num>
  <w:num w:numId="13" w16cid:durableId="1036546593">
    <w:abstractNumId w:val="6"/>
  </w:num>
  <w:num w:numId="14" w16cid:durableId="2100977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0B"/>
    <w:rsid w:val="00010997"/>
    <w:rsid w:val="00012438"/>
    <w:rsid w:val="00015A7E"/>
    <w:rsid w:val="000165BC"/>
    <w:rsid w:val="0002012E"/>
    <w:rsid w:val="000220BA"/>
    <w:rsid w:val="0002519B"/>
    <w:rsid w:val="000276BD"/>
    <w:rsid w:val="00031E02"/>
    <w:rsid w:val="000401C5"/>
    <w:rsid w:val="0005505A"/>
    <w:rsid w:val="00061962"/>
    <w:rsid w:val="00064DDA"/>
    <w:rsid w:val="00066448"/>
    <w:rsid w:val="00077799"/>
    <w:rsid w:val="000919E1"/>
    <w:rsid w:val="00095B37"/>
    <w:rsid w:val="000B77FE"/>
    <w:rsid w:val="000C113D"/>
    <w:rsid w:val="000C609D"/>
    <w:rsid w:val="000C6AFC"/>
    <w:rsid w:val="000C714B"/>
    <w:rsid w:val="000D0B6B"/>
    <w:rsid w:val="000D2124"/>
    <w:rsid w:val="000D2881"/>
    <w:rsid w:val="000D5886"/>
    <w:rsid w:val="000F1D1B"/>
    <w:rsid w:val="000F34EC"/>
    <w:rsid w:val="00104BA2"/>
    <w:rsid w:val="0010732A"/>
    <w:rsid w:val="001105C7"/>
    <w:rsid w:val="00134F83"/>
    <w:rsid w:val="00157316"/>
    <w:rsid w:val="00163285"/>
    <w:rsid w:val="00163EE7"/>
    <w:rsid w:val="00174D58"/>
    <w:rsid w:val="00185B4B"/>
    <w:rsid w:val="0019434D"/>
    <w:rsid w:val="001A3C9F"/>
    <w:rsid w:val="001B0B76"/>
    <w:rsid w:val="001B4BE1"/>
    <w:rsid w:val="001B57B2"/>
    <w:rsid w:val="001B721F"/>
    <w:rsid w:val="001D45E9"/>
    <w:rsid w:val="001E3C6C"/>
    <w:rsid w:val="001E6247"/>
    <w:rsid w:val="001E6C20"/>
    <w:rsid w:val="001E77AF"/>
    <w:rsid w:val="00201753"/>
    <w:rsid w:val="002029A0"/>
    <w:rsid w:val="00203886"/>
    <w:rsid w:val="00206B74"/>
    <w:rsid w:val="002159B1"/>
    <w:rsid w:val="00217821"/>
    <w:rsid w:val="00224D4B"/>
    <w:rsid w:val="002344AF"/>
    <w:rsid w:val="00237F69"/>
    <w:rsid w:val="002440E6"/>
    <w:rsid w:val="00246439"/>
    <w:rsid w:val="00255FA8"/>
    <w:rsid w:val="00256E1E"/>
    <w:rsid w:val="002662BC"/>
    <w:rsid w:val="002710A1"/>
    <w:rsid w:val="002710D7"/>
    <w:rsid w:val="00274EF6"/>
    <w:rsid w:val="002916CB"/>
    <w:rsid w:val="002A19A6"/>
    <w:rsid w:val="002A1B41"/>
    <w:rsid w:val="002A3779"/>
    <w:rsid w:val="002B0440"/>
    <w:rsid w:val="002B287F"/>
    <w:rsid w:val="002B56A4"/>
    <w:rsid w:val="002D1943"/>
    <w:rsid w:val="002D5C0F"/>
    <w:rsid w:val="002E018B"/>
    <w:rsid w:val="002E0DC0"/>
    <w:rsid w:val="002E434B"/>
    <w:rsid w:val="002E57A5"/>
    <w:rsid w:val="002F7F46"/>
    <w:rsid w:val="00305AF9"/>
    <w:rsid w:val="00316AC5"/>
    <w:rsid w:val="003173E2"/>
    <w:rsid w:val="003216E1"/>
    <w:rsid w:val="00323B0E"/>
    <w:rsid w:val="00330251"/>
    <w:rsid w:val="003444C1"/>
    <w:rsid w:val="00365C92"/>
    <w:rsid w:val="003705E8"/>
    <w:rsid w:val="00374577"/>
    <w:rsid w:val="00375C7E"/>
    <w:rsid w:val="00386FD6"/>
    <w:rsid w:val="0039215E"/>
    <w:rsid w:val="003A22FB"/>
    <w:rsid w:val="003A4127"/>
    <w:rsid w:val="003B1678"/>
    <w:rsid w:val="003B3DBD"/>
    <w:rsid w:val="003B77DC"/>
    <w:rsid w:val="003D5E3F"/>
    <w:rsid w:val="003E5ABD"/>
    <w:rsid w:val="003E6E82"/>
    <w:rsid w:val="003F7A4D"/>
    <w:rsid w:val="0040171E"/>
    <w:rsid w:val="00413CFE"/>
    <w:rsid w:val="004145AB"/>
    <w:rsid w:val="00416C1A"/>
    <w:rsid w:val="00433B93"/>
    <w:rsid w:val="00434752"/>
    <w:rsid w:val="004672B7"/>
    <w:rsid w:val="00470CB2"/>
    <w:rsid w:val="004717D4"/>
    <w:rsid w:val="00474D47"/>
    <w:rsid w:val="004848BE"/>
    <w:rsid w:val="004849CC"/>
    <w:rsid w:val="0049308E"/>
    <w:rsid w:val="004A19E6"/>
    <w:rsid w:val="004B4898"/>
    <w:rsid w:val="004D0632"/>
    <w:rsid w:val="004F104B"/>
    <w:rsid w:val="004F4915"/>
    <w:rsid w:val="00513E0C"/>
    <w:rsid w:val="005175A4"/>
    <w:rsid w:val="00517D85"/>
    <w:rsid w:val="00520483"/>
    <w:rsid w:val="0052702E"/>
    <w:rsid w:val="00530AEB"/>
    <w:rsid w:val="00533384"/>
    <w:rsid w:val="00555E92"/>
    <w:rsid w:val="00557EF1"/>
    <w:rsid w:val="0056287F"/>
    <w:rsid w:val="00565119"/>
    <w:rsid w:val="00567607"/>
    <w:rsid w:val="00577190"/>
    <w:rsid w:val="005771B2"/>
    <w:rsid w:val="0059359A"/>
    <w:rsid w:val="005B356C"/>
    <w:rsid w:val="005B7B73"/>
    <w:rsid w:val="005C2290"/>
    <w:rsid w:val="005C3D1B"/>
    <w:rsid w:val="005C6258"/>
    <w:rsid w:val="005D1113"/>
    <w:rsid w:val="005D5E01"/>
    <w:rsid w:val="005E54E1"/>
    <w:rsid w:val="005E5577"/>
    <w:rsid w:val="005E56B7"/>
    <w:rsid w:val="005F2061"/>
    <w:rsid w:val="005F2A28"/>
    <w:rsid w:val="00605264"/>
    <w:rsid w:val="006066B1"/>
    <w:rsid w:val="006117DE"/>
    <w:rsid w:val="006135FC"/>
    <w:rsid w:val="006175EE"/>
    <w:rsid w:val="00630961"/>
    <w:rsid w:val="006373FE"/>
    <w:rsid w:val="00644B40"/>
    <w:rsid w:val="00651066"/>
    <w:rsid w:val="006511CF"/>
    <w:rsid w:val="006544A2"/>
    <w:rsid w:val="006556A0"/>
    <w:rsid w:val="00661B59"/>
    <w:rsid w:val="00661CF4"/>
    <w:rsid w:val="00663616"/>
    <w:rsid w:val="00665DB3"/>
    <w:rsid w:val="00673AEB"/>
    <w:rsid w:val="00676AF2"/>
    <w:rsid w:val="006802C8"/>
    <w:rsid w:val="00692806"/>
    <w:rsid w:val="00693604"/>
    <w:rsid w:val="006A337C"/>
    <w:rsid w:val="006A4B15"/>
    <w:rsid w:val="006D03C9"/>
    <w:rsid w:val="006D2E60"/>
    <w:rsid w:val="006E5863"/>
    <w:rsid w:val="006F796B"/>
    <w:rsid w:val="00722604"/>
    <w:rsid w:val="007257EE"/>
    <w:rsid w:val="00727408"/>
    <w:rsid w:val="00736FBA"/>
    <w:rsid w:val="00737B8A"/>
    <w:rsid w:val="00740A5A"/>
    <w:rsid w:val="007542CA"/>
    <w:rsid w:val="00754FC4"/>
    <w:rsid w:val="00762A25"/>
    <w:rsid w:val="007670FF"/>
    <w:rsid w:val="00777800"/>
    <w:rsid w:val="0078148C"/>
    <w:rsid w:val="007814B2"/>
    <w:rsid w:val="00785FC3"/>
    <w:rsid w:val="0078753A"/>
    <w:rsid w:val="007929D2"/>
    <w:rsid w:val="00793A0B"/>
    <w:rsid w:val="00797346"/>
    <w:rsid w:val="007A1DCA"/>
    <w:rsid w:val="007A255B"/>
    <w:rsid w:val="007A2D06"/>
    <w:rsid w:val="007A6EB6"/>
    <w:rsid w:val="007B123C"/>
    <w:rsid w:val="007B5CF6"/>
    <w:rsid w:val="007B7FDD"/>
    <w:rsid w:val="007C25F2"/>
    <w:rsid w:val="007C5FA2"/>
    <w:rsid w:val="007D3674"/>
    <w:rsid w:val="007D39A7"/>
    <w:rsid w:val="007E04A4"/>
    <w:rsid w:val="007F44EA"/>
    <w:rsid w:val="007F4623"/>
    <w:rsid w:val="007F5E2B"/>
    <w:rsid w:val="007F65AF"/>
    <w:rsid w:val="008007CA"/>
    <w:rsid w:val="00804684"/>
    <w:rsid w:val="00804B75"/>
    <w:rsid w:val="00813721"/>
    <w:rsid w:val="00816FD6"/>
    <w:rsid w:val="008203C1"/>
    <w:rsid w:val="00823783"/>
    <w:rsid w:val="0083109C"/>
    <w:rsid w:val="008330F7"/>
    <w:rsid w:val="008365A3"/>
    <w:rsid w:val="00837229"/>
    <w:rsid w:val="00845B0D"/>
    <w:rsid w:val="00854494"/>
    <w:rsid w:val="00861C34"/>
    <w:rsid w:val="00870DF1"/>
    <w:rsid w:val="00875633"/>
    <w:rsid w:val="008812F0"/>
    <w:rsid w:val="00885570"/>
    <w:rsid w:val="00886C8C"/>
    <w:rsid w:val="00890360"/>
    <w:rsid w:val="00892DDE"/>
    <w:rsid w:val="00894B95"/>
    <w:rsid w:val="008A6E45"/>
    <w:rsid w:val="008C320C"/>
    <w:rsid w:val="008C7217"/>
    <w:rsid w:val="008D28AF"/>
    <w:rsid w:val="008D5F13"/>
    <w:rsid w:val="008E095C"/>
    <w:rsid w:val="008F273E"/>
    <w:rsid w:val="0090469C"/>
    <w:rsid w:val="00907E32"/>
    <w:rsid w:val="009104C4"/>
    <w:rsid w:val="00921EDC"/>
    <w:rsid w:val="009237C9"/>
    <w:rsid w:val="009335C8"/>
    <w:rsid w:val="00935326"/>
    <w:rsid w:val="00943F64"/>
    <w:rsid w:val="009502B8"/>
    <w:rsid w:val="00962850"/>
    <w:rsid w:val="0096606E"/>
    <w:rsid w:val="0097069F"/>
    <w:rsid w:val="00982A3B"/>
    <w:rsid w:val="009A3474"/>
    <w:rsid w:val="009A47D6"/>
    <w:rsid w:val="009C681C"/>
    <w:rsid w:val="009D2E67"/>
    <w:rsid w:val="009D4FDB"/>
    <w:rsid w:val="009F03EC"/>
    <w:rsid w:val="009F60EC"/>
    <w:rsid w:val="009F7CC7"/>
    <w:rsid w:val="00A04FA8"/>
    <w:rsid w:val="00A10AF2"/>
    <w:rsid w:val="00A122E4"/>
    <w:rsid w:val="00A31C52"/>
    <w:rsid w:val="00A32A47"/>
    <w:rsid w:val="00A55B7C"/>
    <w:rsid w:val="00A5755B"/>
    <w:rsid w:val="00A613F2"/>
    <w:rsid w:val="00A6661B"/>
    <w:rsid w:val="00A750C3"/>
    <w:rsid w:val="00A77B8B"/>
    <w:rsid w:val="00A801E0"/>
    <w:rsid w:val="00A845F7"/>
    <w:rsid w:val="00A90138"/>
    <w:rsid w:val="00A95BE4"/>
    <w:rsid w:val="00AA007D"/>
    <w:rsid w:val="00AA2476"/>
    <w:rsid w:val="00AB192F"/>
    <w:rsid w:val="00AB1A92"/>
    <w:rsid w:val="00AB4FA9"/>
    <w:rsid w:val="00AB5BA3"/>
    <w:rsid w:val="00AD650A"/>
    <w:rsid w:val="00AE0B29"/>
    <w:rsid w:val="00AE6937"/>
    <w:rsid w:val="00AF2362"/>
    <w:rsid w:val="00B00D6B"/>
    <w:rsid w:val="00B022DF"/>
    <w:rsid w:val="00B07178"/>
    <w:rsid w:val="00B11ED0"/>
    <w:rsid w:val="00B158DF"/>
    <w:rsid w:val="00B20094"/>
    <w:rsid w:val="00B2254D"/>
    <w:rsid w:val="00B31526"/>
    <w:rsid w:val="00B323CB"/>
    <w:rsid w:val="00B355B1"/>
    <w:rsid w:val="00B36CCC"/>
    <w:rsid w:val="00B43FBA"/>
    <w:rsid w:val="00B535D6"/>
    <w:rsid w:val="00B542FA"/>
    <w:rsid w:val="00B66A96"/>
    <w:rsid w:val="00B704F6"/>
    <w:rsid w:val="00B71876"/>
    <w:rsid w:val="00B82F1E"/>
    <w:rsid w:val="00B86315"/>
    <w:rsid w:val="00B91D2A"/>
    <w:rsid w:val="00B9350B"/>
    <w:rsid w:val="00B97BB3"/>
    <w:rsid w:val="00BA6EAF"/>
    <w:rsid w:val="00BA7951"/>
    <w:rsid w:val="00BB4271"/>
    <w:rsid w:val="00BB4A2B"/>
    <w:rsid w:val="00BB4EB9"/>
    <w:rsid w:val="00BC571A"/>
    <w:rsid w:val="00BD0E6E"/>
    <w:rsid w:val="00BD79EF"/>
    <w:rsid w:val="00BE0243"/>
    <w:rsid w:val="00BE2754"/>
    <w:rsid w:val="00BE4749"/>
    <w:rsid w:val="00BE627D"/>
    <w:rsid w:val="00BE6B2A"/>
    <w:rsid w:val="00BE7EBD"/>
    <w:rsid w:val="00BF0A9E"/>
    <w:rsid w:val="00BF104E"/>
    <w:rsid w:val="00BF10DA"/>
    <w:rsid w:val="00BF32E6"/>
    <w:rsid w:val="00BF758A"/>
    <w:rsid w:val="00C01B3D"/>
    <w:rsid w:val="00C01CB0"/>
    <w:rsid w:val="00C04922"/>
    <w:rsid w:val="00C10A30"/>
    <w:rsid w:val="00C1222A"/>
    <w:rsid w:val="00C12D04"/>
    <w:rsid w:val="00C16D78"/>
    <w:rsid w:val="00C23C5B"/>
    <w:rsid w:val="00C31F95"/>
    <w:rsid w:val="00C51B96"/>
    <w:rsid w:val="00C51E40"/>
    <w:rsid w:val="00C555F0"/>
    <w:rsid w:val="00C55FD0"/>
    <w:rsid w:val="00C5623B"/>
    <w:rsid w:val="00C61645"/>
    <w:rsid w:val="00C66492"/>
    <w:rsid w:val="00C67A80"/>
    <w:rsid w:val="00C82725"/>
    <w:rsid w:val="00C940A7"/>
    <w:rsid w:val="00C9456E"/>
    <w:rsid w:val="00C97036"/>
    <w:rsid w:val="00CA10BA"/>
    <w:rsid w:val="00CA1A4D"/>
    <w:rsid w:val="00CB2CC3"/>
    <w:rsid w:val="00CC32F8"/>
    <w:rsid w:val="00CC422F"/>
    <w:rsid w:val="00CC4D3B"/>
    <w:rsid w:val="00CD38A4"/>
    <w:rsid w:val="00CE234D"/>
    <w:rsid w:val="00CF66C2"/>
    <w:rsid w:val="00CF7D68"/>
    <w:rsid w:val="00D0001A"/>
    <w:rsid w:val="00D00A20"/>
    <w:rsid w:val="00D00A78"/>
    <w:rsid w:val="00D15E85"/>
    <w:rsid w:val="00D16BB6"/>
    <w:rsid w:val="00D20B61"/>
    <w:rsid w:val="00D21472"/>
    <w:rsid w:val="00D22E71"/>
    <w:rsid w:val="00D25B4A"/>
    <w:rsid w:val="00D26A41"/>
    <w:rsid w:val="00D34714"/>
    <w:rsid w:val="00D407D8"/>
    <w:rsid w:val="00D4148D"/>
    <w:rsid w:val="00D44F66"/>
    <w:rsid w:val="00D52983"/>
    <w:rsid w:val="00D55738"/>
    <w:rsid w:val="00D65A98"/>
    <w:rsid w:val="00D71E7B"/>
    <w:rsid w:val="00D8435C"/>
    <w:rsid w:val="00D97903"/>
    <w:rsid w:val="00D97C2F"/>
    <w:rsid w:val="00DA2CAA"/>
    <w:rsid w:val="00DB6282"/>
    <w:rsid w:val="00DB6845"/>
    <w:rsid w:val="00DB6927"/>
    <w:rsid w:val="00DC209B"/>
    <w:rsid w:val="00DC7AB2"/>
    <w:rsid w:val="00DD06EC"/>
    <w:rsid w:val="00DF2211"/>
    <w:rsid w:val="00E00EB4"/>
    <w:rsid w:val="00E030A9"/>
    <w:rsid w:val="00E078E7"/>
    <w:rsid w:val="00E221C0"/>
    <w:rsid w:val="00E25178"/>
    <w:rsid w:val="00E27266"/>
    <w:rsid w:val="00E31FE4"/>
    <w:rsid w:val="00E3432F"/>
    <w:rsid w:val="00E35607"/>
    <w:rsid w:val="00E35E85"/>
    <w:rsid w:val="00E4766B"/>
    <w:rsid w:val="00E47EA2"/>
    <w:rsid w:val="00E56281"/>
    <w:rsid w:val="00E5645E"/>
    <w:rsid w:val="00E63178"/>
    <w:rsid w:val="00E64305"/>
    <w:rsid w:val="00E75F52"/>
    <w:rsid w:val="00E77312"/>
    <w:rsid w:val="00E87BED"/>
    <w:rsid w:val="00E90F1A"/>
    <w:rsid w:val="00E916D3"/>
    <w:rsid w:val="00E93681"/>
    <w:rsid w:val="00E97F9B"/>
    <w:rsid w:val="00EA5644"/>
    <w:rsid w:val="00EB342A"/>
    <w:rsid w:val="00EB457C"/>
    <w:rsid w:val="00EB67D4"/>
    <w:rsid w:val="00EB7039"/>
    <w:rsid w:val="00EF2769"/>
    <w:rsid w:val="00F02A90"/>
    <w:rsid w:val="00F05E44"/>
    <w:rsid w:val="00F06E7F"/>
    <w:rsid w:val="00F10C49"/>
    <w:rsid w:val="00F11834"/>
    <w:rsid w:val="00F13113"/>
    <w:rsid w:val="00F1449E"/>
    <w:rsid w:val="00F2459A"/>
    <w:rsid w:val="00F41F5D"/>
    <w:rsid w:val="00F4290F"/>
    <w:rsid w:val="00F436B7"/>
    <w:rsid w:val="00F66085"/>
    <w:rsid w:val="00F80A20"/>
    <w:rsid w:val="00F9285C"/>
    <w:rsid w:val="00FB2702"/>
    <w:rsid w:val="00FC1A30"/>
    <w:rsid w:val="00FE0017"/>
    <w:rsid w:val="00FF10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4151E8"/>
  <w15:docId w15:val="{4C10FCB9-D539-4DE9-A407-E37AA706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3C6C"/>
    <w:pPr>
      <w:spacing w:after="120" w:line="280" w:lineRule="exact"/>
    </w:pPr>
    <w:rPr>
      <w:rFonts w:ascii="Calibri" w:eastAsia="Times New Roman" w:hAnsi="Calibri" w:cs="Calibri"/>
      <w:lang w:eastAsia="cs-CZ"/>
    </w:rPr>
  </w:style>
  <w:style w:type="paragraph" w:styleId="Nadpis1">
    <w:name w:val="heading 1"/>
    <w:basedOn w:val="Normln"/>
    <w:next w:val="Normln"/>
    <w:link w:val="Nadpis1Char"/>
    <w:uiPriority w:val="9"/>
    <w:qFormat/>
    <w:rsid w:val="00894B95"/>
    <w:pPr>
      <w:spacing w:before="120" w:after="0" w:line="240" w:lineRule="auto"/>
      <w:jc w:val="center"/>
      <w:outlineLvl w:val="0"/>
    </w:pPr>
    <w:rPr>
      <w:b/>
      <w:sz w:val="32"/>
      <w:szCs w:val="32"/>
    </w:rPr>
  </w:style>
  <w:style w:type="paragraph" w:styleId="Nadpis2">
    <w:name w:val="heading 2"/>
    <w:basedOn w:val="Normln"/>
    <w:next w:val="Normln"/>
    <w:link w:val="Nadpis2Char"/>
    <w:uiPriority w:val="9"/>
    <w:unhideWhenUsed/>
    <w:qFormat/>
    <w:rsid w:val="00224D4B"/>
    <w:pPr>
      <w:jc w:val="both"/>
      <w:outlineLvl w:val="1"/>
    </w:pPr>
    <w:rPr>
      <w:b/>
      <w:bCs/>
      <w:sz w:val="24"/>
      <w:szCs w:val="24"/>
    </w:rPr>
  </w:style>
  <w:style w:type="paragraph" w:styleId="Nadpis3">
    <w:name w:val="heading 3"/>
    <w:basedOn w:val="Normln"/>
    <w:next w:val="Normln"/>
    <w:link w:val="Nadpis3Char"/>
    <w:uiPriority w:val="9"/>
    <w:unhideWhenUsed/>
    <w:qFormat/>
    <w:rsid w:val="00224D4B"/>
    <w:pPr>
      <w:jc w:val="both"/>
      <w:outlineLvl w:val="2"/>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93A0B"/>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793A0B"/>
    <w:rPr>
      <w:rFonts w:ascii="Calibri" w:eastAsia="Times New Roman" w:hAnsi="Calibri" w:cs="Calibri"/>
      <w:color w:val="808080"/>
      <w:sz w:val="16"/>
      <w:szCs w:val="16"/>
      <w:lang w:eastAsia="cs-CZ"/>
    </w:rPr>
  </w:style>
  <w:style w:type="paragraph" w:styleId="Zhlav">
    <w:name w:val="header"/>
    <w:basedOn w:val="Normln"/>
    <w:link w:val="ZhlavChar"/>
    <w:uiPriority w:val="99"/>
    <w:rsid w:val="00793A0B"/>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793A0B"/>
    <w:rPr>
      <w:rFonts w:ascii="Calibri" w:eastAsia="Times New Roman" w:hAnsi="Calibri" w:cs="Calibri"/>
      <w:b/>
      <w:bCs/>
      <w:sz w:val="16"/>
      <w:szCs w:val="16"/>
      <w:lang w:eastAsia="cs-CZ"/>
    </w:rPr>
  </w:style>
  <w:style w:type="character" w:styleId="slostrnky">
    <w:name w:val="page number"/>
    <w:basedOn w:val="Standardnpsmoodstavce"/>
    <w:uiPriority w:val="99"/>
    <w:rsid w:val="00793A0B"/>
  </w:style>
  <w:style w:type="paragraph" w:styleId="Odstavecseseznamem">
    <w:name w:val="List Paragraph"/>
    <w:aliases w:val="Odstavec_muj,Nad,Odstavec cíl se seznamem,Odstavec se seznamem5,Barevný seznam – zvýraznění 11,nad 1,Název grafu"/>
    <w:basedOn w:val="Normln"/>
    <w:link w:val="OdstavecseseznamemChar"/>
    <w:uiPriority w:val="34"/>
    <w:qFormat/>
    <w:rsid w:val="00793A0B"/>
    <w:pPr>
      <w:ind w:left="720"/>
      <w:contextualSpacing/>
    </w:pPr>
  </w:style>
  <w:style w:type="character" w:styleId="Odkaznakoment">
    <w:name w:val="annotation reference"/>
    <w:basedOn w:val="Standardnpsmoodstavce"/>
    <w:uiPriority w:val="99"/>
    <w:semiHidden/>
    <w:unhideWhenUsed/>
    <w:rsid w:val="00D8435C"/>
    <w:rPr>
      <w:sz w:val="16"/>
      <w:szCs w:val="16"/>
    </w:rPr>
  </w:style>
  <w:style w:type="paragraph" w:styleId="Textkomente">
    <w:name w:val="annotation text"/>
    <w:basedOn w:val="Normln"/>
    <w:link w:val="TextkomenteChar"/>
    <w:uiPriority w:val="99"/>
    <w:unhideWhenUsed/>
    <w:rsid w:val="00D8435C"/>
    <w:pPr>
      <w:spacing w:line="240" w:lineRule="auto"/>
    </w:pPr>
    <w:rPr>
      <w:sz w:val="20"/>
      <w:szCs w:val="20"/>
    </w:rPr>
  </w:style>
  <w:style w:type="character" w:customStyle="1" w:styleId="TextkomenteChar">
    <w:name w:val="Text komentáře Char"/>
    <w:basedOn w:val="Standardnpsmoodstavce"/>
    <w:link w:val="Textkomente"/>
    <w:uiPriority w:val="99"/>
    <w:rsid w:val="00D8435C"/>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D8435C"/>
    <w:rPr>
      <w:b/>
      <w:bCs/>
    </w:rPr>
  </w:style>
  <w:style w:type="character" w:customStyle="1" w:styleId="PedmtkomenteChar">
    <w:name w:val="Předmět komentáře Char"/>
    <w:basedOn w:val="TextkomenteChar"/>
    <w:link w:val="Pedmtkomente"/>
    <w:uiPriority w:val="99"/>
    <w:semiHidden/>
    <w:rsid w:val="00D8435C"/>
    <w:rPr>
      <w:rFonts w:ascii="Calibri" w:eastAsia="Times New Roman" w:hAnsi="Calibri" w:cs="Calibri"/>
      <w:b/>
      <w:bCs/>
      <w:sz w:val="20"/>
      <w:szCs w:val="20"/>
      <w:lang w:eastAsia="cs-CZ"/>
    </w:rPr>
  </w:style>
  <w:style w:type="paragraph" w:styleId="Textbubliny">
    <w:name w:val="Balloon Text"/>
    <w:basedOn w:val="Normln"/>
    <w:link w:val="TextbublinyChar"/>
    <w:uiPriority w:val="99"/>
    <w:semiHidden/>
    <w:unhideWhenUsed/>
    <w:rsid w:val="00D8435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35C"/>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D8435C"/>
    <w:rPr>
      <w:color w:val="0563C1" w:themeColor="hyperlink"/>
      <w:u w:val="single"/>
    </w:rPr>
  </w:style>
  <w:style w:type="character" w:styleId="Sledovanodkaz">
    <w:name w:val="FollowedHyperlink"/>
    <w:basedOn w:val="Standardnpsmoodstavce"/>
    <w:uiPriority w:val="99"/>
    <w:semiHidden/>
    <w:unhideWhenUsed/>
    <w:rsid w:val="007A6EB6"/>
    <w:rPr>
      <w:color w:val="954F72" w:themeColor="followedHyperlink"/>
      <w:u w:val="single"/>
    </w:rPr>
  </w:style>
  <w:style w:type="character" w:styleId="Siln">
    <w:name w:val="Strong"/>
    <w:basedOn w:val="Standardnpsmoodstavce"/>
    <w:uiPriority w:val="22"/>
    <w:qFormat/>
    <w:rsid w:val="00BE7EBD"/>
    <w:rPr>
      <w:b/>
      <w:bCs/>
    </w:rPr>
  </w:style>
  <w:style w:type="paragraph" w:styleId="FormtovanvHTML">
    <w:name w:val="HTML Preformatted"/>
    <w:basedOn w:val="Normln"/>
    <w:link w:val="FormtovanvHTMLChar"/>
    <w:uiPriority w:val="99"/>
    <w:unhideWhenUsed/>
    <w:rsid w:val="00B70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B704F6"/>
    <w:rPr>
      <w:rFonts w:ascii="Courier New" w:eastAsia="Times New Roman" w:hAnsi="Courier New" w:cs="Courier New"/>
      <w:sz w:val="20"/>
      <w:szCs w:val="20"/>
      <w:lang w:eastAsia="cs-CZ"/>
    </w:rPr>
  </w:style>
  <w:style w:type="character" w:customStyle="1" w:styleId="OdstavecseseznamemChar">
    <w:name w:val="Odstavec se seznamem Char"/>
    <w:aliases w:val="Odstavec_muj Char,Nad Char,Odstavec cíl se seznamem Char,Odstavec se seznamem5 Char,Barevný seznam – zvýraznění 11 Char,nad 1 Char,Název grafu Char"/>
    <w:link w:val="Odstavecseseznamem"/>
    <w:uiPriority w:val="34"/>
    <w:qFormat/>
    <w:rsid w:val="00661B59"/>
    <w:rPr>
      <w:rFonts w:ascii="Calibri" w:eastAsia="Times New Roman" w:hAnsi="Calibri" w:cs="Calibri"/>
      <w:lang w:eastAsia="cs-CZ"/>
    </w:rPr>
  </w:style>
  <w:style w:type="paragraph" w:styleId="Revize">
    <w:name w:val="Revision"/>
    <w:hidden/>
    <w:uiPriority w:val="99"/>
    <w:semiHidden/>
    <w:rsid w:val="000D2124"/>
    <w:pPr>
      <w:spacing w:after="0" w:line="240" w:lineRule="auto"/>
    </w:pPr>
    <w:rPr>
      <w:rFonts w:ascii="Calibri" w:eastAsia="Times New Roman" w:hAnsi="Calibri" w:cs="Calibri"/>
      <w:lang w:eastAsia="cs-CZ"/>
    </w:rPr>
  </w:style>
  <w:style w:type="paragraph" w:customStyle="1" w:styleId="v1msonormal">
    <w:name w:val="v1msonormal"/>
    <w:basedOn w:val="Normln"/>
    <w:rsid w:val="009A3474"/>
    <w:pPr>
      <w:spacing w:before="100" w:beforeAutospacing="1" w:after="100" w:afterAutospacing="1" w:line="240" w:lineRule="auto"/>
    </w:pPr>
    <w:rPr>
      <w:rFonts w:ascii="Times New Roman" w:hAnsi="Times New Roman" w:cs="Times New Roman"/>
      <w:sz w:val="24"/>
      <w:szCs w:val="24"/>
    </w:rPr>
  </w:style>
  <w:style w:type="paragraph" w:styleId="Textpoznpodarou">
    <w:name w:val="footnote text"/>
    <w:basedOn w:val="Normln"/>
    <w:link w:val="TextpoznpodarouChar"/>
    <w:uiPriority w:val="99"/>
    <w:semiHidden/>
    <w:unhideWhenUsed/>
    <w:rsid w:val="00DB692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B6927"/>
    <w:rPr>
      <w:rFonts w:ascii="Calibri" w:eastAsia="Times New Roman" w:hAnsi="Calibri" w:cs="Calibri"/>
      <w:sz w:val="20"/>
      <w:szCs w:val="20"/>
      <w:lang w:eastAsia="cs-CZ"/>
    </w:rPr>
  </w:style>
  <w:style w:type="character" w:customStyle="1" w:styleId="Nadpis2Char">
    <w:name w:val="Nadpis 2 Char"/>
    <w:basedOn w:val="Standardnpsmoodstavce"/>
    <w:link w:val="Nadpis2"/>
    <w:uiPriority w:val="9"/>
    <w:rsid w:val="00224D4B"/>
    <w:rPr>
      <w:rFonts w:ascii="Calibri" w:eastAsia="Times New Roman" w:hAnsi="Calibri" w:cs="Calibri"/>
      <w:b/>
      <w:bCs/>
      <w:sz w:val="24"/>
      <w:szCs w:val="24"/>
      <w:lang w:eastAsia="cs-CZ"/>
    </w:rPr>
  </w:style>
  <w:style w:type="character" w:customStyle="1" w:styleId="Nadpis3Char">
    <w:name w:val="Nadpis 3 Char"/>
    <w:basedOn w:val="Standardnpsmoodstavce"/>
    <w:link w:val="Nadpis3"/>
    <w:uiPriority w:val="9"/>
    <w:rsid w:val="00224D4B"/>
    <w:rPr>
      <w:rFonts w:ascii="Calibri" w:eastAsia="Times New Roman" w:hAnsi="Calibri" w:cs="Calibri"/>
      <w:b/>
      <w:bCs/>
      <w:lang w:eastAsia="cs-CZ"/>
    </w:rPr>
  </w:style>
  <w:style w:type="character" w:customStyle="1" w:styleId="Nadpis1Char">
    <w:name w:val="Nadpis 1 Char"/>
    <w:basedOn w:val="Standardnpsmoodstavce"/>
    <w:link w:val="Nadpis1"/>
    <w:uiPriority w:val="9"/>
    <w:rsid w:val="00894B95"/>
    <w:rPr>
      <w:rFonts w:ascii="Calibri" w:eastAsia="Times New Roman" w:hAnsi="Calibri" w:cs="Calibri"/>
      <w:b/>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9453">
      <w:bodyDiv w:val="1"/>
      <w:marLeft w:val="0"/>
      <w:marRight w:val="0"/>
      <w:marTop w:val="0"/>
      <w:marBottom w:val="0"/>
      <w:divBdr>
        <w:top w:val="none" w:sz="0" w:space="0" w:color="auto"/>
        <w:left w:val="none" w:sz="0" w:space="0" w:color="auto"/>
        <w:bottom w:val="none" w:sz="0" w:space="0" w:color="auto"/>
        <w:right w:val="none" w:sz="0" w:space="0" w:color="auto"/>
      </w:divBdr>
    </w:div>
    <w:div w:id="152570469">
      <w:bodyDiv w:val="1"/>
      <w:marLeft w:val="0"/>
      <w:marRight w:val="0"/>
      <w:marTop w:val="0"/>
      <w:marBottom w:val="0"/>
      <w:divBdr>
        <w:top w:val="none" w:sz="0" w:space="0" w:color="auto"/>
        <w:left w:val="none" w:sz="0" w:space="0" w:color="auto"/>
        <w:bottom w:val="none" w:sz="0" w:space="0" w:color="auto"/>
        <w:right w:val="none" w:sz="0" w:space="0" w:color="auto"/>
      </w:divBdr>
    </w:div>
    <w:div w:id="201285175">
      <w:bodyDiv w:val="1"/>
      <w:marLeft w:val="0"/>
      <w:marRight w:val="0"/>
      <w:marTop w:val="0"/>
      <w:marBottom w:val="0"/>
      <w:divBdr>
        <w:top w:val="none" w:sz="0" w:space="0" w:color="auto"/>
        <w:left w:val="none" w:sz="0" w:space="0" w:color="auto"/>
        <w:bottom w:val="none" w:sz="0" w:space="0" w:color="auto"/>
        <w:right w:val="none" w:sz="0" w:space="0" w:color="auto"/>
      </w:divBdr>
    </w:div>
    <w:div w:id="270086064">
      <w:bodyDiv w:val="1"/>
      <w:marLeft w:val="0"/>
      <w:marRight w:val="0"/>
      <w:marTop w:val="0"/>
      <w:marBottom w:val="0"/>
      <w:divBdr>
        <w:top w:val="none" w:sz="0" w:space="0" w:color="auto"/>
        <w:left w:val="none" w:sz="0" w:space="0" w:color="auto"/>
        <w:bottom w:val="none" w:sz="0" w:space="0" w:color="auto"/>
        <w:right w:val="none" w:sz="0" w:space="0" w:color="auto"/>
      </w:divBdr>
    </w:div>
    <w:div w:id="315228609">
      <w:bodyDiv w:val="1"/>
      <w:marLeft w:val="0"/>
      <w:marRight w:val="0"/>
      <w:marTop w:val="0"/>
      <w:marBottom w:val="0"/>
      <w:divBdr>
        <w:top w:val="none" w:sz="0" w:space="0" w:color="auto"/>
        <w:left w:val="none" w:sz="0" w:space="0" w:color="auto"/>
        <w:bottom w:val="none" w:sz="0" w:space="0" w:color="auto"/>
        <w:right w:val="none" w:sz="0" w:space="0" w:color="auto"/>
      </w:divBdr>
    </w:div>
    <w:div w:id="342054557">
      <w:bodyDiv w:val="1"/>
      <w:marLeft w:val="0"/>
      <w:marRight w:val="0"/>
      <w:marTop w:val="0"/>
      <w:marBottom w:val="0"/>
      <w:divBdr>
        <w:top w:val="none" w:sz="0" w:space="0" w:color="auto"/>
        <w:left w:val="none" w:sz="0" w:space="0" w:color="auto"/>
        <w:bottom w:val="none" w:sz="0" w:space="0" w:color="auto"/>
        <w:right w:val="none" w:sz="0" w:space="0" w:color="auto"/>
      </w:divBdr>
    </w:div>
    <w:div w:id="351688395">
      <w:bodyDiv w:val="1"/>
      <w:marLeft w:val="0"/>
      <w:marRight w:val="0"/>
      <w:marTop w:val="0"/>
      <w:marBottom w:val="0"/>
      <w:divBdr>
        <w:top w:val="none" w:sz="0" w:space="0" w:color="auto"/>
        <w:left w:val="none" w:sz="0" w:space="0" w:color="auto"/>
        <w:bottom w:val="none" w:sz="0" w:space="0" w:color="auto"/>
        <w:right w:val="none" w:sz="0" w:space="0" w:color="auto"/>
      </w:divBdr>
    </w:div>
    <w:div w:id="352003229">
      <w:bodyDiv w:val="1"/>
      <w:marLeft w:val="0"/>
      <w:marRight w:val="0"/>
      <w:marTop w:val="0"/>
      <w:marBottom w:val="0"/>
      <w:divBdr>
        <w:top w:val="none" w:sz="0" w:space="0" w:color="auto"/>
        <w:left w:val="none" w:sz="0" w:space="0" w:color="auto"/>
        <w:bottom w:val="none" w:sz="0" w:space="0" w:color="auto"/>
        <w:right w:val="none" w:sz="0" w:space="0" w:color="auto"/>
      </w:divBdr>
    </w:div>
    <w:div w:id="543102019">
      <w:bodyDiv w:val="1"/>
      <w:marLeft w:val="0"/>
      <w:marRight w:val="0"/>
      <w:marTop w:val="0"/>
      <w:marBottom w:val="0"/>
      <w:divBdr>
        <w:top w:val="none" w:sz="0" w:space="0" w:color="auto"/>
        <w:left w:val="none" w:sz="0" w:space="0" w:color="auto"/>
        <w:bottom w:val="none" w:sz="0" w:space="0" w:color="auto"/>
        <w:right w:val="none" w:sz="0" w:space="0" w:color="auto"/>
      </w:divBdr>
    </w:div>
    <w:div w:id="710151426">
      <w:bodyDiv w:val="1"/>
      <w:marLeft w:val="0"/>
      <w:marRight w:val="0"/>
      <w:marTop w:val="0"/>
      <w:marBottom w:val="0"/>
      <w:divBdr>
        <w:top w:val="none" w:sz="0" w:space="0" w:color="auto"/>
        <w:left w:val="none" w:sz="0" w:space="0" w:color="auto"/>
        <w:bottom w:val="none" w:sz="0" w:space="0" w:color="auto"/>
        <w:right w:val="none" w:sz="0" w:space="0" w:color="auto"/>
      </w:divBdr>
    </w:div>
    <w:div w:id="711728924">
      <w:bodyDiv w:val="1"/>
      <w:marLeft w:val="0"/>
      <w:marRight w:val="0"/>
      <w:marTop w:val="0"/>
      <w:marBottom w:val="0"/>
      <w:divBdr>
        <w:top w:val="none" w:sz="0" w:space="0" w:color="auto"/>
        <w:left w:val="none" w:sz="0" w:space="0" w:color="auto"/>
        <w:bottom w:val="none" w:sz="0" w:space="0" w:color="auto"/>
        <w:right w:val="none" w:sz="0" w:space="0" w:color="auto"/>
      </w:divBdr>
    </w:div>
    <w:div w:id="740176925">
      <w:bodyDiv w:val="1"/>
      <w:marLeft w:val="0"/>
      <w:marRight w:val="0"/>
      <w:marTop w:val="0"/>
      <w:marBottom w:val="0"/>
      <w:divBdr>
        <w:top w:val="none" w:sz="0" w:space="0" w:color="auto"/>
        <w:left w:val="none" w:sz="0" w:space="0" w:color="auto"/>
        <w:bottom w:val="none" w:sz="0" w:space="0" w:color="auto"/>
        <w:right w:val="none" w:sz="0" w:space="0" w:color="auto"/>
      </w:divBdr>
    </w:div>
    <w:div w:id="779833997">
      <w:bodyDiv w:val="1"/>
      <w:marLeft w:val="0"/>
      <w:marRight w:val="0"/>
      <w:marTop w:val="0"/>
      <w:marBottom w:val="0"/>
      <w:divBdr>
        <w:top w:val="none" w:sz="0" w:space="0" w:color="auto"/>
        <w:left w:val="none" w:sz="0" w:space="0" w:color="auto"/>
        <w:bottom w:val="none" w:sz="0" w:space="0" w:color="auto"/>
        <w:right w:val="none" w:sz="0" w:space="0" w:color="auto"/>
      </w:divBdr>
    </w:div>
    <w:div w:id="781265697">
      <w:bodyDiv w:val="1"/>
      <w:marLeft w:val="0"/>
      <w:marRight w:val="0"/>
      <w:marTop w:val="0"/>
      <w:marBottom w:val="0"/>
      <w:divBdr>
        <w:top w:val="none" w:sz="0" w:space="0" w:color="auto"/>
        <w:left w:val="none" w:sz="0" w:space="0" w:color="auto"/>
        <w:bottom w:val="none" w:sz="0" w:space="0" w:color="auto"/>
        <w:right w:val="none" w:sz="0" w:space="0" w:color="auto"/>
      </w:divBdr>
    </w:div>
    <w:div w:id="821194449">
      <w:bodyDiv w:val="1"/>
      <w:marLeft w:val="0"/>
      <w:marRight w:val="0"/>
      <w:marTop w:val="0"/>
      <w:marBottom w:val="0"/>
      <w:divBdr>
        <w:top w:val="none" w:sz="0" w:space="0" w:color="auto"/>
        <w:left w:val="none" w:sz="0" w:space="0" w:color="auto"/>
        <w:bottom w:val="none" w:sz="0" w:space="0" w:color="auto"/>
        <w:right w:val="none" w:sz="0" w:space="0" w:color="auto"/>
      </w:divBdr>
    </w:div>
    <w:div w:id="965504039">
      <w:bodyDiv w:val="1"/>
      <w:marLeft w:val="0"/>
      <w:marRight w:val="0"/>
      <w:marTop w:val="0"/>
      <w:marBottom w:val="0"/>
      <w:divBdr>
        <w:top w:val="none" w:sz="0" w:space="0" w:color="auto"/>
        <w:left w:val="none" w:sz="0" w:space="0" w:color="auto"/>
        <w:bottom w:val="none" w:sz="0" w:space="0" w:color="auto"/>
        <w:right w:val="none" w:sz="0" w:space="0" w:color="auto"/>
      </w:divBdr>
    </w:div>
    <w:div w:id="1271159680">
      <w:bodyDiv w:val="1"/>
      <w:marLeft w:val="0"/>
      <w:marRight w:val="0"/>
      <w:marTop w:val="0"/>
      <w:marBottom w:val="0"/>
      <w:divBdr>
        <w:top w:val="none" w:sz="0" w:space="0" w:color="auto"/>
        <w:left w:val="none" w:sz="0" w:space="0" w:color="auto"/>
        <w:bottom w:val="none" w:sz="0" w:space="0" w:color="auto"/>
        <w:right w:val="none" w:sz="0" w:space="0" w:color="auto"/>
      </w:divBdr>
    </w:div>
    <w:div w:id="1336617769">
      <w:bodyDiv w:val="1"/>
      <w:marLeft w:val="0"/>
      <w:marRight w:val="0"/>
      <w:marTop w:val="0"/>
      <w:marBottom w:val="0"/>
      <w:divBdr>
        <w:top w:val="none" w:sz="0" w:space="0" w:color="auto"/>
        <w:left w:val="none" w:sz="0" w:space="0" w:color="auto"/>
        <w:bottom w:val="none" w:sz="0" w:space="0" w:color="auto"/>
        <w:right w:val="none" w:sz="0" w:space="0" w:color="auto"/>
      </w:divBdr>
    </w:div>
    <w:div w:id="1435325915">
      <w:bodyDiv w:val="1"/>
      <w:marLeft w:val="0"/>
      <w:marRight w:val="0"/>
      <w:marTop w:val="0"/>
      <w:marBottom w:val="0"/>
      <w:divBdr>
        <w:top w:val="none" w:sz="0" w:space="0" w:color="auto"/>
        <w:left w:val="none" w:sz="0" w:space="0" w:color="auto"/>
        <w:bottom w:val="none" w:sz="0" w:space="0" w:color="auto"/>
        <w:right w:val="none" w:sz="0" w:space="0" w:color="auto"/>
      </w:divBdr>
    </w:div>
    <w:div w:id="1582107954">
      <w:bodyDiv w:val="1"/>
      <w:marLeft w:val="0"/>
      <w:marRight w:val="0"/>
      <w:marTop w:val="0"/>
      <w:marBottom w:val="0"/>
      <w:divBdr>
        <w:top w:val="none" w:sz="0" w:space="0" w:color="auto"/>
        <w:left w:val="none" w:sz="0" w:space="0" w:color="auto"/>
        <w:bottom w:val="none" w:sz="0" w:space="0" w:color="auto"/>
        <w:right w:val="none" w:sz="0" w:space="0" w:color="auto"/>
      </w:divBdr>
    </w:div>
    <w:div w:id="1661881122">
      <w:bodyDiv w:val="1"/>
      <w:marLeft w:val="0"/>
      <w:marRight w:val="0"/>
      <w:marTop w:val="0"/>
      <w:marBottom w:val="0"/>
      <w:divBdr>
        <w:top w:val="none" w:sz="0" w:space="0" w:color="auto"/>
        <w:left w:val="none" w:sz="0" w:space="0" w:color="auto"/>
        <w:bottom w:val="none" w:sz="0" w:space="0" w:color="auto"/>
        <w:right w:val="none" w:sz="0" w:space="0" w:color="auto"/>
      </w:divBdr>
    </w:div>
    <w:div w:id="1694765519">
      <w:bodyDiv w:val="1"/>
      <w:marLeft w:val="0"/>
      <w:marRight w:val="0"/>
      <w:marTop w:val="0"/>
      <w:marBottom w:val="0"/>
      <w:divBdr>
        <w:top w:val="none" w:sz="0" w:space="0" w:color="auto"/>
        <w:left w:val="none" w:sz="0" w:space="0" w:color="auto"/>
        <w:bottom w:val="none" w:sz="0" w:space="0" w:color="auto"/>
        <w:right w:val="none" w:sz="0" w:space="0" w:color="auto"/>
      </w:divBdr>
    </w:div>
    <w:div w:id="1748767811">
      <w:bodyDiv w:val="1"/>
      <w:marLeft w:val="0"/>
      <w:marRight w:val="0"/>
      <w:marTop w:val="0"/>
      <w:marBottom w:val="0"/>
      <w:divBdr>
        <w:top w:val="none" w:sz="0" w:space="0" w:color="auto"/>
        <w:left w:val="none" w:sz="0" w:space="0" w:color="auto"/>
        <w:bottom w:val="none" w:sz="0" w:space="0" w:color="auto"/>
        <w:right w:val="none" w:sz="0" w:space="0" w:color="auto"/>
      </w:divBdr>
    </w:div>
    <w:div w:id="1825202325">
      <w:bodyDiv w:val="1"/>
      <w:marLeft w:val="0"/>
      <w:marRight w:val="0"/>
      <w:marTop w:val="0"/>
      <w:marBottom w:val="0"/>
      <w:divBdr>
        <w:top w:val="none" w:sz="0" w:space="0" w:color="auto"/>
        <w:left w:val="none" w:sz="0" w:space="0" w:color="auto"/>
        <w:bottom w:val="none" w:sz="0" w:space="0" w:color="auto"/>
        <w:right w:val="none" w:sz="0" w:space="0" w:color="auto"/>
      </w:divBdr>
    </w:div>
    <w:div w:id="182931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B74FA55F-DB9A-4A6C-8DBD-688759F8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1317</Words>
  <Characters>7773</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Jílek</dc:creator>
  <cp:keywords/>
  <dc:description/>
  <cp:lastModifiedBy>Jan Juřena</cp:lastModifiedBy>
  <cp:revision>3</cp:revision>
  <cp:lastPrinted>2019-11-15T08:55:00Z</cp:lastPrinted>
  <dcterms:created xsi:type="dcterms:W3CDTF">2025-09-11T10:28:00Z</dcterms:created>
  <dcterms:modified xsi:type="dcterms:W3CDTF">2025-09-11T10:29:00Z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