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3A15E" w14:textId="77777777" w:rsidR="00086D38" w:rsidRPr="00BC5F67" w:rsidRDefault="00EC16F0" w:rsidP="00EC16F0">
      <w:pPr>
        <w:pStyle w:val="Bezmezer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C5F67">
        <w:rPr>
          <w:rFonts w:asciiTheme="minorHAnsi" w:hAnsiTheme="minorHAnsi" w:cstheme="minorHAnsi"/>
          <w:b/>
          <w:sz w:val="24"/>
          <w:szCs w:val="24"/>
        </w:rPr>
        <w:t>Smlouva o dílo</w:t>
      </w:r>
    </w:p>
    <w:p w14:paraId="68C26C89" w14:textId="77777777" w:rsidR="00EC16F0" w:rsidRPr="00BC5F67" w:rsidRDefault="00EC16F0" w:rsidP="00EC16F0">
      <w:pPr>
        <w:pStyle w:val="Bezmezer"/>
        <w:jc w:val="center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 xml:space="preserve">  </w:t>
      </w:r>
    </w:p>
    <w:p w14:paraId="4D0F6D2D" w14:textId="26F11756" w:rsidR="00EC16F0" w:rsidRDefault="00924876" w:rsidP="00547EFF">
      <w:pPr>
        <w:pStyle w:val="Bezmezer"/>
        <w:spacing w:before="120"/>
        <w:jc w:val="center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 xml:space="preserve"> </w:t>
      </w:r>
      <w:r w:rsidR="00547EFF">
        <w:rPr>
          <w:rFonts w:asciiTheme="minorHAnsi" w:hAnsiTheme="minorHAnsi" w:cstheme="minorHAnsi"/>
        </w:rPr>
        <w:t xml:space="preserve">uzavřená </w:t>
      </w:r>
      <w:r w:rsidR="00547EFF" w:rsidRPr="00547EFF">
        <w:rPr>
          <w:rFonts w:asciiTheme="minorHAnsi" w:hAnsiTheme="minorHAnsi" w:cstheme="minorHAnsi"/>
        </w:rPr>
        <w:t>ve smyslu ustanovení § 2586 a násl. ve spojení s ustanovením 1746 odst. 2 zákona č.</w:t>
      </w:r>
      <w:r w:rsidR="00547EFF">
        <w:rPr>
          <w:rFonts w:asciiTheme="minorHAnsi" w:hAnsiTheme="minorHAnsi" w:cstheme="minorHAnsi"/>
        </w:rPr>
        <w:t> </w:t>
      </w:r>
      <w:r w:rsidR="00547EFF" w:rsidRPr="00547EFF">
        <w:rPr>
          <w:rFonts w:asciiTheme="minorHAnsi" w:hAnsiTheme="minorHAnsi" w:cstheme="minorHAnsi"/>
        </w:rPr>
        <w:t>89/2012 Sb., občanský zákoník, ve znění pozdějších předpisů (dále jen „občanský zákoník“)</w:t>
      </w:r>
    </w:p>
    <w:p w14:paraId="72661711" w14:textId="77777777" w:rsidR="00BC5F67" w:rsidRPr="00BC5F67" w:rsidRDefault="00BC5F67" w:rsidP="00EC16F0">
      <w:pPr>
        <w:pStyle w:val="Bezmezer"/>
        <w:spacing w:before="120"/>
        <w:jc w:val="center"/>
        <w:rPr>
          <w:rFonts w:asciiTheme="minorHAnsi" w:hAnsiTheme="minorHAnsi" w:cstheme="minorHAnsi"/>
        </w:rPr>
      </w:pPr>
    </w:p>
    <w:p w14:paraId="63DC2353" w14:textId="518FDB77" w:rsidR="00EC16F0" w:rsidRDefault="00EC16F0" w:rsidP="00C711DF">
      <w:pPr>
        <w:pStyle w:val="Bezmezer"/>
        <w:numPr>
          <w:ilvl w:val="0"/>
          <w:numId w:val="3"/>
        </w:numPr>
        <w:tabs>
          <w:tab w:val="clear" w:pos="4534"/>
        </w:tabs>
        <w:spacing w:before="400"/>
        <w:ind w:left="0" w:firstLine="0"/>
        <w:jc w:val="center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>Smluvní strany</w:t>
      </w:r>
    </w:p>
    <w:p w14:paraId="0F44080A" w14:textId="77777777" w:rsidR="00EC16F0" w:rsidRPr="00BC5F67" w:rsidRDefault="00EC16F0" w:rsidP="00EC16F0">
      <w:pPr>
        <w:pStyle w:val="Bezmezer"/>
        <w:jc w:val="both"/>
        <w:rPr>
          <w:rFonts w:asciiTheme="minorHAnsi" w:hAnsiTheme="minorHAnsi" w:cstheme="minorHAnsi"/>
        </w:rPr>
      </w:pPr>
    </w:p>
    <w:p w14:paraId="3FF515CA" w14:textId="77777777" w:rsidR="00EC16F0" w:rsidRPr="00BC5F67" w:rsidRDefault="00EC16F0" w:rsidP="00EC16F0">
      <w:pPr>
        <w:pStyle w:val="Bezmezer"/>
        <w:numPr>
          <w:ilvl w:val="1"/>
          <w:numId w:val="1"/>
        </w:numPr>
        <w:ind w:left="360" w:hanging="360"/>
        <w:jc w:val="both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>Objednatel:</w:t>
      </w:r>
    </w:p>
    <w:p w14:paraId="3851BC07" w14:textId="77777777" w:rsidR="00EC16F0" w:rsidRPr="00BC5F67" w:rsidRDefault="00EC16F0" w:rsidP="00EC16F0">
      <w:pPr>
        <w:pStyle w:val="Bezmezer"/>
        <w:jc w:val="both"/>
        <w:rPr>
          <w:rFonts w:asciiTheme="minorHAnsi" w:hAnsiTheme="minorHAnsi" w:cstheme="minorHAnsi"/>
          <w:b/>
        </w:rPr>
      </w:pPr>
    </w:p>
    <w:p w14:paraId="32A7239F" w14:textId="7C634106" w:rsidR="00EC16F0" w:rsidRDefault="00EC16F0" w:rsidP="00817B3B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 xml:space="preserve">Vysoká škola </w:t>
      </w:r>
      <w:r w:rsidR="002D421B" w:rsidRPr="00BC5F67">
        <w:rPr>
          <w:rFonts w:asciiTheme="minorHAnsi" w:hAnsiTheme="minorHAnsi" w:cstheme="minorHAnsi"/>
          <w:b/>
        </w:rPr>
        <w:t>báňská – Technická</w:t>
      </w:r>
      <w:r w:rsidRPr="00BC5F67">
        <w:rPr>
          <w:rFonts w:asciiTheme="minorHAnsi" w:hAnsiTheme="minorHAnsi" w:cstheme="minorHAnsi"/>
          <w:b/>
        </w:rPr>
        <w:t xml:space="preserve"> univerzita Ostrava</w:t>
      </w:r>
      <w:r w:rsidR="00817B3B">
        <w:rPr>
          <w:rFonts w:asciiTheme="minorHAnsi" w:hAnsiTheme="minorHAnsi" w:cstheme="minorHAnsi"/>
          <w:b/>
        </w:rPr>
        <w:t>,</w:t>
      </w:r>
    </w:p>
    <w:p w14:paraId="6B90E274" w14:textId="516AAC31" w:rsidR="00817B3B" w:rsidRPr="00BC5F67" w:rsidRDefault="00817B3B" w:rsidP="005E3138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/>
        </w:rPr>
        <w:t>Ubytovací a stravovací služby (dále také USSS)</w:t>
      </w:r>
    </w:p>
    <w:p w14:paraId="510E64C0" w14:textId="2834D444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  <w:bCs/>
        </w:rPr>
      </w:pPr>
      <w:r w:rsidRPr="00BC5F67">
        <w:rPr>
          <w:rFonts w:asciiTheme="minorHAnsi" w:hAnsiTheme="minorHAnsi" w:cstheme="minorHAnsi"/>
          <w:bCs/>
        </w:rPr>
        <w:t xml:space="preserve">Sídlo: </w:t>
      </w:r>
      <w:r w:rsidR="00193091" w:rsidRPr="00BC5F67">
        <w:rPr>
          <w:rFonts w:asciiTheme="minorHAnsi" w:hAnsiTheme="minorHAnsi" w:cstheme="minorHAnsi"/>
          <w:bCs/>
        </w:rPr>
        <w:tab/>
      </w:r>
      <w:r w:rsidR="00193091" w:rsidRPr="00BC5F67">
        <w:rPr>
          <w:rFonts w:asciiTheme="minorHAnsi" w:hAnsiTheme="minorHAnsi" w:cstheme="minorHAnsi"/>
          <w:bCs/>
        </w:rPr>
        <w:tab/>
      </w:r>
      <w:r w:rsidR="00193091" w:rsidRPr="00BC5F67">
        <w:rPr>
          <w:rFonts w:asciiTheme="minorHAnsi" w:hAnsiTheme="minorHAnsi" w:cstheme="minorHAnsi"/>
          <w:bCs/>
        </w:rPr>
        <w:tab/>
      </w:r>
      <w:r w:rsidRPr="00BC5F67">
        <w:rPr>
          <w:rFonts w:asciiTheme="minorHAnsi" w:hAnsiTheme="minorHAnsi" w:cstheme="minorHAnsi"/>
        </w:rPr>
        <w:t>17. listopadu 2172</w:t>
      </w:r>
      <w:r w:rsidR="00EA21E9">
        <w:rPr>
          <w:rFonts w:asciiTheme="minorHAnsi" w:hAnsiTheme="minorHAnsi" w:cstheme="minorHAnsi"/>
        </w:rPr>
        <w:t>/15</w:t>
      </w:r>
      <w:r w:rsidRPr="00BC5F67">
        <w:rPr>
          <w:rFonts w:asciiTheme="minorHAnsi" w:hAnsiTheme="minorHAnsi" w:cstheme="minorHAnsi"/>
        </w:rPr>
        <w:t xml:space="preserve">, 708 </w:t>
      </w:r>
      <w:r w:rsidR="00EA21E9">
        <w:rPr>
          <w:rFonts w:asciiTheme="minorHAnsi" w:hAnsiTheme="minorHAnsi" w:cstheme="minorHAnsi"/>
        </w:rPr>
        <w:t>00</w:t>
      </w:r>
      <w:r w:rsidR="00EA21E9" w:rsidRPr="00BC5F67">
        <w:rPr>
          <w:rFonts w:asciiTheme="minorHAnsi" w:hAnsiTheme="minorHAnsi" w:cstheme="minorHAnsi"/>
        </w:rPr>
        <w:t xml:space="preserve"> Ostrava</w:t>
      </w:r>
      <w:r w:rsidR="00547EFF">
        <w:rPr>
          <w:rFonts w:asciiTheme="minorHAnsi" w:hAnsiTheme="minorHAnsi" w:cstheme="minorHAnsi"/>
        </w:rPr>
        <w:t>-</w:t>
      </w:r>
      <w:r w:rsidR="00EA21E9" w:rsidRPr="00BC5F67">
        <w:rPr>
          <w:rFonts w:asciiTheme="minorHAnsi" w:hAnsiTheme="minorHAnsi" w:cstheme="minorHAnsi"/>
        </w:rPr>
        <w:t>Poruba</w:t>
      </w:r>
    </w:p>
    <w:p w14:paraId="303BF95C" w14:textId="0B4D5675" w:rsidR="00193091" w:rsidRPr="00BC5F67" w:rsidRDefault="00193091" w:rsidP="005E3138">
      <w:pPr>
        <w:pStyle w:val="Bezmezer"/>
        <w:spacing w:line="276" w:lineRule="auto"/>
        <w:rPr>
          <w:rFonts w:asciiTheme="minorHAnsi" w:hAnsiTheme="minorHAnsi" w:cstheme="minorHAnsi"/>
          <w:bCs/>
        </w:rPr>
      </w:pPr>
      <w:r w:rsidRPr="00BC5F67">
        <w:rPr>
          <w:rFonts w:asciiTheme="minorHAnsi" w:hAnsiTheme="minorHAnsi" w:cstheme="minorHAnsi"/>
          <w:bCs/>
        </w:rPr>
        <w:t>Zastoupená</w:t>
      </w:r>
      <w:r w:rsidR="00EC16F0" w:rsidRPr="00BC5F67">
        <w:rPr>
          <w:rFonts w:asciiTheme="minorHAnsi" w:hAnsiTheme="minorHAnsi" w:cstheme="minorHAnsi"/>
          <w:bCs/>
        </w:rPr>
        <w:t>:</w:t>
      </w:r>
      <w:r w:rsidRPr="00BC5F67">
        <w:rPr>
          <w:rFonts w:asciiTheme="minorHAnsi" w:hAnsiTheme="minorHAnsi" w:cstheme="minorHAnsi"/>
          <w:bCs/>
        </w:rPr>
        <w:tab/>
      </w:r>
      <w:r w:rsidR="00EC16F0" w:rsidRPr="00BC5F67">
        <w:rPr>
          <w:rFonts w:asciiTheme="minorHAnsi" w:hAnsiTheme="minorHAnsi" w:cstheme="minorHAnsi"/>
          <w:bCs/>
        </w:rPr>
        <w:t xml:space="preserve"> </w:t>
      </w:r>
      <w:r w:rsidRPr="00BC5F67">
        <w:rPr>
          <w:rFonts w:asciiTheme="minorHAnsi" w:hAnsiTheme="minorHAnsi" w:cstheme="minorHAnsi"/>
          <w:bCs/>
        </w:rPr>
        <w:tab/>
      </w:r>
      <w:r w:rsidR="00E61F10" w:rsidRPr="00E61F10">
        <w:rPr>
          <w:rFonts w:asciiTheme="minorHAnsi" w:hAnsiTheme="minorHAnsi" w:cstheme="minorHAnsi"/>
          <w:bCs/>
        </w:rPr>
        <w:t xml:space="preserve">prof. </w:t>
      </w:r>
      <w:r w:rsidR="004A0881">
        <w:rPr>
          <w:rFonts w:asciiTheme="minorHAnsi" w:hAnsiTheme="minorHAnsi" w:cstheme="minorHAnsi"/>
          <w:bCs/>
        </w:rPr>
        <w:t>Ing. Igorem Ivanem, Ph.D.</w:t>
      </w:r>
      <w:r w:rsidR="00E61F10" w:rsidRPr="00E61F10">
        <w:rPr>
          <w:rFonts w:asciiTheme="minorHAnsi" w:hAnsiTheme="minorHAnsi" w:cstheme="minorHAnsi"/>
          <w:bCs/>
        </w:rPr>
        <w:t>, rektorem</w:t>
      </w:r>
      <w:r w:rsidRPr="00BC5F67">
        <w:rPr>
          <w:rFonts w:asciiTheme="minorHAnsi" w:hAnsiTheme="minorHAnsi" w:cstheme="minorHAnsi"/>
          <w:bCs/>
        </w:rPr>
        <w:t xml:space="preserve"> </w:t>
      </w:r>
    </w:p>
    <w:p w14:paraId="07DA0F93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  <w:bCs/>
        </w:rPr>
        <w:t>IČ</w:t>
      </w:r>
      <w:r w:rsidR="00193091" w:rsidRPr="00BC5F67">
        <w:rPr>
          <w:rFonts w:asciiTheme="minorHAnsi" w:hAnsiTheme="minorHAnsi" w:cstheme="minorHAnsi"/>
          <w:bCs/>
        </w:rPr>
        <w:tab/>
      </w:r>
      <w:r w:rsidR="00193091" w:rsidRPr="00BC5F67">
        <w:rPr>
          <w:rFonts w:asciiTheme="minorHAnsi" w:hAnsiTheme="minorHAnsi" w:cstheme="minorHAnsi"/>
          <w:bCs/>
        </w:rPr>
        <w:tab/>
      </w:r>
      <w:r w:rsidRPr="00BC5F67">
        <w:rPr>
          <w:rFonts w:asciiTheme="minorHAnsi" w:hAnsiTheme="minorHAnsi" w:cstheme="minorHAnsi"/>
          <w:bCs/>
        </w:rPr>
        <w:t xml:space="preserve"> </w:t>
      </w:r>
      <w:r w:rsidR="00193091" w:rsidRPr="00BC5F67">
        <w:rPr>
          <w:rFonts w:asciiTheme="minorHAnsi" w:hAnsiTheme="minorHAnsi" w:cstheme="minorHAnsi"/>
          <w:bCs/>
        </w:rPr>
        <w:tab/>
      </w:r>
      <w:r w:rsidRPr="00BC5F67">
        <w:rPr>
          <w:rFonts w:asciiTheme="minorHAnsi" w:hAnsiTheme="minorHAnsi" w:cstheme="minorHAnsi"/>
        </w:rPr>
        <w:t>619</w:t>
      </w:r>
      <w:r w:rsidR="005E3138" w:rsidRPr="00BC5F67">
        <w:rPr>
          <w:rFonts w:asciiTheme="minorHAnsi" w:hAnsiTheme="minorHAnsi" w:cstheme="minorHAnsi"/>
        </w:rPr>
        <w:t xml:space="preserve"> </w:t>
      </w:r>
      <w:r w:rsidRPr="00BC5F67">
        <w:rPr>
          <w:rFonts w:asciiTheme="minorHAnsi" w:hAnsiTheme="minorHAnsi" w:cstheme="minorHAnsi"/>
        </w:rPr>
        <w:t>89</w:t>
      </w:r>
      <w:r w:rsidR="005E3138" w:rsidRPr="00BC5F67">
        <w:rPr>
          <w:rFonts w:asciiTheme="minorHAnsi" w:hAnsiTheme="minorHAnsi" w:cstheme="minorHAnsi"/>
        </w:rPr>
        <w:t xml:space="preserve"> </w:t>
      </w:r>
      <w:r w:rsidRPr="00BC5F67">
        <w:rPr>
          <w:rFonts w:asciiTheme="minorHAnsi" w:hAnsiTheme="minorHAnsi" w:cstheme="minorHAnsi"/>
        </w:rPr>
        <w:t>100</w:t>
      </w:r>
    </w:p>
    <w:p w14:paraId="53942303" w14:textId="77777777" w:rsidR="00193091" w:rsidRPr="00BC5F67" w:rsidRDefault="00193091" w:rsidP="005E3138">
      <w:pPr>
        <w:pStyle w:val="Bezmezer"/>
        <w:spacing w:line="276" w:lineRule="auto"/>
        <w:rPr>
          <w:rFonts w:asciiTheme="minorHAnsi" w:hAnsiTheme="minorHAnsi" w:cstheme="minorHAnsi"/>
          <w:bCs/>
        </w:rPr>
      </w:pPr>
      <w:r w:rsidRPr="00BC5F67">
        <w:rPr>
          <w:rFonts w:asciiTheme="minorHAnsi" w:hAnsiTheme="minorHAnsi" w:cstheme="minorHAnsi"/>
        </w:rPr>
        <w:t>DIČ</w:t>
      </w:r>
      <w:r w:rsidRPr="00BC5F67">
        <w:rPr>
          <w:rFonts w:asciiTheme="minorHAnsi" w:hAnsiTheme="minorHAnsi" w:cstheme="minorHAnsi"/>
        </w:rPr>
        <w:tab/>
      </w:r>
      <w:r w:rsidRPr="00BC5F67">
        <w:rPr>
          <w:rFonts w:asciiTheme="minorHAnsi" w:hAnsiTheme="minorHAnsi" w:cstheme="minorHAnsi"/>
        </w:rPr>
        <w:tab/>
      </w:r>
      <w:r w:rsidRPr="00BC5F67">
        <w:rPr>
          <w:rFonts w:asciiTheme="minorHAnsi" w:hAnsiTheme="minorHAnsi" w:cstheme="minorHAnsi"/>
        </w:rPr>
        <w:tab/>
        <w:t>CZ61989100</w:t>
      </w:r>
    </w:p>
    <w:p w14:paraId="75101529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  <w:bCs/>
        </w:rPr>
      </w:pPr>
      <w:r w:rsidRPr="00BC5F67">
        <w:rPr>
          <w:rFonts w:asciiTheme="minorHAnsi" w:hAnsiTheme="minorHAnsi" w:cstheme="minorHAnsi"/>
          <w:bCs/>
        </w:rPr>
        <w:t>Bank</w:t>
      </w:r>
      <w:r w:rsidR="00193091" w:rsidRPr="00BC5F67">
        <w:rPr>
          <w:rFonts w:asciiTheme="minorHAnsi" w:hAnsiTheme="minorHAnsi" w:cstheme="minorHAnsi"/>
          <w:bCs/>
        </w:rPr>
        <w:t>ovní</w:t>
      </w:r>
      <w:r w:rsidRPr="00BC5F67">
        <w:rPr>
          <w:rFonts w:asciiTheme="minorHAnsi" w:hAnsiTheme="minorHAnsi" w:cstheme="minorHAnsi"/>
          <w:bCs/>
        </w:rPr>
        <w:t xml:space="preserve"> spojení: </w:t>
      </w:r>
      <w:r w:rsidR="00193091" w:rsidRPr="00BC5F67">
        <w:rPr>
          <w:rFonts w:asciiTheme="minorHAnsi" w:hAnsiTheme="minorHAnsi" w:cstheme="minorHAnsi"/>
          <w:bCs/>
        </w:rPr>
        <w:tab/>
      </w:r>
      <w:r w:rsidR="004A436B" w:rsidRPr="00BC5F67">
        <w:rPr>
          <w:rFonts w:asciiTheme="minorHAnsi" w:hAnsiTheme="minorHAnsi" w:cstheme="minorHAnsi"/>
        </w:rPr>
        <w:t>ČSOB</w:t>
      </w:r>
      <w:r w:rsidRPr="00BC5F67">
        <w:rPr>
          <w:rFonts w:asciiTheme="minorHAnsi" w:hAnsiTheme="minorHAnsi" w:cstheme="minorHAnsi"/>
        </w:rPr>
        <w:t>, a. s.</w:t>
      </w:r>
    </w:p>
    <w:p w14:paraId="0508B564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  <w:bCs/>
        </w:rPr>
      </w:pPr>
      <w:r w:rsidRPr="00BC5F67">
        <w:rPr>
          <w:rFonts w:asciiTheme="minorHAnsi" w:hAnsiTheme="minorHAnsi" w:cstheme="minorHAnsi"/>
          <w:bCs/>
        </w:rPr>
        <w:t>Č</w:t>
      </w:r>
      <w:r w:rsidR="005E3138" w:rsidRPr="00BC5F67">
        <w:rPr>
          <w:rFonts w:asciiTheme="minorHAnsi" w:hAnsiTheme="minorHAnsi" w:cstheme="minorHAnsi"/>
          <w:bCs/>
        </w:rPr>
        <w:t xml:space="preserve">íslo </w:t>
      </w:r>
      <w:r w:rsidRPr="00BC5F67">
        <w:rPr>
          <w:rFonts w:asciiTheme="minorHAnsi" w:hAnsiTheme="minorHAnsi" w:cstheme="minorHAnsi"/>
          <w:bCs/>
        </w:rPr>
        <w:t xml:space="preserve">účtu: </w:t>
      </w:r>
      <w:r w:rsidR="00193091" w:rsidRPr="00BC5F67">
        <w:rPr>
          <w:rFonts w:asciiTheme="minorHAnsi" w:hAnsiTheme="minorHAnsi" w:cstheme="minorHAnsi"/>
          <w:bCs/>
        </w:rPr>
        <w:tab/>
      </w:r>
      <w:r w:rsidR="00193091" w:rsidRPr="00BC5F67">
        <w:rPr>
          <w:rFonts w:asciiTheme="minorHAnsi" w:hAnsiTheme="minorHAnsi" w:cstheme="minorHAnsi"/>
          <w:bCs/>
        </w:rPr>
        <w:tab/>
      </w:r>
      <w:r w:rsidR="00924876" w:rsidRPr="00BC5F67">
        <w:rPr>
          <w:rFonts w:asciiTheme="minorHAnsi" w:hAnsiTheme="minorHAnsi" w:cstheme="minorHAnsi"/>
          <w:bCs/>
        </w:rPr>
        <w:t>100954151/0300</w:t>
      </w:r>
    </w:p>
    <w:p w14:paraId="3A237B98" w14:textId="4603043F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  <w:bCs/>
        </w:rPr>
      </w:pPr>
      <w:r w:rsidRPr="00BC5F67">
        <w:rPr>
          <w:rFonts w:asciiTheme="minorHAnsi" w:hAnsiTheme="minorHAnsi" w:cstheme="minorHAnsi"/>
          <w:bCs/>
        </w:rPr>
        <w:t>Kont</w:t>
      </w:r>
      <w:r w:rsidR="00193091" w:rsidRPr="00BC5F67">
        <w:rPr>
          <w:rFonts w:asciiTheme="minorHAnsi" w:hAnsiTheme="minorHAnsi" w:cstheme="minorHAnsi"/>
          <w:bCs/>
        </w:rPr>
        <w:t>aktní</w:t>
      </w:r>
      <w:r w:rsidRPr="00BC5F67">
        <w:rPr>
          <w:rFonts w:asciiTheme="minorHAnsi" w:hAnsiTheme="minorHAnsi" w:cstheme="minorHAnsi"/>
          <w:bCs/>
        </w:rPr>
        <w:t xml:space="preserve"> osob</w:t>
      </w:r>
      <w:r w:rsidR="00193091" w:rsidRPr="00BC5F67">
        <w:rPr>
          <w:rFonts w:asciiTheme="minorHAnsi" w:hAnsiTheme="minorHAnsi" w:cstheme="minorHAnsi"/>
          <w:bCs/>
        </w:rPr>
        <w:t>y</w:t>
      </w:r>
      <w:r w:rsidRPr="00BC5F67">
        <w:rPr>
          <w:rFonts w:asciiTheme="minorHAnsi" w:hAnsiTheme="minorHAnsi" w:cstheme="minorHAnsi"/>
          <w:bCs/>
        </w:rPr>
        <w:t xml:space="preserve">: </w:t>
      </w:r>
      <w:r w:rsidR="00193091" w:rsidRPr="00BC5F67">
        <w:rPr>
          <w:rFonts w:asciiTheme="minorHAnsi" w:hAnsiTheme="minorHAnsi" w:cstheme="minorHAnsi"/>
          <w:bCs/>
        </w:rPr>
        <w:tab/>
      </w:r>
      <w:r w:rsidR="00924876" w:rsidRPr="00BC5F67">
        <w:rPr>
          <w:rFonts w:asciiTheme="minorHAnsi" w:hAnsiTheme="minorHAnsi" w:cstheme="minorHAnsi"/>
          <w:bCs/>
        </w:rPr>
        <w:t xml:space="preserve">Ing. </w:t>
      </w:r>
      <w:r w:rsidR="003E6D25">
        <w:rPr>
          <w:rFonts w:asciiTheme="minorHAnsi" w:hAnsiTheme="minorHAnsi" w:cstheme="minorHAnsi"/>
          <w:bCs/>
        </w:rPr>
        <w:t>Dagmar Zemková</w:t>
      </w:r>
      <w:r w:rsidR="00924876" w:rsidRPr="00BC5F67">
        <w:rPr>
          <w:rFonts w:asciiTheme="minorHAnsi" w:hAnsiTheme="minorHAnsi" w:cstheme="minorHAnsi"/>
          <w:bCs/>
        </w:rPr>
        <w:t>,</w:t>
      </w:r>
      <w:r w:rsidR="005E3138" w:rsidRPr="00BC5F67">
        <w:rPr>
          <w:rFonts w:asciiTheme="minorHAnsi" w:hAnsiTheme="minorHAnsi" w:cstheme="minorHAnsi"/>
          <w:bCs/>
        </w:rPr>
        <w:t xml:space="preserve"> e-mail:</w:t>
      </w:r>
      <w:r w:rsidR="00924876" w:rsidRPr="00BC5F67">
        <w:rPr>
          <w:rFonts w:asciiTheme="minorHAnsi" w:hAnsiTheme="minorHAnsi" w:cstheme="minorHAnsi"/>
          <w:bCs/>
        </w:rPr>
        <w:t xml:space="preserve"> </w:t>
      </w:r>
      <w:hyperlink r:id="rId11" w:history="1">
        <w:r w:rsidR="003E6D25">
          <w:rPr>
            <w:rStyle w:val="Hypertextovodkaz"/>
            <w:rFonts w:asciiTheme="minorHAnsi" w:hAnsiTheme="minorHAnsi" w:cstheme="minorHAnsi"/>
            <w:bCs/>
          </w:rPr>
          <w:t>dagmar.zemkova</w:t>
        </w:r>
        <w:r w:rsidR="003E6D25" w:rsidRPr="00BC5F67">
          <w:rPr>
            <w:rStyle w:val="Hypertextovodkaz"/>
            <w:rFonts w:asciiTheme="minorHAnsi" w:hAnsiTheme="minorHAnsi" w:cstheme="minorHAnsi"/>
            <w:bCs/>
          </w:rPr>
          <w:t>@vsb.cz</w:t>
        </w:r>
      </w:hyperlink>
      <w:r w:rsidR="00924876" w:rsidRPr="00BC5F67">
        <w:rPr>
          <w:rFonts w:asciiTheme="minorHAnsi" w:hAnsiTheme="minorHAnsi" w:cstheme="minorHAnsi"/>
          <w:bCs/>
        </w:rPr>
        <w:t>;</w:t>
      </w:r>
      <w:r w:rsidR="00373B4E" w:rsidRPr="00BC5F67">
        <w:rPr>
          <w:rFonts w:asciiTheme="minorHAnsi" w:hAnsiTheme="minorHAnsi" w:cstheme="minorHAnsi"/>
          <w:bCs/>
        </w:rPr>
        <w:t xml:space="preserve"> t</w:t>
      </w:r>
      <w:r w:rsidR="005E3138" w:rsidRPr="00BC5F67">
        <w:rPr>
          <w:rFonts w:asciiTheme="minorHAnsi" w:hAnsiTheme="minorHAnsi" w:cstheme="minorHAnsi"/>
          <w:bCs/>
        </w:rPr>
        <w:t>el</w:t>
      </w:r>
      <w:r w:rsidR="00373B4E" w:rsidRPr="00BC5F67">
        <w:rPr>
          <w:rFonts w:asciiTheme="minorHAnsi" w:hAnsiTheme="minorHAnsi" w:cstheme="minorHAnsi"/>
          <w:bCs/>
        </w:rPr>
        <w:t>.:</w:t>
      </w:r>
      <w:r w:rsidR="00924876" w:rsidRPr="00BC5F67">
        <w:rPr>
          <w:rFonts w:asciiTheme="minorHAnsi" w:hAnsiTheme="minorHAnsi" w:cstheme="minorHAnsi"/>
          <w:bCs/>
        </w:rPr>
        <w:t xml:space="preserve"> </w:t>
      </w:r>
      <w:r w:rsidR="00517B15" w:rsidRPr="00BC5F67">
        <w:rPr>
          <w:rFonts w:asciiTheme="minorHAnsi" w:hAnsiTheme="minorHAnsi" w:cstheme="minorHAnsi"/>
          <w:bCs/>
        </w:rPr>
        <w:t>597</w:t>
      </w:r>
      <w:r w:rsidR="005E3138" w:rsidRPr="00BC5F67">
        <w:rPr>
          <w:rFonts w:asciiTheme="minorHAnsi" w:hAnsiTheme="minorHAnsi" w:cstheme="minorHAnsi"/>
          <w:bCs/>
        </w:rPr>
        <w:t> </w:t>
      </w:r>
      <w:r w:rsidR="00517B15" w:rsidRPr="00BC5F67">
        <w:rPr>
          <w:rFonts w:asciiTheme="minorHAnsi" w:hAnsiTheme="minorHAnsi" w:cstheme="minorHAnsi"/>
          <w:bCs/>
        </w:rPr>
        <w:t>32</w:t>
      </w:r>
      <w:r w:rsidR="00373B4E" w:rsidRPr="00BC5F67">
        <w:rPr>
          <w:rFonts w:asciiTheme="minorHAnsi" w:hAnsiTheme="minorHAnsi" w:cstheme="minorHAnsi"/>
          <w:bCs/>
        </w:rPr>
        <w:t>6</w:t>
      </w:r>
      <w:r w:rsidR="005E3138" w:rsidRPr="00BC5F67">
        <w:rPr>
          <w:rFonts w:asciiTheme="minorHAnsi" w:hAnsiTheme="minorHAnsi" w:cstheme="minorHAnsi"/>
          <w:bCs/>
        </w:rPr>
        <w:t xml:space="preserve"> </w:t>
      </w:r>
      <w:r w:rsidR="00373B4E" w:rsidRPr="00BC5F67">
        <w:rPr>
          <w:rFonts w:asciiTheme="minorHAnsi" w:hAnsiTheme="minorHAnsi" w:cstheme="minorHAnsi"/>
          <w:bCs/>
        </w:rPr>
        <w:t>488</w:t>
      </w:r>
    </w:p>
    <w:p w14:paraId="7E494DE2" w14:textId="77777777" w:rsidR="00EC16F0" w:rsidRDefault="00EC16F0" w:rsidP="005E3138">
      <w:pPr>
        <w:pStyle w:val="Bezmezer"/>
        <w:spacing w:before="120" w:line="276" w:lineRule="auto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(dále</w:t>
      </w:r>
      <w:r w:rsidR="005E3138" w:rsidRPr="00BC5F67">
        <w:rPr>
          <w:rFonts w:asciiTheme="minorHAnsi" w:hAnsiTheme="minorHAnsi" w:cstheme="minorHAnsi"/>
        </w:rPr>
        <w:t xml:space="preserve"> také </w:t>
      </w:r>
      <w:r w:rsidRPr="00BC5F67">
        <w:rPr>
          <w:rFonts w:asciiTheme="minorHAnsi" w:hAnsiTheme="minorHAnsi" w:cstheme="minorHAnsi"/>
          <w:b/>
        </w:rPr>
        <w:t>objednatel</w:t>
      </w:r>
      <w:r w:rsidRPr="00BC5F67">
        <w:rPr>
          <w:rFonts w:asciiTheme="minorHAnsi" w:hAnsiTheme="minorHAnsi" w:cstheme="minorHAnsi"/>
        </w:rPr>
        <w:t>)</w:t>
      </w:r>
    </w:p>
    <w:p w14:paraId="4A68D303" w14:textId="77777777" w:rsidR="001743A0" w:rsidRPr="00BC5F67" w:rsidRDefault="001743A0" w:rsidP="005E3138">
      <w:pPr>
        <w:pStyle w:val="Bezmezer"/>
        <w:spacing w:before="120" w:line="276" w:lineRule="auto"/>
        <w:jc w:val="both"/>
        <w:rPr>
          <w:rFonts w:asciiTheme="minorHAnsi" w:hAnsiTheme="minorHAnsi" w:cstheme="minorHAnsi"/>
        </w:rPr>
      </w:pPr>
    </w:p>
    <w:p w14:paraId="5D3DC4DF" w14:textId="77777777" w:rsidR="00EC16F0" w:rsidRPr="00BC5F67" w:rsidRDefault="00EC16F0" w:rsidP="005E3138">
      <w:pPr>
        <w:pStyle w:val="Bezmezer"/>
        <w:spacing w:line="276" w:lineRule="auto"/>
        <w:jc w:val="both"/>
        <w:rPr>
          <w:rFonts w:asciiTheme="minorHAnsi" w:hAnsiTheme="minorHAnsi" w:cstheme="minorHAnsi"/>
        </w:rPr>
      </w:pPr>
    </w:p>
    <w:p w14:paraId="25B67CE6" w14:textId="77777777" w:rsidR="00EC16F0" w:rsidRPr="00BC5F67" w:rsidRDefault="00EC16F0" w:rsidP="005E3138">
      <w:pPr>
        <w:pStyle w:val="Bezmezer"/>
        <w:numPr>
          <w:ilvl w:val="1"/>
          <w:numId w:val="1"/>
        </w:numPr>
        <w:spacing w:line="276" w:lineRule="auto"/>
        <w:ind w:left="360" w:hanging="360"/>
        <w:jc w:val="both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>Zhotovitel:</w:t>
      </w:r>
    </w:p>
    <w:p w14:paraId="64E24DE2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  <w:b/>
        </w:rPr>
      </w:pPr>
    </w:p>
    <w:p w14:paraId="58D2B822" w14:textId="4DE4BBEA" w:rsidR="00EC16F0" w:rsidRPr="00BC5F67" w:rsidRDefault="00193091" w:rsidP="005E3138">
      <w:pPr>
        <w:pStyle w:val="Bezmezer"/>
        <w:spacing w:line="276" w:lineRule="auto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(</w:t>
      </w:r>
      <w:r w:rsidR="00EC16F0" w:rsidRPr="00BC5F67">
        <w:rPr>
          <w:rFonts w:asciiTheme="minorHAnsi" w:hAnsiTheme="minorHAnsi" w:cstheme="minorHAnsi"/>
        </w:rPr>
        <w:t>Název společnosti</w:t>
      </w:r>
      <w:r w:rsidRPr="00BC5F67">
        <w:rPr>
          <w:rFonts w:asciiTheme="minorHAnsi" w:hAnsiTheme="minorHAnsi" w:cstheme="minorHAnsi"/>
        </w:rPr>
        <w:t xml:space="preserve"> </w:t>
      </w:r>
      <w:r w:rsidRPr="00BC5F67">
        <w:rPr>
          <w:rFonts w:asciiTheme="minorHAnsi" w:hAnsiTheme="minorHAnsi" w:cstheme="minorHAnsi"/>
          <w:highlight w:val="yellow"/>
        </w:rPr>
        <w:t xml:space="preserve">– doplní </w:t>
      </w:r>
      <w:r w:rsidR="00F4058E">
        <w:rPr>
          <w:rFonts w:asciiTheme="minorHAnsi" w:hAnsiTheme="minorHAnsi" w:cstheme="minorHAnsi"/>
        </w:rPr>
        <w:t>zhotovi</w:t>
      </w:r>
      <w:r w:rsidR="00F4058E" w:rsidRPr="00BC5F67">
        <w:rPr>
          <w:rFonts w:asciiTheme="minorHAnsi" w:hAnsiTheme="minorHAnsi" w:cstheme="minorHAnsi"/>
        </w:rPr>
        <w:t>tel</w:t>
      </w:r>
      <w:r w:rsidRPr="00BC5F67">
        <w:rPr>
          <w:rFonts w:asciiTheme="minorHAnsi" w:hAnsiTheme="minorHAnsi" w:cstheme="minorHAnsi"/>
        </w:rPr>
        <w:t>)</w:t>
      </w:r>
    </w:p>
    <w:p w14:paraId="26EED2CF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 xml:space="preserve">Sídlo </w:t>
      </w:r>
    </w:p>
    <w:p w14:paraId="331A1C9A" w14:textId="77777777" w:rsidR="00EC16F0" w:rsidRPr="00BC5F67" w:rsidRDefault="00193091" w:rsidP="005E3138">
      <w:pPr>
        <w:pStyle w:val="Bezmezer"/>
        <w:spacing w:line="276" w:lineRule="auto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Zastoupena</w:t>
      </w:r>
      <w:r w:rsidR="0093089C" w:rsidRPr="00BC5F67">
        <w:rPr>
          <w:rFonts w:asciiTheme="minorHAnsi" w:hAnsiTheme="minorHAnsi" w:cstheme="minorHAnsi"/>
        </w:rPr>
        <w:t>:</w:t>
      </w:r>
    </w:p>
    <w:p w14:paraId="0BC80BC7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IČ:</w:t>
      </w:r>
    </w:p>
    <w:p w14:paraId="14787DE1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DIČ:</w:t>
      </w:r>
    </w:p>
    <w:p w14:paraId="6D81D722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 xml:space="preserve">Bankovní spojení: </w:t>
      </w:r>
    </w:p>
    <w:p w14:paraId="29272E9C" w14:textId="77777777" w:rsidR="00EC16F0" w:rsidRPr="00BC5F67" w:rsidRDefault="00763F48" w:rsidP="005E3138">
      <w:pPr>
        <w:pStyle w:val="Bezmezer"/>
        <w:spacing w:line="276" w:lineRule="auto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 xml:space="preserve">Číslo </w:t>
      </w:r>
      <w:r w:rsidR="00EC16F0" w:rsidRPr="00BC5F67">
        <w:rPr>
          <w:rFonts w:asciiTheme="minorHAnsi" w:hAnsiTheme="minorHAnsi" w:cstheme="minorHAnsi"/>
        </w:rPr>
        <w:t xml:space="preserve">účtu: </w:t>
      </w:r>
    </w:p>
    <w:p w14:paraId="5F33E8DE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 xml:space="preserve">(údaje o zápisu v obchodním rejstříku nebo jiné obdobné evidenci, je-li v ní zhotovitel zapsán) </w:t>
      </w:r>
    </w:p>
    <w:p w14:paraId="65797073" w14:textId="77777777" w:rsidR="00EC16F0" w:rsidRPr="00BC5F67" w:rsidRDefault="00EC16F0" w:rsidP="005E3138">
      <w:pPr>
        <w:pStyle w:val="Bezmezer"/>
        <w:spacing w:line="276" w:lineRule="auto"/>
        <w:rPr>
          <w:rFonts w:asciiTheme="minorHAnsi" w:hAnsiTheme="minorHAnsi" w:cstheme="minorHAnsi"/>
          <w:bCs/>
        </w:rPr>
      </w:pPr>
      <w:r w:rsidRPr="00BC5F67">
        <w:rPr>
          <w:rFonts w:asciiTheme="minorHAnsi" w:hAnsiTheme="minorHAnsi" w:cstheme="minorHAnsi"/>
        </w:rPr>
        <w:t>Kontaktní osob</w:t>
      </w:r>
      <w:r w:rsidR="00193091" w:rsidRPr="00BC5F67">
        <w:rPr>
          <w:rFonts w:asciiTheme="minorHAnsi" w:hAnsiTheme="minorHAnsi" w:cstheme="minorHAnsi"/>
        </w:rPr>
        <w:t>a</w:t>
      </w:r>
      <w:r w:rsidRPr="00BC5F67">
        <w:rPr>
          <w:rFonts w:asciiTheme="minorHAnsi" w:hAnsiTheme="minorHAnsi" w:cstheme="minorHAnsi"/>
        </w:rPr>
        <w:t>:</w:t>
      </w:r>
    </w:p>
    <w:p w14:paraId="7EDBE9E1" w14:textId="77777777" w:rsidR="00EC16F0" w:rsidRPr="00BC5F67" w:rsidRDefault="00EC16F0" w:rsidP="005E3138">
      <w:pPr>
        <w:pStyle w:val="Bezmezer"/>
        <w:spacing w:before="120" w:line="276" w:lineRule="auto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 xml:space="preserve"> (dále </w:t>
      </w:r>
      <w:r w:rsidR="005E3138" w:rsidRPr="00BC5F67">
        <w:rPr>
          <w:rFonts w:asciiTheme="minorHAnsi" w:hAnsiTheme="minorHAnsi" w:cstheme="minorHAnsi"/>
        </w:rPr>
        <w:t xml:space="preserve">tak </w:t>
      </w:r>
      <w:r w:rsidRPr="00BC5F67">
        <w:rPr>
          <w:rFonts w:asciiTheme="minorHAnsi" w:hAnsiTheme="minorHAnsi" w:cstheme="minorHAnsi"/>
          <w:b/>
        </w:rPr>
        <w:t>zhotovitel</w:t>
      </w:r>
      <w:r w:rsidRPr="00BC5F67">
        <w:rPr>
          <w:rFonts w:asciiTheme="minorHAnsi" w:hAnsiTheme="minorHAnsi" w:cstheme="minorHAnsi"/>
        </w:rPr>
        <w:t>)</w:t>
      </w:r>
    </w:p>
    <w:p w14:paraId="55A8517A" w14:textId="77777777" w:rsidR="00E31CB7" w:rsidRPr="00BC5F67" w:rsidRDefault="00E31CB7" w:rsidP="00EC16F0">
      <w:pPr>
        <w:pStyle w:val="Bezmezer"/>
        <w:spacing w:before="120"/>
        <w:jc w:val="both"/>
        <w:rPr>
          <w:rFonts w:asciiTheme="minorHAnsi" w:hAnsiTheme="minorHAnsi" w:cstheme="minorHAnsi"/>
        </w:rPr>
      </w:pPr>
    </w:p>
    <w:p w14:paraId="354A8F29" w14:textId="616C254D" w:rsidR="00EC16F0" w:rsidRDefault="00EC16F0" w:rsidP="00C711DF">
      <w:pPr>
        <w:pStyle w:val="Bezmezer"/>
        <w:numPr>
          <w:ilvl w:val="0"/>
          <w:numId w:val="3"/>
        </w:numPr>
        <w:tabs>
          <w:tab w:val="clear" w:pos="4534"/>
        </w:tabs>
        <w:spacing w:before="240" w:line="276" w:lineRule="auto"/>
        <w:ind w:left="0" w:firstLine="79"/>
        <w:jc w:val="center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>Úvodní ustanovení</w:t>
      </w:r>
    </w:p>
    <w:p w14:paraId="0CDFEBD1" w14:textId="77777777" w:rsidR="00B66D54" w:rsidRDefault="00B66D54" w:rsidP="00187D41">
      <w:pPr>
        <w:pStyle w:val="Bezmezer"/>
        <w:spacing w:before="240" w:line="276" w:lineRule="auto"/>
        <w:ind w:left="79"/>
        <w:jc w:val="both"/>
        <w:rPr>
          <w:rFonts w:asciiTheme="minorHAnsi" w:hAnsiTheme="minorHAnsi" w:cstheme="minorHAnsi"/>
          <w:b/>
        </w:rPr>
      </w:pPr>
    </w:p>
    <w:p w14:paraId="382CAD17" w14:textId="02173835" w:rsidR="003E6D25" w:rsidRDefault="00735ACD">
      <w:pPr>
        <w:spacing w:after="120"/>
        <w:ind w:left="426" w:hanging="426"/>
        <w:jc w:val="both"/>
        <w:rPr>
          <w:rFonts w:cs="Calibri"/>
          <w:color w:val="000000"/>
        </w:rPr>
      </w:pPr>
      <w:r w:rsidRPr="00BC5F67">
        <w:rPr>
          <w:rFonts w:asciiTheme="minorHAnsi" w:hAnsiTheme="minorHAnsi" w:cstheme="minorHAnsi"/>
        </w:rPr>
        <w:t>2.1.</w:t>
      </w:r>
      <w:r w:rsidR="003E6D25" w:rsidRPr="003E6D25">
        <w:rPr>
          <w:rFonts w:cs="Calibri"/>
          <w:color w:val="000000"/>
        </w:rPr>
        <w:t xml:space="preserve"> </w:t>
      </w:r>
      <w:r w:rsidR="00ED3BCE">
        <w:rPr>
          <w:rFonts w:cs="Calibri"/>
          <w:color w:val="000000"/>
        </w:rPr>
        <w:tab/>
      </w:r>
      <w:r w:rsidR="003E6D25" w:rsidRPr="003F67B2">
        <w:rPr>
          <w:rFonts w:cs="Calibri"/>
          <w:color w:val="000000"/>
        </w:rPr>
        <w:t xml:space="preserve">Objednatel provedl </w:t>
      </w:r>
      <w:r w:rsidR="00547EFF">
        <w:rPr>
          <w:rFonts w:cs="Calibri"/>
          <w:color w:val="000000"/>
        </w:rPr>
        <w:t>zadávací</w:t>
      </w:r>
      <w:r w:rsidR="003E6D25" w:rsidRPr="003F67B2">
        <w:rPr>
          <w:rFonts w:cs="Calibri"/>
          <w:color w:val="000000"/>
        </w:rPr>
        <w:t xml:space="preserve"> řízení </w:t>
      </w:r>
      <w:r w:rsidR="0053089E">
        <w:rPr>
          <w:rFonts w:cs="Calibri"/>
          <w:color w:val="000000"/>
        </w:rPr>
        <w:t>v režimu</w:t>
      </w:r>
      <w:r w:rsidR="003E6D25" w:rsidRPr="003F67B2">
        <w:rPr>
          <w:rFonts w:cs="Calibri"/>
          <w:color w:val="000000"/>
        </w:rPr>
        <w:t xml:space="preserve"> zákona č. 134/2016 Sb., o zadávání veřejných zakázek, ve znění pozdějších předpisů, s názvem </w:t>
      </w:r>
      <w:r w:rsidR="00C329F0">
        <w:rPr>
          <w:rFonts w:cs="Calibri"/>
          <w:color w:val="000000"/>
        </w:rPr>
        <w:t>Služby praní a čištění</w:t>
      </w:r>
      <w:r w:rsidR="003E6D25" w:rsidRPr="00C168D8">
        <w:rPr>
          <w:rFonts w:cs="Calibri"/>
          <w:color w:val="000000"/>
        </w:rPr>
        <w:t>,</w:t>
      </w:r>
      <w:r w:rsidR="003E6D25" w:rsidRPr="003F67B2">
        <w:rPr>
          <w:rFonts w:cs="Calibri"/>
          <w:color w:val="000000"/>
        </w:rPr>
        <w:t xml:space="preserve"> a to za účelem výběru</w:t>
      </w:r>
      <w:r w:rsidR="00D65FD6">
        <w:rPr>
          <w:rFonts w:cs="Calibri"/>
          <w:color w:val="000000"/>
        </w:rPr>
        <w:t xml:space="preserve"> </w:t>
      </w:r>
      <w:r w:rsidR="00F73DC1">
        <w:rPr>
          <w:rFonts w:cs="Calibri"/>
          <w:color w:val="000000"/>
        </w:rPr>
        <w:t>zhotovitele díla</w:t>
      </w:r>
      <w:r w:rsidR="00D65FD6">
        <w:rPr>
          <w:rFonts w:cs="Calibri"/>
          <w:color w:val="000000"/>
        </w:rPr>
        <w:t>.</w:t>
      </w:r>
    </w:p>
    <w:p w14:paraId="24F92EB6" w14:textId="188D61E0" w:rsidR="003E6D25" w:rsidRPr="003F67B2" w:rsidRDefault="00F73DC1" w:rsidP="00187D41">
      <w:pPr>
        <w:spacing w:after="120"/>
        <w:ind w:left="426" w:hanging="426"/>
        <w:jc w:val="both"/>
        <w:rPr>
          <w:rFonts w:cs="Calibri"/>
          <w:b/>
          <w:color w:val="000000"/>
        </w:rPr>
      </w:pPr>
      <w:r w:rsidRPr="00187D41">
        <w:rPr>
          <w:rFonts w:cs="Calibri"/>
          <w:color w:val="000000"/>
        </w:rPr>
        <w:t>2.2.</w:t>
      </w:r>
      <w:r>
        <w:rPr>
          <w:rFonts w:cs="Calibri"/>
          <w:b/>
          <w:color w:val="000000"/>
        </w:rPr>
        <w:t xml:space="preserve"> </w:t>
      </w:r>
      <w:r w:rsidR="003E6D25" w:rsidRPr="003F67B2">
        <w:rPr>
          <w:rFonts w:cs="Calibri"/>
          <w:color w:val="000000"/>
        </w:rPr>
        <w:t>V</w:t>
      </w:r>
      <w:r w:rsidR="003E6D25">
        <w:rPr>
          <w:rFonts w:cs="Calibri"/>
          <w:color w:val="000000"/>
        </w:rPr>
        <w:t xml:space="preserve"> návaznosti na výsledek tohoto </w:t>
      </w:r>
      <w:r w:rsidR="00547EFF">
        <w:rPr>
          <w:rFonts w:cs="Calibri"/>
          <w:color w:val="000000"/>
        </w:rPr>
        <w:t>zadávacího</w:t>
      </w:r>
      <w:r w:rsidR="003E6D25" w:rsidRPr="003F67B2">
        <w:rPr>
          <w:rFonts w:cs="Calibri"/>
          <w:color w:val="000000"/>
        </w:rPr>
        <w:t xml:space="preserve"> řízení</w:t>
      </w:r>
      <w:r w:rsidR="003E6D25" w:rsidRPr="003F67B2">
        <w:rPr>
          <w:rFonts w:cs="Calibri"/>
          <w:b/>
          <w:i/>
          <w:color w:val="000000"/>
        </w:rPr>
        <w:t xml:space="preserve"> </w:t>
      </w:r>
      <w:r w:rsidR="003E6D25" w:rsidRPr="003F67B2">
        <w:rPr>
          <w:rFonts w:cs="Calibri"/>
          <w:color w:val="000000"/>
        </w:rPr>
        <w:t xml:space="preserve">Objednatel rozhodl o výběru nabídky </w:t>
      </w:r>
      <w:r w:rsidR="00380914">
        <w:rPr>
          <w:rFonts w:cs="Calibri"/>
          <w:color w:val="000000"/>
        </w:rPr>
        <w:t xml:space="preserve">    </w:t>
      </w:r>
      <w:r>
        <w:rPr>
          <w:rFonts w:cs="Calibri"/>
          <w:color w:val="000000"/>
        </w:rPr>
        <w:t>zhotovitele</w:t>
      </w:r>
      <w:r w:rsidR="003E6D25" w:rsidRPr="003F67B2">
        <w:rPr>
          <w:rFonts w:cs="Calibri"/>
          <w:color w:val="000000"/>
        </w:rPr>
        <w:t xml:space="preserve">. </w:t>
      </w:r>
    </w:p>
    <w:p w14:paraId="0681D06A" w14:textId="2413582D" w:rsidR="003E6D25" w:rsidRPr="003F67B2" w:rsidRDefault="00380914" w:rsidP="00187D41">
      <w:pPr>
        <w:spacing w:after="120"/>
        <w:ind w:left="426" w:hanging="426"/>
        <w:jc w:val="both"/>
        <w:rPr>
          <w:rFonts w:cs="Calibri"/>
          <w:b/>
          <w:color w:val="000000"/>
        </w:rPr>
      </w:pPr>
      <w:r>
        <w:rPr>
          <w:rFonts w:cs="Calibri"/>
          <w:color w:val="000000"/>
        </w:rPr>
        <w:lastRenderedPageBreak/>
        <w:t>2.3. Touto</w:t>
      </w:r>
      <w:r w:rsidR="003E6D25" w:rsidRPr="003F67B2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smlouvou o dílo</w:t>
      </w:r>
      <w:r w:rsidR="003E6D25" w:rsidRPr="003F67B2">
        <w:rPr>
          <w:rFonts w:cs="Calibri"/>
          <w:color w:val="000000"/>
        </w:rPr>
        <w:t xml:space="preserve"> jsou v plném rozsahu sjednány veškeré obchodní a technické podmínky plnění Veřejn</w:t>
      </w:r>
      <w:r w:rsidR="003E6D25">
        <w:rPr>
          <w:rFonts w:cs="Calibri"/>
          <w:color w:val="000000"/>
        </w:rPr>
        <w:t>é</w:t>
      </w:r>
      <w:r w:rsidR="003E6D25" w:rsidRPr="003F67B2">
        <w:rPr>
          <w:rFonts w:cs="Calibri"/>
          <w:color w:val="000000"/>
        </w:rPr>
        <w:t xml:space="preserve"> zakázk</w:t>
      </w:r>
      <w:r w:rsidR="003E6D25">
        <w:rPr>
          <w:rFonts w:cs="Calibri"/>
          <w:color w:val="000000"/>
        </w:rPr>
        <w:t>y</w:t>
      </w:r>
      <w:r w:rsidR="003E6D25" w:rsidRPr="003F67B2">
        <w:rPr>
          <w:rFonts w:cs="Calibri"/>
          <w:color w:val="000000"/>
        </w:rPr>
        <w:t>.</w:t>
      </w:r>
    </w:p>
    <w:p w14:paraId="0862E992" w14:textId="02F08141" w:rsidR="00193091" w:rsidRPr="00BC5F67" w:rsidRDefault="005F1AF1">
      <w:pPr>
        <w:pStyle w:val="ODSTAVEC"/>
        <w:numPr>
          <w:ilvl w:val="0"/>
          <w:numId w:val="0"/>
        </w:numPr>
        <w:spacing w:after="120"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2.4. </w:t>
      </w:r>
      <w:r w:rsidR="00193091" w:rsidRPr="00BC5F67">
        <w:rPr>
          <w:rFonts w:asciiTheme="minorHAnsi" w:hAnsiTheme="minorHAnsi" w:cstheme="minorHAnsi"/>
          <w:sz w:val="22"/>
          <w:szCs w:val="22"/>
        </w:rPr>
        <w:t>Zhotovitel se zavazuje, že za podmínek dohodnutých v této smlouvě prov</w:t>
      </w:r>
      <w:r w:rsidR="00E533D1" w:rsidRPr="00BC5F67">
        <w:rPr>
          <w:rFonts w:asciiTheme="minorHAnsi" w:hAnsiTheme="minorHAnsi" w:cstheme="minorHAnsi"/>
          <w:sz w:val="22"/>
          <w:szCs w:val="22"/>
        </w:rPr>
        <w:t xml:space="preserve">ádět pro </w:t>
      </w:r>
      <w:r w:rsidR="00424909" w:rsidRPr="00BC5F67">
        <w:rPr>
          <w:rFonts w:asciiTheme="minorHAnsi" w:hAnsiTheme="minorHAnsi" w:cstheme="minorHAnsi"/>
          <w:sz w:val="22"/>
          <w:szCs w:val="22"/>
        </w:rPr>
        <w:t>o</w:t>
      </w:r>
      <w:r w:rsidR="00E533D1" w:rsidRPr="00BC5F67">
        <w:rPr>
          <w:rFonts w:asciiTheme="minorHAnsi" w:hAnsiTheme="minorHAnsi" w:cstheme="minorHAnsi"/>
          <w:sz w:val="22"/>
          <w:szCs w:val="22"/>
        </w:rPr>
        <w:t>bjednatele služby</w:t>
      </w:r>
      <w:r w:rsidR="00193091" w:rsidRPr="00BC5F67">
        <w:rPr>
          <w:rFonts w:asciiTheme="minorHAnsi" w:hAnsiTheme="minorHAnsi" w:cstheme="minorHAnsi"/>
          <w:sz w:val="22"/>
          <w:szCs w:val="22"/>
        </w:rPr>
        <w:t xml:space="preserve"> specifikované v článku </w:t>
      </w:r>
      <w:r w:rsidR="00763896" w:rsidRPr="00BC5F67">
        <w:rPr>
          <w:rFonts w:asciiTheme="minorHAnsi" w:hAnsiTheme="minorHAnsi" w:cstheme="minorHAnsi"/>
          <w:sz w:val="22"/>
          <w:szCs w:val="22"/>
        </w:rPr>
        <w:t>3</w:t>
      </w:r>
      <w:r w:rsidR="00B343B1" w:rsidRPr="00BC5F67">
        <w:rPr>
          <w:rFonts w:asciiTheme="minorHAnsi" w:hAnsiTheme="minorHAnsi" w:cstheme="minorHAnsi"/>
          <w:sz w:val="22"/>
          <w:szCs w:val="22"/>
        </w:rPr>
        <w:t>.</w:t>
      </w:r>
      <w:r w:rsidR="00193091" w:rsidRPr="00BC5F67">
        <w:rPr>
          <w:rFonts w:asciiTheme="minorHAnsi" w:hAnsiTheme="minorHAnsi" w:cstheme="minorHAnsi"/>
          <w:sz w:val="22"/>
          <w:szCs w:val="22"/>
        </w:rPr>
        <w:t xml:space="preserve"> a</w:t>
      </w:r>
      <w:r w:rsidR="00AF6F4A" w:rsidRPr="00BC5F67">
        <w:rPr>
          <w:rFonts w:asciiTheme="minorHAnsi" w:hAnsiTheme="minorHAnsi" w:cstheme="minorHAnsi"/>
          <w:sz w:val="22"/>
          <w:szCs w:val="22"/>
        </w:rPr>
        <w:t> </w:t>
      </w:r>
      <w:r w:rsidR="00193091" w:rsidRPr="00BC5F67">
        <w:rPr>
          <w:rFonts w:asciiTheme="minorHAnsi" w:hAnsiTheme="minorHAnsi" w:cstheme="minorHAnsi"/>
          <w:sz w:val="22"/>
          <w:szCs w:val="22"/>
        </w:rPr>
        <w:t xml:space="preserve">dalších ustanoveních této smlouvy. </w:t>
      </w:r>
    </w:p>
    <w:p w14:paraId="55A73910" w14:textId="3EF51936" w:rsidR="00193091" w:rsidRDefault="00735ACD">
      <w:pPr>
        <w:pStyle w:val="ODSTAVEC"/>
        <w:numPr>
          <w:ilvl w:val="0"/>
          <w:numId w:val="0"/>
        </w:numPr>
        <w:spacing w:after="120"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2.</w:t>
      </w:r>
      <w:r w:rsidR="005F1AF1">
        <w:rPr>
          <w:rFonts w:asciiTheme="minorHAnsi" w:hAnsiTheme="minorHAnsi" w:cstheme="minorHAnsi"/>
          <w:sz w:val="22"/>
          <w:szCs w:val="22"/>
        </w:rPr>
        <w:t>5</w:t>
      </w:r>
      <w:r w:rsidRPr="00BC5F67">
        <w:rPr>
          <w:rFonts w:asciiTheme="minorHAnsi" w:hAnsiTheme="minorHAnsi" w:cstheme="minorHAnsi"/>
          <w:sz w:val="22"/>
          <w:szCs w:val="22"/>
        </w:rPr>
        <w:t>.</w:t>
      </w:r>
      <w:r w:rsidRPr="00BC5F67">
        <w:rPr>
          <w:rFonts w:asciiTheme="minorHAnsi" w:hAnsiTheme="minorHAnsi" w:cstheme="minorHAnsi"/>
          <w:sz w:val="22"/>
          <w:szCs w:val="22"/>
        </w:rPr>
        <w:tab/>
      </w:r>
      <w:r w:rsidR="00193091" w:rsidRPr="00BC5F67">
        <w:rPr>
          <w:rFonts w:asciiTheme="minorHAnsi" w:hAnsiTheme="minorHAnsi" w:cstheme="minorHAnsi"/>
          <w:sz w:val="22"/>
          <w:szCs w:val="22"/>
        </w:rPr>
        <w:t>Objednatel se</w:t>
      </w:r>
      <w:r w:rsidR="00EB4FD1" w:rsidRPr="00BC5F67">
        <w:rPr>
          <w:rFonts w:asciiTheme="minorHAnsi" w:hAnsiTheme="minorHAnsi" w:cstheme="minorHAnsi"/>
          <w:sz w:val="22"/>
          <w:szCs w:val="22"/>
        </w:rPr>
        <w:t xml:space="preserve"> touto smlouvou </w:t>
      </w:r>
      <w:r w:rsidR="00193091" w:rsidRPr="00BC5F67">
        <w:rPr>
          <w:rFonts w:asciiTheme="minorHAnsi" w:hAnsiTheme="minorHAnsi" w:cstheme="minorHAnsi"/>
          <w:sz w:val="22"/>
          <w:szCs w:val="22"/>
        </w:rPr>
        <w:t>zavazuje</w:t>
      </w:r>
      <w:r w:rsidR="00EB4FD1" w:rsidRPr="00BC5F67">
        <w:rPr>
          <w:rFonts w:asciiTheme="minorHAnsi" w:hAnsiTheme="minorHAnsi" w:cstheme="minorHAnsi"/>
          <w:sz w:val="22"/>
          <w:szCs w:val="22"/>
        </w:rPr>
        <w:t xml:space="preserve"> poskytnout </w:t>
      </w:r>
      <w:r w:rsidR="00424909" w:rsidRPr="00BC5F67">
        <w:rPr>
          <w:rFonts w:asciiTheme="minorHAnsi" w:hAnsiTheme="minorHAnsi" w:cstheme="minorHAnsi"/>
          <w:sz w:val="22"/>
          <w:szCs w:val="22"/>
        </w:rPr>
        <w:t>z</w:t>
      </w:r>
      <w:r w:rsidR="00EB4FD1" w:rsidRPr="00BC5F67">
        <w:rPr>
          <w:rFonts w:asciiTheme="minorHAnsi" w:hAnsiTheme="minorHAnsi" w:cstheme="minorHAnsi"/>
          <w:sz w:val="22"/>
          <w:szCs w:val="22"/>
        </w:rPr>
        <w:t xml:space="preserve">hotoviteli potřebnou součinnost uvedenou v této </w:t>
      </w:r>
      <w:r w:rsidR="00182245" w:rsidRPr="00BC5F67">
        <w:rPr>
          <w:rFonts w:asciiTheme="minorHAnsi" w:hAnsiTheme="minorHAnsi" w:cstheme="minorHAnsi"/>
          <w:sz w:val="22"/>
          <w:szCs w:val="22"/>
        </w:rPr>
        <w:t>s</w:t>
      </w:r>
      <w:r w:rsidR="00EB4FD1" w:rsidRPr="00BC5F67">
        <w:rPr>
          <w:rFonts w:asciiTheme="minorHAnsi" w:hAnsiTheme="minorHAnsi" w:cstheme="minorHAnsi"/>
          <w:sz w:val="22"/>
          <w:szCs w:val="22"/>
        </w:rPr>
        <w:t xml:space="preserve">mlouvě a dále se zavazuje zaplatit </w:t>
      </w:r>
      <w:r w:rsidR="00424909" w:rsidRPr="00BC5F67">
        <w:rPr>
          <w:rFonts w:asciiTheme="minorHAnsi" w:hAnsiTheme="minorHAnsi" w:cstheme="minorHAnsi"/>
          <w:sz w:val="22"/>
          <w:szCs w:val="22"/>
        </w:rPr>
        <w:t>z</w:t>
      </w:r>
      <w:r w:rsidR="00EB4FD1" w:rsidRPr="00BC5F67">
        <w:rPr>
          <w:rFonts w:asciiTheme="minorHAnsi" w:hAnsiTheme="minorHAnsi" w:cstheme="minorHAnsi"/>
          <w:sz w:val="22"/>
          <w:szCs w:val="22"/>
        </w:rPr>
        <w:t>hotoviteli dohodnutou cenu</w:t>
      </w:r>
      <w:r w:rsidR="00193091" w:rsidRPr="00BC5F67">
        <w:rPr>
          <w:rFonts w:asciiTheme="minorHAnsi" w:hAnsiTheme="minorHAnsi" w:cstheme="minorHAnsi"/>
          <w:sz w:val="22"/>
          <w:szCs w:val="22"/>
        </w:rPr>
        <w:t>.</w:t>
      </w:r>
    </w:p>
    <w:p w14:paraId="0E959892" w14:textId="1F9D8040" w:rsidR="00BE17FA" w:rsidRPr="00BE17FA" w:rsidRDefault="00BE17FA" w:rsidP="00BE17FA">
      <w:pPr>
        <w:pStyle w:val="ODSTAVEC"/>
        <w:numPr>
          <w:ilvl w:val="0"/>
          <w:numId w:val="0"/>
        </w:numPr>
        <w:spacing w:after="120"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2.6.</w:t>
      </w:r>
      <w:r>
        <w:rPr>
          <w:rFonts w:asciiTheme="minorHAnsi" w:hAnsiTheme="minorHAnsi" w:cstheme="minorHAnsi"/>
          <w:sz w:val="22"/>
          <w:szCs w:val="22"/>
        </w:rPr>
        <w:tab/>
      </w:r>
      <w:r w:rsidR="00477CDA">
        <w:rPr>
          <w:rFonts w:asciiTheme="minorHAnsi" w:hAnsiTheme="minorHAnsi" w:cstheme="minorHAnsi"/>
          <w:sz w:val="22"/>
          <w:szCs w:val="22"/>
        </w:rPr>
        <w:t>Zhotovi</w:t>
      </w:r>
      <w:r w:rsidRPr="00BE17FA">
        <w:rPr>
          <w:rFonts w:asciiTheme="minorHAnsi" w:hAnsiTheme="minorHAnsi" w:cstheme="minorHAnsi"/>
          <w:sz w:val="22"/>
          <w:szCs w:val="22"/>
        </w:rPr>
        <w:t xml:space="preserve">tel prohlašuje, že: </w:t>
      </w:r>
    </w:p>
    <w:p w14:paraId="1C0AE46B" w14:textId="2D436F6C" w:rsidR="00BE17FA" w:rsidRPr="00BE17FA" w:rsidRDefault="00BE17FA" w:rsidP="00477CDA">
      <w:pPr>
        <w:pStyle w:val="ODSTAVEC"/>
        <w:numPr>
          <w:ilvl w:val="0"/>
          <w:numId w:val="0"/>
        </w:numPr>
        <w:spacing w:after="120" w:line="276" w:lineRule="auto"/>
        <w:ind w:left="709" w:hanging="426"/>
        <w:rPr>
          <w:rFonts w:asciiTheme="minorHAnsi" w:hAnsiTheme="minorHAnsi" w:cstheme="minorHAnsi"/>
          <w:sz w:val="22"/>
          <w:szCs w:val="22"/>
        </w:rPr>
      </w:pPr>
      <w:r w:rsidRPr="00BE17FA">
        <w:rPr>
          <w:rFonts w:asciiTheme="minorHAnsi" w:hAnsiTheme="minorHAnsi" w:cstheme="minorHAnsi"/>
          <w:sz w:val="22"/>
          <w:szCs w:val="22"/>
        </w:rPr>
        <w:t xml:space="preserve">a)   předmět plnění odpovídá této smlouvě, a že plnění provedené </w:t>
      </w:r>
      <w:r w:rsidR="00477CDA">
        <w:rPr>
          <w:rFonts w:asciiTheme="minorHAnsi" w:hAnsiTheme="minorHAnsi" w:cstheme="minorHAnsi"/>
          <w:sz w:val="22"/>
          <w:szCs w:val="22"/>
        </w:rPr>
        <w:t>zhotovi</w:t>
      </w:r>
      <w:r w:rsidRPr="00BE17FA">
        <w:rPr>
          <w:rFonts w:asciiTheme="minorHAnsi" w:hAnsiTheme="minorHAnsi" w:cstheme="minorHAnsi"/>
          <w:sz w:val="22"/>
          <w:szCs w:val="22"/>
        </w:rPr>
        <w:t xml:space="preserve">telem bude mít odpovídající vlastnosti a kvalitu,  </w:t>
      </w:r>
    </w:p>
    <w:p w14:paraId="68E9AC5E" w14:textId="39B01453" w:rsidR="00BE17FA" w:rsidRPr="00BE17FA" w:rsidRDefault="00BE17FA" w:rsidP="00477CDA">
      <w:pPr>
        <w:pStyle w:val="ODSTAVEC"/>
        <w:numPr>
          <w:ilvl w:val="0"/>
          <w:numId w:val="0"/>
        </w:numPr>
        <w:spacing w:after="120" w:line="276" w:lineRule="auto"/>
        <w:ind w:left="709" w:hanging="426"/>
        <w:rPr>
          <w:rFonts w:asciiTheme="minorHAnsi" w:hAnsiTheme="minorHAnsi" w:cstheme="minorHAnsi"/>
          <w:sz w:val="22"/>
          <w:szCs w:val="22"/>
        </w:rPr>
      </w:pPr>
      <w:r w:rsidRPr="00BE17FA">
        <w:rPr>
          <w:rFonts w:asciiTheme="minorHAnsi" w:hAnsiTheme="minorHAnsi" w:cstheme="minorHAnsi"/>
          <w:sz w:val="22"/>
          <w:szCs w:val="22"/>
        </w:rPr>
        <w:t>b)   </w:t>
      </w:r>
      <w:r w:rsidR="00477CDA">
        <w:rPr>
          <w:rFonts w:asciiTheme="minorHAnsi" w:hAnsiTheme="minorHAnsi" w:cstheme="minorHAnsi"/>
          <w:sz w:val="22"/>
          <w:szCs w:val="22"/>
        </w:rPr>
        <w:t xml:space="preserve"> </w:t>
      </w:r>
      <w:r w:rsidRPr="00BE17FA">
        <w:rPr>
          <w:rFonts w:asciiTheme="minorHAnsi" w:hAnsiTheme="minorHAnsi" w:cstheme="minorHAnsi"/>
          <w:sz w:val="22"/>
          <w:szCs w:val="22"/>
        </w:rPr>
        <w:t xml:space="preserve"> zajistí v rámci plnění smlouvy legální zaměstnávání osob a zajistí pracovníkům podílejícím se na splnění smlouvy odpovídající a důstojné pracovní podmínky. Odpovídajícími a důstojnými pracovními podmínkami se rozumí takové pracovní podmínky, které splňují alespoň minimální standardy stanovené pracovněprávními a mzdovými předpisy. Objednatel je oprávněn požadovat předložení dokladů, ze kterých dané povinnosti vyplývají a </w:t>
      </w:r>
      <w:r w:rsidR="002114B1">
        <w:rPr>
          <w:rFonts w:asciiTheme="minorHAnsi" w:hAnsiTheme="minorHAnsi" w:cstheme="minorHAnsi"/>
          <w:sz w:val="22"/>
          <w:szCs w:val="22"/>
        </w:rPr>
        <w:t>zhotovi</w:t>
      </w:r>
      <w:r w:rsidRPr="00BE17FA">
        <w:rPr>
          <w:rFonts w:asciiTheme="minorHAnsi" w:hAnsiTheme="minorHAnsi" w:cstheme="minorHAnsi"/>
          <w:sz w:val="22"/>
          <w:szCs w:val="22"/>
        </w:rPr>
        <w:t xml:space="preserve">tel je povinen je bez zbytečného odkladu objednateli předložit. </w:t>
      </w:r>
      <w:r w:rsidR="002114B1">
        <w:rPr>
          <w:rFonts w:asciiTheme="minorHAnsi" w:hAnsiTheme="minorHAnsi" w:cstheme="minorHAnsi"/>
          <w:sz w:val="22"/>
          <w:szCs w:val="22"/>
        </w:rPr>
        <w:t>Zhotovi</w:t>
      </w:r>
      <w:r w:rsidRPr="00BE17FA">
        <w:rPr>
          <w:rFonts w:asciiTheme="minorHAnsi" w:hAnsiTheme="minorHAnsi" w:cstheme="minorHAnsi"/>
          <w:sz w:val="22"/>
          <w:szCs w:val="22"/>
        </w:rPr>
        <w:t xml:space="preserve">tel je povinen zajistit splnění požadavků tohoto ustanovení smlouvy i u svých poddodavatelů. Nesplnění povinností </w:t>
      </w:r>
      <w:r w:rsidR="002114B1">
        <w:rPr>
          <w:rFonts w:asciiTheme="minorHAnsi" w:hAnsiTheme="minorHAnsi" w:cstheme="minorHAnsi"/>
          <w:sz w:val="22"/>
          <w:szCs w:val="22"/>
        </w:rPr>
        <w:t>zhotovi</w:t>
      </w:r>
      <w:r w:rsidRPr="00BE17FA">
        <w:rPr>
          <w:rFonts w:asciiTheme="minorHAnsi" w:hAnsiTheme="minorHAnsi" w:cstheme="minorHAnsi"/>
          <w:sz w:val="22"/>
          <w:szCs w:val="22"/>
        </w:rPr>
        <w:t>tele dle tohoto ustanovení smlouvy se považuje za podstatné porušení smlouvy</w:t>
      </w:r>
      <w:r w:rsidR="0020749F">
        <w:rPr>
          <w:rFonts w:asciiTheme="minorHAnsi" w:hAnsiTheme="minorHAnsi" w:cstheme="minorHAnsi"/>
          <w:sz w:val="22"/>
          <w:szCs w:val="22"/>
        </w:rPr>
        <w:t>,</w:t>
      </w:r>
    </w:p>
    <w:p w14:paraId="678687A2" w14:textId="33087D22" w:rsidR="00BE17FA" w:rsidRPr="00BE17FA" w:rsidRDefault="00BE17FA" w:rsidP="00477CDA">
      <w:pPr>
        <w:pStyle w:val="ODSTAVEC"/>
        <w:numPr>
          <w:ilvl w:val="0"/>
          <w:numId w:val="0"/>
        </w:numPr>
        <w:spacing w:after="120" w:line="276" w:lineRule="auto"/>
        <w:ind w:left="709" w:hanging="426"/>
        <w:rPr>
          <w:rFonts w:asciiTheme="minorHAnsi" w:hAnsiTheme="minorHAnsi" w:cstheme="minorHAnsi"/>
          <w:sz w:val="22"/>
          <w:szCs w:val="22"/>
        </w:rPr>
      </w:pPr>
      <w:r w:rsidRPr="00BE17FA">
        <w:rPr>
          <w:rFonts w:asciiTheme="minorHAnsi" w:hAnsiTheme="minorHAnsi" w:cstheme="minorHAnsi"/>
          <w:sz w:val="22"/>
          <w:szCs w:val="22"/>
        </w:rPr>
        <w:t xml:space="preserve">c)     zajistí řádné a včasné plnění finančních závazků svým poddodavatelům, kdy za řádné a včasné plnění se považuje plné uhrazení poddodavatelem vystavených faktur za plnění poskytnutá </w:t>
      </w:r>
      <w:r w:rsidR="00B778C0">
        <w:rPr>
          <w:rFonts w:asciiTheme="minorHAnsi" w:hAnsiTheme="minorHAnsi" w:cstheme="minorHAnsi"/>
          <w:sz w:val="22"/>
          <w:szCs w:val="22"/>
        </w:rPr>
        <w:t>zhotovi</w:t>
      </w:r>
      <w:r w:rsidRPr="00BE17FA">
        <w:rPr>
          <w:rFonts w:asciiTheme="minorHAnsi" w:hAnsiTheme="minorHAnsi" w:cstheme="minorHAnsi"/>
          <w:sz w:val="22"/>
          <w:szCs w:val="22"/>
        </w:rPr>
        <w:t xml:space="preserve">teli ke splnění této smlouvy, a to vždy nejpozději do 10 dnů od obdržení platby ze strany objednatele za konkrétní plnění (pokud již splatnost poddodavatelem vystavené faktury nenastala dříve). </w:t>
      </w:r>
      <w:r w:rsidR="002114B1">
        <w:rPr>
          <w:rFonts w:asciiTheme="minorHAnsi" w:hAnsiTheme="minorHAnsi" w:cstheme="minorHAnsi"/>
          <w:sz w:val="22"/>
          <w:szCs w:val="22"/>
        </w:rPr>
        <w:t>Zhotovi</w:t>
      </w:r>
      <w:r w:rsidRPr="00BE17FA">
        <w:rPr>
          <w:rFonts w:asciiTheme="minorHAnsi" w:hAnsiTheme="minorHAnsi" w:cstheme="minorHAnsi"/>
          <w:sz w:val="22"/>
          <w:szCs w:val="22"/>
        </w:rPr>
        <w:t xml:space="preserve">tel se zavazuje přenést totožnou povinnost do dalších úrovní dodavatelského řetězce a zavázat své poddodavatele k plnění a šíření této povinnosti též do nižších úrovní dodavatelského řetězce. Objednatel je oprávněn požadovat předložení dokladů o provedených platbách poddodavatelům a smlouvy uzavřené mezi </w:t>
      </w:r>
      <w:r w:rsidR="00DF59C6">
        <w:rPr>
          <w:rFonts w:asciiTheme="minorHAnsi" w:hAnsiTheme="minorHAnsi" w:cstheme="minorHAnsi"/>
          <w:sz w:val="22"/>
          <w:szCs w:val="22"/>
        </w:rPr>
        <w:t>zhotovi</w:t>
      </w:r>
      <w:r w:rsidRPr="00BE17FA">
        <w:rPr>
          <w:rFonts w:asciiTheme="minorHAnsi" w:hAnsiTheme="minorHAnsi" w:cstheme="minorHAnsi"/>
          <w:sz w:val="22"/>
          <w:szCs w:val="22"/>
        </w:rPr>
        <w:t xml:space="preserve">telem a poddodavateli a </w:t>
      </w:r>
      <w:r w:rsidR="00DF59C6">
        <w:rPr>
          <w:rFonts w:asciiTheme="minorHAnsi" w:hAnsiTheme="minorHAnsi" w:cstheme="minorHAnsi"/>
          <w:sz w:val="22"/>
          <w:szCs w:val="22"/>
        </w:rPr>
        <w:t>zhotovitel</w:t>
      </w:r>
      <w:r w:rsidRPr="00BE17FA">
        <w:rPr>
          <w:rFonts w:asciiTheme="minorHAnsi" w:hAnsiTheme="minorHAnsi" w:cstheme="minorHAnsi"/>
          <w:sz w:val="22"/>
          <w:szCs w:val="22"/>
        </w:rPr>
        <w:t xml:space="preserve"> je povinen je bezodkladně poskytnout. Nesplnění povinností </w:t>
      </w:r>
      <w:r w:rsidR="00DF59C6">
        <w:rPr>
          <w:rFonts w:asciiTheme="minorHAnsi" w:hAnsiTheme="minorHAnsi" w:cstheme="minorHAnsi"/>
          <w:sz w:val="22"/>
          <w:szCs w:val="22"/>
        </w:rPr>
        <w:t>zhotovi</w:t>
      </w:r>
      <w:r w:rsidRPr="00BE17FA">
        <w:rPr>
          <w:rFonts w:asciiTheme="minorHAnsi" w:hAnsiTheme="minorHAnsi" w:cstheme="minorHAnsi"/>
          <w:sz w:val="22"/>
          <w:szCs w:val="22"/>
        </w:rPr>
        <w:t>tele dle tohoto ustanovení smlouvy se považuje za podstatné porušení smlouvy</w:t>
      </w:r>
      <w:r w:rsidR="0020749F">
        <w:rPr>
          <w:rFonts w:asciiTheme="minorHAnsi" w:hAnsiTheme="minorHAnsi" w:cstheme="minorHAnsi"/>
          <w:sz w:val="22"/>
          <w:szCs w:val="22"/>
        </w:rPr>
        <w:t>,</w:t>
      </w:r>
      <w:r w:rsidRPr="00BE17F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0E4ADD" w14:textId="32FF7DE8" w:rsidR="00BE17FA" w:rsidRDefault="00BE17FA" w:rsidP="00477CDA">
      <w:pPr>
        <w:pStyle w:val="ODSTAVEC"/>
        <w:numPr>
          <w:ilvl w:val="0"/>
          <w:numId w:val="0"/>
        </w:numPr>
        <w:spacing w:after="120" w:line="276" w:lineRule="auto"/>
        <w:ind w:left="709" w:hanging="426"/>
        <w:rPr>
          <w:rFonts w:asciiTheme="minorHAnsi" w:hAnsiTheme="minorHAnsi" w:cstheme="minorHAnsi"/>
          <w:sz w:val="22"/>
          <w:szCs w:val="22"/>
        </w:rPr>
      </w:pPr>
      <w:r w:rsidRPr="00BE17FA">
        <w:rPr>
          <w:rFonts w:asciiTheme="minorHAnsi" w:hAnsiTheme="minorHAnsi" w:cstheme="minorHAnsi"/>
          <w:sz w:val="22"/>
          <w:szCs w:val="22"/>
        </w:rPr>
        <w:t>d)     zajistí, aby byl při plnění této smlouvy minimalizován dopad na životní prostředí, a to zejména tříděním odpadu, úsporou energií, a respektována udržitelnost či možnosti cirkulární ekonomiky</w:t>
      </w:r>
      <w:r w:rsidR="0020749F">
        <w:rPr>
          <w:rFonts w:asciiTheme="minorHAnsi" w:hAnsiTheme="minorHAnsi" w:cstheme="minorHAnsi"/>
          <w:sz w:val="22"/>
          <w:szCs w:val="22"/>
        </w:rPr>
        <w:t>,</w:t>
      </w:r>
    </w:p>
    <w:p w14:paraId="67EF6322" w14:textId="76D4230A" w:rsidR="00A45E6D" w:rsidRDefault="00A45E6D" w:rsidP="00477CDA">
      <w:pPr>
        <w:pStyle w:val="ODSTAVEC"/>
        <w:numPr>
          <w:ilvl w:val="0"/>
          <w:numId w:val="0"/>
        </w:numPr>
        <w:spacing w:after="120" w:line="276" w:lineRule="auto"/>
        <w:ind w:left="709" w:hanging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e)</w:t>
      </w:r>
      <w:r>
        <w:rPr>
          <w:rFonts w:asciiTheme="minorHAnsi" w:hAnsiTheme="minorHAnsi" w:cstheme="minorHAnsi"/>
          <w:sz w:val="22"/>
          <w:szCs w:val="22"/>
        </w:rPr>
        <w:tab/>
      </w:r>
      <w:r w:rsidR="0020749F">
        <w:rPr>
          <w:rFonts w:asciiTheme="minorHAnsi" w:hAnsiTheme="minorHAnsi" w:cstheme="minorHAnsi"/>
          <w:sz w:val="22"/>
          <w:szCs w:val="22"/>
        </w:rPr>
        <w:t>z</w:t>
      </w:r>
      <w:r w:rsidRPr="005101B7">
        <w:rPr>
          <w:rFonts w:asciiTheme="minorHAnsi" w:hAnsiTheme="minorHAnsi" w:cstheme="minorHAnsi"/>
          <w:sz w:val="22"/>
          <w:szCs w:val="22"/>
        </w:rPr>
        <w:t xml:space="preserve">hotovitel prohlašuje, že ke dni podpisu této 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5101B7">
        <w:rPr>
          <w:rFonts w:asciiTheme="minorHAnsi" w:hAnsiTheme="minorHAnsi" w:cstheme="minorHAnsi"/>
          <w:sz w:val="22"/>
          <w:szCs w:val="22"/>
        </w:rPr>
        <w:t xml:space="preserve">mlouvy má uzavřenou pojistnou smlouvu, jejímž předmětem je pojištění odpovědnosti za škodu </w:t>
      </w:r>
      <w:r w:rsidRPr="00A45E6D">
        <w:rPr>
          <w:rFonts w:asciiTheme="minorHAnsi" w:hAnsiTheme="minorHAnsi" w:cstheme="minorHAnsi"/>
          <w:sz w:val="22"/>
          <w:szCs w:val="22"/>
        </w:rPr>
        <w:t xml:space="preserve">způsobenou 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A45E6D">
        <w:rPr>
          <w:rFonts w:asciiTheme="minorHAnsi" w:hAnsiTheme="minorHAnsi" w:cstheme="minorHAnsi"/>
          <w:sz w:val="22"/>
          <w:szCs w:val="22"/>
        </w:rPr>
        <w:t>hotovitelem třetí osobě v souvislosti s výkonem jeho činnosti, ve výši nejméně 500 000 Kč.</w:t>
      </w:r>
    </w:p>
    <w:p w14:paraId="7BF0062A" w14:textId="0E19E5EE" w:rsidR="00A45E6D" w:rsidRDefault="00A45E6D" w:rsidP="00477CDA">
      <w:pPr>
        <w:pStyle w:val="ODSTAVEC"/>
        <w:numPr>
          <w:ilvl w:val="0"/>
          <w:numId w:val="0"/>
        </w:numPr>
        <w:spacing w:after="120" w:line="276" w:lineRule="auto"/>
        <w:ind w:left="709" w:hanging="426"/>
        <w:rPr>
          <w:rFonts w:asciiTheme="minorHAnsi" w:hAnsiTheme="minorHAnsi" w:cstheme="minorHAnsi"/>
          <w:sz w:val="22"/>
          <w:szCs w:val="22"/>
        </w:rPr>
      </w:pPr>
    </w:p>
    <w:p w14:paraId="00B95367" w14:textId="77777777" w:rsidR="00691BB7" w:rsidRPr="00BC5F67" w:rsidRDefault="0047785D" w:rsidP="00A1056F">
      <w:pPr>
        <w:pStyle w:val="Bezmezer"/>
        <w:numPr>
          <w:ilvl w:val="0"/>
          <w:numId w:val="3"/>
        </w:numPr>
        <w:tabs>
          <w:tab w:val="clear" w:pos="4534"/>
        </w:tabs>
        <w:spacing w:before="400" w:after="240" w:line="276" w:lineRule="auto"/>
        <w:ind w:left="0"/>
        <w:jc w:val="center"/>
        <w:rPr>
          <w:rFonts w:asciiTheme="minorHAnsi" w:hAnsiTheme="minorHAnsi" w:cstheme="minorHAnsi"/>
          <w:b/>
        </w:rPr>
      </w:pPr>
      <w:bookmarkStart w:id="0" w:name="_Ref230499091"/>
      <w:r w:rsidRPr="00BC5F67">
        <w:rPr>
          <w:rFonts w:asciiTheme="minorHAnsi" w:hAnsiTheme="minorHAnsi" w:cstheme="minorHAnsi"/>
          <w:b/>
        </w:rPr>
        <w:t>Dílo</w:t>
      </w:r>
    </w:p>
    <w:bookmarkEnd w:id="0"/>
    <w:p w14:paraId="60C15282" w14:textId="77777777" w:rsidR="00924876" w:rsidRPr="00BC5F67" w:rsidRDefault="0047785D" w:rsidP="00187D41">
      <w:pPr>
        <w:pStyle w:val="Odstavecseseznamem"/>
        <w:ind w:left="426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 xml:space="preserve">3.1. Pro účely této smlouvy se dílem rozumí </w:t>
      </w:r>
      <w:r w:rsidR="00924876" w:rsidRPr="00BC5F67">
        <w:rPr>
          <w:rFonts w:asciiTheme="minorHAnsi" w:hAnsiTheme="minorHAnsi" w:cstheme="minorHAnsi"/>
        </w:rPr>
        <w:t>služby praní a čištění</w:t>
      </w:r>
      <w:r w:rsidR="00FA2993" w:rsidRPr="00BC5F67">
        <w:rPr>
          <w:rFonts w:asciiTheme="minorHAnsi" w:hAnsiTheme="minorHAnsi" w:cstheme="minorHAnsi"/>
        </w:rPr>
        <w:t>,</w:t>
      </w:r>
      <w:r w:rsidR="00924876" w:rsidRPr="00BC5F67">
        <w:rPr>
          <w:rFonts w:asciiTheme="minorHAnsi" w:hAnsiTheme="minorHAnsi" w:cstheme="minorHAnsi"/>
        </w:rPr>
        <w:t xml:space="preserve"> a to zejména:</w:t>
      </w:r>
    </w:p>
    <w:p w14:paraId="25A23F91" w14:textId="77777777" w:rsidR="00924876" w:rsidRPr="00BC5F67" w:rsidRDefault="005E3138" w:rsidP="00187D41">
      <w:pPr>
        <w:pStyle w:val="Odstavecseseznamem"/>
        <w:numPr>
          <w:ilvl w:val="0"/>
          <w:numId w:val="5"/>
        </w:numPr>
        <w:ind w:left="709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p</w:t>
      </w:r>
      <w:r w:rsidR="00924876" w:rsidRPr="00BC5F67">
        <w:rPr>
          <w:rFonts w:asciiTheme="minorHAnsi" w:hAnsiTheme="minorHAnsi" w:cstheme="minorHAnsi"/>
        </w:rPr>
        <w:t>raní ložního prádla, přikrývek, polštářů, přehozů a dek poskytovaných studentům a</w:t>
      </w:r>
      <w:r w:rsidR="00C61B27" w:rsidRPr="00BC5F67">
        <w:rPr>
          <w:rFonts w:asciiTheme="minorHAnsi" w:hAnsiTheme="minorHAnsi" w:cstheme="minorHAnsi"/>
        </w:rPr>
        <w:t> </w:t>
      </w:r>
      <w:r w:rsidR="00924876" w:rsidRPr="00BC5F67">
        <w:rPr>
          <w:rFonts w:asciiTheme="minorHAnsi" w:hAnsiTheme="minorHAnsi" w:cstheme="minorHAnsi"/>
        </w:rPr>
        <w:t>ostatním osobám v rámci ubytovacích služeb na kolejích VŠB – TUO</w:t>
      </w:r>
      <w:r w:rsidRPr="00BC5F67">
        <w:rPr>
          <w:rFonts w:asciiTheme="minorHAnsi" w:hAnsiTheme="minorHAnsi" w:cstheme="minorHAnsi"/>
        </w:rPr>
        <w:t>,</w:t>
      </w:r>
    </w:p>
    <w:p w14:paraId="5C6D68AD" w14:textId="111EDCAE" w:rsidR="00924876" w:rsidRPr="00BC5F67" w:rsidRDefault="005E3138" w:rsidP="00187D41">
      <w:pPr>
        <w:pStyle w:val="Odstavecseseznamem"/>
        <w:numPr>
          <w:ilvl w:val="0"/>
          <w:numId w:val="5"/>
        </w:numPr>
        <w:ind w:left="709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p</w:t>
      </w:r>
      <w:r w:rsidR="00924876" w:rsidRPr="00BC5F67">
        <w:rPr>
          <w:rFonts w:asciiTheme="minorHAnsi" w:hAnsiTheme="minorHAnsi" w:cstheme="minorHAnsi"/>
        </w:rPr>
        <w:t xml:space="preserve">raní hotelového </w:t>
      </w:r>
      <w:r w:rsidR="002F0987" w:rsidRPr="00BC5F67">
        <w:rPr>
          <w:rFonts w:asciiTheme="minorHAnsi" w:hAnsiTheme="minorHAnsi" w:cstheme="minorHAnsi"/>
        </w:rPr>
        <w:t>prádla,</w:t>
      </w:r>
      <w:r w:rsidR="00924876" w:rsidRPr="00BC5F67">
        <w:rPr>
          <w:rFonts w:asciiTheme="minorHAnsi" w:hAnsiTheme="minorHAnsi" w:cstheme="minorHAnsi"/>
        </w:rPr>
        <w:t xml:space="preserve"> tj. ložní prádlo, </w:t>
      </w:r>
      <w:r w:rsidR="008C7259" w:rsidRPr="00BC5F67">
        <w:rPr>
          <w:rFonts w:asciiTheme="minorHAnsi" w:hAnsiTheme="minorHAnsi" w:cstheme="minorHAnsi"/>
        </w:rPr>
        <w:t xml:space="preserve">ručníky </w:t>
      </w:r>
      <w:r w:rsidR="00924876" w:rsidRPr="00BC5F67">
        <w:rPr>
          <w:rFonts w:asciiTheme="minorHAnsi" w:hAnsiTheme="minorHAnsi" w:cstheme="minorHAnsi"/>
        </w:rPr>
        <w:t>a osušky, přehozy</w:t>
      </w:r>
      <w:r w:rsidRPr="00BC5F67">
        <w:rPr>
          <w:rFonts w:asciiTheme="minorHAnsi" w:hAnsiTheme="minorHAnsi" w:cstheme="minorHAnsi"/>
        </w:rPr>
        <w:t>,</w:t>
      </w:r>
    </w:p>
    <w:p w14:paraId="6C55AE3B" w14:textId="77777777" w:rsidR="00924876" w:rsidRPr="00BC5F67" w:rsidRDefault="005E3138" w:rsidP="00187D41">
      <w:pPr>
        <w:pStyle w:val="Odstavecseseznamem"/>
        <w:numPr>
          <w:ilvl w:val="0"/>
          <w:numId w:val="5"/>
        </w:numPr>
        <w:ind w:left="709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p</w:t>
      </w:r>
      <w:r w:rsidR="00924876" w:rsidRPr="00BC5F67">
        <w:rPr>
          <w:rFonts w:asciiTheme="minorHAnsi" w:hAnsiTheme="minorHAnsi" w:cstheme="minorHAnsi"/>
        </w:rPr>
        <w:t>raní prádla a pracovních oděvů pro zaměstnance ubytovacích služeb a stravovacích služeb</w:t>
      </w:r>
      <w:r w:rsidRPr="00BC5F67">
        <w:rPr>
          <w:rFonts w:asciiTheme="minorHAnsi" w:hAnsiTheme="minorHAnsi" w:cstheme="minorHAnsi"/>
        </w:rPr>
        <w:t>,</w:t>
      </w:r>
    </w:p>
    <w:p w14:paraId="2E09F12A" w14:textId="77777777" w:rsidR="00924876" w:rsidRPr="00BC5F67" w:rsidRDefault="005E3138" w:rsidP="00187D41">
      <w:pPr>
        <w:pStyle w:val="Odstavecseseznamem"/>
        <w:numPr>
          <w:ilvl w:val="0"/>
          <w:numId w:val="5"/>
        </w:numPr>
        <w:ind w:left="709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lastRenderedPageBreak/>
        <w:t>p</w:t>
      </w:r>
      <w:r w:rsidR="00924876" w:rsidRPr="00BC5F67">
        <w:rPr>
          <w:rFonts w:asciiTheme="minorHAnsi" w:hAnsiTheme="minorHAnsi" w:cstheme="minorHAnsi"/>
        </w:rPr>
        <w:t>raní ubrusů pro stravovací služby</w:t>
      </w:r>
      <w:r w:rsidRPr="00BC5F67">
        <w:rPr>
          <w:rFonts w:asciiTheme="minorHAnsi" w:hAnsiTheme="minorHAnsi" w:cstheme="minorHAnsi"/>
        </w:rPr>
        <w:t>,</w:t>
      </w:r>
    </w:p>
    <w:p w14:paraId="4E75A91B" w14:textId="6B22A0BA" w:rsidR="00924876" w:rsidRPr="00BC5F67" w:rsidRDefault="005E3138" w:rsidP="00187D41">
      <w:pPr>
        <w:pStyle w:val="Odstavecseseznamem"/>
        <w:numPr>
          <w:ilvl w:val="0"/>
          <w:numId w:val="5"/>
        </w:numPr>
        <w:ind w:left="709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č</w:t>
      </w:r>
      <w:r w:rsidR="00924876" w:rsidRPr="00BC5F67">
        <w:rPr>
          <w:rFonts w:asciiTheme="minorHAnsi" w:hAnsiTheme="minorHAnsi" w:cstheme="minorHAnsi"/>
        </w:rPr>
        <w:t>ištění polštářů</w:t>
      </w:r>
      <w:r w:rsidRPr="00BC5F67">
        <w:rPr>
          <w:rFonts w:asciiTheme="minorHAnsi" w:hAnsiTheme="minorHAnsi" w:cstheme="minorHAnsi"/>
        </w:rPr>
        <w:t>.</w:t>
      </w:r>
    </w:p>
    <w:p w14:paraId="015F34A1" w14:textId="44D58C35" w:rsidR="006868AB" w:rsidRPr="00BC5F67" w:rsidRDefault="003C4C32" w:rsidP="00EE63EE">
      <w:pPr>
        <w:pStyle w:val="Odstavecseseznamem"/>
        <w:spacing w:before="240" w:after="120"/>
        <w:ind w:left="425" w:hanging="425"/>
        <w:contextualSpacing w:val="0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3.2. Zhotovitel</w:t>
      </w:r>
      <w:r w:rsidR="006868AB" w:rsidRPr="00BC5F67">
        <w:rPr>
          <w:rFonts w:asciiTheme="minorHAnsi" w:hAnsiTheme="minorHAnsi" w:cstheme="minorHAnsi"/>
        </w:rPr>
        <w:t xml:space="preserve"> se touto </w:t>
      </w:r>
      <w:r w:rsidR="00607229" w:rsidRPr="00BC5F67">
        <w:rPr>
          <w:rFonts w:asciiTheme="minorHAnsi" w:hAnsiTheme="minorHAnsi" w:cstheme="minorHAnsi"/>
        </w:rPr>
        <w:t>s</w:t>
      </w:r>
      <w:r w:rsidR="006868AB" w:rsidRPr="00BC5F67">
        <w:rPr>
          <w:rFonts w:asciiTheme="minorHAnsi" w:hAnsiTheme="minorHAnsi" w:cstheme="minorHAnsi"/>
        </w:rPr>
        <w:t xml:space="preserve">mlouvou zavazuje provádět pro </w:t>
      </w:r>
      <w:r w:rsidR="00424909" w:rsidRPr="00BC5F67">
        <w:rPr>
          <w:rFonts w:asciiTheme="minorHAnsi" w:hAnsiTheme="minorHAnsi" w:cstheme="minorHAnsi"/>
        </w:rPr>
        <w:t>o</w:t>
      </w:r>
      <w:r w:rsidR="006868AB" w:rsidRPr="00BC5F67">
        <w:rPr>
          <w:rFonts w:asciiTheme="minorHAnsi" w:hAnsiTheme="minorHAnsi" w:cstheme="minorHAnsi"/>
        </w:rPr>
        <w:t xml:space="preserve">bjednatele služby spočívající v praní prádla a chemickém čištění. Tyto služby dále zahrnují zejména svoz prádla z vymezených svozových míst, třídění prádla podle stupně znečištění a třídění pro chemické čištění, praní prádla, chemické čištění, sušení prádla, žehlení, napařování a mandlování prádla, balení prádla pro expedici, expedici prádla a rozvoz prádla zpět do svozových míst. </w:t>
      </w:r>
    </w:p>
    <w:p w14:paraId="154DCFD5" w14:textId="172AD346" w:rsidR="00316658" w:rsidRPr="00BC5F67" w:rsidRDefault="00316658" w:rsidP="00187D41">
      <w:pPr>
        <w:pStyle w:val="Zkladntextodsazen"/>
        <w:keepLines/>
        <w:spacing w:before="120" w:after="0"/>
        <w:ind w:left="426" w:hanging="426"/>
        <w:jc w:val="both"/>
        <w:rPr>
          <w:rFonts w:asciiTheme="minorHAnsi" w:eastAsia="Times New Roman" w:hAnsiTheme="minorHAnsi" w:cstheme="minorHAnsi"/>
          <w:lang w:eastAsia="cs-CZ"/>
        </w:rPr>
      </w:pPr>
      <w:r w:rsidRPr="00BC5F67">
        <w:rPr>
          <w:rFonts w:asciiTheme="minorHAnsi" w:eastAsia="Times New Roman" w:hAnsiTheme="minorHAnsi" w:cstheme="minorHAnsi"/>
          <w:lang w:eastAsia="cs-CZ"/>
        </w:rPr>
        <w:t>3.</w:t>
      </w:r>
      <w:r w:rsidR="009A5E15">
        <w:rPr>
          <w:rFonts w:asciiTheme="minorHAnsi" w:eastAsia="Times New Roman" w:hAnsiTheme="minorHAnsi" w:cstheme="minorHAnsi"/>
          <w:lang w:eastAsia="cs-CZ"/>
        </w:rPr>
        <w:t>3</w:t>
      </w:r>
      <w:r w:rsidRPr="00BC5F67">
        <w:rPr>
          <w:rFonts w:asciiTheme="minorHAnsi" w:eastAsia="Times New Roman" w:hAnsiTheme="minorHAnsi" w:cstheme="minorHAnsi"/>
          <w:lang w:eastAsia="cs-CZ"/>
        </w:rPr>
        <w:t>.</w:t>
      </w:r>
      <w:r w:rsidR="00766F03">
        <w:rPr>
          <w:rFonts w:asciiTheme="minorHAnsi" w:eastAsia="Times New Roman" w:hAnsiTheme="minorHAnsi" w:cstheme="minorHAnsi"/>
          <w:lang w:eastAsia="cs-CZ"/>
        </w:rPr>
        <w:t xml:space="preserve"> </w:t>
      </w:r>
      <w:r w:rsidRPr="00BC5F67">
        <w:rPr>
          <w:rFonts w:asciiTheme="minorHAnsi" w:eastAsia="Times New Roman" w:hAnsiTheme="minorHAnsi" w:cstheme="minorHAnsi"/>
          <w:lang w:eastAsia="cs-CZ"/>
        </w:rPr>
        <w:t>Objednatel není vázán předpokládaným množstvím jednotlivých druhů zboží, jehož množství uvedené v příloze této smlouvy je orientační a objednatel je oprávněn u jednotlivých druhů prádla toto množství překročit nebo nevyčerpat, a to bez sankcí, přičemž celkový objem služby zůstává zachován.</w:t>
      </w:r>
    </w:p>
    <w:p w14:paraId="652AE0D7" w14:textId="77777777" w:rsidR="00FA7C87" w:rsidRPr="00BC5F67" w:rsidRDefault="00FA7C87" w:rsidP="000F5150">
      <w:pPr>
        <w:pStyle w:val="Zkladntextodsazen"/>
        <w:keepLines/>
        <w:spacing w:before="60" w:after="0"/>
        <w:ind w:left="0"/>
        <w:jc w:val="center"/>
        <w:rPr>
          <w:rFonts w:asciiTheme="minorHAnsi" w:eastAsia="Times New Roman" w:hAnsiTheme="minorHAnsi" w:cstheme="minorHAnsi"/>
          <w:lang w:eastAsia="cs-CZ"/>
        </w:rPr>
      </w:pPr>
    </w:p>
    <w:p w14:paraId="3900765E" w14:textId="77777777" w:rsidR="00A13A12" w:rsidRPr="00BC5F67" w:rsidRDefault="0047785D" w:rsidP="000F5150">
      <w:pPr>
        <w:pStyle w:val="Bezmezer"/>
        <w:numPr>
          <w:ilvl w:val="0"/>
          <w:numId w:val="3"/>
        </w:numPr>
        <w:tabs>
          <w:tab w:val="clear" w:pos="4534"/>
        </w:tabs>
        <w:spacing w:before="120" w:line="276" w:lineRule="auto"/>
        <w:ind w:left="0"/>
        <w:jc w:val="center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>Místo a doba plnění</w:t>
      </w:r>
    </w:p>
    <w:p w14:paraId="61C9BAF4" w14:textId="7697D7D8" w:rsidR="005E3138" w:rsidRPr="00BC5F67" w:rsidRDefault="00D968B8" w:rsidP="00187D41">
      <w:pPr>
        <w:pStyle w:val="Zkladntextodsazen2"/>
        <w:spacing w:before="120" w:after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4.1.</w:t>
      </w:r>
      <w:r w:rsidR="006F7564" w:rsidRPr="00BC5F67">
        <w:rPr>
          <w:rFonts w:asciiTheme="minorHAnsi" w:hAnsiTheme="minorHAnsi" w:cstheme="minorHAnsi"/>
          <w:sz w:val="22"/>
          <w:szCs w:val="22"/>
        </w:rPr>
        <w:t xml:space="preserve"> </w:t>
      </w:r>
      <w:r w:rsidR="0047785D" w:rsidRPr="00BC5F67">
        <w:rPr>
          <w:rFonts w:asciiTheme="minorHAnsi" w:hAnsiTheme="minorHAnsi" w:cstheme="minorHAnsi"/>
          <w:sz w:val="22"/>
          <w:szCs w:val="22"/>
        </w:rPr>
        <w:t xml:space="preserve">Místem plnění </w:t>
      </w:r>
      <w:r w:rsidR="005E3138" w:rsidRPr="00BC5F67">
        <w:rPr>
          <w:rFonts w:asciiTheme="minorHAnsi" w:hAnsiTheme="minorHAnsi" w:cstheme="minorHAnsi"/>
          <w:sz w:val="22"/>
          <w:szCs w:val="22"/>
        </w:rPr>
        <w:t xml:space="preserve">je </w:t>
      </w:r>
      <w:r w:rsidR="00547EFF">
        <w:rPr>
          <w:rFonts w:asciiTheme="minorHAnsi" w:hAnsiTheme="minorHAnsi" w:cstheme="minorHAnsi"/>
          <w:sz w:val="22"/>
          <w:szCs w:val="22"/>
        </w:rPr>
        <w:t>provozovna</w:t>
      </w:r>
      <w:r w:rsidR="00547EFF" w:rsidRPr="00BC5F67">
        <w:rPr>
          <w:rFonts w:asciiTheme="minorHAnsi" w:hAnsiTheme="minorHAnsi" w:cstheme="minorHAnsi"/>
          <w:sz w:val="22"/>
          <w:szCs w:val="22"/>
        </w:rPr>
        <w:t xml:space="preserve"> </w:t>
      </w:r>
      <w:r w:rsidR="005E3138" w:rsidRPr="00BC5F67">
        <w:rPr>
          <w:rFonts w:asciiTheme="minorHAnsi" w:hAnsiTheme="minorHAnsi" w:cstheme="minorHAnsi"/>
          <w:sz w:val="22"/>
          <w:szCs w:val="22"/>
        </w:rPr>
        <w:t>zhotovitele</w:t>
      </w:r>
      <w:r w:rsidR="004A436B" w:rsidRPr="00BC5F67">
        <w:rPr>
          <w:rFonts w:asciiTheme="minorHAnsi" w:hAnsiTheme="minorHAnsi" w:cstheme="minorHAnsi"/>
          <w:sz w:val="22"/>
          <w:szCs w:val="22"/>
        </w:rPr>
        <w:t>.</w:t>
      </w:r>
    </w:p>
    <w:p w14:paraId="1316156F" w14:textId="77777777" w:rsidR="00924876" w:rsidRPr="00BC5F67" w:rsidRDefault="005E3138" w:rsidP="00187D41">
      <w:pPr>
        <w:pStyle w:val="Zkladntextodsazen2"/>
        <w:spacing w:before="120" w:after="0" w:line="276" w:lineRule="auto"/>
        <w:ind w:left="426" w:hanging="4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 xml:space="preserve">4.2. Svozovými místy objednatele </w:t>
      </w:r>
      <w:r w:rsidR="001850FF" w:rsidRPr="00BC5F67">
        <w:rPr>
          <w:rFonts w:asciiTheme="minorHAnsi" w:hAnsiTheme="minorHAnsi" w:cstheme="minorHAnsi"/>
          <w:sz w:val="22"/>
          <w:szCs w:val="22"/>
        </w:rPr>
        <w:t>jsou</w:t>
      </w:r>
      <w:r w:rsidR="00A3118D" w:rsidRPr="00BC5F67">
        <w:rPr>
          <w:rFonts w:asciiTheme="minorHAnsi" w:hAnsiTheme="minorHAnsi" w:cstheme="minorHAnsi"/>
          <w:sz w:val="22"/>
          <w:szCs w:val="22"/>
        </w:rPr>
        <w:t>:</w:t>
      </w:r>
      <w:r w:rsidR="0047785D" w:rsidRPr="00BC5F67">
        <w:rPr>
          <w:rFonts w:asciiTheme="minorHAnsi" w:hAnsiTheme="minorHAnsi" w:cstheme="minorHAnsi"/>
          <w:sz w:val="22"/>
          <w:szCs w:val="22"/>
        </w:rPr>
        <w:t xml:space="preserve"> </w:t>
      </w:r>
      <w:r w:rsidR="00924876" w:rsidRPr="00BC5F67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14:paraId="5141014A" w14:textId="5D206E45" w:rsidR="00924876" w:rsidRPr="00BC5F67" w:rsidRDefault="00924876" w:rsidP="00187D41">
      <w:pPr>
        <w:pStyle w:val="Odstavecseseznamem"/>
        <w:numPr>
          <w:ilvl w:val="0"/>
          <w:numId w:val="6"/>
        </w:numPr>
        <w:spacing w:after="60"/>
        <w:ind w:left="709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VŠB – TUO, Ubytovací služby, Ostrava</w:t>
      </w:r>
      <w:r w:rsidR="00547EFF">
        <w:rPr>
          <w:rFonts w:asciiTheme="minorHAnsi" w:hAnsiTheme="minorHAnsi" w:cstheme="minorHAnsi"/>
        </w:rPr>
        <w:t>-</w:t>
      </w:r>
      <w:r w:rsidRPr="00BC5F67">
        <w:rPr>
          <w:rFonts w:asciiTheme="minorHAnsi" w:hAnsiTheme="minorHAnsi" w:cstheme="minorHAnsi"/>
        </w:rPr>
        <w:t>Poruba, Studentská 1770/1, koleje VŠB – TUO</w:t>
      </w:r>
    </w:p>
    <w:p w14:paraId="45DB560A" w14:textId="40333DE9" w:rsidR="00924876" w:rsidRPr="00BC5F67" w:rsidRDefault="00924876" w:rsidP="00187D41">
      <w:pPr>
        <w:pStyle w:val="Odstavecseseznamem"/>
        <w:numPr>
          <w:ilvl w:val="0"/>
          <w:numId w:val="6"/>
        </w:numPr>
        <w:spacing w:after="60"/>
        <w:ind w:left="709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VŠB – TUO, Stravovací služby, Ostrava</w:t>
      </w:r>
      <w:r w:rsidR="00547EFF">
        <w:rPr>
          <w:rFonts w:asciiTheme="minorHAnsi" w:hAnsiTheme="minorHAnsi" w:cstheme="minorHAnsi"/>
        </w:rPr>
        <w:t>-</w:t>
      </w:r>
      <w:r w:rsidRPr="00BC5F67">
        <w:rPr>
          <w:rFonts w:asciiTheme="minorHAnsi" w:hAnsiTheme="minorHAnsi" w:cstheme="minorHAnsi"/>
        </w:rPr>
        <w:t>Poruba, Studentská 2171/3, menza</w:t>
      </w:r>
    </w:p>
    <w:p w14:paraId="01F511FF" w14:textId="3A8C3BD7" w:rsidR="00A3118D" w:rsidRDefault="0047785D" w:rsidP="00EE63EE">
      <w:pPr>
        <w:pStyle w:val="ODSTAVEC"/>
        <w:numPr>
          <w:ilvl w:val="0"/>
          <w:numId w:val="0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4.</w:t>
      </w:r>
      <w:r w:rsidR="005E3138" w:rsidRPr="00BC5F67">
        <w:rPr>
          <w:rFonts w:asciiTheme="minorHAnsi" w:hAnsiTheme="minorHAnsi" w:cstheme="minorHAnsi"/>
          <w:sz w:val="22"/>
          <w:szCs w:val="22"/>
        </w:rPr>
        <w:t>3</w:t>
      </w:r>
      <w:r w:rsidRPr="00BC5F67">
        <w:rPr>
          <w:rFonts w:asciiTheme="minorHAnsi" w:hAnsiTheme="minorHAnsi" w:cstheme="minorHAnsi"/>
          <w:sz w:val="22"/>
          <w:szCs w:val="22"/>
        </w:rPr>
        <w:t xml:space="preserve">. </w:t>
      </w:r>
      <w:r w:rsidR="001B14C2" w:rsidRPr="00BC5F67">
        <w:rPr>
          <w:rFonts w:asciiTheme="minorHAnsi" w:hAnsiTheme="minorHAnsi" w:cstheme="minorHAnsi"/>
          <w:sz w:val="22"/>
          <w:szCs w:val="22"/>
        </w:rPr>
        <w:t>S</w:t>
      </w:r>
      <w:r w:rsidR="00A3118D" w:rsidRPr="00BC5F67">
        <w:rPr>
          <w:rFonts w:asciiTheme="minorHAnsi" w:hAnsiTheme="minorHAnsi" w:cstheme="minorHAnsi"/>
          <w:sz w:val="22"/>
          <w:szCs w:val="22"/>
        </w:rPr>
        <w:t xml:space="preserve">mluvní strany se dohodly na </w:t>
      </w:r>
      <w:r w:rsidR="004D4EC1">
        <w:rPr>
          <w:rFonts w:asciiTheme="minorHAnsi" w:hAnsiTheme="minorHAnsi" w:cstheme="minorHAnsi"/>
          <w:sz w:val="22"/>
          <w:szCs w:val="22"/>
        </w:rPr>
        <w:t>následujícím</w:t>
      </w:r>
      <w:r w:rsidR="00E61F10">
        <w:rPr>
          <w:rFonts w:asciiTheme="minorHAnsi" w:hAnsiTheme="minorHAnsi" w:cstheme="minorHAnsi"/>
          <w:sz w:val="22"/>
          <w:szCs w:val="22"/>
        </w:rPr>
        <w:t xml:space="preserve"> postupu plnění předmětu smlouvy</w:t>
      </w:r>
      <w:r w:rsidR="004D4EC1">
        <w:rPr>
          <w:rFonts w:asciiTheme="minorHAnsi" w:hAnsiTheme="minorHAnsi" w:cstheme="minorHAnsi"/>
          <w:sz w:val="22"/>
          <w:szCs w:val="22"/>
        </w:rPr>
        <w:t>:</w:t>
      </w:r>
    </w:p>
    <w:p w14:paraId="4B1F1401" w14:textId="6937DFE9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 xml:space="preserve">svoz prádla </w:t>
      </w:r>
      <w:r w:rsidR="00E61F10">
        <w:t xml:space="preserve">bude prováděn dvakrát </w:t>
      </w:r>
      <w:r>
        <w:t>týdně</w:t>
      </w:r>
      <w:r w:rsidR="00834742">
        <w:t xml:space="preserve"> (předpoklad úterý, čtvrtek)</w:t>
      </w:r>
      <w:r w:rsidR="00743531">
        <w:t>;</w:t>
      </w:r>
    </w:p>
    <w:p w14:paraId="024F4388" w14:textId="6CAEDA2B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 xml:space="preserve">čisté prádlo </w:t>
      </w:r>
      <w:r w:rsidR="00E61F10">
        <w:t xml:space="preserve">bude </w:t>
      </w:r>
      <w:r>
        <w:t xml:space="preserve">dováženo v klecích o rozměru </w:t>
      </w:r>
      <w:r w:rsidR="00F257AF">
        <w:t xml:space="preserve">min 650x750 mm a </w:t>
      </w:r>
      <w:r>
        <w:t>max. 180 x130 cm (</w:t>
      </w:r>
      <w:r w:rsidR="00743531">
        <w:t>hloubk</w:t>
      </w:r>
      <w:r>
        <w:t xml:space="preserve">a x šířka), klece </w:t>
      </w:r>
      <w:r w:rsidR="00E61F10">
        <w:t xml:space="preserve">musí být </w:t>
      </w:r>
      <w:r>
        <w:t>opatřeny pojízdnými kolečky, prádlo může být v kleci volně uloženo, klec bude opatřena hygienickým nepropustným zákrytem, aby nedošlo při transportu ke znečištění prádla. Prádlo bude vždy rozděleno na hotelové prádlo</w:t>
      </w:r>
      <w:r w:rsidR="009A5E15">
        <w:t xml:space="preserve"> (bíl</w:t>
      </w:r>
      <w:r w:rsidR="001A2229">
        <w:t>é prádlo)</w:t>
      </w:r>
      <w:r>
        <w:t xml:space="preserve"> a studentské prádlo</w:t>
      </w:r>
      <w:r w:rsidR="001A2229">
        <w:t xml:space="preserve"> (barevné prádlo)</w:t>
      </w:r>
      <w:r>
        <w:t>;</w:t>
      </w:r>
    </w:p>
    <w:p w14:paraId="35DE71BA" w14:textId="77777777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>prádlo, které bylo odesláno do prádelny jako silně znečištěné, bude při vrácení zabaleno samostatně;</w:t>
      </w:r>
    </w:p>
    <w:p w14:paraId="31BDC4B1" w14:textId="77777777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>prádlo bude skládáno dle vzoru objednatele, viz příloha Skládání prádla a jeho rozměry po složení;</w:t>
      </w:r>
    </w:p>
    <w:p w14:paraId="582F75CB" w14:textId="6E4278A9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 xml:space="preserve">špinavé prádlo </w:t>
      </w:r>
      <w:r w:rsidR="00E61F10">
        <w:t xml:space="preserve">bude </w:t>
      </w:r>
      <w:r>
        <w:t>odváženo v klecích, volně uloženo;</w:t>
      </w:r>
    </w:p>
    <w:p w14:paraId="2FC6CF21" w14:textId="60F7E4A4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 xml:space="preserve">silně znečištěné prádlo bude odváženo zvlášť v jiné kleci; a bude označeno personálem </w:t>
      </w:r>
      <w:r w:rsidR="00F66357">
        <w:t>objednatele</w:t>
      </w:r>
      <w:r>
        <w:t xml:space="preserve"> – </w:t>
      </w:r>
      <w:r w:rsidR="00F4058E">
        <w:t xml:space="preserve">zhotovitel </w:t>
      </w:r>
      <w:r>
        <w:t>dodá označení;</w:t>
      </w:r>
    </w:p>
    <w:p w14:paraId="7904EB6B" w14:textId="119A4440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 xml:space="preserve">mimořádné expresní praní do 48 hodin, </w:t>
      </w:r>
      <w:r w:rsidR="00D30A51">
        <w:t>s maximálním navýšením ceny 20</w:t>
      </w:r>
      <w:r w:rsidR="006918F9">
        <w:t xml:space="preserve"> </w:t>
      </w:r>
      <w:r w:rsidR="00D30A51">
        <w:t>% v dané položce oproti ceníku;</w:t>
      </w:r>
    </w:p>
    <w:p w14:paraId="4CC85E2F" w14:textId="4674C0DC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 xml:space="preserve">max. požadovaný objem prádla v týdenním </w:t>
      </w:r>
      <w:r w:rsidRPr="008F683B">
        <w:t>cyklu je 20 000 ks (což odpovídá cca 40 tun/měs</w:t>
      </w:r>
      <w:r w:rsidR="00E61F10">
        <w:t>íc</w:t>
      </w:r>
      <w:r w:rsidRPr="008F683B">
        <w:t>)</w:t>
      </w:r>
      <w:r>
        <w:t xml:space="preserve"> rovného prádla;</w:t>
      </w:r>
    </w:p>
    <w:p w14:paraId="3DD203B8" w14:textId="77777777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>cena dopravy je zahrnuta do ceny služby;</w:t>
      </w:r>
    </w:p>
    <w:p w14:paraId="3CE59118" w14:textId="400CAA49" w:rsidR="00805300" w:rsidRDefault="00805300" w:rsidP="00805300">
      <w:pPr>
        <w:pStyle w:val="Odstavecseseznamem"/>
        <w:numPr>
          <w:ilvl w:val="0"/>
          <w:numId w:val="14"/>
        </w:numPr>
        <w:spacing w:line="240" w:lineRule="auto"/>
        <w:jc w:val="both"/>
      </w:pPr>
      <w:r>
        <w:t xml:space="preserve">prádlo bude </w:t>
      </w:r>
      <w:r w:rsidR="00E61F10">
        <w:t xml:space="preserve">vždy </w:t>
      </w:r>
      <w:r>
        <w:t>označeno značkou</w:t>
      </w:r>
      <w:r w:rsidR="00443B4D">
        <w:t xml:space="preserve"> </w:t>
      </w:r>
      <w:r w:rsidR="00BF19C5">
        <w:t xml:space="preserve">objednatele </w:t>
      </w:r>
      <w:r w:rsidR="00443B4D">
        <w:t>(razítkem VŠB-TUO)</w:t>
      </w:r>
      <w:r>
        <w:t xml:space="preserve"> a tříděno dle technologického postupu zhotovitele, zbavené všech cizích předmětů.</w:t>
      </w:r>
    </w:p>
    <w:p w14:paraId="31C00EB9" w14:textId="475FC20D" w:rsidR="004F127E" w:rsidRPr="00BC5F67" w:rsidRDefault="004F127E" w:rsidP="00187D41">
      <w:pPr>
        <w:pStyle w:val="Prosttext"/>
        <w:ind w:left="426" w:hanging="426"/>
        <w:jc w:val="both"/>
        <w:rPr>
          <w:rFonts w:asciiTheme="minorHAnsi" w:eastAsia="Calibri" w:hAnsiTheme="minorHAnsi" w:cstheme="minorHAnsi"/>
          <w:sz w:val="22"/>
          <w:szCs w:val="22"/>
          <w:lang w:val="cs-CZ"/>
        </w:rPr>
      </w:pPr>
      <w:r w:rsidRPr="00BC5F67">
        <w:rPr>
          <w:rFonts w:asciiTheme="minorHAnsi" w:eastAsia="Calibri" w:hAnsiTheme="minorHAnsi" w:cstheme="minorHAnsi"/>
          <w:sz w:val="22"/>
          <w:szCs w:val="22"/>
          <w:lang w:val="cs-CZ"/>
        </w:rPr>
        <w:t>4.</w:t>
      </w:r>
      <w:r w:rsidR="00CE5B60" w:rsidRPr="00BC5F67">
        <w:rPr>
          <w:rFonts w:asciiTheme="minorHAnsi" w:eastAsia="Calibri" w:hAnsiTheme="minorHAnsi" w:cstheme="minorHAnsi"/>
          <w:sz w:val="22"/>
          <w:szCs w:val="22"/>
          <w:lang w:val="cs-CZ"/>
        </w:rPr>
        <w:t>4</w:t>
      </w:r>
      <w:r w:rsidRPr="00BC5F67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. </w:t>
      </w:r>
      <w:r w:rsidR="002A43A1">
        <w:rPr>
          <w:rFonts w:asciiTheme="minorHAnsi" w:eastAsia="Calibri" w:hAnsiTheme="minorHAnsi" w:cstheme="minorHAnsi"/>
          <w:sz w:val="22"/>
          <w:szCs w:val="22"/>
          <w:lang w:val="cs-CZ"/>
        </w:rPr>
        <w:t>Plnění bude realizováno od okamžiku</w:t>
      </w:r>
      <w:r w:rsidRPr="00BC5F67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 </w:t>
      </w:r>
      <w:r w:rsidR="00495909">
        <w:rPr>
          <w:rFonts w:asciiTheme="minorHAnsi" w:eastAsia="Calibri" w:hAnsiTheme="minorHAnsi" w:cstheme="minorHAnsi"/>
          <w:sz w:val="22"/>
          <w:szCs w:val="22"/>
          <w:lang w:val="cs-CZ"/>
        </w:rPr>
        <w:t>nabytí účinnosti smlouvy</w:t>
      </w:r>
      <w:r w:rsidR="00210C31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 do 31. 1</w:t>
      </w:r>
      <w:r w:rsidR="00F8549C">
        <w:rPr>
          <w:rFonts w:asciiTheme="minorHAnsi" w:eastAsia="Calibri" w:hAnsiTheme="minorHAnsi" w:cstheme="minorHAnsi"/>
          <w:sz w:val="22"/>
          <w:szCs w:val="22"/>
          <w:lang w:val="cs-CZ"/>
        </w:rPr>
        <w:t>0</w:t>
      </w:r>
      <w:r w:rsidR="00210C31">
        <w:rPr>
          <w:rFonts w:asciiTheme="minorHAnsi" w:eastAsia="Calibri" w:hAnsiTheme="minorHAnsi" w:cstheme="minorHAnsi"/>
          <w:sz w:val="22"/>
          <w:szCs w:val="22"/>
          <w:lang w:val="cs-CZ"/>
        </w:rPr>
        <w:t>. 202</w:t>
      </w:r>
      <w:r w:rsidR="005E6572">
        <w:rPr>
          <w:rFonts w:asciiTheme="minorHAnsi" w:eastAsia="Calibri" w:hAnsiTheme="minorHAnsi" w:cstheme="minorHAnsi"/>
          <w:sz w:val="22"/>
          <w:szCs w:val="22"/>
          <w:lang w:val="cs-CZ"/>
        </w:rPr>
        <w:t>9</w:t>
      </w:r>
      <w:r w:rsidR="00EE63EE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, případně do vyčerpání předpokládané hodnoty zakázky (tj. </w:t>
      </w:r>
      <w:r w:rsidR="005E6572">
        <w:rPr>
          <w:rFonts w:asciiTheme="minorHAnsi" w:eastAsia="Calibri" w:hAnsiTheme="minorHAnsi" w:cstheme="minorHAnsi"/>
          <w:sz w:val="22"/>
          <w:szCs w:val="22"/>
          <w:lang w:val="cs-CZ"/>
        </w:rPr>
        <w:t>10</w:t>
      </w:r>
      <w:r w:rsidR="00EE63EE">
        <w:rPr>
          <w:rFonts w:asciiTheme="minorHAnsi" w:eastAsia="Calibri" w:hAnsiTheme="minorHAnsi" w:cstheme="minorHAnsi"/>
          <w:sz w:val="22"/>
          <w:szCs w:val="22"/>
          <w:lang w:val="cs-CZ"/>
        </w:rPr>
        <w:t> 000 000 Kč bez DPH)</w:t>
      </w:r>
      <w:r w:rsidR="0008524B">
        <w:rPr>
          <w:rFonts w:asciiTheme="minorHAnsi" w:eastAsia="Calibri" w:hAnsiTheme="minorHAnsi" w:cstheme="minorHAnsi"/>
          <w:sz w:val="22"/>
          <w:szCs w:val="22"/>
          <w:lang w:val="cs-CZ"/>
        </w:rPr>
        <w:t>.</w:t>
      </w:r>
    </w:p>
    <w:p w14:paraId="300193B2" w14:textId="77777777" w:rsidR="004F127E" w:rsidRPr="00BC5F67" w:rsidRDefault="004F127E">
      <w:pPr>
        <w:pStyle w:val="ODSTAVEC"/>
        <w:numPr>
          <w:ilvl w:val="0"/>
          <w:numId w:val="0"/>
        </w:numPr>
        <w:spacing w:line="276" w:lineRule="auto"/>
        <w:ind w:left="426" w:hanging="426"/>
        <w:rPr>
          <w:rFonts w:asciiTheme="minorHAnsi" w:hAnsiTheme="minorHAnsi" w:cstheme="minorHAnsi"/>
          <w:b/>
          <w:sz w:val="22"/>
          <w:szCs w:val="22"/>
        </w:rPr>
      </w:pPr>
    </w:p>
    <w:p w14:paraId="478BDEE4" w14:textId="77777777" w:rsidR="00A3118D" w:rsidRPr="00BC5F67" w:rsidRDefault="00A3118D">
      <w:pPr>
        <w:pStyle w:val="Nadpis2"/>
        <w:keepNext/>
        <w:widowControl/>
        <w:numPr>
          <w:ilvl w:val="0"/>
          <w:numId w:val="0"/>
        </w:numPr>
        <w:overflowPunct w:val="0"/>
        <w:autoSpaceDE w:val="0"/>
        <w:autoSpaceDN w:val="0"/>
        <w:adjustRightInd w:val="0"/>
        <w:spacing w:before="0" w:after="120" w:line="276" w:lineRule="auto"/>
        <w:textAlignment w:val="baseline"/>
        <w:rPr>
          <w:rFonts w:asciiTheme="minorHAnsi" w:hAnsiTheme="minorHAnsi" w:cstheme="minorHAnsi"/>
        </w:rPr>
      </w:pPr>
    </w:p>
    <w:p w14:paraId="5BF2B8C1" w14:textId="77777777" w:rsidR="00EC16F0" w:rsidRPr="00BC5F67" w:rsidRDefault="00337972" w:rsidP="000F5150">
      <w:pPr>
        <w:pStyle w:val="Bezmezer"/>
        <w:spacing w:before="120" w:line="276" w:lineRule="auto"/>
        <w:jc w:val="center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 xml:space="preserve">5. </w:t>
      </w:r>
      <w:r w:rsidR="00C711DF" w:rsidRPr="00BC5F67">
        <w:rPr>
          <w:rFonts w:asciiTheme="minorHAnsi" w:hAnsiTheme="minorHAnsi" w:cstheme="minorHAnsi"/>
          <w:b/>
        </w:rPr>
        <w:t xml:space="preserve">       </w:t>
      </w:r>
      <w:r w:rsidR="0047785D" w:rsidRPr="00BC5F67">
        <w:rPr>
          <w:rFonts w:asciiTheme="minorHAnsi" w:hAnsiTheme="minorHAnsi" w:cstheme="minorHAnsi"/>
          <w:b/>
        </w:rPr>
        <w:t>Cena díla</w:t>
      </w:r>
    </w:p>
    <w:p w14:paraId="57A78F94" w14:textId="7970AACF" w:rsidR="001850FF" w:rsidRPr="00BC5F67" w:rsidRDefault="00337972" w:rsidP="002704A9">
      <w:pPr>
        <w:pStyle w:val="ODSTAVEC"/>
        <w:numPr>
          <w:ilvl w:val="0"/>
          <w:numId w:val="0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5.1.</w:t>
      </w:r>
      <w:r w:rsidRPr="00BC5F67">
        <w:rPr>
          <w:rFonts w:asciiTheme="minorHAnsi" w:hAnsiTheme="minorHAnsi" w:cstheme="minorHAnsi"/>
          <w:sz w:val="22"/>
          <w:szCs w:val="22"/>
        </w:rPr>
        <w:tab/>
      </w:r>
      <w:r w:rsidR="00E12AF9">
        <w:rPr>
          <w:rFonts w:asciiTheme="minorHAnsi" w:hAnsiTheme="minorHAnsi" w:cstheme="minorHAnsi"/>
          <w:sz w:val="22"/>
          <w:szCs w:val="22"/>
        </w:rPr>
        <w:t xml:space="preserve">Maximální objem plnění z této smlouvy je stanoven na </w:t>
      </w:r>
      <w:r w:rsidR="00F8549C">
        <w:rPr>
          <w:rFonts w:asciiTheme="minorHAnsi" w:hAnsiTheme="minorHAnsi" w:cstheme="minorHAnsi"/>
          <w:sz w:val="22"/>
          <w:szCs w:val="22"/>
        </w:rPr>
        <w:t>10</w:t>
      </w:r>
      <w:r w:rsidR="001C6FDD">
        <w:rPr>
          <w:rFonts w:asciiTheme="minorHAnsi" w:hAnsiTheme="minorHAnsi" w:cstheme="minorHAnsi"/>
          <w:sz w:val="22"/>
          <w:szCs w:val="22"/>
        </w:rPr>
        <w:t xml:space="preserve"> 000 000 Kč bez DPH. </w:t>
      </w:r>
      <w:r w:rsidR="0047785D" w:rsidRPr="00BC5F67">
        <w:rPr>
          <w:rFonts w:asciiTheme="minorHAnsi" w:hAnsiTheme="minorHAnsi" w:cstheme="minorHAnsi"/>
          <w:sz w:val="22"/>
          <w:szCs w:val="22"/>
        </w:rPr>
        <w:t xml:space="preserve">Cena </w:t>
      </w:r>
      <w:r w:rsidR="001C6FDD">
        <w:rPr>
          <w:rFonts w:asciiTheme="minorHAnsi" w:hAnsiTheme="minorHAnsi" w:cstheme="minorHAnsi"/>
          <w:sz w:val="22"/>
          <w:szCs w:val="22"/>
        </w:rPr>
        <w:t>za jednotlivé služby</w:t>
      </w:r>
      <w:r w:rsidR="001C6FDD" w:rsidRPr="00BC5F67">
        <w:rPr>
          <w:rFonts w:asciiTheme="minorHAnsi" w:hAnsiTheme="minorHAnsi" w:cstheme="minorHAnsi"/>
          <w:sz w:val="22"/>
          <w:szCs w:val="22"/>
        </w:rPr>
        <w:t xml:space="preserve"> </w:t>
      </w:r>
      <w:r w:rsidR="0047785D" w:rsidRPr="00BC5F67">
        <w:rPr>
          <w:rFonts w:asciiTheme="minorHAnsi" w:hAnsiTheme="minorHAnsi" w:cstheme="minorHAnsi"/>
          <w:sz w:val="22"/>
          <w:szCs w:val="22"/>
        </w:rPr>
        <w:t>dle čl</w:t>
      </w:r>
      <w:r w:rsidR="00AA17B6" w:rsidRPr="00BC5F67">
        <w:rPr>
          <w:rFonts w:asciiTheme="minorHAnsi" w:hAnsiTheme="minorHAnsi" w:cstheme="minorHAnsi"/>
          <w:sz w:val="22"/>
          <w:szCs w:val="22"/>
        </w:rPr>
        <w:t>ánku 3</w:t>
      </w:r>
      <w:r w:rsidR="0047785D" w:rsidRPr="00BC5F67">
        <w:rPr>
          <w:rFonts w:asciiTheme="minorHAnsi" w:hAnsiTheme="minorHAnsi" w:cstheme="minorHAnsi"/>
          <w:sz w:val="22"/>
          <w:szCs w:val="22"/>
        </w:rPr>
        <w:t xml:space="preserve"> této smlouvy byla stanovena</w:t>
      </w:r>
      <w:r w:rsidR="001850FF" w:rsidRPr="00BC5F67">
        <w:rPr>
          <w:rFonts w:asciiTheme="minorHAnsi" w:hAnsiTheme="minorHAnsi" w:cstheme="minorHAnsi"/>
          <w:sz w:val="22"/>
          <w:szCs w:val="22"/>
        </w:rPr>
        <w:t xml:space="preserve"> na základě nabídky </w:t>
      </w:r>
      <w:r w:rsidR="00424909" w:rsidRPr="00BC5F67">
        <w:rPr>
          <w:rFonts w:asciiTheme="minorHAnsi" w:hAnsiTheme="minorHAnsi" w:cstheme="minorHAnsi"/>
          <w:sz w:val="22"/>
          <w:szCs w:val="22"/>
        </w:rPr>
        <w:t>z</w:t>
      </w:r>
      <w:r w:rsidR="001850FF" w:rsidRPr="00BC5F67">
        <w:rPr>
          <w:rFonts w:asciiTheme="minorHAnsi" w:hAnsiTheme="minorHAnsi" w:cstheme="minorHAnsi"/>
          <w:sz w:val="22"/>
          <w:szCs w:val="22"/>
        </w:rPr>
        <w:t>hotovitele, a to takto</w:t>
      </w:r>
      <w:r w:rsidR="002704A9">
        <w:rPr>
          <w:rFonts w:asciiTheme="minorHAnsi" w:hAnsiTheme="minorHAnsi" w:cstheme="minorHAnsi"/>
          <w:sz w:val="22"/>
          <w:szCs w:val="22"/>
        </w:rPr>
        <w:t xml:space="preserve">: </w:t>
      </w:r>
      <w:r w:rsidR="00900DD6" w:rsidRPr="00BC5F67">
        <w:rPr>
          <w:rFonts w:asciiTheme="minorHAnsi" w:hAnsiTheme="minorHAnsi" w:cstheme="minorHAnsi"/>
          <w:sz w:val="22"/>
          <w:szCs w:val="22"/>
        </w:rPr>
        <w:t>c</w:t>
      </w:r>
      <w:r w:rsidR="001850FF" w:rsidRPr="00BC5F67">
        <w:rPr>
          <w:rFonts w:asciiTheme="minorHAnsi" w:hAnsiTheme="minorHAnsi" w:cstheme="minorHAnsi"/>
          <w:sz w:val="22"/>
          <w:szCs w:val="22"/>
        </w:rPr>
        <w:t xml:space="preserve">ena </w:t>
      </w:r>
      <w:r w:rsidR="001850FF" w:rsidRPr="00BC5F67">
        <w:rPr>
          <w:rFonts w:asciiTheme="minorHAnsi" w:hAnsiTheme="minorHAnsi" w:cstheme="minorHAnsi"/>
          <w:sz w:val="22"/>
          <w:szCs w:val="22"/>
        </w:rPr>
        <w:lastRenderedPageBreak/>
        <w:t xml:space="preserve">za poskytnutí služeb spočívajících v praní prádla a chemickém čištění, včetně dopravy, je stanovena </w:t>
      </w:r>
      <w:r w:rsidR="005E3138" w:rsidRPr="00BC5F67">
        <w:rPr>
          <w:rFonts w:asciiTheme="minorHAnsi" w:hAnsiTheme="minorHAnsi" w:cstheme="minorHAnsi"/>
          <w:sz w:val="22"/>
          <w:szCs w:val="22"/>
        </w:rPr>
        <w:t xml:space="preserve">položkovým </w:t>
      </w:r>
      <w:r w:rsidR="001850FF" w:rsidRPr="00BC5F67">
        <w:rPr>
          <w:rFonts w:asciiTheme="minorHAnsi" w:hAnsiTheme="minorHAnsi" w:cstheme="minorHAnsi"/>
          <w:sz w:val="22"/>
          <w:szCs w:val="22"/>
        </w:rPr>
        <w:t>ceníkem, který je přílohou</w:t>
      </w:r>
      <w:r w:rsidR="008F5D5C">
        <w:rPr>
          <w:rFonts w:asciiTheme="minorHAnsi" w:hAnsiTheme="minorHAnsi" w:cstheme="minorHAnsi"/>
          <w:sz w:val="22"/>
          <w:szCs w:val="22"/>
        </w:rPr>
        <w:t xml:space="preserve"> 1</w:t>
      </w:r>
      <w:r w:rsidR="001850FF" w:rsidRPr="00BC5F67">
        <w:rPr>
          <w:rFonts w:asciiTheme="minorHAnsi" w:hAnsiTheme="minorHAnsi" w:cstheme="minorHAnsi"/>
          <w:sz w:val="22"/>
          <w:szCs w:val="22"/>
        </w:rPr>
        <w:t xml:space="preserve"> </w:t>
      </w:r>
      <w:r w:rsidR="00FA7C87" w:rsidRPr="00BC5F67">
        <w:rPr>
          <w:rFonts w:asciiTheme="minorHAnsi" w:hAnsiTheme="minorHAnsi" w:cstheme="minorHAnsi"/>
          <w:sz w:val="22"/>
          <w:szCs w:val="22"/>
        </w:rPr>
        <w:t xml:space="preserve">této </w:t>
      </w:r>
      <w:r w:rsidR="001850FF" w:rsidRPr="00BC5F67">
        <w:rPr>
          <w:rFonts w:asciiTheme="minorHAnsi" w:hAnsiTheme="minorHAnsi" w:cstheme="minorHAnsi"/>
          <w:sz w:val="22"/>
          <w:szCs w:val="22"/>
        </w:rPr>
        <w:t>smlouvy a je její nedílnou součástí.</w:t>
      </w:r>
    </w:p>
    <w:p w14:paraId="523C0F0F" w14:textId="4BADAB71" w:rsidR="0047785D" w:rsidRDefault="004D0FA2" w:rsidP="00187D41">
      <w:pPr>
        <w:pStyle w:val="Nadpis2"/>
        <w:keepNext/>
        <w:widowControl/>
        <w:numPr>
          <w:ilvl w:val="0"/>
          <w:numId w:val="0"/>
        </w:numPr>
        <w:overflowPunct w:val="0"/>
        <w:autoSpaceDE w:val="0"/>
        <w:autoSpaceDN w:val="0"/>
        <w:adjustRightInd w:val="0"/>
        <w:spacing w:after="120" w:line="276" w:lineRule="auto"/>
        <w:ind w:left="426" w:hanging="426"/>
        <w:textAlignment w:val="baseline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5.2.</w:t>
      </w:r>
      <w:r w:rsidRPr="00BC5F67">
        <w:rPr>
          <w:rFonts w:asciiTheme="minorHAnsi" w:hAnsiTheme="minorHAnsi" w:cstheme="minorHAnsi"/>
          <w:sz w:val="22"/>
          <w:szCs w:val="22"/>
        </w:rPr>
        <w:tab/>
      </w:r>
      <w:r w:rsidR="001850FF" w:rsidRPr="00BC5F67">
        <w:rPr>
          <w:rFonts w:asciiTheme="minorHAnsi" w:hAnsiTheme="minorHAnsi" w:cstheme="minorHAnsi"/>
          <w:sz w:val="22"/>
          <w:szCs w:val="22"/>
        </w:rPr>
        <w:t>Ceny za položky neuvedené v </w:t>
      </w:r>
      <w:r w:rsidR="00E12AF9">
        <w:rPr>
          <w:rFonts w:asciiTheme="minorHAnsi" w:hAnsiTheme="minorHAnsi" w:cstheme="minorHAnsi"/>
          <w:sz w:val="22"/>
          <w:szCs w:val="22"/>
        </w:rPr>
        <w:t xml:space="preserve">příloze č. 1 této </w:t>
      </w:r>
      <w:r w:rsidR="00ED5D48">
        <w:rPr>
          <w:rFonts w:asciiTheme="minorHAnsi" w:hAnsiTheme="minorHAnsi" w:cstheme="minorHAnsi"/>
          <w:sz w:val="22"/>
          <w:szCs w:val="22"/>
        </w:rPr>
        <w:t xml:space="preserve">smlouvy </w:t>
      </w:r>
      <w:r w:rsidR="00ED5D48" w:rsidRPr="00BC5F67">
        <w:rPr>
          <w:rFonts w:asciiTheme="minorHAnsi" w:hAnsiTheme="minorHAnsi" w:cstheme="minorHAnsi"/>
          <w:sz w:val="22"/>
          <w:szCs w:val="22"/>
        </w:rPr>
        <w:t>budou</w:t>
      </w:r>
      <w:r w:rsidRPr="00BC5F67">
        <w:rPr>
          <w:rFonts w:asciiTheme="minorHAnsi" w:hAnsiTheme="minorHAnsi" w:cstheme="minorHAnsi"/>
          <w:sz w:val="22"/>
          <w:szCs w:val="22"/>
        </w:rPr>
        <w:t xml:space="preserve"> účtovány za cenu </w:t>
      </w:r>
      <w:r w:rsidR="00162051" w:rsidRPr="00BC5F67">
        <w:rPr>
          <w:rFonts w:asciiTheme="minorHAnsi" w:hAnsiTheme="minorHAnsi" w:cstheme="minorHAnsi"/>
          <w:sz w:val="22"/>
          <w:szCs w:val="22"/>
        </w:rPr>
        <w:t xml:space="preserve">v místě a čase </w:t>
      </w:r>
      <w:r w:rsidRPr="00BC5F67">
        <w:rPr>
          <w:rFonts w:asciiTheme="minorHAnsi" w:hAnsiTheme="minorHAnsi" w:cstheme="minorHAnsi"/>
          <w:sz w:val="22"/>
          <w:szCs w:val="22"/>
        </w:rPr>
        <w:t>obvyklou</w:t>
      </w:r>
      <w:r w:rsidR="00162051" w:rsidRPr="00BC5F67">
        <w:rPr>
          <w:rFonts w:asciiTheme="minorHAnsi" w:hAnsiTheme="minorHAnsi" w:cstheme="minorHAnsi"/>
          <w:sz w:val="22"/>
          <w:szCs w:val="22"/>
        </w:rPr>
        <w:t>, v souladu s aktuálním položkovým ceníkem zhotovitele</w:t>
      </w:r>
      <w:r w:rsidR="00FA7C87" w:rsidRPr="00BC5F67">
        <w:rPr>
          <w:rFonts w:asciiTheme="minorHAnsi" w:hAnsiTheme="minorHAnsi" w:cstheme="minorHAnsi"/>
          <w:sz w:val="22"/>
          <w:szCs w:val="22"/>
        </w:rPr>
        <w:t>.</w:t>
      </w:r>
    </w:p>
    <w:p w14:paraId="7A5BFBA1" w14:textId="30D7B52E" w:rsidR="005F7A89" w:rsidRPr="00EE63EE" w:rsidRDefault="005F7A89" w:rsidP="00EE63EE">
      <w:pPr>
        <w:ind w:left="426" w:hanging="426"/>
        <w:jc w:val="both"/>
      </w:pPr>
      <w:r>
        <w:rPr>
          <w:lang w:eastAsia="cs-CZ"/>
        </w:rPr>
        <w:t>5.3. Zhotovitel</w:t>
      </w:r>
      <w:r w:rsidRPr="005F7A89">
        <w:rPr>
          <w:lang w:eastAsia="cs-CZ"/>
        </w:rPr>
        <w:t xml:space="preserve"> je oprávněn každoročně navyšovat ceny uvedené v příloze č. 1 této smlouvy o průměrnou roční míru inflace uveřejněnou Českým statistickým úřadem, přičemž se jedná o hodnotu ukazatele </w:t>
      </w:r>
      <w:r w:rsidR="00862BF3">
        <w:rPr>
          <w:lang w:eastAsia="cs-CZ"/>
        </w:rPr>
        <w:t>k</w:t>
      </w:r>
      <w:r w:rsidR="00E12AF9">
        <w:rPr>
          <w:lang w:eastAsia="cs-CZ"/>
        </w:rPr>
        <w:t xml:space="preserve"> 31. </w:t>
      </w:r>
      <w:r w:rsidRPr="005F7A89">
        <w:rPr>
          <w:lang w:eastAsia="cs-CZ"/>
        </w:rPr>
        <w:t>prosinc</w:t>
      </w:r>
      <w:r w:rsidR="0046442E">
        <w:rPr>
          <w:lang w:eastAsia="cs-CZ"/>
        </w:rPr>
        <w:t>i</w:t>
      </w:r>
      <w:r w:rsidRPr="005F7A89">
        <w:rPr>
          <w:lang w:eastAsia="cs-CZ"/>
        </w:rPr>
        <w:t xml:space="preserve"> </w:t>
      </w:r>
      <w:r w:rsidR="002A43A1">
        <w:rPr>
          <w:lang w:eastAsia="cs-CZ"/>
        </w:rPr>
        <w:t>předešlého kalendářního</w:t>
      </w:r>
      <w:r w:rsidRPr="005F7A89">
        <w:rPr>
          <w:lang w:eastAsia="cs-CZ"/>
        </w:rPr>
        <w:t xml:space="preserve"> roku. Jakmile bude tato hodnota Českým statistickým úřadem zveřejněna, je </w:t>
      </w:r>
      <w:r>
        <w:rPr>
          <w:lang w:eastAsia="cs-CZ"/>
        </w:rPr>
        <w:t>zhotovitel</w:t>
      </w:r>
      <w:r w:rsidRPr="005F7A89">
        <w:rPr>
          <w:lang w:eastAsia="cs-CZ"/>
        </w:rPr>
        <w:t xml:space="preserve"> povinen objednatele informovat zasláním aktualizované přílohy č. 1 této smlouvy obsahující nové ceny za jednotlivé položky služeb poskytovaných dle této smlouvy, která nahradí původní přílohu č. 1 této smlouvy. Navýšení cen je účinné od prvního dne měsíce následujícího po měsíci, v němž bylo oznámení včetně nové přílohy č. 1 objednateli doručeno. Ustanovení tohoto bodu lze aplikovat nejdříve v roce 2026, a to pouze při roční míře inflace vyšší než 2 %</w:t>
      </w:r>
      <w:r w:rsidR="008F54BD">
        <w:rPr>
          <w:lang w:eastAsia="cs-CZ"/>
        </w:rPr>
        <w:t>, a to do konce následujícího měsíce od uveřejnění.</w:t>
      </w:r>
    </w:p>
    <w:p w14:paraId="48ACABB9" w14:textId="77777777" w:rsidR="006F7564" w:rsidRPr="00BC5F67" w:rsidRDefault="006F7564">
      <w:pPr>
        <w:pStyle w:val="ODSTAVEC"/>
        <w:numPr>
          <w:ilvl w:val="0"/>
          <w:numId w:val="0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</w:p>
    <w:p w14:paraId="2344BFFC" w14:textId="77777777" w:rsidR="00EC16F0" w:rsidRPr="00BC5F67" w:rsidRDefault="00F83D60" w:rsidP="000F5150">
      <w:pPr>
        <w:pStyle w:val="ODSTAVEC"/>
        <w:numPr>
          <w:ilvl w:val="0"/>
          <w:numId w:val="0"/>
        </w:numPr>
        <w:spacing w:line="276" w:lineRule="auto"/>
        <w:ind w:left="426" w:hanging="42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C5F67">
        <w:rPr>
          <w:rFonts w:asciiTheme="minorHAnsi" w:hAnsiTheme="minorHAnsi" w:cstheme="minorHAnsi"/>
          <w:b/>
          <w:sz w:val="22"/>
          <w:szCs w:val="22"/>
        </w:rPr>
        <w:t xml:space="preserve">6. </w:t>
      </w:r>
      <w:r w:rsidR="00C711DF" w:rsidRPr="00BC5F67">
        <w:rPr>
          <w:rFonts w:asciiTheme="minorHAnsi" w:hAnsiTheme="minorHAnsi" w:cstheme="minorHAnsi"/>
          <w:b/>
          <w:sz w:val="22"/>
          <w:szCs w:val="22"/>
        </w:rPr>
        <w:t xml:space="preserve">          </w:t>
      </w:r>
      <w:r w:rsidR="0047785D" w:rsidRPr="00BC5F67">
        <w:rPr>
          <w:rFonts w:asciiTheme="minorHAnsi" w:hAnsiTheme="minorHAnsi" w:cstheme="minorHAnsi"/>
          <w:b/>
          <w:sz w:val="22"/>
          <w:szCs w:val="22"/>
        </w:rPr>
        <w:t>Platební podmínky</w:t>
      </w:r>
    </w:p>
    <w:p w14:paraId="1F85EFFB" w14:textId="77777777" w:rsidR="0030574A" w:rsidRPr="00BC5F67" w:rsidRDefault="0047785D">
      <w:pPr>
        <w:pStyle w:val="ODSTAVEC"/>
        <w:numPr>
          <w:ilvl w:val="0"/>
          <w:numId w:val="0"/>
        </w:numPr>
        <w:spacing w:after="120" w:line="276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 xml:space="preserve">6.1. </w:t>
      </w:r>
      <w:r w:rsidR="004A436B" w:rsidRPr="00BC5F67">
        <w:rPr>
          <w:rFonts w:asciiTheme="minorHAnsi" w:hAnsiTheme="minorHAnsi" w:cstheme="minorHAnsi"/>
          <w:sz w:val="22"/>
          <w:szCs w:val="22"/>
        </w:rPr>
        <w:tab/>
      </w:r>
      <w:r w:rsidRPr="00BC5F67">
        <w:rPr>
          <w:rFonts w:asciiTheme="minorHAnsi" w:hAnsiTheme="minorHAnsi" w:cstheme="minorHAnsi"/>
          <w:sz w:val="22"/>
          <w:szCs w:val="22"/>
        </w:rPr>
        <w:t>Objednatel neposkytuje zálohy.</w:t>
      </w:r>
    </w:p>
    <w:p w14:paraId="705423F5" w14:textId="238E89EE" w:rsidR="0030574A" w:rsidRPr="00BC5F67" w:rsidRDefault="006F7564">
      <w:pPr>
        <w:pStyle w:val="Nadpis2"/>
        <w:keepNext/>
        <w:widowControl/>
        <w:numPr>
          <w:ilvl w:val="0"/>
          <w:numId w:val="0"/>
        </w:numPr>
        <w:overflowPunct w:val="0"/>
        <w:autoSpaceDE w:val="0"/>
        <w:autoSpaceDN w:val="0"/>
        <w:adjustRightInd w:val="0"/>
        <w:spacing w:before="0" w:after="120" w:line="276" w:lineRule="auto"/>
        <w:ind w:left="567" w:hanging="567"/>
        <w:textAlignment w:val="baseline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  <w:sz w:val="22"/>
          <w:szCs w:val="22"/>
        </w:rPr>
        <w:t xml:space="preserve">6.2. </w:t>
      </w:r>
      <w:r w:rsidR="004A436B" w:rsidRPr="00BC5F67">
        <w:rPr>
          <w:rFonts w:asciiTheme="minorHAnsi" w:hAnsiTheme="minorHAnsi" w:cstheme="minorHAnsi"/>
          <w:sz w:val="22"/>
          <w:szCs w:val="22"/>
        </w:rPr>
        <w:tab/>
      </w:r>
      <w:r w:rsidR="0030574A" w:rsidRPr="00BC5F67">
        <w:rPr>
          <w:rFonts w:asciiTheme="minorHAnsi" w:hAnsiTheme="minorHAnsi" w:cstheme="minorHAnsi"/>
          <w:sz w:val="22"/>
          <w:szCs w:val="22"/>
        </w:rPr>
        <w:t xml:space="preserve">Smluvní strany sjednávají, že cena služeb bude uhrazena na základě faktury, a to </w:t>
      </w:r>
      <w:r w:rsidR="005E3138" w:rsidRPr="00BC5F67">
        <w:rPr>
          <w:rFonts w:asciiTheme="minorHAnsi" w:hAnsiTheme="minorHAnsi" w:cstheme="minorHAnsi"/>
          <w:sz w:val="22"/>
          <w:szCs w:val="22"/>
        </w:rPr>
        <w:t>dvakrát měsíčně</w:t>
      </w:r>
      <w:r w:rsidR="0030574A" w:rsidRPr="00BC5F67">
        <w:rPr>
          <w:rFonts w:asciiTheme="minorHAnsi" w:hAnsiTheme="minorHAnsi" w:cstheme="minorHAnsi"/>
          <w:sz w:val="22"/>
          <w:szCs w:val="22"/>
        </w:rPr>
        <w:t xml:space="preserve">, podle míst plnění uvedených v článku </w:t>
      </w:r>
      <w:r w:rsidR="00685CB6" w:rsidRPr="00BC5F67">
        <w:rPr>
          <w:rFonts w:asciiTheme="minorHAnsi" w:hAnsiTheme="minorHAnsi" w:cstheme="minorHAnsi"/>
          <w:sz w:val="22"/>
          <w:szCs w:val="22"/>
        </w:rPr>
        <w:t>4</w:t>
      </w:r>
      <w:r w:rsidR="0030574A" w:rsidRPr="00BC5F67">
        <w:rPr>
          <w:rFonts w:asciiTheme="minorHAnsi" w:hAnsiTheme="minorHAnsi" w:cstheme="minorHAnsi"/>
          <w:sz w:val="22"/>
          <w:szCs w:val="22"/>
        </w:rPr>
        <w:t xml:space="preserve"> a dle druhu činnosti (hlavní činnost a doplňková činnost).  Podkladem pro </w:t>
      </w:r>
      <w:r w:rsidR="00466DF9">
        <w:rPr>
          <w:rFonts w:asciiTheme="minorHAnsi" w:hAnsiTheme="minorHAnsi" w:cstheme="minorHAnsi"/>
          <w:sz w:val="22"/>
          <w:szCs w:val="22"/>
        </w:rPr>
        <w:t>vystavení faktury</w:t>
      </w:r>
      <w:r w:rsidR="00466DF9" w:rsidRPr="00BC5F67">
        <w:rPr>
          <w:rFonts w:asciiTheme="minorHAnsi" w:hAnsiTheme="minorHAnsi" w:cstheme="minorHAnsi"/>
          <w:sz w:val="22"/>
          <w:szCs w:val="22"/>
        </w:rPr>
        <w:t xml:space="preserve"> </w:t>
      </w:r>
      <w:r w:rsidR="0030574A" w:rsidRPr="00BC5F67">
        <w:rPr>
          <w:rFonts w:asciiTheme="minorHAnsi" w:hAnsiTheme="minorHAnsi" w:cstheme="minorHAnsi"/>
          <w:sz w:val="22"/>
          <w:szCs w:val="22"/>
        </w:rPr>
        <w:t xml:space="preserve">budou písemná potvrzení o předání prádla </w:t>
      </w:r>
      <w:r w:rsidR="00C4689E">
        <w:rPr>
          <w:rFonts w:asciiTheme="minorHAnsi" w:hAnsiTheme="minorHAnsi" w:cstheme="minorHAnsi"/>
          <w:sz w:val="22"/>
          <w:szCs w:val="22"/>
        </w:rPr>
        <w:t>z</w:t>
      </w:r>
      <w:r w:rsidR="00C4689E" w:rsidRPr="00BC5F67">
        <w:rPr>
          <w:rFonts w:asciiTheme="minorHAnsi" w:hAnsiTheme="minorHAnsi" w:cstheme="minorHAnsi"/>
          <w:sz w:val="22"/>
          <w:szCs w:val="22"/>
        </w:rPr>
        <w:t xml:space="preserve">hotoviteli </w:t>
      </w:r>
      <w:r w:rsidR="0030574A" w:rsidRPr="00BC5F67">
        <w:rPr>
          <w:rFonts w:asciiTheme="minorHAnsi" w:hAnsiTheme="minorHAnsi" w:cstheme="minorHAnsi"/>
          <w:sz w:val="22"/>
          <w:szCs w:val="22"/>
        </w:rPr>
        <w:t xml:space="preserve">a písemná potvrzení o převzetí vypraného prádla zpět </w:t>
      </w:r>
      <w:r w:rsidR="00196CC1" w:rsidRPr="00BC5F67">
        <w:rPr>
          <w:rFonts w:asciiTheme="minorHAnsi" w:hAnsiTheme="minorHAnsi" w:cstheme="minorHAnsi"/>
          <w:sz w:val="22"/>
          <w:szCs w:val="22"/>
        </w:rPr>
        <w:t>o</w:t>
      </w:r>
      <w:r w:rsidR="0030574A" w:rsidRPr="00BC5F67">
        <w:rPr>
          <w:rFonts w:asciiTheme="minorHAnsi" w:hAnsiTheme="minorHAnsi" w:cstheme="minorHAnsi"/>
          <w:sz w:val="22"/>
          <w:szCs w:val="22"/>
        </w:rPr>
        <w:t>bjednatel</w:t>
      </w:r>
      <w:r w:rsidR="005B1A77" w:rsidRPr="00BC5F67">
        <w:rPr>
          <w:rFonts w:asciiTheme="minorHAnsi" w:hAnsiTheme="minorHAnsi" w:cstheme="minorHAnsi"/>
          <w:sz w:val="22"/>
          <w:szCs w:val="22"/>
        </w:rPr>
        <w:t>em (dodací listy)</w:t>
      </w:r>
      <w:r w:rsidR="0030574A" w:rsidRPr="00BC5F67">
        <w:rPr>
          <w:rFonts w:asciiTheme="minorHAnsi" w:hAnsiTheme="minorHAnsi" w:cstheme="minorHAnsi"/>
          <w:sz w:val="22"/>
          <w:szCs w:val="22"/>
        </w:rPr>
        <w:t>. Potvrzení budou Objednatelem označena místem plnění a druhem činnosti</w:t>
      </w:r>
      <w:r w:rsidR="0030574A" w:rsidRPr="00BC5F67">
        <w:rPr>
          <w:rFonts w:asciiTheme="minorHAnsi" w:hAnsiTheme="minorHAnsi" w:cstheme="minorHAnsi"/>
        </w:rPr>
        <w:t>.</w:t>
      </w:r>
    </w:p>
    <w:p w14:paraId="4768F947" w14:textId="582CDC01" w:rsidR="00C61B27" w:rsidRPr="00BC5F67" w:rsidRDefault="0047785D">
      <w:pPr>
        <w:pStyle w:val="ODSTAVEC"/>
        <w:numPr>
          <w:ilvl w:val="0"/>
          <w:numId w:val="0"/>
        </w:numPr>
        <w:spacing w:after="120" w:line="276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6.</w:t>
      </w:r>
      <w:r w:rsidR="00E12AF9">
        <w:rPr>
          <w:rFonts w:asciiTheme="minorHAnsi" w:hAnsiTheme="minorHAnsi" w:cstheme="minorHAnsi"/>
          <w:sz w:val="22"/>
          <w:szCs w:val="22"/>
        </w:rPr>
        <w:t>3</w:t>
      </w:r>
      <w:r w:rsidRPr="00BC5F67">
        <w:rPr>
          <w:rFonts w:asciiTheme="minorHAnsi" w:hAnsiTheme="minorHAnsi" w:cstheme="minorHAnsi"/>
          <w:sz w:val="22"/>
          <w:szCs w:val="22"/>
        </w:rPr>
        <w:t xml:space="preserve">. </w:t>
      </w:r>
      <w:r w:rsidR="004A436B" w:rsidRPr="00BC5F67">
        <w:rPr>
          <w:rFonts w:asciiTheme="minorHAnsi" w:hAnsiTheme="minorHAnsi" w:cstheme="minorHAnsi"/>
          <w:sz w:val="22"/>
          <w:szCs w:val="22"/>
        </w:rPr>
        <w:tab/>
      </w:r>
      <w:r w:rsidRPr="00BC5F67">
        <w:rPr>
          <w:rFonts w:asciiTheme="minorHAnsi" w:hAnsiTheme="minorHAnsi" w:cstheme="minorHAnsi"/>
          <w:sz w:val="22"/>
          <w:szCs w:val="22"/>
        </w:rPr>
        <w:t xml:space="preserve">Splatnost faktury činí </w:t>
      </w:r>
      <w:r w:rsidR="002C0A89">
        <w:rPr>
          <w:rFonts w:asciiTheme="minorHAnsi" w:hAnsiTheme="minorHAnsi" w:cstheme="minorHAnsi"/>
          <w:sz w:val="22"/>
          <w:szCs w:val="22"/>
        </w:rPr>
        <w:t>14</w:t>
      </w:r>
      <w:r w:rsidRPr="00BC5F67">
        <w:rPr>
          <w:rFonts w:asciiTheme="minorHAnsi" w:hAnsiTheme="minorHAnsi" w:cstheme="minorHAnsi"/>
          <w:sz w:val="22"/>
          <w:szCs w:val="22"/>
        </w:rPr>
        <w:t xml:space="preserve"> dnů od </w:t>
      </w:r>
      <w:r w:rsidR="00E72F4A" w:rsidRPr="00BC5F67">
        <w:rPr>
          <w:rFonts w:asciiTheme="minorHAnsi" w:hAnsiTheme="minorHAnsi" w:cstheme="minorHAnsi"/>
          <w:sz w:val="22"/>
          <w:szCs w:val="22"/>
        </w:rPr>
        <w:t>doručení faktury objednateli.</w:t>
      </w:r>
      <w:r w:rsidRPr="00BC5F6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12FF675" w14:textId="4C00FE56" w:rsidR="0047785D" w:rsidRPr="00BC5F67" w:rsidRDefault="0047785D">
      <w:pPr>
        <w:pStyle w:val="ODSTAVEC"/>
        <w:numPr>
          <w:ilvl w:val="0"/>
          <w:numId w:val="0"/>
        </w:numPr>
        <w:spacing w:after="120" w:line="276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6.</w:t>
      </w:r>
      <w:r w:rsidR="00E12AF9">
        <w:rPr>
          <w:rFonts w:asciiTheme="minorHAnsi" w:hAnsiTheme="minorHAnsi" w:cstheme="minorHAnsi"/>
          <w:sz w:val="22"/>
          <w:szCs w:val="22"/>
        </w:rPr>
        <w:t>4</w:t>
      </w:r>
      <w:r w:rsidRPr="00BC5F67">
        <w:rPr>
          <w:rFonts w:asciiTheme="minorHAnsi" w:hAnsiTheme="minorHAnsi" w:cstheme="minorHAnsi"/>
          <w:sz w:val="22"/>
          <w:szCs w:val="22"/>
        </w:rPr>
        <w:t>.</w:t>
      </w:r>
      <w:r w:rsidR="00424909" w:rsidRPr="00BC5F67">
        <w:rPr>
          <w:rFonts w:asciiTheme="minorHAnsi" w:hAnsiTheme="minorHAnsi" w:cstheme="minorHAnsi"/>
          <w:sz w:val="22"/>
          <w:szCs w:val="22"/>
        </w:rPr>
        <w:t xml:space="preserve"> </w:t>
      </w:r>
      <w:r w:rsidR="004A436B" w:rsidRPr="00BC5F67">
        <w:rPr>
          <w:rFonts w:asciiTheme="minorHAnsi" w:hAnsiTheme="minorHAnsi" w:cstheme="minorHAnsi"/>
          <w:sz w:val="22"/>
          <w:szCs w:val="22"/>
        </w:rPr>
        <w:tab/>
      </w:r>
      <w:r w:rsidRPr="00BC5F67">
        <w:rPr>
          <w:rFonts w:asciiTheme="minorHAnsi" w:hAnsiTheme="minorHAnsi" w:cstheme="minorHAnsi"/>
          <w:sz w:val="22"/>
          <w:szCs w:val="22"/>
        </w:rPr>
        <w:t>Zhotovitel prohlašuje, že se řádně seznámil s rozsahem díla, jakož i podmínkami jeho provádění a</w:t>
      </w:r>
      <w:r w:rsidR="00C61B27" w:rsidRPr="00BC5F67">
        <w:rPr>
          <w:rFonts w:asciiTheme="minorHAnsi" w:hAnsiTheme="minorHAnsi" w:cstheme="minorHAnsi"/>
          <w:sz w:val="22"/>
          <w:szCs w:val="22"/>
        </w:rPr>
        <w:t> </w:t>
      </w:r>
      <w:r w:rsidRPr="00BC5F67">
        <w:rPr>
          <w:rFonts w:asciiTheme="minorHAnsi" w:hAnsiTheme="minorHAnsi" w:cstheme="minorHAnsi"/>
          <w:sz w:val="22"/>
          <w:szCs w:val="22"/>
        </w:rPr>
        <w:t>potvrzuje, že uvedená cena díla zahrnuje veškeré náklady spojené s komplexním provedením díla.</w:t>
      </w:r>
    </w:p>
    <w:p w14:paraId="7380C07D" w14:textId="41B91110" w:rsidR="0047785D" w:rsidRPr="00BC5F67" w:rsidRDefault="0047785D">
      <w:pPr>
        <w:pStyle w:val="ODSTAVEC"/>
        <w:numPr>
          <w:ilvl w:val="0"/>
          <w:numId w:val="0"/>
        </w:numPr>
        <w:spacing w:line="276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6.</w:t>
      </w:r>
      <w:r w:rsidR="00E12AF9">
        <w:rPr>
          <w:rFonts w:asciiTheme="minorHAnsi" w:hAnsiTheme="minorHAnsi" w:cstheme="minorHAnsi"/>
          <w:sz w:val="22"/>
          <w:szCs w:val="22"/>
        </w:rPr>
        <w:t>5</w:t>
      </w:r>
      <w:r w:rsidRPr="00BC5F67">
        <w:rPr>
          <w:rFonts w:asciiTheme="minorHAnsi" w:hAnsiTheme="minorHAnsi" w:cstheme="minorHAnsi"/>
          <w:sz w:val="22"/>
          <w:szCs w:val="22"/>
        </w:rPr>
        <w:t xml:space="preserve">. </w:t>
      </w:r>
      <w:r w:rsidR="004A436B" w:rsidRPr="00BC5F67">
        <w:rPr>
          <w:rFonts w:asciiTheme="minorHAnsi" w:hAnsiTheme="minorHAnsi" w:cstheme="minorHAnsi"/>
          <w:sz w:val="22"/>
          <w:szCs w:val="22"/>
        </w:rPr>
        <w:tab/>
      </w:r>
      <w:r w:rsidRPr="00BC5F67">
        <w:rPr>
          <w:rFonts w:asciiTheme="minorHAnsi" w:hAnsiTheme="minorHAnsi" w:cstheme="minorHAnsi"/>
          <w:sz w:val="22"/>
          <w:szCs w:val="22"/>
        </w:rPr>
        <w:t>Veškeré účetní daňové doklady (faktury) musí splňovat náležitosti daňového dokladu dle zákona č. 235/2004 Sb., o dani z přidané hodnoty, ve znění pozdějších předpisů. Účetní a daňový doklad musí obsahovat zejména tyto náležitosti:</w:t>
      </w:r>
    </w:p>
    <w:p w14:paraId="2D65831B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označení povinné a oprávněné osoby, adresu, sídlo, DIČ,</w:t>
      </w:r>
    </w:p>
    <w:p w14:paraId="2A637ADA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číslo dokladu,</w:t>
      </w:r>
    </w:p>
    <w:p w14:paraId="456CC115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datum vystavení, datum splatnosti, datum uskutečnění zdanitelného plnění,</w:t>
      </w:r>
    </w:p>
    <w:p w14:paraId="78380BD5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označení peněžního ústavu a číslo účtu, na který se má platit,</w:t>
      </w:r>
    </w:p>
    <w:p w14:paraId="192AD5FB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konstantní a variabilní symbol,</w:t>
      </w:r>
    </w:p>
    <w:p w14:paraId="1B5FAB5E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účtovanou částku, DPH, účtovanou částku vč. DPH,</w:t>
      </w:r>
    </w:p>
    <w:p w14:paraId="403DFCEE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 xml:space="preserve">- název díla, </w:t>
      </w:r>
    </w:p>
    <w:p w14:paraId="251D10C0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důvod účtování s odvoláním na smlouvu,</w:t>
      </w:r>
    </w:p>
    <w:p w14:paraId="67186ADE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razítko a podpis osoby oprávněné k vystavení daňového a účetního dokladu,</w:t>
      </w:r>
    </w:p>
    <w:p w14:paraId="2EC8ADAD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seznam příloh,</w:t>
      </w:r>
    </w:p>
    <w:p w14:paraId="63BB9652" w14:textId="77777777" w:rsidR="0047785D" w:rsidRPr="00BC5F67" w:rsidRDefault="0047785D">
      <w:pPr>
        <w:pStyle w:val="ODSTAVEC"/>
        <w:numPr>
          <w:ilvl w:val="0"/>
          <w:numId w:val="0"/>
        </w:numPr>
        <w:spacing w:before="0"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- další náležitosti, pokud je stanoví obecně závazný předpis.</w:t>
      </w:r>
    </w:p>
    <w:p w14:paraId="2E82A4C7" w14:textId="73D06C33" w:rsidR="0047785D" w:rsidRPr="00BC5F67" w:rsidRDefault="002846CB">
      <w:pPr>
        <w:pStyle w:val="ODSTAVEC"/>
        <w:numPr>
          <w:ilvl w:val="0"/>
          <w:numId w:val="0"/>
        </w:numPr>
        <w:spacing w:line="276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6.</w:t>
      </w:r>
      <w:r w:rsidR="00E12AF9">
        <w:rPr>
          <w:rFonts w:asciiTheme="minorHAnsi" w:hAnsiTheme="minorHAnsi" w:cstheme="minorHAnsi"/>
          <w:sz w:val="22"/>
          <w:szCs w:val="22"/>
        </w:rPr>
        <w:t>6</w:t>
      </w:r>
      <w:r w:rsidRPr="00BC5F67">
        <w:rPr>
          <w:rFonts w:asciiTheme="minorHAnsi" w:hAnsiTheme="minorHAnsi" w:cstheme="minorHAnsi"/>
          <w:sz w:val="22"/>
          <w:szCs w:val="22"/>
        </w:rPr>
        <w:t xml:space="preserve">. </w:t>
      </w:r>
      <w:r w:rsidR="004A436B" w:rsidRPr="00BC5F67">
        <w:rPr>
          <w:rFonts w:asciiTheme="minorHAnsi" w:hAnsiTheme="minorHAnsi" w:cstheme="minorHAnsi"/>
          <w:sz w:val="22"/>
          <w:szCs w:val="22"/>
        </w:rPr>
        <w:tab/>
      </w:r>
      <w:r w:rsidR="0047785D" w:rsidRPr="00BC5F67">
        <w:rPr>
          <w:rFonts w:asciiTheme="minorHAnsi" w:hAnsiTheme="minorHAnsi" w:cstheme="minorHAnsi"/>
          <w:sz w:val="22"/>
          <w:szCs w:val="22"/>
        </w:rPr>
        <w:t xml:space="preserve">V případě, že faktura nebude obsahovat stanovené náležitosti, nebo bude obsahovat nesprávné údaje, bude v době splatnosti objednatelem vrácena zhotoviteli zpět. V takovém případě se </w:t>
      </w:r>
      <w:r w:rsidR="0047785D" w:rsidRPr="00BC5F67">
        <w:rPr>
          <w:rFonts w:asciiTheme="minorHAnsi" w:hAnsiTheme="minorHAnsi" w:cstheme="minorHAnsi"/>
          <w:sz w:val="22"/>
          <w:szCs w:val="22"/>
        </w:rPr>
        <w:lastRenderedPageBreak/>
        <w:t>přeruší lhůta splatnosti dané faktury a nová lhůta splatnosti začne běžet dnem doručení opravené faktury objednateli.</w:t>
      </w:r>
    </w:p>
    <w:p w14:paraId="4901E2AA" w14:textId="1DD3D51E" w:rsidR="00E12AF9" w:rsidRDefault="003174FF">
      <w:pPr>
        <w:spacing w:before="60" w:after="0"/>
        <w:ind w:left="567" w:hanging="567"/>
        <w:jc w:val="both"/>
        <w:rPr>
          <w:rFonts w:asciiTheme="minorHAnsi" w:eastAsia="Times New Roman" w:hAnsiTheme="minorHAnsi" w:cstheme="minorHAnsi"/>
          <w:lang w:eastAsia="cs-CZ"/>
        </w:rPr>
      </w:pPr>
      <w:r w:rsidRPr="00BC5F67">
        <w:rPr>
          <w:rFonts w:asciiTheme="minorHAnsi" w:eastAsia="Times New Roman" w:hAnsiTheme="minorHAnsi" w:cstheme="minorHAnsi"/>
          <w:lang w:eastAsia="cs-CZ"/>
        </w:rPr>
        <w:t>6.</w:t>
      </w:r>
      <w:r w:rsidR="00E12AF9">
        <w:rPr>
          <w:rFonts w:asciiTheme="minorHAnsi" w:eastAsia="Times New Roman" w:hAnsiTheme="minorHAnsi" w:cstheme="minorHAnsi"/>
          <w:lang w:eastAsia="cs-CZ"/>
        </w:rPr>
        <w:t>7</w:t>
      </w:r>
      <w:r w:rsidRPr="00BC5F67">
        <w:rPr>
          <w:rFonts w:asciiTheme="minorHAnsi" w:eastAsia="Times New Roman" w:hAnsiTheme="minorHAnsi" w:cstheme="minorHAnsi"/>
          <w:lang w:eastAsia="cs-CZ"/>
        </w:rPr>
        <w:t>.</w:t>
      </w:r>
      <w:r w:rsidR="006F7564" w:rsidRPr="00BC5F67">
        <w:rPr>
          <w:rFonts w:asciiTheme="minorHAnsi" w:eastAsia="Times New Roman" w:hAnsiTheme="minorHAnsi" w:cstheme="minorHAnsi"/>
          <w:lang w:eastAsia="cs-CZ"/>
        </w:rPr>
        <w:t xml:space="preserve"> </w:t>
      </w:r>
      <w:r w:rsidR="00C711DF" w:rsidRPr="00BC5F67">
        <w:rPr>
          <w:rFonts w:asciiTheme="minorHAnsi" w:eastAsia="Times New Roman" w:hAnsiTheme="minorHAnsi" w:cstheme="minorHAnsi"/>
          <w:lang w:eastAsia="cs-CZ"/>
        </w:rPr>
        <w:tab/>
        <w:t xml:space="preserve">Veškeré platby dle této </w:t>
      </w:r>
      <w:r w:rsidR="0076285E">
        <w:rPr>
          <w:rFonts w:asciiTheme="minorHAnsi" w:eastAsia="Times New Roman" w:hAnsiTheme="minorHAnsi" w:cstheme="minorHAnsi"/>
          <w:lang w:eastAsia="cs-CZ"/>
        </w:rPr>
        <w:t>s</w:t>
      </w:r>
      <w:r w:rsidR="00C711DF" w:rsidRPr="00BC5F67">
        <w:rPr>
          <w:rFonts w:asciiTheme="minorHAnsi" w:eastAsia="Times New Roman" w:hAnsiTheme="minorHAnsi" w:cstheme="minorHAnsi"/>
          <w:lang w:eastAsia="cs-CZ"/>
        </w:rPr>
        <w:t xml:space="preserve">mlouvy budou </w:t>
      </w:r>
      <w:r w:rsidR="0076285E">
        <w:rPr>
          <w:rFonts w:asciiTheme="minorHAnsi" w:eastAsia="Times New Roman" w:hAnsiTheme="minorHAnsi" w:cstheme="minorHAnsi"/>
          <w:lang w:eastAsia="cs-CZ"/>
        </w:rPr>
        <w:t>o</w:t>
      </w:r>
      <w:r w:rsidR="00C711DF" w:rsidRPr="00BC5F67">
        <w:rPr>
          <w:rFonts w:asciiTheme="minorHAnsi" w:eastAsia="Times New Roman" w:hAnsiTheme="minorHAnsi" w:cstheme="minorHAnsi"/>
          <w:lang w:eastAsia="cs-CZ"/>
        </w:rPr>
        <w:t xml:space="preserve">bjednatelem placeny na účet </w:t>
      </w:r>
      <w:r w:rsidR="00C2469E">
        <w:rPr>
          <w:rFonts w:asciiTheme="minorHAnsi" w:eastAsia="Times New Roman" w:hAnsiTheme="minorHAnsi" w:cstheme="minorHAnsi"/>
          <w:lang w:eastAsia="cs-CZ"/>
        </w:rPr>
        <w:t>z</w:t>
      </w:r>
      <w:r w:rsidR="00C711DF" w:rsidRPr="00BC5F67">
        <w:rPr>
          <w:rFonts w:asciiTheme="minorHAnsi" w:eastAsia="Times New Roman" w:hAnsiTheme="minorHAnsi" w:cstheme="minorHAnsi"/>
          <w:lang w:eastAsia="cs-CZ"/>
        </w:rPr>
        <w:t>hotovitele uvedený v záhlaví této smlouvy.</w:t>
      </w:r>
    </w:p>
    <w:p w14:paraId="1F65B0B2" w14:textId="74F94006" w:rsidR="004A436B" w:rsidRPr="00F4058E" w:rsidRDefault="00E12AF9" w:rsidP="00F4058E">
      <w:pPr>
        <w:spacing w:before="60" w:after="0"/>
        <w:ind w:left="567" w:hanging="567"/>
        <w:jc w:val="both"/>
        <w:rPr>
          <w:rFonts w:asciiTheme="minorHAnsi" w:eastAsia="Times New Roman" w:hAnsiTheme="minorHAnsi" w:cstheme="minorHAnsi"/>
          <w:lang w:eastAsia="cs-CZ"/>
        </w:rPr>
      </w:pPr>
      <w:r>
        <w:rPr>
          <w:rFonts w:asciiTheme="minorHAnsi" w:eastAsia="Times New Roman" w:hAnsiTheme="minorHAnsi" w:cstheme="minorHAnsi"/>
          <w:lang w:eastAsia="cs-CZ"/>
        </w:rPr>
        <w:t>6.8</w:t>
      </w:r>
      <w:r w:rsidR="005B79F6">
        <w:rPr>
          <w:rFonts w:asciiTheme="minorHAnsi" w:eastAsia="Times New Roman" w:hAnsiTheme="minorHAnsi" w:cstheme="minorHAnsi"/>
          <w:lang w:eastAsia="cs-CZ"/>
        </w:rPr>
        <w:tab/>
      </w:r>
      <w:r w:rsidR="00C711DF" w:rsidRPr="00F4058E">
        <w:rPr>
          <w:rFonts w:asciiTheme="minorHAnsi" w:eastAsia="Times New Roman" w:hAnsiTheme="minorHAnsi" w:cstheme="minorHAnsi"/>
          <w:lang w:eastAsia="cs-CZ"/>
        </w:rPr>
        <w:t xml:space="preserve">Zhotovitel prohlašuje, že jeho bankovní účet uvedený v této smlouvě nebo ve faktuře je jeho účtem, který je správcem daně zveřejněn způsobem umožňujícím dálkový přístup v souladu s ust. § 96 zákona č. 235/2004 Sb. o dani z přidané hodnoty, v platném znění, dále jen zákon o DPH. Zhotovitel je povinen uvádět ve faktuře pouze účet, který je správcem daně zveřejněn v souladu se zákonem o DPH. Dojde-li během trvání této Smlouvy ke změně identifikace zveřejněného účtu, zavazuje se </w:t>
      </w:r>
      <w:r w:rsidR="0076285E" w:rsidRPr="00F4058E">
        <w:rPr>
          <w:rFonts w:asciiTheme="minorHAnsi" w:eastAsia="Times New Roman" w:hAnsiTheme="minorHAnsi" w:cstheme="minorHAnsi"/>
          <w:lang w:eastAsia="cs-CZ"/>
        </w:rPr>
        <w:t>z</w:t>
      </w:r>
      <w:r w:rsidR="00C711DF" w:rsidRPr="00F4058E">
        <w:rPr>
          <w:rFonts w:asciiTheme="minorHAnsi" w:eastAsia="Times New Roman" w:hAnsiTheme="minorHAnsi" w:cstheme="minorHAnsi"/>
          <w:lang w:eastAsia="cs-CZ"/>
        </w:rPr>
        <w:t xml:space="preserve">hotovitel bez zbytečného odkladu písemně informovat </w:t>
      </w:r>
      <w:r w:rsidR="0076285E" w:rsidRPr="00F4058E">
        <w:rPr>
          <w:rFonts w:asciiTheme="minorHAnsi" w:eastAsia="Times New Roman" w:hAnsiTheme="minorHAnsi" w:cstheme="minorHAnsi"/>
          <w:lang w:eastAsia="cs-CZ"/>
        </w:rPr>
        <w:t>o</w:t>
      </w:r>
      <w:r w:rsidR="00C711DF" w:rsidRPr="00F4058E">
        <w:rPr>
          <w:rFonts w:asciiTheme="minorHAnsi" w:eastAsia="Times New Roman" w:hAnsiTheme="minorHAnsi" w:cstheme="minorHAnsi"/>
          <w:lang w:eastAsia="cs-CZ"/>
        </w:rPr>
        <w:t xml:space="preserve">bjednatele o takové změně. Vzhledem k tomu, že dle ust. § 109 odst. 2 písm. c) zákona o DPH ručí příjemce zdanitelného plnění za nezaplacenou daň z tohoto plnění, pokud je úplata za toto plnění poskytnuta zcela nebo zčásti bezhotovostním převodem na jiný účet než účet </w:t>
      </w:r>
      <w:r w:rsidR="0076285E" w:rsidRPr="00F4058E">
        <w:rPr>
          <w:rFonts w:asciiTheme="minorHAnsi" w:eastAsia="Times New Roman" w:hAnsiTheme="minorHAnsi" w:cstheme="minorHAnsi"/>
          <w:lang w:eastAsia="cs-CZ"/>
        </w:rPr>
        <w:t>zhotovi</w:t>
      </w:r>
      <w:r w:rsidR="00C711DF" w:rsidRPr="00F4058E">
        <w:rPr>
          <w:rFonts w:asciiTheme="minorHAnsi" w:eastAsia="Times New Roman" w:hAnsiTheme="minorHAnsi" w:cstheme="minorHAnsi"/>
          <w:lang w:eastAsia="cs-CZ"/>
        </w:rPr>
        <w:t xml:space="preserve">tele zdanitelného plnění, který je správcem daně zveřejněn způsobem umožňujícím dálkový přístup, provede Objednatel úhradu ceny díla pouze na účet, který je účtem zveřejněným ve smyslu ust. § 96 zákona o DPH. Pokud se kdykoliv ukáže, že účet </w:t>
      </w:r>
      <w:r w:rsidR="0076285E" w:rsidRPr="00F4058E">
        <w:rPr>
          <w:rFonts w:asciiTheme="minorHAnsi" w:eastAsia="Times New Roman" w:hAnsiTheme="minorHAnsi" w:cstheme="minorHAnsi"/>
          <w:lang w:eastAsia="cs-CZ"/>
        </w:rPr>
        <w:t>z</w:t>
      </w:r>
      <w:r w:rsidR="00C711DF" w:rsidRPr="00F4058E">
        <w:rPr>
          <w:rFonts w:asciiTheme="minorHAnsi" w:eastAsia="Times New Roman" w:hAnsiTheme="minorHAnsi" w:cstheme="minorHAnsi"/>
          <w:lang w:eastAsia="cs-CZ"/>
        </w:rPr>
        <w:t xml:space="preserve">hotovitele, na který </w:t>
      </w:r>
      <w:r w:rsidR="0076285E" w:rsidRPr="00F4058E">
        <w:rPr>
          <w:rFonts w:asciiTheme="minorHAnsi" w:eastAsia="Times New Roman" w:hAnsiTheme="minorHAnsi" w:cstheme="minorHAnsi"/>
          <w:lang w:eastAsia="cs-CZ"/>
        </w:rPr>
        <w:t>z</w:t>
      </w:r>
      <w:r w:rsidR="00C711DF" w:rsidRPr="00F4058E">
        <w:rPr>
          <w:rFonts w:asciiTheme="minorHAnsi" w:eastAsia="Times New Roman" w:hAnsiTheme="minorHAnsi" w:cstheme="minorHAnsi"/>
          <w:lang w:eastAsia="cs-CZ"/>
        </w:rPr>
        <w:t xml:space="preserve">hotovitel požaduje provést úhradu ceny díla, není zveřejněným účtem, není </w:t>
      </w:r>
      <w:r w:rsidR="0076285E" w:rsidRPr="00F4058E">
        <w:rPr>
          <w:rFonts w:asciiTheme="minorHAnsi" w:eastAsia="Times New Roman" w:hAnsiTheme="minorHAnsi" w:cstheme="minorHAnsi"/>
          <w:lang w:eastAsia="cs-CZ"/>
        </w:rPr>
        <w:t>o</w:t>
      </w:r>
      <w:r w:rsidR="00C711DF" w:rsidRPr="00F4058E">
        <w:rPr>
          <w:rFonts w:asciiTheme="minorHAnsi" w:eastAsia="Times New Roman" w:hAnsiTheme="minorHAnsi" w:cstheme="minorHAnsi"/>
          <w:lang w:eastAsia="cs-CZ"/>
        </w:rPr>
        <w:t xml:space="preserve">bjednatel povinen úhradu ceny díla na takový účet provést; v takovém případě se nejedná o prodlení se zaplacením ceny díla na straně </w:t>
      </w:r>
      <w:r w:rsidR="0076285E" w:rsidRPr="00F4058E">
        <w:rPr>
          <w:rFonts w:asciiTheme="minorHAnsi" w:eastAsia="Times New Roman" w:hAnsiTheme="minorHAnsi" w:cstheme="minorHAnsi"/>
          <w:lang w:eastAsia="cs-CZ"/>
        </w:rPr>
        <w:t>o</w:t>
      </w:r>
      <w:r w:rsidR="00C711DF" w:rsidRPr="00F4058E">
        <w:rPr>
          <w:rFonts w:asciiTheme="minorHAnsi" w:eastAsia="Times New Roman" w:hAnsiTheme="minorHAnsi" w:cstheme="minorHAnsi"/>
          <w:lang w:eastAsia="cs-CZ"/>
        </w:rPr>
        <w:t xml:space="preserve">bjednatele.  </w:t>
      </w:r>
    </w:p>
    <w:p w14:paraId="1B385443" w14:textId="0D838DA0" w:rsidR="00C711DF" w:rsidRPr="00EB6834" w:rsidRDefault="00C711DF" w:rsidP="00EB6834">
      <w:pPr>
        <w:pStyle w:val="Odstavecseseznamem"/>
        <w:numPr>
          <w:ilvl w:val="1"/>
          <w:numId w:val="19"/>
        </w:numPr>
        <w:spacing w:before="120" w:after="0"/>
        <w:ind w:left="567" w:hanging="501"/>
        <w:jc w:val="both"/>
        <w:rPr>
          <w:rFonts w:asciiTheme="minorHAnsi" w:eastAsia="Times New Roman" w:hAnsiTheme="minorHAnsi" w:cstheme="minorHAnsi"/>
          <w:lang w:eastAsia="cs-CZ"/>
        </w:rPr>
      </w:pPr>
      <w:r w:rsidRPr="00EB6834">
        <w:rPr>
          <w:rFonts w:asciiTheme="minorHAnsi" w:eastAsia="Times New Roman" w:hAnsiTheme="minorHAnsi" w:cstheme="minorHAnsi"/>
          <w:lang w:eastAsia="cs-CZ"/>
        </w:rPr>
        <w:t>Ustanovení předešlého bodu se nevztahuje na neplátce DPH a na zahraniční subjekty, které</w:t>
      </w:r>
      <w:r w:rsidR="00EB6834">
        <w:rPr>
          <w:rFonts w:asciiTheme="minorHAnsi" w:eastAsia="Times New Roman" w:hAnsiTheme="minorHAnsi" w:cstheme="minorHAnsi"/>
          <w:lang w:eastAsia="cs-CZ"/>
        </w:rPr>
        <w:t xml:space="preserve">                                                            </w:t>
      </w:r>
      <w:r w:rsidRPr="00EB6834">
        <w:rPr>
          <w:rFonts w:asciiTheme="minorHAnsi" w:eastAsia="Times New Roman" w:hAnsiTheme="minorHAnsi" w:cstheme="minorHAnsi"/>
          <w:lang w:eastAsia="cs-CZ"/>
        </w:rPr>
        <w:t xml:space="preserve"> </w:t>
      </w:r>
      <w:r w:rsidR="00EB6834">
        <w:rPr>
          <w:rFonts w:asciiTheme="minorHAnsi" w:eastAsia="Times New Roman" w:hAnsiTheme="minorHAnsi" w:cstheme="minorHAnsi"/>
          <w:lang w:eastAsia="cs-CZ"/>
        </w:rPr>
        <w:t xml:space="preserve">  </w:t>
      </w:r>
      <w:r w:rsidRPr="00EB6834">
        <w:rPr>
          <w:rFonts w:asciiTheme="minorHAnsi" w:eastAsia="Times New Roman" w:hAnsiTheme="minorHAnsi" w:cstheme="minorHAnsi"/>
          <w:lang w:eastAsia="cs-CZ"/>
        </w:rPr>
        <w:t>nepodléhají povinnosti registrace podle zákona o DPH.</w:t>
      </w:r>
    </w:p>
    <w:p w14:paraId="5B055FA3" w14:textId="77777777" w:rsidR="0080442D" w:rsidRPr="00BC5F67" w:rsidRDefault="0080442D">
      <w:pPr>
        <w:shd w:val="clear" w:color="auto" w:fill="FFFFFF"/>
        <w:tabs>
          <w:tab w:val="left" w:pos="567"/>
        </w:tabs>
        <w:suppressAutoHyphens/>
        <w:spacing w:after="120"/>
        <w:ind w:left="567" w:hanging="567"/>
        <w:jc w:val="both"/>
        <w:rPr>
          <w:rFonts w:asciiTheme="minorHAnsi" w:eastAsia="Times New Roman" w:hAnsiTheme="minorHAnsi" w:cstheme="minorHAnsi"/>
          <w:lang w:eastAsia="cs-CZ"/>
        </w:rPr>
      </w:pPr>
    </w:p>
    <w:p w14:paraId="4FF42774" w14:textId="77777777" w:rsidR="00900DD6" w:rsidRPr="00BC5F67" w:rsidRDefault="00F01947" w:rsidP="00187D41">
      <w:pPr>
        <w:pStyle w:val="Bezmezer"/>
        <w:numPr>
          <w:ilvl w:val="0"/>
          <w:numId w:val="8"/>
        </w:numPr>
        <w:tabs>
          <w:tab w:val="left" w:pos="3325"/>
        </w:tabs>
        <w:spacing w:before="120" w:after="240" w:line="276" w:lineRule="auto"/>
        <w:ind w:left="3969" w:hanging="644"/>
        <w:jc w:val="both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>K</w:t>
      </w:r>
      <w:r w:rsidR="00AA7409" w:rsidRPr="00BC5F67">
        <w:rPr>
          <w:rFonts w:asciiTheme="minorHAnsi" w:hAnsiTheme="minorHAnsi" w:cstheme="minorHAnsi"/>
          <w:b/>
        </w:rPr>
        <w:t>valita</w:t>
      </w:r>
      <w:r w:rsidR="002846CB" w:rsidRPr="00BC5F67">
        <w:rPr>
          <w:rFonts w:asciiTheme="minorHAnsi" w:hAnsiTheme="minorHAnsi" w:cstheme="minorHAnsi"/>
          <w:b/>
        </w:rPr>
        <w:t xml:space="preserve"> díla</w:t>
      </w:r>
    </w:p>
    <w:p w14:paraId="15CBD610" w14:textId="77777777" w:rsidR="00900DD6" w:rsidRPr="00BC5F67" w:rsidRDefault="0080442D" w:rsidP="00187D41">
      <w:pPr>
        <w:tabs>
          <w:tab w:val="left" w:pos="3180"/>
        </w:tabs>
        <w:ind w:left="426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7</w:t>
      </w:r>
      <w:r w:rsidR="005D6536" w:rsidRPr="00BC5F67">
        <w:rPr>
          <w:rFonts w:asciiTheme="minorHAnsi" w:hAnsiTheme="minorHAnsi" w:cstheme="minorHAnsi"/>
        </w:rPr>
        <w:t xml:space="preserve">.1. </w:t>
      </w:r>
      <w:r w:rsidR="001E77B7" w:rsidRPr="00BC5F67">
        <w:rPr>
          <w:rFonts w:asciiTheme="minorHAnsi" w:hAnsiTheme="minorHAnsi" w:cstheme="minorHAnsi"/>
        </w:rPr>
        <w:t>Zhotovitel je povinen poskytovat služby řádně a včas s vynaložením odborné péče.</w:t>
      </w:r>
    </w:p>
    <w:p w14:paraId="47DFCE26" w14:textId="77777777" w:rsidR="00900DD6" w:rsidRPr="00BC5F67" w:rsidRDefault="0080442D" w:rsidP="00187D41">
      <w:pPr>
        <w:tabs>
          <w:tab w:val="left" w:pos="3180"/>
        </w:tabs>
        <w:ind w:left="426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7</w:t>
      </w:r>
      <w:r w:rsidR="005D6536" w:rsidRPr="00BC5F67">
        <w:rPr>
          <w:rFonts w:asciiTheme="minorHAnsi" w:hAnsiTheme="minorHAnsi" w:cstheme="minorHAnsi"/>
        </w:rPr>
        <w:t>.2.</w:t>
      </w:r>
      <w:r w:rsidR="00424909" w:rsidRPr="00BC5F67">
        <w:rPr>
          <w:rFonts w:asciiTheme="minorHAnsi" w:hAnsiTheme="minorHAnsi" w:cstheme="minorHAnsi"/>
        </w:rPr>
        <w:t xml:space="preserve"> </w:t>
      </w:r>
      <w:r w:rsidR="001E77B7" w:rsidRPr="00BC5F67">
        <w:rPr>
          <w:rFonts w:asciiTheme="minorHAnsi" w:hAnsiTheme="minorHAnsi" w:cstheme="minorHAnsi"/>
        </w:rPr>
        <w:t>Zhotovitel je povinen dodržet veškeré pokyny a návody týkající se čištění a praní prádla a</w:t>
      </w:r>
      <w:r w:rsidR="005D6536" w:rsidRPr="00BC5F67">
        <w:rPr>
          <w:rFonts w:asciiTheme="minorHAnsi" w:hAnsiTheme="minorHAnsi" w:cstheme="minorHAnsi"/>
        </w:rPr>
        <w:t> </w:t>
      </w:r>
      <w:r w:rsidR="001E77B7" w:rsidRPr="00BC5F67">
        <w:rPr>
          <w:rFonts w:asciiTheme="minorHAnsi" w:hAnsiTheme="minorHAnsi" w:cstheme="minorHAnsi"/>
        </w:rPr>
        <w:t>souvisejících úkonů.</w:t>
      </w:r>
    </w:p>
    <w:p w14:paraId="6FF45354" w14:textId="33379E2C" w:rsidR="00900DD6" w:rsidRPr="00BC5F67" w:rsidRDefault="00900DD6" w:rsidP="00187D41">
      <w:pPr>
        <w:tabs>
          <w:tab w:val="left" w:pos="3180"/>
        </w:tabs>
        <w:ind w:left="426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7</w:t>
      </w:r>
      <w:r w:rsidR="005D6536" w:rsidRPr="00BC5F67">
        <w:rPr>
          <w:rFonts w:asciiTheme="minorHAnsi" w:hAnsiTheme="minorHAnsi" w:cstheme="minorHAnsi"/>
        </w:rPr>
        <w:t xml:space="preserve">.3. </w:t>
      </w:r>
      <w:r w:rsidR="001E77B7" w:rsidRPr="00BC5F67">
        <w:rPr>
          <w:rFonts w:asciiTheme="minorHAnsi" w:hAnsiTheme="minorHAnsi" w:cstheme="minorHAnsi"/>
        </w:rPr>
        <w:t xml:space="preserve">Zhotovitel je povinen do svozového místa vrátit prádlo nepoškozené, úplné, vyžehlené a poskládané, rozdělené do skupin tak, jak bylo předáno </w:t>
      </w:r>
      <w:r w:rsidR="00424909" w:rsidRPr="00BC5F67">
        <w:rPr>
          <w:rFonts w:asciiTheme="minorHAnsi" w:hAnsiTheme="minorHAnsi" w:cstheme="minorHAnsi"/>
        </w:rPr>
        <w:t>z</w:t>
      </w:r>
      <w:r w:rsidR="001E77B7" w:rsidRPr="00BC5F67">
        <w:rPr>
          <w:rFonts w:asciiTheme="minorHAnsi" w:hAnsiTheme="minorHAnsi" w:cstheme="minorHAnsi"/>
        </w:rPr>
        <w:t xml:space="preserve">hotoviteli s předvyplněným písemným potvrzením o převzetí prádla a zakázek. </w:t>
      </w:r>
    </w:p>
    <w:p w14:paraId="0B2DC151" w14:textId="2275FA0A" w:rsidR="00900DD6" w:rsidRPr="00BC5F67" w:rsidRDefault="0080442D" w:rsidP="00187D41">
      <w:pPr>
        <w:tabs>
          <w:tab w:val="left" w:pos="3180"/>
        </w:tabs>
        <w:ind w:left="426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7</w:t>
      </w:r>
      <w:r w:rsidR="00211410" w:rsidRPr="00BC5F67">
        <w:rPr>
          <w:rFonts w:asciiTheme="minorHAnsi" w:hAnsiTheme="minorHAnsi" w:cstheme="minorHAnsi"/>
        </w:rPr>
        <w:t xml:space="preserve">.4. </w:t>
      </w:r>
      <w:r w:rsidR="001E77B7" w:rsidRPr="00BC5F67">
        <w:rPr>
          <w:rFonts w:asciiTheme="minorHAnsi" w:hAnsiTheme="minorHAnsi" w:cstheme="minorHAnsi"/>
        </w:rPr>
        <w:t xml:space="preserve">Zhotovitel je povinen při plnění této </w:t>
      </w:r>
      <w:r w:rsidR="005D6536" w:rsidRPr="00BC5F67">
        <w:rPr>
          <w:rFonts w:asciiTheme="minorHAnsi" w:hAnsiTheme="minorHAnsi" w:cstheme="minorHAnsi"/>
        </w:rPr>
        <w:t>s</w:t>
      </w:r>
      <w:r w:rsidR="001E77B7" w:rsidRPr="00BC5F67">
        <w:rPr>
          <w:rFonts w:asciiTheme="minorHAnsi" w:hAnsiTheme="minorHAnsi" w:cstheme="minorHAnsi"/>
        </w:rPr>
        <w:t xml:space="preserve">mlouvy dodržovat platné právní předpisy a technické normy vztahující se </w:t>
      </w:r>
      <w:r w:rsidR="0049220E" w:rsidRPr="00BC5F67">
        <w:rPr>
          <w:rFonts w:asciiTheme="minorHAnsi" w:hAnsiTheme="minorHAnsi" w:cstheme="minorHAnsi"/>
        </w:rPr>
        <w:t>k čištění</w:t>
      </w:r>
      <w:r w:rsidR="001E77B7" w:rsidRPr="00BC5F67">
        <w:rPr>
          <w:rFonts w:asciiTheme="minorHAnsi" w:hAnsiTheme="minorHAnsi" w:cstheme="minorHAnsi"/>
        </w:rPr>
        <w:t xml:space="preserve"> a praní prádla.</w:t>
      </w:r>
    </w:p>
    <w:p w14:paraId="755E0761" w14:textId="77777777" w:rsidR="00900DD6" w:rsidRDefault="0080442D" w:rsidP="00187D41">
      <w:pPr>
        <w:tabs>
          <w:tab w:val="left" w:pos="3180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7</w:t>
      </w:r>
      <w:r w:rsidR="00211410" w:rsidRPr="00BC5F67">
        <w:rPr>
          <w:rFonts w:asciiTheme="minorHAnsi" w:hAnsiTheme="minorHAnsi" w:cstheme="minorHAnsi"/>
        </w:rPr>
        <w:t xml:space="preserve">.5. </w:t>
      </w:r>
      <w:r w:rsidR="001E77B7" w:rsidRPr="00BC5F67">
        <w:rPr>
          <w:rFonts w:asciiTheme="minorHAnsi" w:hAnsiTheme="minorHAnsi" w:cstheme="minorHAnsi"/>
        </w:rPr>
        <w:t xml:space="preserve">Jsou-li služby poskytovány vadně, je </w:t>
      </w:r>
      <w:r w:rsidR="00424909" w:rsidRPr="00BC5F67">
        <w:rPr>
          <w:rFonts w:asciiTheme="minorHAnsi" w:hAnsiTheme="minorHAnsi" w:cstheme="minorHAnsi"/>
        </w:rPr>
        <w:t>zh</w:t>
      </w:r>
      <w:r w:rsidR="001E77B7" w:rsidRPr="00BC5F67">
        <w:rPr>
          <w:rFonts w:asciiTheme="minorHAnsi" w:hAnsiTheme="minorHAnsi" w:cstheme="minorHAnsi"/>
        </w:rPr>
        <w:t xml:space="preserve">otovitel již v průběhu jejich provádění povinen odstranit vytčené nedostatky ve kvalitě služby, a to jak na základě výzvy </w:t>
      </w:r>
      <w:r w:rsidR="00424909" w:rsidRPr="00BC5F67">
        <w:rPr>
          <w:rFonts w:asciiTheme="minorHAnsi" w:hAnsiTheme="minorHAnsi" w:cstheme="minorHAnsi"/>
        </w:rPr>
        <w:t>o</w:t>
      </w:r>
      <w:r w:rsidR="001E77B7" w:rsidRPr="00BC5F67">
        <w:rPr>
          <w:rFonts w:asciiTheme="minorHAnsi" w:hAnsiTheme="minorHAnsi" w:cstheme="minorHAnsi"/>
        </w:rPr>
        <w:t xml:space="preserve">bjednatele, tak i na základě vlastní kontroly. </w:t>
      </w:r>
    </w:p>
    <w:p w14:paraId="260F41F6" w14:textId="77777777" w:rsidR="00F901C0" w:rsidRPr="00BC5F67" w:rsidRDefault="00F901C0" w:rsidP="00F901C0">
      <w:pPr>
        <w:keepNext/>
        <w:tabs>
          <w:tab w:val="left" w:pos="3180"/>
        </w:tabs>
        <w:overflowPunct w:val="0"/>
        <w:autoSpaceDE w:val="0"/>
        <w:autoSpaceDN w:val="0"/>
        <w:adjustRightInd w:val="0"/>
        <w:spacing w:after="0"/>
        <w:ind w:left="851" w:hanging="426"/>
        <w:jc w:val="both"/>
        <w:textAlignment w:val="baseline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Nekvalitně prováděnými službami se rozumí</w:t>
      </w:r>
      <w:r>
        <w:rPr>
          <w:rFonts w:asciiTheme="minorHAnsi" w:hAnsiTheme="minorHAnsi" w:cstheme="minorHAnsi"/>
        </w:rPr>
        <w:t xml:space="preserve"> především</w:t>
      </w:r>
      <w:r w:rsidRPr="00BC5F67">
        <w:rPr>
          <w:rFonts w:asciiTheme="minorHAnsi" w:hAnsiTheme="minorHAnsi" w:cstheme="minorHAnsi"/>
        </w:rPr>
        <w:t xml:space="preserve">: </w:t>
      </w:r>
    </w:p>
    <w:p w14:paraId="3262381C" w14:textId="1CD90458" w:rsidR="00F901C0" w:rsidRPr="00BC5F67" w:rsidRDefault="00F901C0" w:rsidP="00F901C0">
      <w:pPr>
        <w:pStyle w:val="Odstavecseseznamem"/>
        <w:keepNext/>
        <w:numPr>
          <w:ilvl w:val="0"/>
          <w:numId w:val="11"/>
        </w:numPr>
        <w:tabs>
          <w:tab w:val="left" w:pos="3180"/>
        </w:tabs>
        <w:overflowPunct w:val="0"/>
        <w:autoSpaceDE w:val="0"/>
        <w:autoSpaceDN w:val="0"/>
        <w:adjustRightInd w:val="0"/>
        <w:spacing w:after="0"/>
        <w:ind w:left="1134"/>
        <w:jc w:val="both"/>
        <w:textAlignment w:val="baseline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rozdíly v počtu vrácených kusů po realizaci služby</w:t>
      </w:r>
      <w:r>
        <w:rPr>
          <w:rFonts w:asciiTheme="minorHAnsi" w:hAnsiTheme="minorHAnsi" w:cstheme="minorHAnsi"/>
        </w:rPr>
        <w:t>,</w:t>
      </w:r>
    </w:p>
    <w:p w14:paraId="7D0F576B" w14:textId="4C885E1D" w:rsidR="00F901C0" w:rsidRPr="00BC5F67" w:rsidRDefault="00F901C0" w:rsidP="00F901C0">
      <w:pPr>
        <w:pStyle w:val="Odstavecseseznamem"/>
        <w:keepNext/>
        <w:numPr>
          <w:ilvl w:val="0"/>
          <w:numId w:val="7"/>
        </w:numPr>
        <w:tabs>
          <w:tab w:val="left" w:pos="3180"/>
        </w:tabs>
        <w:overflowPunct w:val="0"/>
        <w:autoSpaceDE w:val="0"/>
        <w:autoSpaceDN w:val="0"/>
        <w:adjustRightInd w:val="0"/>
        <w:spacing w:after="0"/>
        <w:ind w:left="1134"/>
        <w:jc w:val="both"/>
        <w:textAlignment w:val="baseline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prádlo zaměněné za jiné či prádlo třetí osoby</w:t>
      </w:r>
      <w:r>
        <w:rPr>
          <w:rFonts w:asciiTheme="minorHAnsi" w:hAnsiTheme="minorHAnsi" w:cstheme="minorHAnsi"/>
        </w:rPr>
        <w:t>,</w:t>
      </w:r>
    </w:p>
    <w:p w14:paraId="5099AE7D" w14:textId="268F5694" w:rsidR="00F901C0" w:rsidRPr="00BC5F67" w:rsidRDefault="00F901C0" w:rsidP="00F901C0">
      <w:pPr>
        <w:pStyle w:val="Nadpis2"/>
        <w:keepNext/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spacing w:before="0" w:after="0" w:line="276" w:lineRule="auto"/>
        <w:ind w:left="1134"/>
        <w:textAlignment w:val="baseline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nedokonale vyprané a vyžehlené prádlo, nedokonale vyčištěné a vyžehlené zakázky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BC5F6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C7CCC0" w14:textId="77777777" w:rsidR="00F901C0" w:rsidRPr="00BC5F67" w:rsidRDefault="00F901C0" w:rsidP="00F901C0">
      <w:pPr>
        <w:pStyle w:val="Nadpis2"/>
        <w:keepNext/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spacing w:before="0" w:line="276" w:lineRule="auto"/>
        <w:ind w:left="1134"/>
        <w:textAlignment w:val="baseline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poškození (zabarvené, roztrhané kusy apod.)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3DB105B" w14:textId="77777777" w:rsidR="00F901C0" w:rsidRPr="00BC5F67" w:rsidRDefault="00F901C0" w:rsidP="00187D41">
      <w:pPr>
        <w:tabs>
          <w:tab w:val="left" w:pos="3180"/>
        </w:tabs>
        <w:spacing w:after="0"/>
        <w:ind w:left="426" w:hanging="426"/>
        <w:jc w:val="both"/>
        <w:rPr>
          <w:rFonts w:asciiTheme="minorHAnsi" w:hAnsiTheme="minorHAnsi" w:cstheme="minorHAnsi"/>
        </w:rPr>
      </w:pPr>
    </w:p>
    <w:p w14:paraId="38219E2D" w14:textId="23ED4D3B" w:rsidR="001E77B7" w:rsidRPr="00BC5F67" w:rsidRDefault="0080442D" w:rsidP="00744915">
      <w:pPr>
        <w:keepNext/>
        <w:tabs>
          <w:tab w:val="left" w:pos="3180"/>
        </w:tabs>
        <w:overflowPunct w:val="0"/>
        <w:autoSpaceDE w:val="0"/>
        <w:autoSpaceDN w:val="0"/>
        <w:adjustRightInd w:val="0"/>
        <w:spacing w:after="0"/>
        <w:ind w:left="426" w:hanging="426"/>
        <w:jc w:val="both"/>
        <w:textAlignment w:val="baseline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lastRenderedPageBreak/>
        <w:t>7</w:t>
      </w:r>
      <w:r w:rsidR="005E6FD4" w:rsidRPr="00BC5F67">
        <w:rPr>
          <w:rFonts w:asciiTheme="minorHAnsi" w:hAnsiTheme="minorHAnsi" w:cstheme="minorHAnsi"/>
        </w:rPr>
        <w:t xml:space="preserve">.6. </w:t>
      </w:r>
      <w:r w:rsidR="001E77B7" w:rsidRPr="00BC5F67">
        <w:rPr>
          <w:rFonts w:asciiTheme="minorHAnsi" w:hAnsiTheme="minorHAnsi" w:cstheme="minorHAnsi"/>
        </w:rPr>
        <w:t xml:space="preserve">Objednatel je kdykoliv oprávněn provést kontrolu technického vybavení </w:t>
      </w:r>
      <w:r w:rsidR="00424909" w:rsidRPr="00BC5F67">
        <w:rPr>
          <w:rFonts w:asciiTheme="minorHAnsi" w:hAnsiTheme="minorHAnsi" w:cstheme="minorHAnsi"/>
        </w:rPr>
        <w:t>z</w:t>
      </w:r>
      <w:r w:rsidR="001E77B7" w:rsidRPr="00BC5F67">
        <w:rPr>
          <w:rFonts w:asciiTheme="minorHAnsi" w:hAnsiTheme="minorHAnsi" w:cstheme="minorHAnsi"/>
        </w:rPr>
        <w:t xml:space="preserve">hotovitele a opatření </w:t>
      </w:r>
      <w:r w:rsidR="00424909" w:rsidRPr="00BC5F67">
        <w:rPr>
          <w:rFonts w:asciiTheme="minorHAnsi" w:hAnsiTheme="minorHAnsi" w:cstheme="minorHAnsi"/>
        </w:rPr>
        <w:t>z</w:t>
      </w:r>
      <w:r w:rsidR="001E77B7" w:rsidRPr="00BC5F67">
        <w:rPr>
          <w:rFonts w:asciiTheme="minorHAnsi" w:hAnsiTheme="minorHAnsi" w:cstheme="minorHAnsi"/>
        </w:rPr>
        <w:t xml:space="preserve">hotovitele k zajištění jakosti, jakož i dodržování postupů předepsaných pro čištění a praní prádla, a to přímo v provozovně </w:t>
      </w:r>
      <w:r w:rsidR="00424909" w:rsidRPr="00BC5F67">
        <w:rPr>
          <w:rFonts w:asciiTheme="minorHAnsi" w:hAnsiTheme="minorHAnsi" w:cstheme="minorHAnsi"/>
        </w:rPr>
        <w:t>z</w:t>
      </w:r>
      <w:r w:rsidR="001E77B7" w:rsidRPr="00BC5F67">
        <w:rPr>
          <w:rFonts w:asciiTheme="minorHAnsi" w:hAnsiTheme="minorHAnsi" w:cstheme="minorHAnsi"/>
        </w:rPr>
        <w:t xml:space="preserve">hotovitele. Tuto kontrolu je </w:t>
      </w:r>
      <w:r w:rsidR="00424909" w:rsidRPr="00BC5F67">
        <w:rPr>
          <w:rFonts w:asciiTheme="minorHAnsi" w:hAnsiTheme="minorHAnsi" w:cstheme="minorHAnsi"/>
        </w:rPr>
        <w:t>o</w:t>
      </w:r>
      <w:r w:rsidR="001E77B7" w:rsidRPr="00BC5F67">
        <w:rPr>
          <w:rFonts w:asciiTheme="minorHAnsi" w:hAnsiTheme="minorHAnsi" w:cstheme="minorHAnsi"/>
        </w:rPr>
        <w:t>bjednatel oprávněn provést i</w:t>
      </w:r>
      <w:r w:rsidR="00424909" w:rsidRPr="00BC5F67">
        <w:rPr>
          <w:rFonts w:asciiTheme="minorHAnsi" w:hAnsiTheme="minorHAnsi" w:cstheme="minorHAnsi"/>
        </w:rPr>
        <w:t> </w:t>
      </w:r>
      <w:r w:rsidR="001E77B7" w:rsidRPr="00BC5F67">
        <w:rPr>
          <w:rFonts w:asciiTheme="minorHAnsi" w:hAnsiTheme="minorHAnsi" w:cstheme="minorHAnsi"/>
        </w:rPr>
        <w:t>prostřednictvím jiné osoby.</w:t>
      </w:r>
    </w:p>
    <w:p w14:paraId="200F6623" w14:textId="50669F47" w:rsidR="00A872B5" w:rsidRPr="00BC5F67" w:rsidRDefault="00C5025B" w:rsidP="000F5150">
      <w:pPr>
        <w:pStyle w:val="Zkladntext"/>
        <w:keepLines/>
        <w:spacing w:before="240" w:after="240" w:line="276" w:lineRule="auto"/>
        <w:ind w:left="480"/>
        <w:rPr>
          <w:rFonts w:asciiTheme="minorHAnsi" w:hAnsiTheme="minorHAnsi" w:cstheme="minorHAnsi"/>
          <w:b/>
          <w:sz w:val="22"/>
          <w:szCs w:val="22"/>
        </w:rPr>
      </w:pPr>
      <w:r w:rsidRPr="00BC5F67">
        <w:rPr>
          <w:rFonts w:asciiTheme="minorHAnsi" w:hAnsiTheme="minorHAnsi" w:cstheme="minorHAnsi"/>
          <w:b/>
          <w:snapToGrid/>
          <w:sz w:val="22"/>
          <w:szCs w:val="22"/>
        </w:rPr>
        <w:t>8</w:t>
      </w:r>
      <w:r w:rsidR="00861AAF" w:rsidRPr="00BC5F67">
        <w:rPr>
          <w:rFonts w:asciiTheme="minorHAnsi" w:hAnsiTheme="minorHAnsi" w:cstheme="minorHAnsi"/>
          <w:b/>
          <w:snapToGrid/>
          <w:sz w:val="22"/>
          <w:szCs w:val="22"/>
        </w:rPr>
        <w:t xml:space="preserve">.  </w:t>
      </w:r>
      <w:r w:rsidR="00C711DF" w:rsidRPr="00BC5F67">
        <w:rPr>
          <w:rFonts w:asciiTheme="minorHAnsi" w:hAnsiTheme="minorHAnsi" w:cstheme="minorHAnsi"/>
          <w:b/>
          <w:snapToGrid/>
          <w:sz w:val="22"/>
          <w:szCs w:val="22"/>
        </w:rPr>
        <w:t xml:space="preserve">       </w:t>
      </w:r>
      <w:r w:rsidR="002846CB" w:rsidRPr="00BC5F67">
        <w:rPr>
          <w:rFonts w:asciiTheme="minorHAnsi" w:hAnsiTheme="minorHAnsi" w:cstheme="minorHAnsi"/>
          <w:b/>
          <w:sz w:val="22"/>
          <w:szCs w:val="22"/>
        </w:rPr>
        <w:t>Předání a převzetí díla</w:t>
      </w:r>
    </w:p>
    <w:p w14:paraId="09CE1420" w14:textId="6BC73E25" w:rsidR="001850FF" w:rsidRPr="00BC5F67" w:rsidRDefault="0049220E">
      <w:pPr>
        <w:pStyle w:val="Zkladntext"/>
        <w:keepLines/>
        <w:spacing w:before="240" w:after="240" w:line="276" w:lineRule="auto"/>
        <w:ind w:left="480" w:hanging="480"/>
        <w:jc w:val="both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8.1. Předání</w:t>
      </w:r>
      <w:r w:rsidR="001850FF" w:rsidRPr="00BC5F67">
        <w:rPr>
          <w:rFonts w:asciiTheme="minorHAnsi" w:hAnsiTheme="minorHAnsi" w:cstheme="minorHAnsi"/>
          <w:sz w:val="22"/>
          <w:szCs w:val="22"/>
        </w:rPr>
        <w:t xml:space="preserve"> a převzetí prádla a zakázek k chemickému čištění bude organizováno ve svozovém místě. O předání každé zakázky bude sepsáno písemné potvrzení, které bude obsahovat přesný popis předávaného prádla a zakázek k chemickému čištění po kusech. Objednatel při předání Zhotoviteli prádlo označí dle druhu své činnosti (hlavní činnost a doplňková činnost).</w:t>
      </w:r>
    </w:p>
    <w:p w14:paraId="41E6C712" w14:textId="77777777" w:rsidR="00066679" w:rsidRPr="00BC5F67" w:rsidRDefault="00C5025B">
      <w:pPr>
        <w:pStyle w:val="Nadpis2"/>
        <w:keepNext/>
        <w:widowControl/>
        <w:numPr>
          <w:ilvl w:val="0"/>
          <w:numId w:val="0"/>
        </w:numPr>
        <w:overflowPunct w:val="0"/>
        <w:autoSpaceDE w:val="0"/>
        <w:autoSpaceDN w:val="0"/>
        <w:adjustRightInd w:val="0"/>
        <w:spacing w:before="0" w:after="120" w:line="276" w:lineRule="auto"/>
        <w:ind w:left="480" w:hanging="480"/>
        <w:textAlignment w:val="baseline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8</w:t>
      </w:r>
      <w:r w:rsidR="00C61B27" w:rsidRPr="00BC5F67">
        <w:rPr>
          <w:rFonts w:asciiTheme="minorHAnsi" w:hAnsiTheme="minorHAnsi" w:cstheme="minorHAnsi"/>
          <w:sz w:val="22"/>
          <w:szCs w:val="22"/>
        </w:rPr>
        <w:t xml:space="preserve">.2. </w:t>
      </w:r>
      <w:r w:rsidR="001850FF" w:rsidRPr="00BC5F67">
        <w:rPr>
          <w:rFonts w:asciiTheme="minorHAnsi" w:hAnsiTheme="minorHAnsi" w:cstheme="minorHAnsi"/>
          <w:sz w:val="22"/>
          <w:szCs w:val="22"/>
        </w:rPr>
        <w:t xml:space="preserve">Zhotovitel je povinen si ve svozovém místě prádlo a zakázky převzít, podpisem písemného potvrzení stvrzuje údaje uvedené na potvrzení. Písemné potvrzení slouží jako podklad pro vyúčtování ceny </w:t>
      </w:r>
      <w:r w:rsidR="00424909" w:rsidRPr="00BC5F67">
        <w:rPr>
          <w:rFonts w:asciiTheme="minorHAnsi" w:hAnsiTheme="minorHAnsi" w:cstheme="minorHAnsi"/>
          <w:sz w:val="22"/>
          <w:szCs w:val="22"/>
        </w:rPr>
        <w:t>z</w:t>
      </w:r>
      <w:r w:rsidR="001850FF" w:rsidRPr="00BC5F67">
        <w:rPr>
          <w:rFonts w:asciiTheme="minorHAnsi" w:hAnsiTheme="minorHAnsi" w:cstheme="minorHAnsi"/>
          <w:sz w:val="22"/>
          <w:szCs w:val="22"/>
        </w:rPr>
        <w:t>hotovitele, bez písemného potvrzení nebude cena zaplacena.</w:t>
      </w:r>
    </w:p>
    <w:p w14:paraId="5907DA7E" w14:textId="77777777" w:rsidR="00EC16F0" w:rsidRPr="00BC5F67" w:rsidRDefault="002F2FBB" w:rsidP="000F5150">
      <w:pPr>
        <w:pStyle w:val="Bezmezer"/>
        <w:spacing w:before="400" w:line="276" w:lineRule="auto"/>
        <w:ind w:left="360"/>
        <w:jc w:val="center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>9</w:t>
      </w:r>
      <w:r w:rsidR="00F1336C" w:rsidRPr="00BC5F67">
        <w:rPr>
          <w:rFonts w:asciiTheme="minorHAnsi" w:hAnsiTheme="minorHAnsi" w:cstheme="minorHAnsi"/>
          <w:b/>
        </w:rPr>
        <w:t xml:space="preserve">. </w:t>
      </w:r>
      <w:r w:rsidR="00C711DF" w:rsidRPr="00BC5F67">
        <w:rPr>
          <w:rFonts w:asciiTheme="minorHAnsi" w:hAnsiTheme="minorHAnsi" w:cstheme="minorHAnsi"/>
          <w:b/>
        </w:rPr>
        <w:t xml:space="preserve">      </w:t>
      </w:r>
      <w:r w:rsidR="00EC16F0" w:rsidRPr="00BC5F67">
        <w:rPr>
          <w:rFonts w:asciiTheme="minorHAnsi" w:hAnsiTheme="minorHAnsi" w:cstheme="minorHAnsi"/>
          <w:b/>
        </w:rPr>
        <w:t>S</w:t>
      </w:r>
      <w:r w:rsidR="00A87CD5" w:rsidRPr="00BC5F67">
        <w:rPr>
          <w:rFonts w:asciiTheme="minorHAnsi" w:hAnsiTheme="minorHAnsi" w:cstheme="minorHAnsi"/>
          <w:b/>
        </w:rPr>
        <w:t>ankce</w:t>
      </w:r>
    </w:p>
    <w:p w14:paraId="1D55F5DB" w14:textId="734882FF" w:rsidR="00066679" w:rsidRPr="00BC5F67" w:rsidRDefault="006F7564">
      <w:pPr>
        <w:pStyle w:val="Zkladntext"/>
        <w:keepLine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 xml:space="preserve">9.1. </w:t>
      </w:r>
      <w:r w:rsidR="00A87CD5" w:rsidRPr="00BC5F67">
        <w:rPr>
          <w:rFonts w:asciiTheme="minorHAnsi" w:hAnsiTheme="minorHAnsi" w:cstheme="minorHAnsi"/>
          <w:sz w:val="22"/>
          <w:szCs w:val="22"/>
        </w:rPr>
        <w:t xml:space="preserve">Pokud bude zhotovitel v prodlení s předáním díla ve sjednaném termínu, může </w:t>
      </w:r>
      <w:r w:rsidR="00C711DF" w:rsidRPr="00BC5F67">
        <w:rPr>
          <w:rFonts w:asciiTheme="minorHAnsi" w:hAnsiTheme="minorHAnsi" w:cstheme="minorHAnsi"/>
          <w:sz w:val="22"/>
          <w:szCs w:val="22"/>
        </w:rPr>
        <w:t>objednatel požadovat</w:t>
      </w:r>
      <w:r w:rsidR="00A87CD5" w:rsidRPr="00BC5F67">
        <w:rPr>
          <w:rFonts w:asciiTheme="minorHAnsi" w:hAnsiTheme="minorHAnsi" w:cstheme="minorHAnsi"/>
          <w:sz w:val="22"/>
          <w:szCs w:val="22"/>
        </w:rPr>
        <w:t xml:space="preserve"> a zhotovitel je povinen zaplatit objedna</w:t>
      </w:r>
      <w:r w:rsidR="007301FF" w:rsidRPr="00BC5F67">
        <w:rPr>
          <w:rFonts w:asciiTheme="minorHAnsi" w:hAnsiTheme="minorHAnsi" w:cstheme="minorHAnsi"/>
          <w:sz w:val="22"/>
          <w:szCs w:val="22"/>
        </w:rPr>
        <w:t xml:space="preserve">teli smluvní pokutu ve výši </w:t>
      </w:r>
      <w:r w:rsidR="006C6CAA">
        <w:rPr>
          <w:rFonts w:asciiTheme="minorHAnsi" w:hAnsiTheme="minorHAnsi" w:cstheme="minorHAnsi"/>
          <w:sz w:val="22"/>
          <w:szCs w:val="22"/>
        </w:rPr>
        <w:t>0,05</w:t>
      </w:r>
      <w:r w:rsidR="00133E61">
        <w:rPr>
          <w:rFonts w:asciiTheme="minorHAnsi" w:hAnsiTheme="minorHAnsi" w:cstheme="minorHAnsi"/>
          <w:sz w:val="22"/>
          <w:szCs w:val="22"/>
        </w:rPr>
        <w:t xml:space="preserve"> </w:t>
      </w:r>
      <w:r w:rsidR="006C6CAA">
        <w:rPr>
          <w:rFonts w:asciiTheme="minorHAnsi" w:hAnsiTheme="minorHAnsi" w:cstheme="minorHAnsi"/>
          <w:sz w:val="22"/>
          <w:szCs w:val="22"/>
        </w:rPr>
        <w:t>%</w:t>
      </w:r>
      <w:r w:rsidR="002F2FBB" w:rsidRPr="00BC5F67">
        <w:rPr>
          <w:rFonts w:asciiTheme="minorHAnsi" w:hAnsiTheme="minorHAnsi" w:cstheme="minorHAnsi"/>
          <w:sz w:val="22"/>
          <w:szCs w:val="22"/>
        </w:rPr>
        <w:t xml:space="preserve"> z celkové ceny </w:t>
      </w:r>
      <w:r w:rsidR="00ED1F13">
        <w:rPr>
          <w:rFonts w:asciiTheme="minorHAnsi" w:hAnsiTheme="minorHAnsi" w:cstheme="minorHAnsi"/>
          <w:sz w:val="22"/>
          <w:szCs w:val="22"/>
        </w:rPr>
        <w:t>dodávky za každý den prodlení</w:t>
      </w:r>
      <w:r w:rsidR="00066679" w:rsidRPr="00BC5F67">
        <w:rPr>
          <w:rFonts w:asciiTheme="minorHAnsi" w:hAnsiTheme="minorHAnsi" w:cstheme="minorHAnsi"/>
          <w:sz w:val="22"/>
          <w:szCs w:val="22"/>
        </w:rPr>
        <w:t>.</w:t>
      </w:r>
    </w:p>
    <w:p w14:paraId="05C5A37C" w14:textId="77777777" w:rsidR="00A87CD5" w:rsidRPr="00BC5F67" w:rsidRDefault="006F7564">
      <w:pPr>
        <w:pStyle w:val="Zkladntext"/>
        <w:keepLine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 xml:space="preserve">9.2.  </w:t>
      </w:r>
      <w:r w:rsidR="00A87CD5" w:rsidRPr="00BC5F67">
        <w:rPr>
          <w:rFonts w:asciiTheme="minorHAnsi" w:hAnsiTheme="minorHAnsi" w:cstheme="minorHAnsi"/>
          <w:sz w:val="22"/>
          <w:szCs w:val="22"/>
        </w:rPr>
        <w:t xml:space="preserve">Pokud bude objednatel v prodlení s úhradou faktury proti sjednanému termínu, může zhotovitel požadovat a objednatel je povinen zaplatit zhotoviteli úrok z prodlení ve výši stanovené příslušným právním předpisem. </w:t>
      </w:r>
    </w:p>
    <w:p w14:paraId="64C0C418" w14:textId="66A401E3" w:rsidR="00407288" w:rsidRDefault="006F7564">
      <w:pPr>
        <w:pStyle w:val="Zkladntext"/>
        <w:keepLine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 xml:space="preserve">9.3. </w:t>
      </w:r>
      <w:r w:rsidR="00FB4CC3" w:rsidRPr="00EE63EE">
        <w:rPr>
          <w:rFonts w:asciiTheme="minorHAnsi" w:hAnsiTheme="minorHAnsi" w:cstheme="minorHAnsi"/>
          <w:sz w:val="22"/>
          <w:szCs w:val="22"/>
        </w:rPr>
        <w:t xml:space="preserve">Reklamační podmínky a lhůty ve vztahu ke kvalitě služby, </w:t>
      </w:r>
      <w:r w:rsidR="00777CFB">
        <w:rPr>
          <w:rFonts w:asciiTheme="minorHAnsi" w:hAnsiTheme="minorHAnsi" w:cstheme="minorHAnsi"/>
          <w:sz w:val="22"/>
          <w:szCs w:val="22"/>
        </w:rPr>
        <w:t>v </w:t>
      </w:r>
      <w:r w:rsidR="00EC43D7">
        <w:rPr>
          <w:rFonts w:asciiTheme="minorHAnsi" w:hAnsiTheme="minorHAnsi" w:cstheme="minorHAnsi"/>
          <w:sz w:val="22"/>
          <w:szCs w:val="22"/>
        </w:rPr>
        <w:t>případě zjištění</w:t>
      </w:r>
      <w:r w:rsidR="00777CFB">
        <w:rPr>
          <w:rFonts w:asciiTheme="minorHAnsi" w:hAnsiTheme="minorHAnsi" w:cstheme="minorHAnsi"/>
          <w:sz w:val="22"/>
          <w:szCs w:val="22"/>
        </w:rPr>
        <w:t xml:space="preserve"> </w:t>
      </w:r>
      <w:r w:rsidR="002739B5">
        <w:rPr>
          <w:rFonts w:asciiTheme="minorHAnsi" w:hAnsiTheme="minorHAnsi" w:cstheme="minorHAnsi"/>
          <w:sz w:val="22"/>
          <w:szCs w:val="22"/>
        </w:rPr>
        <w:t>nekvalitního vyprání či žehlení prádla</w:t>
      </w:r>
      <w:r w:rsidR="009B51ED">
        <w:rPr>
          <w:rFonts w:asciiTheme="minorHAnsi" w:hAnsiTheme="minorHAnsi" w:cstheme="minorHAnsi"/>
          <w:sz w:val="22"/>
          <w:szCs w:val="22"/>
        </w:rPr>
        <w:t xml:space="preserve"> sepíše odpovědná osoba objednatele reklamační list, kdy vyřízení této reklamace požaduje objednatel do </w:t>
      </w:r>
      <w:r w:rsidR="00EC43D7">
        <w:rPr>
          <w:rFonts w:asciiTheme="minorHAnsi" w:hAnsiTheme="minorHAnsi" w:cstheme="minorHAnsi"/>
          <w:sz w:val="22"/>
          <w:szCs w:val="22"/>
        </w:rPr>
        <w:t>14 dnů od nahlášení.</w:t>
      </w:r>
    </w:p>
    <w:p w14:paraId="339DC598" w14:textId="03AFDE42" w:rsidR="00C036CE" w:rsidRDefault="00407288">
      <w:pPr>
        <w:pStyle w:val="Zkladntext"/>
        <w:keepLine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9.4. </w:t>
      </w:r>
      <w:r w:rsidR="00487A44">
        <w:rPr>
          <w:rFonts w:asciiTheme="minorHAnsi" w:hAnsiTheme="minorHAnsi" w:cstheme="minorHAnsi"/>
          <w:sz w:val="22"/>
          <w:szCs w:val="22"/>
        </w:rPr>
        <w:t>P</w:t>
      </w:r>
      <w:r w:rsidR="00FB4CC3" w:rsidRPr="00EE63EE">
        <w:rPr>
          <w:rFonts w:asciiTheme="minorHAnsi" w:hAnsiTheme="minorHAnsi" w:cstheme="minorHAnsi"/>
          <w:sz w:val="22"/>
          <w:szCs w:val="22"/>
        </w:rPr>
        <w:t>ostup řešení ztracených</w:t>
      </w:r>
      <w:r w:rsidR="002B7514">
        <w:rPr>
          <w:rFonts w:asciiTheme="minorHAnsi" w:hAnsiTheme="minorHAnsi" w:cstheme="minorHAnsi"/>
          <w:sz w:val="22"/>
          <w:szCs w:val="22"/>
        </w:rPr>
        <w:t xml:space="preserve"> kusů prádla – zhotovitel je povinen prádlo nahradit či uhradit</w:t>
      </w:r>
      <w:r w:rsidR="00C036CE">
        <w:rPr>
          <w:rFonts w:asciiTheme="minorHAnsi" w:hAnsiTheme="minorHAnsi" w:cstheme="minorHAnsi"/>
          <w:sz w:val="22"/>
          <w:szCs w:val="22"/>
        </w:rPr>
        <w:t xml:space="preserve"> v ceně nového kusu</w:t>
      </w:r>
      <w:r w:rsidR="002B7514">
        <w:rPr>
          <w:rFonts w:asciiTheme="minorHAnsi" w:hAnsiTheme="minorHAnsi" w:cstheme="minorHAnsi"/>
          <w:sz w:val="22"/>
          <w:szCs w:val="22"/>
        </w:rPr>
        <w:t>.</w:t>
      </w:r>
    </w:p>
    <w:p w14:paraId="7CC13593" w14:textId="1A58EFD6" w:rsidR="00953855" w:rsidRDefault="00C036CE">
      <w:pPr>
        <w:pStyle w:val="Zkladntext"/>
        <w:keepLine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9.5. Postup řešení při </w:t>
      </w:r>
      <w:r w:rsidR="00FB4CC3" w:rsidRPr="00EE63EE">
        <w:rPr>
          <w:rFonts w:asciiTheme="minorHAnsi" w:hAnsiTheme="minorHAnsi" w:cstheme="minorHAnsi"/>
          <w:sz w:val="22"/>
          <w:szCs w:val="22"/>
        </w:rPr>
        <w:t xml:space="preserve">zaměněných </w:t>
      </w:r>
      <w:r>
        <w:rPr>
          <w:rFonts w:asciiTheme="minorHAnsi" w:hAnsiTheme="minorHAnsi" w:cstheme="minorHAnsi"/>
          <w:sz w:val="22"/>
          <w:szCs w:val="22"/>
        </w:rPr>
        <w:t xml:space="preserve">kusech prádla </w:t>
      </w:r>
      <w:r w:rsidR="00964714">
        <w:rPr>
          <w:rFonts w:asciiTheme="minorHAnsi" w:hAnsiTheme="minorHAnsi" w:cstheme="minorHAnsi"/>
          <w:sz w:val="22"/>
          <w:szCs w:val="22"/>
        </w:rPr>
        <w:t>– v</w:t>
      </w:r>
      <w:r>
        <w:rPr>
          <w:rFonts w:asciiTheme="minorHAnsi" w:hAnsiTheme="minorHAnsi" w:cstheme="minorHAnsi"/>
          <w:sz w:val="22"/>
          <w:szCs w:val="22"/>
        </w:rPr>
        <w:t xml:space="preserve"> případě, že </w:t>
      </w:r>
      <w:r w:rsidR="0012509C">
        <w:rPr>
          <w:rFonts w:asciiTheme="minorHAnsi" w:hAnsiTheme="minorHAnsi" w:cstheme="minorHAnsi"/>
          <w:sz w:val="22"/>
          <w:szCs w:val="22"/>
        </w:rPr>
        <w:t xml:space="preserve">vyprané prádlo neobsahuje značku objednatele, sepíše o tom </w:t>
      </w:r>
      <w:r w:rsidR="00F4058E">
        <w:rPr>
          <w:rFonts w:asciiTheme="minorHAnsi" w:hAnsiTheme="minorHAnsi" w:cstheme="minorHAnsi"/>
          <w:sz w:val="22"/>
          <w:szCs w:val="22"/>
        </w:rPr>
        <w:t xml:space="preserve">oprávněná osoba objednatele </w:t>
      </w:r>
      <w:r w:rsidR="0012509C">
        <w:rPr>
          <w:rFonts w:asciiTheme="minorHAnsi" w:hAnsiTheme="minorHAnsi" w:cstheme="minorHAnsi"/>
          <w:sz w:val="22"/>
          <w:szCs w:val="22"/>
        </w:rPr>
        <w:t>reklamační li</w:t>
      </w:r>
      <w:r w:rsidR="00953855">
        <w:rPr>
          <w:rFonts w:asciiTheme="minorHAnsi" w:hAnsiTheme="minorHAnsi" w:cstheme="minorHAnsi"/>
          <w:sz w:val="22"/>
          <w:szCs w:val="22"/>
        </w:rPr>
        <w:t>st, kdy vyřízení záměny prádla požaduje objednatel do 7 dnů, případně úhradu v ceně nového kusu.</w:t>
      </w:r>
    </w:p>
    <w:p w14:paraId="3FA64B7D" w14:textId="6ED81B48" w:rsidR="00FB4CC3" w:rsidRPr="00487A44" w:rsidRDefault="00D90910">
      <w:pPr>
        <w:pStyle w:val="Zkladntext"/>
        <w:keepLine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9.6.</w:t>
      </w:r>
      <w:r>
        <w:rPr>
          <w:rFonts w:asciiTheme="minorHAnsi" w:hAnsiTheme="minorHAnsi" w:cstheme="minorHAnsi"/>
          <w:sz w:val="22"/>
          <w:szCs w:val="22"/>
        </w:rPr>
        <w:tab/>
        <w:t>Postup řešení při</w:t>
      </w:r>
      <w:r w:rsidR="00FB4CC3" w:rsidRPr="00EE63EE">
        <w:rPr>
          <w:rFonts w:asciiTheme="minorHAnsi" w:hAnsiTheme="minorHAnsi" w:cstheme="minorHAnsi"/>
          <w:sz w:val="22"/>
          <w:szCs w:val="22"/>
        </w:rPr>
        <w:t xml:space="preserve"> poškozených kus</w:t>
      </w:r>
      <w:r>
        <w:rPr>
          <w:rFonts w:asciiTheme="minorHAnsi" w:hAnsiTheme="minorHAnsi" w:cstheme="minorHAnsi"/>
          <w:sz w:val="22"/>
          <w:szCs w:val="22"/>
        </w:rPr>
        <w:t xml:space="preserve">ech </w:t>
      </w:r>
      <w:r w:rsidR="00A62874">
        <w:rPr>
          <w:rFonts w:asciiTheme="minorHAnsi" w:hAnsiTheme="minorHAnsi" w:cstheme="minorHAnsi"/>
          <w:sz w:val="22"/>
          <w:szCs w:val="22"/>
        </w:rPr>
        <w:t>prádla – v</w:t>
      </w:r>
      <w:r w:rsidR="00D9588B">
        <w:rPr>
          <w:rFonts w:asciiTheme="minorHAnsi" w:hAnsiTheme="minorHAnsi" w:cstheme="minorHAnsi"/>
          <w:sz w:val="22"/>
          <w:szCs w:val="22"/>
        </w:rPr>
        <w:t> případě, že vyprané prádlo prokazatelně poškodil zhotovitel, sepíše o tom odpovědná osoba</w:t>
      </w:r>
      <w:r w:rsidR="00E62721">
        <w:rPr>
          <w:rFonts w:asciiTheme="minorHAnsi" w:hAnsiTheme="minorHAnsi" w:cstheme="minorHAnsi"/>
          <w:sz w:val="22"/>
          <w:szCs w:val="22"/>
        </w:rPr>
        <w:t xml:space="preserve"> objednatele</w:t>
      </w:r>
      <w:r w:rsidR="00D9588B">
        <w:rPr>
          <w:rFonts w:asciiTheme="minorHAnsi" w:hAnsiTheme="minorHAnsi" w:cstheme="minorHAnsi"/>
          <w:sz w:val="22"/>
          <w:szCs w:val="22"/>
        </w:rPr>
        <w:t xml:space="preserve"> reklamační list, kdy </w:t>
      </w:r>
      <w:r w:rsidR="00A13650">
        <w:rPr>
          <w:rFonts w:asciiTheme="minorHAnsi" w:hAnsiTheme="minorHAnsi" w:cstheme="minorHAnsi"/>
          <w:sz w:val="22"/>
          <w:szCs w:val="22"/>
        </w:rPr>
        <w:t xml:space="preserve">objednatel </w:t>
      </w:r>
      <w:r w:rsidR="00A62874">
        <w:rPr>
          <w:rFonts w:asciiTheme="minorHAnsi" w:hAnsiTheme="minorHAnsi" w:cstheme="minorHAnsi"/>
          <w:sz w:val="22"/>
          <w:szCs w:val="22"/>
        </w:rPr>
        <w:t>bude požadovat</w:t>
      </w:r>
      <w:r w:rsidR="00D9588B">
        <w:rPr>
          <w:rFonts w:asciiTheme="minorHAnsi" w:hAnsiTheme="minorHAnsi" w:cstheme="minorHAnsi"/>
          <w:sz w:val="22"/>
          <w:szCs w:val="22"/>
        </w:rPr>
        <w:t xml:space="preserve"> úhradu v ceně nového kusu.</w:t>
      </w:r>
    </w:p>
    <w:p w14:paraId="0A1D861F" w14:textId="5B63C90E" w:rsidR="00A87CD5" w:rsidRPr="00BC5F67" w:rsidRDefault="00FB4CC3">
      <w:pPr>
        <w:pStyle w:val="Zkladntext"/>
        <w:keepLine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9.</w:t>
      </w:r>
      <w:r w:rsidR="006B2B4F">
        <w:rPr>
          <w:rFonts w:asciiTheme="minorHAnsi" w:hAnsiTheme="minorHAnsi" w:cstheme="minorHAnsi"/>
          <w:sz w:val="22"/>
          <w:szCs w:val="22"/>
        </w:rPr>
        <w:t>5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A87CD5" w:rsidRPr="00BC5F67">
        <w:rPr>
          <w:rFonts w:asciiTheme="minorHAnsi" w:hAnsiTheme="minorHAnsi" w:cstheme="minorHAnsi"/>
          <w:sz w:val="22"/>
          <w:szCs w:val="22"/>
        </w:rPr>
        <w:t>Ujednání o smluvních pokutách nemají vliv na odpovědnost za škodu, její uplatňování ani vymáhání.</w:t>
      </w:r>
    </w:p>
    <w:p w14:paraId="29AEFDF9" w14:textId="1EC620F8" w:rsidR="000F66D5" w:rsidRPr="00BC5F67" w:rsidRDefault="00A62874">
      <w:pPr>
        <w:pStyle w:val="Zkladntext"/>
        <w:keepLine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9.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BC5F67">
        <w:rPr>
          <w:rFonts w:asciiTheme="minorHAnsi" w:hAnsiTheme="minorHAnsi" w:cstheme="minorHAnsi"/>
          <w:sz w:val="22"/>
          <w:szCs w:val="22"/>
        </w:rPr>
        <w:t>. Veškeré</w:t>
      </w:r>
      <w:r w:rsidR="00A87CD5" w:rsidRPr="00BC5F67">
        <w:rPr>
          <w:rFonts w:asciiTheme="minorHAnsi" w:hAnsiTheme="minorHAnsi" w:cstheme="minorHAnsi"/>
          <w:sz w:val="22"/>
          <w:szCs w:val="22"/>
        </w:rPr>
        <w:t xml:space="preserve"> smluvní pokuty jsou splatné do 14 dnů od doručení je</w:t>
      </w:r>
      <w:r w:rsidR="007301FF" w:rsidRPr="00BC5F67">
        <w:rPr>
          <w:rFonts w:asciiTheme="minorHAnsi" w:hAnsiTheme="minorHAnsi" w:cstheme="minorHAnsi"/>
          <w:sz w:val="22"/>
          <w:szCs w:val="22"/>
        </w:rPr>
        <w:t>jich písemného vyúčtování druhé</w:t>
      </w:r>
      <w:r w:rsidR="002729AA" w:rsidRPr="00BC5F67">
        <w:rPr>
          <w:rFonts w:asciiTheme="minorHAnsi" w:hAnsiTheme="minorHAnsi" w:cstheme="minorHAnsi"/>
          <w:sz w:val="22"/>
          <w:szCs w:val="22"/>
        </w:rPr>
        <w:t xml:space="preserve"> </w:t>
      </w:r>
      <w:r w:rsidR="00A87CD5" w:rsidRPr="00BC5F67">
        <w:rPr>
          <w:rFonts w:asciiTheme="minorHAnsi" w:hAnsiTheme="minorHAnsi" w:cstheme="minorHAnsi"/>
          <w:sz w:val="22"/>
          <w:szCs w:val="22"/>
        </w:rPr>
        <w:t>straně.</w:t>
      </w:r>
    </w:p>
    <w:p w14:paraId="1A0EFB10" w14:textId="77777777" w:rsidR="00EC16F0" w:rsidRPr="00BC5F67" w:rsidRDefault="005353C9" w:rsidP="000F5150">
      <w:pPr>
        <w:pStyle w:val="Bezmezer"/>
        <w:spacing w:before="400" w:line="276" w:lineRule="auto"/>
        <w:ind w:left="360"/>
        <w:jc w:val="center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>1</w:t>
      </w:r>
      <w:r w:rsidR="002729AA" w:rsidRPr="00BC5F67">
        <w:rPr>
          <w:rFonts w:asciiTheme="minorHAnsi" w:hAnsiTheme="minorHAnsi" w:cstheme="minorHAnsi"/>
          <w:b/>
        </w:rPr>
        <w:t>0</w:t>
      </w:r>
      <w:r w:rsidRPr="00BC5F67">
        <w:rPr>
          <w:rFonts w:asciiTheme="minorHAnsi" w:hAnsiTheme="minorHAnsi" w:cstheme="minorHAnsi"/>
          <w:b/>
        </w:rPr>
        <w:t xml:space="preserve">. </w:t>
      </w:r>
      <w:r w:rsidR="00C711DF" w:rsidRPr="00BC5F67">
        <w:rPr>
          <w:rFonts w:asciiTheme="minorHAnsi" w:hAnsiTheme="minorHAnsi" w:cstheme="minorHAnsi"/>
          <w:b/>
        </w:rPr>
        <w:t xml:space="preserve">     </w:t>
      </w:r>
      <w:r w:rsidR="001533DB" w:rsidRPr="00BC5F67">
        <w:rPr>
          <w:rFonts w:asciiTheme="minorHAnsi" w:hAnsiTheme="minorHAnsi" w:cstheme="minorHAnsi"/>
          <w:b/>
        </w:rPr>
        <w:t>Ukončení platnosti smlouvy</w:t>
      </w:r>
    </w:p>
    <w:p w14:paraId="4BC25D91" w14:textId="06B8BFCA" w:rsidR="005353C9" w:rsidRPr="00B6309F" w:rsidRDefault="005353C9" w:rsidP="00B6309F">
      <w:pPr>
        <w:pStyle w:val="Odstavecseseznamem"/>
        <w:numPr>
          <w:ilvl w:val="0"/>
          <w:numId w:val="20"/>
        </w:numPr>
        <w:spacing w:before="120" w:after="0"/>
        <w:ind w:left="567" w:hanging="567"/>
        <w:contextualSpacing w:val="0"/>
        <w:jc w:val="both"/>
      </w:pPr>
      <w:bookmarkStart w:id="1" w:name="_Toc520713869"/>
      <w:bookmarkStart w:id="2" w:name="_Toc520714006"/>
      <w:bookmarkStart w:id="3" w:name="_Ref521391496"/>
      <w:bookmarkStart w:id="4" w:name="_Toc41058886"/>
      <w:bookmarkStart w:id="5" w:name="_Toc95750038"/>
      <w:bookmarkStart w:id="6" w:name="_Toc103672774"/>
      <w:r w:rsidRPr="00B6309F">
        <w:t>Kterákoli ze smluvních stran je oprávněn</w:t>
      </w:r>
      <w:r w:rsidR="0090249B" w:rsidRPr="00B6309F">
        <w:t>a</w:t>
      </w:r>
      <w:r w:rsidRPr="00B6309F">
        <w:t xml:space="preserve"> od této smlouvy odstoupit v případech, kdy ji k tomu výslovně opravňují ustanovení </w:t>
      </w:r>
      <w:r w:rsidR="00091121" w:rsidRPr="00B6309F">
        <w:t>občanského zákoníku nebo jiné právní předpisy</w:t>
      </w:r>
      <w:r w:rsidRPr="00B6309F">
        <w:t xml:space="preserve">. </w:t>
      </w:r>
    </w:p>
    <w:p w14:paraId="628B808A" w14:textId="65948AD2" w:rsidR="00091121" w:rsidRPr="00B6309F" w:rsidRDefault="00091121" w:rsidP="00B6309F">
      <w:pPr>
        <w:pStyle w:val="Odstavecseseznamem"/>
        <w:numPr>
          <w:ilvl w:val="0"/>
          <w:numId w:val="20"/>
        </w:numPr>
        <w:spacing w:before="120" w:after="0"/>
        <w:ind w:left="567" w:hanging="567"/>
        <w:contextualSpacing w:val="0"/>
        <w:jc w:val="both"/>
      </w:pPr>
      <w:r w:rsidRPr="00B6309F">
        <w:lastRenderedPageBreak/>
        <w:t xml:space="preserve">Objednatel je oprávněn odstoupit od této smlouvy v případě, kdy vyjde najevo, že zhotovitel uvedl v rámci zadávacího řízení veřejné zakázky nepravdivé či zkreslené informace, které by měly zřejmý vliv na výběr zhotovitele pro uzavření této smlouvy. </w:t>
      </w:r>
    </w:p>
    <w:p w14:paraId="51799EB3" w14:textId="0501E272" w:rsidR="00091121" w:rsidRPr="00B6309F" w:rsidRDefault="00091121" w:rsidP="00B6309F">
      <w:pPr>
        <w:pStyle w:val="Odstavecseseznamem"/>
        <w:numPr>
          <w:ilvl w:val="0"/>
          <w:numId w:val="20"/>
        </w:numPr>
        <w:spacing w:before="120" w:after="0"/>
        <w:ind w:left="567" w:hanging="567"/>
        <w:contextualSpacing w:val="0"/>
        <w:jc w:val="both"/>
      </w:pPr>
      <w:r w:rsidRPr="00B6309F">
        <w:t>Objednatel je oprávněn odstoupit od smlouvy, jestliže bylo se zhotovitelem zahájeno insolvenční řízení.</w:t>
      </w:r>
    </w:p>
    <w:p w14:paraId="41CA2320" w14:textId="77777777" w:rsidR="00091121" w:rsidRPr="00B6309F" w:rsidRDefault="00091121" w:rsidP="00B6309F">
      <w:pPr>
        <w:pStyle w:val="Odstavecseseznamem"/>
        <w:numPr>
          <w:ilvl w:val="0"/>
          <w:numId w:val="20"/>
        </w:numPr>
        <w:spacing w:before="120" w:after="0"/>
        <w:ind w:left="567" w:hanging="567"/>
        <w:contextualSpacing w:val="0"/>
        <w:jc w:val="both"/>
      </w:pPr>
      <w:r w:rsidRPr="00B6309F">
        <w:t>Odstoupení od smlouvy musí být vůči druhé smluvní straně učiněno písemným oznámením o odstoupení od této smlouvy, účinky odstoupení nastávají dnem doručení oznámení druhé straně do datové schránky nebo elektronicky podepsanou emailovou zprávou.</w:t>
      </w:r>
    </w:p>
    <w:p w14:paraId="02B26443" w14:textId="5598570E" w:rsidR="00091121" w:rsidRPr="00B6309F" w:rsidRDefault="00091121" w:rsidP="00B6309F">
      <w:pPr>
        <w:pStyle w:val="Odstavecseseznamem"/>
        <w:numPr>
          <w:ilvl w:val="0"/>
          <w:numId w:val="20"/>
        </w:numPr>
        <w:spacing w:before="120" w:after="0"/>
        <w:ind w:left="567" w:hanging="567"/>
        <w:contextualSpacing w:val="0"/>
        <w:jc w:val="both"/>
      </w:pPr>
      <w:r w:rsidRPr="00B6309F">
        <w:t xml:space="preserve">Smluvní strany mohou ukončit smluvní vztah </w:t>
      </w:r>
      <w:r w:rsidR="00726E0C">
        <w:t xml:space="preserve">rovněž </w:t>
      </w:r>
      <w:r w:rsidRPr="00B6309F">
        <w:t>písemnou dohodou obou smluvních stran.</w:t>
      </w:r>
    </w:p>
    <w:p w14:paraId="4F196EB5" w14:textId="1FEEAA76" w:rsidR="005353C9" w:rsidRPr="00B6309F" w:rsidRDefault="002F2FBB" w:rsidP="00B6309F">
      <w:pPr>
        <w:pStyle w:val="Odstavecseseznamem"/>
        <w:numPr>
          <w:ilvl w:val="0"/>
          <w:numId w:val="20"/>
        </w:numPr>
        <w:spacing w:before="120" w:after="0"/>
        <w:ind w:left="567" w:hanging="567"/>
        <w:contextualSpacing w:val="0"/>
        <w:jc w:val="both"/>
      </w:pPr>
      <w:r w:rsidRPr="00B6309F">
        <w:t>Objednatel je oprávněn</w:t>
      </w:r>
      <w:r w:rsidR="005353C9" w:rsidRPr="00B6309F">
        <w:t xml:space="preserve"> </w:t>
      </w:r>
      <w:r w:rsidR="00F4058E" w:rsidRPr="00B6309F">
        <w:t>tuto smlouvu vypovědět</w:t>
      </w:r>
      <w:r w:rsidR="005353C9" w:rsidRPr="00B6309F">
        <w:t xml:space="preserve">, poruší-li </w:t>
      </w:r>
      <w:r w:rsidRPr="00B6309F">
        <w:t>zhotovitel</w:t>
      </w:r>
      <w:r w:rsidR="005353C9" w:rsidRPr="00B6309F">
        <w:t xml:space="preserve"> tuto smlouvu </w:t>
      </w:r>
      <w:r w:rsidRPr="00B6309F">
        <w:t>opakovaně a</w:t>
      </w:r>
      <w:r w:rsidR="00424909" w:rsidRPr="00B6309F">
        <w:t> </w:t>
      </w:r>
      <w:r w:rsidR="005353C9" w:rsidRPr="00B6309F">
        <w:t>podstatným způsobem. Podstatným porušením této smlouvy se rozumí zejména</w:t>
      </w:r>
      <w:r w:rsidR="00091121">
        <w:t xml:space="preserve"> </w:t>
      </w:r>
      <w:r w:rsidRPr="00B6309F">
        <w:t>opakovaná reklamace kvality díla ze strany objednatele</w:t>
      </w:r>
      <w:r w:rsidR="00774B61" w:rsidRPr="00B6309F">
        <w:t xml:space="preserve"> alespoň </w:t>
      </w:r>
      <w:r w:rsidR="002704A9" w:rsidRPr="00B6309F">
        <w:t>dvakrát</w:t>
      </w:r>
      <w:r w:rsidR="00774B61" w:rsidRPr="00B6309F">
        <w:t xml:space="preserve"> </w:t>
      </w:r>
      <w:r w:rsidR="00E3145B" w:rsidRPr="00B6309F">
        <w:t>v</w:t>
      </w:r>
      <w:r w:rsidR="00DF6C58" w:rsidRPr="00B6309F">
        <w:t> </w:t>
      </w:r>
      <w:r w:rsidR="00E3145B" w:rsidRPr="00B6309F">
        <w:t>průběhu</w:t>
      </w:r>
      <w:r w:rsidR="00DF6C58" w:rsidRPr="00B6309F">
        <w:t xml:space="preserve"> 3 měsíců tr</w:t>
      </w:r>
      <w:r w:rsidR="00774B61" w:rsidRPr="00B6309F">
        <w:t>vání smlouvy</w:t>
      </w:r>
      <w:r w:rsidR="00E3145B" w:rsidRPr="00B6309F">
        <w:t>.</w:t>
      </w:r>
      <w:r w:rsidR="00316658" w:rsidRPr="00B6309F">
        <w:t xml:space="preserve"> </w:t>
      </w:r>
    </w:p>
    <w:p w14:paraId="5940CBDD" w14:textId="62C356B3" w:rsidR="00F4058E" w:rsidRPr="00B6309F" w:rsidRDefault="00F4058E" w:rsidP="00B6309F">
      <w:pPr>
        <w:pStyle w:val="Odstavecseseznamem"/>
        <w:numPr>
          <w:ilvl w:val="0"/>
          <w:numId w:val="20"/>
        </w:numPr>
        <w:spacing w:before="120" w:after="0"/>
        <w:ind w:left="567" w:hanging="567"/>
        <w:contextualSpacing w:val="0"/>
        <w:jc w:val="both"/>
      </w:pPr>
      <w:r w:rsidRPr="00B6309F">
        <w:t>Výpovědní lhůta je v takovémto případě jednoměsíční a začíná běžet první den následujícího měsíce po doručení výpovědi druhé smluvní straně.</w:t>
      </w:r>
    </w:p>
    <w:p w14:paraId="621493D6" w14:textId="220E367A" w:rsidR="00091121" w:rsidRPr="00B6309F" w:rsidRDefault="0090249B" w:rsidP="00B6309F">
      <w:pPr>
        <w:pStyle w:val="Odstavecseseznamem"/>
        <w:numPr>
          <w:ilvl w:val="0"/>
          <w:numId w:val="20"/>
        </w:numPr>
        <w:spacing w:before="120" w:after="0"/>
        <w:ind w:left="567" w:hanging="567"/>
        <w:contextualSpacing w:val="0"/>
        <w:jc w:val="both"/>
      </w:pPr>
      <w:r w:rsidRPr="00B6309F">
        <w:t>Kterákoli ze smluvních stran je oprávněna tuto smlouvu písemně</w:t>
      </w:r>
      <w:r w:rsidR="0021212D" w:rsidRPr="00B6309F">
        <w:t xml:space="preserve"> vypovědět, a to bez udání důvodu. Výpovědní lhůta je v takovémto případě </w:t>
      </w:r>
      <w:r w:rsidR="00E4708F" w:rsidRPr="00B6309F">
        <w:t>tříměsíční a začíná běžet první den následujícího měsíce po doručení výpovědi druhé smluvní straně.</w:t>
      </w:r>
      <w:r w:rsidR="00091121" w:rsidRPr="00B6309F">
        <w:t xml:space="preserve"> </w:t>
      </w:r>
    </w:p>
    <w:p w14:paraId="1DB8E5DB" w14:textId="5B35BB28" w:rsidR="0090249B" w:rsidRPr="00091121" w:rsidRDefault="00726E0C" w:rsidP="00B6309F">
      <w:pPr>
        <w:pStyle w:val="Odstavecseseznamem"/>
        <w:numPr>
          <w:ilvl w:val="0"/>
          <w:numId w:val="20"/>
        </w:numPr>
        <w:spacing w:before="120" w:after="0"/>
        <w:ind w:left="567" w:hanging="567"/>
        <w:contextualSpacing w:val="0"/>
        <w:jc w:val="both"/>
        <w:rPr>
          <w:rFonts w:asciiTheme="minorHAnsi" w:hAnsiTheme="minorHAnsi" w:cstheme="minorHAnsi"/>
        </w:rPr>
      </w:pPr>
      <w:r>
        <w:t>Smluvní s</w:t>
      </w:r>
      <w:r w:rsidR="00091121" w:rsidRPr="00B6309F">
        <w:t>trany se dohodly, že po ukončení smlouvy trvají a zůstávají v platnosti ujednání stran týkající se odpovědnosti za vady díla, záruky, smluvních pokut, vlastnictví díla, náhrady škody a cenová ujednání obsažená v této smlouvě.</w:t>
      </w:r>
    </w:p>
    <w:p w14:paraId="33C0FCE7" w14:textId="77777777" w:rsidR="00916A71" w:rsidRDefault="00916A71">
      <w:pPr>
        <w:keepLines/>
        <w:spacing w:before="60" w:after="0"/>
        <w:ind w:left="567" w:hanging="567"/>
        <w:jc w:val="both"/>
        <w:rPr>
          <w:rFonts w:asciiTheme="minorHAnsi" w:hAnsiTheme="minorHAnsi" w:cstheme="minorHAnsi"/>
        </w:rPr>
      </w:pPr>
    </w:p>
    <w:bookmarkEnd w:id="1"/>
    <w:bookmarkEnd w:id="2"/>
    <w:bookmarkEnd w:id="3"/>
    <w:bookmarkEnd w:id="4"/>
    <w:bookmarkEnd w:id="5"/>
    <w:bookmarkEnd w:id="6"/>
    <w:p w14:paraId="5956BCB4" w14:textId="77777777" w:rsidR="00EC16F0" w:rsidRPr="00BC5F67" w:rsidRDefault="005353C9" w:rsidP="000F5150">
      <w:pPr>
        <w:pStyle w:val="Bezmezer"/>
        <w:spacing w:before="120" w:line="276" w:lineRule="auto"/>
        <w:ind w:left="708" w:hanging="708"/>
        <w:jc w:val="center"/>
        <w:rPr>
          <w:rFonts w:asciiTheme="minorHAnsi" w:hAnsiTheme="minorHAnsi" w:cstheme="minorHAnsi"/>
          <w:b/>
        </w:rPr>
      </w:pPr>
      <w:r w:rsidRPr="00BC5F67">
        <w:rPr>
          <w:rFonts w:asciiTheme="minorHAnsi" w:hAnsiTheme="minorHAnsi" w:cstheme="minorHAnsi"/>
          <w:b/>
        </w:rPr>
        <w:t>1</w:t>
      </w:r>
      <w:r w:rsidR="00CC33F7" w:rsidRPr="00BC5F67">
        <w:rPr>
          <w:rFonts w:asciiTheme="minorHAnsi" w:hAnsiTheme="minorHAnsi" w:cstheme="minorHAnsi"/>
          <w:b/>
        </w:rPr>
        <w:t>1</w:t>
      </w:r>
      <w:r w:rsidRPr="00BC5F67">
        <w:rPr>
          <w:rFonts w:asciiTheme="minorHAnsi" w:hAnsiTheme="minorHAnsi" w:cstheme="minorHAnsi"/>
          <w:b/>
        </w:rPr>
        <w:t xml:space="preserve">. </w:t>
      </w:r>
      <w:r w:rsidR="00C711DF" w:rsidRPr="00BC5F67">
        <w:rPr>
          <w:rFonts w:asciiTheme="minorHAnsi" w:hAnsiTheme="minorHAnsi" w:cstheme="minorHAnsi"/>
          <w:b/>
        </w:rPr>
        <w:t xml:space="preserve">     </w:t>
      </w:r>
      <w:r w:rsidRPr="00BC5F67">
        <w:rPr>
          <w:rFonts w:asciiTheme="minorHAnsi" w:hAnsiTheme="minorHAnsi" w:cstheme="minorHAnsi"/>
          <w:b/>
        </w:rPr>
        <w:t>Zá</w:t>
      </w:r>
      <w:r w:rsidR="007301FF" w:rsidRPr="00BC5F67">
        <w:rPr>
          <w:rFonts w:asciiTheme="minorHAnsi" w:hAnsiTheme="minorHAnsi" w:cstheme="minorHAnsi"/>
          <w:b/>
        </w:rPr>
        <w:t>vě</w:t>
      </w:r>
      <w:r w:rsidR="003B6977" w:rsidRPr="00BC5F67">
        <w:rPr>
          <w:rFonts w:asciiTheme="minorHAnsi" w:hAnsiTheme="minorHAnsi" w:cstheme="minorHAnsi"/>
          <w:b/>
        </w:rPr>
        <w:t>r</w:t>
      </w:r>
      <w:r w:rsidRPr="00BC5F67">
        <w:rPr>
          <w:rFonts w:asciiTheme="minorHAnsi" w:hAnsiTheme="minorHAnsi" w:cstheme="minorHAnsi"/>
          <w:b/>
        </w:rPr>
        <w:t>ečná ujednání</w:t>
      </w:r>
    </w:p>
    <w:p w14:paraId="6F921D6E" w14:textId="77777777" w:rsidR="00C42BD6" w:rsidRPr="00BC5F67" w:rsidRDefault="00C42BD6">
      <w:pPr>
        <w:keepLines/>
        <w:spacing w:before="120" w:after="0"/>
        <w:ind w:left="567" w:hanging="567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1</w:t>
      </w:r>
      <w:r w:rsidR="00CC33F7" w:rsidRPr="00BC5F67">
        <w:rPr>
          <w:rFonts w:asciiTheme="minorHAnsi" w:hAnsiTheme="minorHAnsi" w:cstheme="minorHAnsi"/>
        </w:rPr>
        <w:t>1</w:t>
      </w:r>
      <w:r w:rsidRPr="00BC5F67">
        <w:rPr>
          <w:rFonts w:asciiTheme="minorHAnsi" w:hAnsiTheme="minorHAnsi" w:cstheme="minorHAnsi"/>
        </w:rPr>
        <w:t>.1. Zhotovitel není oprávněn postoupit jakékoliv pohledávky za objednatelem vzniklé z této smlouvy či v souvislosti s touto smlouvou na třetí osobu bez předchozího písemného souhlasu objednatele.</w:t>
      </w:r>
    </w:p>
    <w:p w14:paraId="537FEF35" w14:textId="423CCAA0" w:rsidR="00C42BD6" w:rsidRPr="00BC5F67" w:rsidRDefault="004C5A09">
      <w:pPr>
        <w:keepLines/>
        <w:spacing w:before="160" w:after="0"/>
        <w:ind w:left="567" w:hanging="567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11.2. Smluvní</w:t>
      </w:r>
      <w:r w:rsidR="00C42BD6" w:rsidRPr="00BC5F67">
        <w:rPr>
          <w:rFonts w:asciiTheme="minorHAnsi" w:hAnsiTheme="minorHAnsi" w:cstheme="minorHAnsi"/>
        </w:rPr>
        <w:t xml:space="preserve"> strany se dohodly, že se tato smlouva řídí </w:t>
      </w:r>
      <w:r w:rsidR="008A7D95" w:rsidRPr="00BC5F67">
        <w:rPr>
          <w:rFonts w:asciiTheme="minorHAnsi" w:hAnsiTheme="minorHAnsi" w:cstheme="minorHAnsi"/>
        </w:rPr>
        <w:t>občanským</w:t>
      </w:r>
      <w:r w:rsidR="00C42BD6" w:rsidRPr="00BC5F67">
        <w:rPr>
          <w:rFonts w:asciiTheme="minorHAnsi" w:hAnsiTheme="minorHAnsi" w:cstheme="minorHAnsi"/>
        </w:rPr>
        <w:t xml:space="preserve"> zákoníkem. Právní vztahy mezi smluvními stranami neupravené zněním této smlouvy se řídí platným zněním příslušných ustanovení </w:t>
      </w:r>
      <w:r w:rsidR="008F4AD9" w:rsidRPr="00BC5F67">
        <w:rPr>
          <w:rFonts w:asciiTheme="minorHAnsi" w:hAnsiTheme="minorHAnsi" w:cstheme="minorHAnsi"/>
        </w:rPr>
        <w:t>občanského</w:t>
      </w:r>
      <w:r w:rsidR="00C42BD6" w:rsidRPr="00BC5F67">
        <w:rPr>
          <w:rFonts w:asciiTheme="minorHAnsi" w:hAnsiTheme="minorHAnsi" w:cstheme="minorHAnsi"/>
        </w:rPr>
        <w:t xml:space="preserve"> zákoníku a souvisejících předpisů.</w:t>
      </w:r>
    </w:p>
    <w:p w14:paraId="6E08B3F8" w14:textId="77777777" w:rsidR="00C42BD6" w:rsidRPr="00BC5F67" w:rsidRDefault="00C42BD6">
      <w:pPr>
        <w:keepLines/>
        <w:spacing w:before="160" w:after="0"/>
        <w:ind w:left="567" w:hanging="567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1</w:t>
      </w:r>
      <w:r w:rsidR="00CC33F7" w:rsidRPr="00BC5F67">
        <w:rPr>
          <w:rFonts w:asciiTheme="minorHAnsi" w:hAnsiTheme="minorHAnsi" w:cstheme="minorHAnsi"/>
        </w:rPr>
        <w:t>1</w:t>
      </w:r>
      <w:r w:rsidRPr="00BC5F67">
        <w:rPr>
          <w:rFonts w:asciiTheme="minorHAnsi" w:hAnsiTheme="minorHAnsi" w:cstheme="minorHAnsi"/>
        </w:rPr>
        <w:t xml:space="preserve">.3. Tuto smlouvu lze měnit a doplňovat pouze písemnými, vzestupně číslovanými dodatky, které budou za dodatek smlouvy výslovně označeny a podepsány oprávněnými zástupci obou smluvních stran. </w:t>
      </w:r>
    </w:p>
    <w:p w14:paraId="5EED2AA0" w14:textId="76152C09" w:rsidR="00C42BD6" w:rsidRPr="00BC5F67" w:rsidRDefault="00C42BD6">
      <w:pPr>
        <w:pStyle w:val="ODSTAVEC"/>
        <w:numPr>
          <w:ilvl w:val="0"/>
          <w:numId w:val="0"/>
        </w:numPr>
        <w:spacing w:line="276" w:lineRule="auto"/>
        <w:ind w:left="567" w:hanging="567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1</w:t>
      </w:r>
      <w:r w:rsidR="00CC33F7" w:rsidRPr="00BC5F67">
        <w:rPr>
          <w:rFonts w:asciiTheme="minorHAnsi" w:hAnsiTheme="minorHAnsi" w:cstheme="minorHAnsi"/>
          <w:sz w:val="22"/>
          <w:szCs w:val="22"/>
        </w:rPr>
        <w:t>1</w:t>
      </w:r>
      <w:r w:rsidRPr="00BC5F67">
        <w:rPr>
          <w:rFonts w:asciiTheme="minorHAnsi" w:hAnsiTheme="minorHAnsi" w:cstheme="minorHAnsi"/>
          <w:sz w:val="22"/>
          <w:szCs w:val="22"/>
        </w:rPr>
        <w:t xml:space="preserve">.4. Zhotovitel se dále zavazuje, že po provedení díla dle této </w:t>
      </w:r>
      <w:r w:rsidR="00424909" w:rsidRPr="00BC5F67">
        <w:rPr>
          <w:rFonts w:asciiTheme="minorHAnsi" w:hAnsiTheme="minorHAnsi" w:cstheme="minorHAnsi"/>
          <w:sz w:val="22"/>
          <w:szCs w:val="22"/>
        </w:rPr>
        <w:t>s</w:t>
      </w:r>
      <w:r w:rsidRPr="00BC5F67">
        <w:rPr>
          <w:rFonts w:asciiTheme="minorHAnsi" w:hAnsiTheme="minorHAnsi" w:cstheme="minorHAnsi"/>
          <w:sz w:val="22"/>
          <w:szCs w:val="22"/>
        </w:rPr>
        <w:t>mlouvy poskytne objednateli součinnost, aby objednatel mohl dostát svým povinnostem dle § 147</w:t>
      </w:r>
      <w:r w:rsidR="00517B15" w:rsidRPr="00BC5F67">
        <w:rPr>
          <w:rFonts w:asciiTheme="minorHAnsi" w:hAnsiTheme="minorHAnsi" w:cstheme="minorHAnsi"/>
          <w:sz w:val="22"/>
          <w:szCs w:val="22"/>
        </w:rPr>
        <w:t xml:space="preserve"> </w:t>
      </w:r>
      <w:r w:rsidRPr="00BC5F67">
        <w:rPr>
          <w:rFonts w:asciiTheme="minorHAnsi" w:hAnsiTheme="minorHAnsi" w:cstheme="minorHAnsi"/>
          <w:sz w:val="22"/>
          <w:szCs w:val="22"/>
        </w:rPr>
        <w:t xml:space="preserve">a ZVZ, zejména mu na jeho žádost poskytne seznam </w:t>
      </w:r>
      <w:r w:rsidR="00F4058E">
        <w:rPr>
          <w:rFonts w:asciiTheme="minorHAnsi" w:hAnsiTheme="minorHAnsi" w:cstheme="minorHAnsi"/>
          <w:sz w:val="22"/>
          <w:szCs w:val="22"/>
        </w:rPr>
        <w:t>pod</w:t>
      </w:r>
      <w:r w:rsidR="00F4058E" w:rsidRPr="00BC5F67">
        <w:rPr>
          <w:rFonts w:asciiTheme="minorHAnsi" w:hAnsiTheme="minorHAnsi" w:cstheme="minorHAnsi"/>
          <w:sz w:val="22"/>
          <w:szCs w:val="22"/>
        </w:rPr>
        <w:t xml:space="preserve">dodavatelů </w:t>
      </w:r>
      <w:r w:rsidRPr="00BC5F67">
        <w:rPr>
          <w:rFonts w:asciiTheme="minorHAnsi" w:hAnsiTheme="minorHAnsi" w:cstheme="minorHAnsi"/>
          <w:sz w:val="22"/>
          <w:szCs w:val="22"/>
        </w:rPr>
        <w:t>podílejících se na provádění díla.</w:t>
      </w:r>
    </w:p>
    <w:p w14:paraId="4B892DF1" w14:textId="05818EDF" w:rsidR="00C42BD6" w:rsidRPr="00BC5F67" w:rsidRDefault="00C42BD6">
      <w:pPr>
        <w:keepLines/>
        <w:spacing w:before="160" w:after="0"/>
        <w:ind w:left="567" w:hanging="567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1</w:t>
      </w:r>
      <w:r w:rsidR="00CC33F7" w:rsidRPr="00BC5F67">
        <w:rPr>
          <w:rFonts w:asciiTheme="minorHAnsi" w:hAnsiTheme="minorHAnsi" w:cstheme="minorHAnsi"/>
        </w:rPr>
        <w:t>1</w:t>
      </w:r>
      <w:r w:rsidRPr="00BC5F67">
        <w:rPr>
          <w:rFonts w:asciiTheme="minorHAnsi" w:hAnsiTheme="minorHAnsi" w:cstheme="minorHAnsi"/>
        </w:rPr>
        <w:t xml:space="preserve">.5. Tato smlouva je vyhotovena </w:t>
      </w:r>
      <w:r w:rsidR="00436FBA">
        <w:rPr>
          <w:rFonts w:asciiTheme="minorHAnsi" w:hAnsiTheme="minorHAnsi" w:cstheme="minorHAnsi"/>
        </w:rPr>
        <w:t xml:space="preserve">v </w:t>
      </w:r>
      <w:r w:rsidR="00336EA9">
        <w:rPr>
          <w:rFonts w:asciiTheme="minorHAnsi" w:hAnsiTheme="minorHAnsi" w:cstheme="minorHAnsi"/>
        </w:rPr>
        <w:t>elektronick</w:t>
      </w:r>
      <w:r w:rsidR="00436FBA">
        <w:rPr>
          <w:rFonts w:asciiTheme="minorHAnsi" w:hAnsiTheme="minorHAnsi" w:cstheme="minorHAnsi"/>
        </w:rPr>
        <w:t>é podobě</w:t>
      </w:r>
      <w:r w:rsidRPr="00BC5F67">
        <w:rPr>
          <w:rFonts w:asciiTheme="minorHAnsi" w:hAnsiTheme="minorHAnsi" w:cstheme="minorHAnsi"/>
        </w:rPr>
        <w:t xml:space="preserve">. </w:t>
      </w:r>
    </w:p>
    <w:p w14:paraId="68B44D04" w14:textId="5CAD3492" w:rsidR="00C42BD6" w:rsidRPr="00BC5F67" w:rsidRDefault="004C5A09">
      <w:pPr>
        <w:keepLines/>
        <w:spacing w:before="160" w:after="0"/>
        <w:ind w:left="567" w:hanging="567"/>
        <w:jc w:val="both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lastRenderedPageBreak/>
        <w:t>11.6. Případná</w:t>
      </w:r>
      <w:r w:rsidR="00C42BD6" w:rsidRPr="00BC5F67">
        <w:rPr>
          <w:rFonts w:asciiTheme="minorHAnsi" w:hAnsiTheme="minorHAnsi" w:cstheme="minorHAnsi"/>
        </w:rPr>
        <w:t xml:space="preserve"> nevynutitelnost nebo neplatnost kteréhokoli článku, odstavce, nebo ustanovení této smlouvy nemá vliv na vynutitelnost nebo platnost ostatních ustanovení této smlouvy. V případě, že by jakýkoli takovýto článek, odstavec nebo ustanovení mělo z jakéhokoli důvodu pozbýt platnosti (zejména z důvodu rozporu s aplikovatelnými zákony a ostatními právními normami), provedou smluvní strany konzultace a dohodnou se na právně přijatelném způsobu provedení záměrů obsažených v té části smlouvy, jež pozbyla platnosti.</w:t>
      </w:r>
    </w:p>
    <w:p w14:paraId="67FB83D1" w14:textId="4BCF84D8" w:rsidR="00C42BD6" w:rsidRPr="00BC5F67" w:rsidRDefault="004C5A09">
      <w:pPr>
        <w:pStyle w:val="Zkladntext"/>
        <w:keepLines/>
        <w:tabs>
          <w:tab w:val="left" w:pos="1302"/>
        </w:tabs>
        <w:spacing w:before="160" w:after="240" w:line="276" w:lineRule="auto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</w:rPr>
        <w:t>11.7. Smluvní</w:t>
      </w:r>
      <w:r w:rsidR="00C42BD6" w:rsidRPr="00BC5F67">
        <w:rPr>
          <w:rFonts w:asciiTheme="minorHAnsi" w:hAnsiTheme="minorHAnsi" w:cstheme="minorHAnsi"/>
          <w:sz w:val="22"/>
          <w:szCs w:val="22"/>
        </w:rPr>
        <w:t xml:space="preserve"> strany prohlašují, že se pečlivě seznámily s obsahem této smlouvy, smlouvě rozumí, souhlasí se všemi jejími částmi a jsou si vědomy veškerých práv a povinností, z této smlouvy vyplývajících, na důkaz toho připojují své podpisy.</w:t>
      </w:r>
    </w:p>
    <w:p w14:paraId="36FCE24F" w14:textId="77777777" w:rsidR="00C711DF" w:rsidRPr="00BC5F67" w:rsidRDefault="00C42BD6">
      <w:pPr>
        <w:pStyle w:val="Prosttext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val="cs-CZ"/>
        </w:rPr>
      </w:pPr>
      <w:r w:rsidRPr="00BC5F67">
        <w:rPr>
          <w:rFonts w:asciiTheme="minorHAnsi" w:hAnsiTheme="minorHAnsi" w:cstheme="minorHAnsi"/>
          <w:sz w:val="22"/>
          <w:szCs w:val="22"/>
        </w:rPr>
        <w:t>1</w:t>
      </w:r>
      <w:r w:rsidR="00CC33F7" w:rsidRPr="00BC5F67">
        <w:rPr>
          <w:rFonts w:asciiTheme="minorHAnsi" w:hAnsiTheme="minorHAnsi" w:cstheme="minorHAnsi"/>
          <w:sz w:val="22"/>
          <w:szCs w:val="22"/>
        </w:rPr>
        <w:t>1</w:t>
      </w:r>
      <w:r w:rsidRPr="00BC5F67">
        <w:rPr>
          <w:rFonts w:asciiTheme="minorHAnsi" w:hAnsiTheme="minorHAnsi" w:cstheme="minorHAnsi"/>
          <w:sz w:val="22"/>
          <w:szCs w:val="22"/>
        </w:rPr>
        <w:t xml:space="preserve">.8. </w:t>
      </w:r>
      <w:r w:rsidR="00C711DF" w:rsidRPr="00BC5F67">
        <w:rPr>
          <w:rFonts w:asciiTheme="minorHAnsi" w:hAnsiTheme="minorHAnsi" w:cstheme="minorHAnsi"/>
          <w:sz w:val="22"/>
          <w:szCs w:val="22"/>
        </w:rPr>
        <w:tab/>
      </w:r>
      <w:r w:rsidR="00C711DF" w:rsidRPr="00BC5F67">
        <w:rPr>
          <w:rFonts w:asciiTheme="minorHAnsi" w:eastAsia="Calibri" w:hAnsiTheme="minorHAnsi" w:cstheme="minorHAnsi"/>
          <w:sz w:val="22"/>
          <w:szCs w:val="22"/>
        </w:rPr>
        <w:t>Tato smlouva nabývá platnosti dnem podpisu oběma smluvními stranami. Účinnosti nabývá tato smlouva registrací smlouvy dle následujícího ustanovení.</w:t>
      </w:r>
    </w:p>
    <w:p w14:paraId="1E82D46E" w14:textId="77777777" w:rsidR="00C711DF" w:rsidRPr="00BC5F67" w:rsidRDefault="00C711DF">
      <w:pPr>
        <w:pStyle w:val="Prosttext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val="cs-CZ"/>
        </w:rPr>
      </w:pPr>
    </w:p>
    <w:p w14:paraId="1C1C50BC" w14:textId="73283C6A" w:rsidR="00C711DF" w:rsidRDefault="004C5A09">
      <w:pPr>
        <w:pStyle w:val="Prosttext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BC5F67">
        <w:rPr>
          <w:rFonts w:asciiTheme="minorHAnsi" w:hAnsiTheme="minorHAnsi" w:cstheme="minorHAnsi"/>
          <w:sz w:val="22"/>
          <w:szCs w:val="22"/>
          <w:lang w:val="cs-CZ"/>
        </w:rPr>
        <w:t>11.9. Registraci</w:t>
      </w:r>
      <w:r w:rsidR="00C711DF" w:rsidRPr="00BC5F67">
        <w:rPr>
          <w:rFonts w:asciiTheme="minorHAnsi" w:hAnsiTheme="minorHAnsi" w:cstheme="minorHAnsi"/>
          <w:sz w:val="22"/>
          <w:szCs w:val="22"/>
          <w:lang w:val="cs-CZ"/>
        </w:rPr>
        <w:t xml:space="preserve"> této smlouvy dle ustanovení § 5 zákona č. 340/2015 Sb., o registru smluv provede na</w:t>
      </w:r>
      <w:r w:rsidR="00C711DF" w:rsidRPr="00BC5F67">
        <w:rPr>
          <w:rFonts w:asciiTheme="minorHAnsi" w:eastAsia="Calibri" w:hAnsiTheme="minorHAnsi" w:cstheme="minorHAnsi"/>
          <w:sz w:val="22"/>
          <w:szCs w:val="22"/>
        </w:rPr>
        <w:t xml:space="preserve"> základě dohody smluvních stran kupující, a to tak, aby potvrzení o provedení registrace smlouvy bylo zasláno oběma smluvním stranám.</w:t>
      </w:r>
    </w:p>
    <w:p w14:paraId="4A7DEFF6" w14:textId="33F6501B" w:rsidR="00DB691C" w:rsidRDefault="00DB691C">
      <w:pPr>
        <w:pStyle w:val="Prosttext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val="cs-CZ"/>
        </w:rPr>
      </w:pPr>
      <w:r>
        <w:rPr>
          <w:rFonts w:asciiTheme="minorHAnsi" w:eastAsia="Calibri" w:hAnsiTheme="minorHAnsi" w:cstheme="minorHAnsi"/>
          <w:sz w:val="22"/>
          <w:szCs w:val="22"/>
          <w:lang w:val="cs-CZ"/>
        </w:rPr>
        <w:t>Přílohy</w:t>
      </w:r>
      <w:r w:rsidR="0087383B">
        <w:rPr>
          <w:rFonts w:asciiTheme="minorHAnsi" w:eastAsia="Calibri" w:hAnsiTheme="minorHAnsi" w:cstheme="minorHAnsi"/>
          <w:sz w:val="22"/>
          <w:szCs w:val="22"/>
          <w:lang w:val="cs-CZ"/>
        </w:rPr>
        <w:t>:</w:t>
      </w:r>
    </w:p>
    <w:p w14:paraId="779E8F73" w14:textId="1240C9C6" w:rsidR="0087383B" w:rsidRDefault="0087383B">
      <w:pPr>
        <w:pStyle w:val="Prosttext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val="cs-CZ"/>
        </w:rPr>
      </w:pPr>
      <w:r>
        <w:rPr>
          <w:rFonts w:asciiTheme="minorHAnsi" w:eastAsia="Calibri" w:hAnsiTheme="minorHAnsi" w:cstheme="minorHAnsi"/>
          <w:sz w:val="22"/>
          <w:szCs w:val="22"/>
          <w:lang w:val="cs-CZ"/>
        </w:rPr>
        <w:t>Příloha č. 1 položkový rozpočet</w:t>
      </w:r>
    </w:p>
    <w:p w14:paraId="66B21ADC" w14:textId="4B598D26" w:rsidR="0087383B" w:rsidRDefault="0087383B">
      <w:pPr>
        <w:pStyle w:val="Prosttext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val="cs-CZ"/>
        </w:rPr>
      </w:pPr>
      <w:r>
        <w:rPr>
          <w:rFonts w:asciiTheme="minorHAnsi" w:eastAsia="Calibri" w:hAnsiTheme="minorHAnsi" w:cstheme="minorHAnsi"/>
          <w:sz w:val="22"/>
          <w:szCs w:val="22"/>
          <w:lang w:val="cs-CZ"/>
        </w:rPr>
        <w:t>Příl</w:t>
      </w:r>
      <w:r w:rsidR="00B94973">
        <w:rPr>
          <w:rFonts w:asciiTheme="minorHAnsi" w:eastAsia="Calibri" w:hAnsiTheme="minorHAnsi" w:cstheme="minorHAnsi"/>
          <w:sz w:val="22"/>
          <w:szCs w:val="22"/>
          <w:lang w:val="cs-CZ"/>
        </w:rPr>
        <w:t>oha č. 2 postup skládání prádla</w:t>
      </w:r>
    </w:p>
    <w:p w14:paraId="2926940C" w14:textId="77777777" w:rsidR="00B94973" w:rsidRDefault="00B94973">
      <w:pPr>
        <w:pStyle w:val="Prosttext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val="cs-CZ"/>
        </w:rPr>
      </w:pPr>
    </w:p>
    <w:p w14:paraId="525F7AC9" w14:textId="77777777" w:rsidR="00B94973" w:rsidRPr="00DB691C" w:rsidRDefault="00B94973">
      <w:pPr>
        <w:pStyle w:val="Prosttext"/>
        <w:ind w:left="567" w:hanging="567"/>
        <w:jc w:val="both"/>
        <w:rPr>
          <w:rFonts w:asciiTheme="minorHAnsi" w:eastAsia="Calibri" w:hAnsiTheme="minorHAnsi" w:cstheme="minorHAnsi"/>
          <w:sz w:val="22"/>
          <w:szCs w:val="22"/>
          <w:lang w:val="cs-CZ"/>
        </w:rPr>
      </w:pPr>
    </w:p>
    <w:p w14:paraId="27B81A3F" w14:textId="77777777" w:rsidR="00916A71" w:rsidRDefault="00916A71" w:rsidP="003D2949">
      <w:pPr>
        <w:keepNext/>
        <w:keepLines/>
        <w:spacing w:after="0"/>
        <w:rPr>
          <w:rFonts w:asciiTheme="minorHAnsi" w:hAnsiTheme="minorHAnsi" w:cstheme="minorHAnsi"/>
        </w:rPr>
      </w:pPr>
    </w:p>
    <w:p w14:paraId="76D1948E" w14:textId="0DB30449" w:rsidR="003D2949" w:rsidRPr="00BC5F67" w:rsidRDefault="003D2949" w:rsidP="003D2949">
      <w:pPr>
        <w:keepNext/>
        <w:keepLines/>
        <w:spacing w:after="0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Za objednatele: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Za zhotovitele:</w:t>
      </w:r>
    </w:p>
    <w:p w14:paraId="613D0FFC" w14:textId="77777777" w:rsidR="003D2949" w:rsidRPr="00BC5F67" w:rsidRDefault="003D2949" w:rsidP="003D2949">
      <w:pPr>
        <w:keepNext/>
        <w:keepLines/>
        <w:spacing w:after="0"/>
        <w:rPr>
          <w:rFonts w:asciiTheme="minorHAnsi" w:hAnsiTheme="minorHAnsi" w:cstheme="minorHAnsi"/>
        </w:rPr>
      </w:pPr>
    </w:p>
    <w:p w14:paraId="7E9B0EE2" w14:textId="77777777" w:rsidR="003D2949" w:rsidRPr="00BC5F67" w:rsidRDefault="003D2949" w:rsidP="003D2949">
      <w:pPr>
        <w:keepNext/>
        <w:keepLines/>
        <w:spacing w:after="0"/>
        <w:rPr>
          <w:rFonts w:asciiTheme="minorHAnsi" w:hAnsiTheme="minorHAnsi" w:cstheme="minorHAnsi"/>
        </w:rPr>
      </w:pPr>
    </w:p>
    <w:p w14:paraId="1D96FA3A" w14:textId="383614C8" w:rsidR="003D2949" w:rsidRPr="00BC5F67" w:rsidRDefault="003D2949" w:rsidP="003D2949">
      <w:pPr>
        <w:keepNext/>
        <w:keepLines/>
        <w:spacing w:after="0"/>
        <w:rPr>
          <w:rFonts w:asciiTheme="minorHAnsi" w:hAnsiTheme="minorHAnsi" w:cstheme="minorHAnsi"/>
        </w:rPr>
      </w:pPr>
      <w:r w:rsidRPr="00BC5F67">
        <w:rPr>
          <w:rFonts w:asciiTheme="minorHAnsi" w:hAnsiTheme="minorHAnsi" w:cstheme="minorHAnsi"/>
        </w:rPr>
        <w:t>V Ostravě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916A71">
        <w:rPr>
          <w:rFonts w:asciiTheme="minorHAnsi" w:hAnsiTheme="minorHAnsi" w:cstheme="minorHAnsi"/>
        </w:rPr>
        <w:tab/>
      </w:r>
      <w:r w:rsidR="00916A7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V </w:t>
      </w:r>
      <w:r w:rsidRPr="00916A71">
        <w:rPr>
          <w:rFonts w:asciiTheme="minorHAnsi" w:hAnsiTheme="minorHAnsi" w:cstheme="minorHAnsi"/>
          <w:highlight w:val="yellow"/>
        </w:rPr>
        <w:t>……………….</w:t>
      </w:r>
      <w:r>
        <w:rPr>
          <w:rFonts w:asciiTheme="minorHAnsi" w:hAnsiTheme="minorHAnsi" w:cstheme="minorHAnsi"/>
        </w:rPr>
        <w:t xml:space="preserve"> </w:t>
      </w:r>
    </w:p>
    <w:p w14:paraId="440A3BF1" w14:textId="77777777" w:rsidR="003D2949" w:rsidRPr="00BC5F67" w:rsidRDefault="003D2949" w:rsidP="003D2949">
      <w:pPr>
        <w:spacing w:after="0"/>
        <w:rPr>
          <w:rFonts w:asciiTheme="minorHAnsi" w:hAnsiTheme="minorHAnsi" w:cstheme="minorHAnsi"/>
          <w:bCs/>
        </w:rPr>
      </w:pPr>
    </w:p>
    <w:p w14:paraId="57AA6138" w14:textId="5CD39F6D" w:rsidR="003D2949" w:rsidRDefault="003D2949" w:rsidP="003D2949">
      <w:pPr>
        <w:spacing w:after="0"/>
        <w:rPr>
          <w:rFonts w:asciiTheme="minorHAnsi" w:hAnsiTheme="minorHAnsi" w:cstheme="minorHAnsi"/>
          <w:bCs/>
        </w:rPr>
      </w:pPr>
    </w:p>
    <w:p w14:paraId="3D980FCF" w14:textId="77777777" w:rsidR="00916A71" w:rsidRPr="00BC5F67" w:rsidRDefault="00916A71" w:rsidP="003D2949">
      <w:pPr>
        <w:spacing w:after="0"/>
        <w:rPr>
          <w:rFonts w:asciiTheme="minorHAnsi" w:hAnsiTheme="minorHAnsi" w:cstheme="minorHAnsi"/>
          <w:bCs/>
        </w:rPr>
      </w:pPr>
    </w:p>
    <w:p w14:paraId="3E6084ED" w14:textId="77777777" w:rsidR="003D2949" w:rsidRPr="00BC5F67" w:rsidRDefault="003D2949" w:rsidP="003D2949">
      <w:pPr>
        <w:spacing w:after="0"/>
        <w:rPr>
          <w:rFonts w:asciiTheme="minorHAnsi" w:hAnsiTheme="minorHAnsi" w:cstheme="minorHAnsi"/>
          <w:bCs/>
        </w:rPr>
      </w:pPr>
    </w:p>
    <w:p w14:paraId="17D83AF0" w14:textId="28A3FC31" w:rsidR="003D2949" w:rsidRPr="00BC5F67" w:rsidRDefault="003D2949" w:rsidP="003D2949">
      <w:pPr>
        <w:spacing w:after="0"/>
        <w:rPr>
          <w:rFonts w:asciiTheme="minorHAnsi" w:hAnsiTheme="minorHAnsi" w:cstheme="minorHAnsi"/>
          <w:bCs/>
        </w:rPr>
      </w:pPr>
      <w:r w:rsidRPr="00BC5F67">
        <w:rPr>
          <w:rFonts w:asciiTheme="minorHAnsi" w:hAnsiTheme="minorHAnsi" w:cstheme="minorHAnsi"/>
          <w:bCs/>
        </w:rPr>
        <w:t>……………………………………</w:t>
      </w:r>
      <w:r>
        <w:rPr>
          <w:rFonts w:asciiTheme="minorHAnsi" w:hAnsiTheme="minorHAnsi" w:cstheme="minorHAnsi"/>
          <w:bCs/>
        </w:rPr>
        <w:t>…..</w:t>
      </w:r>
      <w:r w:rsidRPr="00BC5F67">
        <w:rPr>
          <w:rFonts w:asciiTheme="minorHAnsi" w:hAnsiTheme="minorHAnsi" w:cstheme="minorHAnsi"/>
          <w:bCs/>
        </w:rPr>
        <w:t>…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………………………………………………</w:t>
      </w:r>
      <w:r>
        <w:rPr>
          <w:rFonts w:asciiTheme="minorHAnsi" w:hAnsiTheme="minorHAnsi" w:cstheme="minorHAnsi"/>
          <w:bCs/>
        </w:rPr>
        <w:tab/>
      </w:r>
    </w:p>
    <w:p w14:paraId="17A4C22E" w14:textId="52320262" w:rsidR="00527CF0" w:rsidRPr="00BC5F67" w:rsidRDefault="00C5734D" w:rsidP="00527CF0">
      <w:pPr>
        <w:keepNext/>
        <w:keepLines/>
        <w:spacing w:after="0"/>
        <w:jc w:val="both"/>
        <w:rPr>
          <w:rFonts w:asciiTheme="minorHAnsi" w:hAnsiTheme="minorHAnsi" w:cstheme="minorHAnsi"/>
          <w:highlight w:val="yellow"/>
        </w:rPr>
      </w:pPr>
      <w:r w:rsidRPr="00C5734D">
        <w:rPr>
          <w:rStyle w:val="Siln"/>
          <w:rFonts w:asciiTheme="minorHAnsi" w:hAnsiTheme="minorHAnsi" w:cstheme="minorHAnsi"/>
          <w:b w:val="0"/>
        </w:rPr>
        <w:t xml:space="preserve">prof. </w:t>
      </w:r>
      <w:r w:rsidR="001C4771">
        <w:rPr>
          <w:rStyle w:val="Siln"/>
          <w:rFonts w:asciiTheme="minorHAnsi" w:hAnsiTheme="minorHAnsi" w:cstheme="minorHAnsi"/>
          <w:b w:val="0"/>
        </w:rPr>
        <w:t>Ing. I</w:t>
      </w:r>
      <w:r w:rsidR="004A0881">
        <w:rPr>
          <w:rStyle w:val="Siln"/>
          <w:rFonts w:asciiTheme="minorHAnsi" w:hAnsiTheme="minorHAnsi" w:cstheme="minorHAnsi"/>
          <w:b w:val="0"/>
        </w:rPr>
        <w:t>gor Ivan</w:t>
      </w:r>
      <w:r w:rsidRPr="00C5734D">
        <w:rPr>
          <w:rStyle w:val="Siln"/>
          <w:rFonts w:asciiTheme="minorHAnsi" w:hAnsiTheme="minorHAnsi" w:cstheme="minorHAnsi"/>
          <w:b w:val="0"/>
        </w:rPr>
        <w:t xml:space="preserve">, </w:t>
      </w:r>
      <w:r w:rsidR="004A0881">
        <w:rPr>
          <w:rStyle w:val="Siln"/>
          <w:rFonts w:asciiTheme="minorHAnsi" w:hAnsiTheme="minorHAnsi" w:cstheme="minorHAnsi"/>
          <w:b w:val="0"/>
        </w:rPr>
        <w:t>Ph.D.</w:t>
      </w:r>
      <w:r w:rsidR="00527CF0">
        <w:rPr>
          <w:rStyle w:val="Siln"/>
          <w:rFonts w:asciiTheme="minorHAnsi" w:hAnsiTheme="minorHAnsi" w:cstheme="minorHAnsi"/>
          <w:b w:val="0"/>
        </w:rPr>
        <w:tab/>
      </w:r>
      <w:r w:rsidR="00527CF0">
        <w:rPr>
          <w:rStyle w:val="Siln"/>
          <w:rFonts w:asciiTheme="minorHAnsi" w:hAnsiTheme="minorHAnsi" w:cstheme="minorHAnsi"/>
          <w:b w:val="0"/>
        </w:rPr>
        <w:tab/>
      </w:r>
      <w:r w:rsidR="00527CF0">
        <w:rPr>
          <w:rStyle w:val="Siln"/>
          <w:rFonts w:asciiTheme="minorHAnsi" w:hAnsiTheme="minorHAnsi" w:cstheme="minorHAnsi"/>
          <w:b w:val="0"/>
        </w:rPr>
        <w:tab/>
      </w:r>
      <w:r w:rsidR="00527CF0">
        <w:rPr>
          <w:rStyle w:val="Siln"/>
          <w:rFonts w:asciiTheme="minorHAnsi" w:hAnsiTheme="minorHAnsi" w:cstheme="minorHAnsi"/>
          <w:b w:val="0"/>
        </w:rPr>
        <w:tab/>
      </w:r>
      <w:r w:rsidR="00527CF0" w:rsidRPr="00BC5F67">
        <w:rPr>
          <w:rFonts w:asciiTheme="minorHAnsi" w:hAnsiTheme="minorHAnsi" w:cstheme="minorHAnsi"/>
          <w:highlight w:val="yellow"/>
        </w:rPr>
        <w:t>Příjemní, jméno</w:t>
      </w:r>
    </w:p>
    <w:p w14:paraId="26BA2CB7" w14:textId="409FC64A" w:rsidR="00527CF0" w:rsidRPr="00BC5F67" w:rsidRDefault="0009509B" w:rsidP="0009509B">
      <w:pPr>
        <w:rPr>
          <w:rFonts w:asciiTheme="minorHAnsi" w:hAnsiTheme="minorHAnsi" w:cstheme="minorHAnsi"/>
          <w:highlight w:val="yellow"/>
        </w:rPr>
      </w:pPr>
      <w:r w:rsidRPr="00F326E1">
        <w:rPr>
          <w:rFonts w:asciiTheme="minorHAnsi" w:hAnsiTheme="minorHAnsi" w:cstheme="minorHAnsi"/>
        </w:rPr>
        <w:t>rektor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27CF0" w:rsidRPr="00187D41">
        <w:rPr>
          <w:rFonts w:asciiTheme="minorHAnsi" w:hAnsiTheme="minorHAnsi" w:cstheme="minorHAnsi"/>
        </w:rPr>
        <w:tab/>
      </w:r>
      <w:r w:rsidR="00527CF0" w:rsidRPr="00BC5F67">
        <w:rPr>
          <w:rFonts w:asciiTheme="minorHAnsi" w:hAnsiTheme="minorHAnsi" w:cstheme="minorHAnsi"/>
          <w:highlight w:val="yellow"/>
        </w:rPr>
        <w:t>funkce</w:t>
      </w:r>
    </w:p>
    <w:p w14:paraId="5D59BD90" w14:textId="74E60D42" w:rsidR="003D2949" w:rsidRDefault="003D2949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3897A187" w14:textId="2C1C77F5" w:rsidR="00CF1FAB" w:rsidRDefault="00CF1FAB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5B32C985" w14:textId="4669D326" w:rsidR="00CF1FAB" w:rsidRDefault="00CF1FAB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4B3F25C6" w14:textId="77777777" w:rsidR="007E0FD6" w:rsidRDefault="007E0FD6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3BD78AE4" w14:textId="77777777" w:rsidR="007E0FD6" w:rsidRDefault="007E0FD6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7E1ECE8E" w14:textId="77777777" w:rsidR="007E0FD6" w:rsidRDefault="007E0FD6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6062A75C" w14:textId="77777777" w:rsidR="007E0FD6" w:rsidRDefault="007E0FD6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26964380" w14:textId="77777777" w:rsidR="004C5A09" w:rsidRDefault="004C5A09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43C883D3" w14:textId="77777777" w:rsidR="004C5A09" w:rsidRDefault="004C5A09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2118CEC2" w14:textId="77777777" w:rsidR="004C5A09" w:rsidRDefault="004C5A09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42BE5601" w14:textId="77777777" w:rsidR="004C5A09" w:rsidRDefault="004C5A09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14893967" w14:textId="77777777" w:rsidR="004C5A09" w:rsidRDefault="004C5A09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145B8861" w14:textId="77777777" w:rsidR="004C5A09" w:rsidRDefault="004C5A09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7AD1513C" w14:textId="3F49A749" w:rsidR="007F0F3B" w:rsidRPr="000F46EF" w:rsidRDefault="000F46EF" w:rsidP="000F46EF">
      <w:pPr>
        <w:spacing w:after="0"/>
        <w:jc w:val="right"/>
        <w:rPr>
          <w:rStyle w:val="Siln"/>
          <w:rFonts w:asciiTheme="minorHAnsi" w:hAnsiTheme="minorHAnsi" w:cstheme="minorHAnsi"/>
          <w:bCs w:val="0"/>
          <w:i/>
          <w:iCs/>
        </w:rPr>
      </w:pPr>
      <w:r w:rsidRPr="000F46EF">
        <w:rPr>
          <w:rStyle w:val="Siln"/>
          <w:rFonts w:asciiTheme="minorHAnsi" w:hAnsiTheme="minorHAnsi" w:cstheme="minorHAnsi"/>
          <w:bCs w:val="0"/>
          <w:i/>
          <w:iCs/>
        </w:rPr>
        <w:lastRenderedPageBreak/>
        <w:t>Příloha 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8"/>
        <w:gridCol w:w="1438"/>
        <w:gridCol w:w="1139"/>
        <w:gridCol w:w="1077"/>
        <w:gridCol w:w="1027"/>
        <w:gridCol w:w="1002"/>
        <w:gridCol w:w="691"/>
        <w:gridCol w:w="990"/>
      </w:tblGrid>
      <w:tr w:rsidR="007E0FD6" w:rsidRPr="00F55BC8" w14:paraId="76939E93" w14:textId="77777777" w:rsidTr="0009509B">
        <w:trPr>
          <w:trHeight w:val="312"/>
        </w:trPr>
        <w:tc>
          <w:tcPr>
            <w:tcW w:w="1698" w:type="dxa"/>
            <w:noWrap/>
            <w:hideMark/>
          </w:tcPr>
          <w:p w14:paraId="06D5F153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Praní</w:t>
            </w:r>
          </w:p>
        </w:tc>
        <w:tc>
          <w:tcPr>
            <w:tcW w:w="1438" w:type="dxa"/>
            <w:noWrap/>
            <w:hideMark/>
          </w:tcPr>
          <w:p w14:paraId="5897BC51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9" w:type="dxa"/>
            <w:noWrap/>
            <w:hideMark/>
          </w:tcPr>
          <w:p w14:paraId="50204DFC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025C9F3B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7" w:type="dxa"/>
            <w:noWrap/>
            <w:hideMark/>
          </w:tcPr>
          <w:p w14:paraId="36555661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02" w:type="dxa"/>
            <w:noWrap/>
            <w:hideMark/>
          </w:tcPr>
          <w:p w14:paraId="02DF86B5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543F9276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90" w:type="dxa"/>
            <w:noWrap/>
            <w:hideMark/>
          </w:tcPr>
          <w:p w14:paraId="25E2A85D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F55BC8" w:rsidRPr="00F55BC8" w14:paraId="003F39B6" w14:textId="77777777" w:rsidTr="0009509B">
        <w:trPr>
          <w:trHeight w:val="300"/>
        </w:trPr>
        <w:tc>
          <w:tcPr>
            <w:tcW w:w="1698" w:type="dxa"/>
            <w:noWrap/>
            <w:hideMark/>
          </w:tcPr>
          <w:p w14:paraId="5A0460AF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438" w:type="dxa"/>
            <w:noWrap/>
            <w:hideMark/>
          </w:tcPr>
          <w:p w14:paraId="74FE082A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39" w:type="dxa"/>
            <w:noWrap/>
            <w:hideMark/>
          </w:tcPr>
          <w:p w14:paraId="508C375B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2E3480E4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7" w:type="dxa"/>
            <w:noWrap/>
            <w:hideMark/>
          </w:tcPr>
          <w:p w14:paraId="2F4174B5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02" w:type="dxa"/>
            <w:noWrap/>
            <w:hideMark/>
          </w:tcPr>
          <w:p w14:paraId="7D272156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6136DB6C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90" w:type="dxa"/>
            <w:noWrap/>
            <w:hideMark/>
          </w:tcPr>
          <w:p w14:paraId="108CAFC1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F55BC8" w:rsidRPr="00F55BC8" w14:paraId="67CEB051" w14:textId="77777777" w:rsidTr="0009509B">
        <w:trPr>
          <w:trHeight w:val="312"/>
        </w:trPr>
        <w:tc>
          <w:tcPr>
            <w:tcW w:w="1698" w:type="dxa"/>
            <w:noWrap/>
            <w:hideMark/>
          </w:tcPr>
          <w:p w14:paraId="1495B03F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Sortiment</w:t>
            </w:r>
          </w:p>
        </w:tc>
        <w:tc>
          <w:tcPr>
            <w:tcW w:w="1438" w:type="dxa"/>
            <w:vMerge w:val="restart"/>
            <w:noWrap/>
            <w:hideMark/>
          </w:tcPr>
          <w:p w14:paraId="4D970C0C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popis</w:t>
            </w:r>
          </w:p>
        </w:tc>
        <w:tc>
          <w:tcPr>
            <w:tcW w:w="1139" w:type="dxa"/>
            <w:noWrap/>
            <w:hideMark/>
          </w:tcPr>
          <w:p w14:paraId="36B6022E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rozměr</w:t>
            </w:r>
          </w:p>
        </w:tc>
        <w:tc>
          <w:tcPr>
            <w:tcW w:w="1077" w:type="dxa"/>
            <w:noWrap/>
            <w:hideMark/>
          </w:tcPr>
          <w:p w14:paraId="7F7E783F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množství</w:t>
            </w:r>
          </w:p>
        </w:tc>
        <w:tc>
          <w:tcPr>
            <w:tcW w:w="1027" w:type="dxa"/>
            <w:noWrap/>
            <w:hideMark/>
          </w:tcPr>
          <w:p w14:paraId="31D80B6A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cena za 1 ks</w:t>
            </w:r>
          </w:p>
        </w:tc>
        <w:tc>
          <w:tcPr>
            <w:tcW w:w="1002" w:type="dxa"/>
            <w:noWrap/>
            <w:hideMark/>
          </w:tcPr>
          <w:p w14:paraId="483AA52B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cena celkem</w:t>
            </w:r>
          </w:p>
        </w:tc>
        <w:tc>
          <w:tcPr>
            <w:tcW w:w="691" w:type="dxa"/>
            <w:noWrap/>
            <w:hideMark/>
          </w:tcPr>
          <w:p w14:paraId="0CDF3D4A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990" w:type="dxa"/>
            <w:noWrap/>
            <w:hideMark/>
          </w:tcPr>
          <w:p w14:paraId="6B3EEB1D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 xml:space="preserve">cena celkem </w:t>
            </w:r>
          </w:p>
        </w:tc>
      </w:tr>
      <w:tr w:rsidR="00F55BC8" w:rsidRPr="00F55BC8" w14:paraId="7EA1297F" w14:textId="77777777" w:rsidTr="0009509B">
        <w:trPr>
          <w:trHeight w:val="324"/>
        </w:trPr>
        <w:tc>
          <w:tcPr>
            <w:tcW w:w="1698" w:type="dxa"/>
            <w:noWrap/>
            <w:hideMark/>
          </w:tcPr>
          <w:p w14:paraId="7F4F0C22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 </w:t>
            </w:r>
          </w:p>
        </w:tc>
        <w:tc>
          <w:tcPr>
            <w:tcW w:w="1438" w:type="dxa"/>
            <w:vMerge/>
            <w:hideMark/>
          </w:tcPr>
          <w:p w14:paraId="16916618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9" w:type="dxa"/>
            <w:noWrap/>
            <w:hideMark/>
          </w:tcPr>
          <w:p w14:paraId="6306765E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cm</w:t>
            </w:r>
          </w:p>
        </w:tc>
        <w:tc>
          <w:tcPr>
            <w:tcW w:w="1077" w:type="dxa"/>
            <w:noWrap/>
            <w:hideMark/>
          </w:tcPr>
          <w:p w14:paraId="09F7D137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ks/1 rok</w:t>
            </w:r>
          </w:p>
        </w:tc>
        <w:tc>
          <w:tcPr>
            <w:tcW w:w="1027" w:type="dxa"/>
            <w:noWrap/>
            <w:hideMark/>
          </w:tcPr>
          <w:p w14:paraId="0321CF06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bez DPH</w:t>
            </w:r>
          </w:p>
        </w:tc>
        <w:tc>
          <w:tcPr>
            <w:tcW w:w="1002" w:type="dxa"/>
            <w:noWrap/>
            <w:hideMark/>
          </w:tcPr>
          <w:p w14:paraId="430FDAD1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bez DPH</w:t>
            </w:r>
          </w:p>
        </w:tc>
        <w:tc>
          <w:tcPr>
            <w:tcW w:w="691" w:type="dxa"/>
            <w:noWrap/>
            <w:hideMark/>
          </w:tcPr>
          <w:p w14:paraId="524A6243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DPH</w:t>
            </w:r>
          </w:p>
        </w:tc>
        <w:tc>
          <w:tcPr>
            <w:tcW w:w="990" w:type="dxa"/>
            <w:noWrap/>
            <w:hideMark/>
          </w:tcPr>
          <w:p w14:paraId="0AA8891F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s DPH</w:t>
            </w:r>
          </w:p>
        </w:tc>
      </w:tr>
      <w:tr w:rsidR="00CA3D60" w:rsidRPr="00F55BC8" w14:paraId="1F2D3C87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07C1F908" w14:textId="09FB3AAE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prostěradlo</w:t>
            </w:r>
          </w:p>
        </w:tc>
        <w:tc>
          <w:tcPr>
            <w:tcW w:w="1438" w:type="dxa"/>
            <w:noWrap/>
            <w:vAlign w:val="bottom"/>
            <w:hideMark/>
          </w:tcPr>
          <w:p w14:paraId="377B602E" w14:textId="112EA41F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plátno</w:t>
            </w:r>
          </w:p>
        </w:tc>
        <w:tc>
          <w:tcPr>
            <w:tcW w:w="1139" w:type="dxa"/>
            <w:noWrap/>
            <w:vAlign w:val="bottom"/>
            <w:hideMark/>
          </w:tcPr>
          <w:p w14:paraId="13258800" w14:textId="742FF53E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210*150</w:t>
            </w:r>
          </w:p>
        </w:tc>
        <w:tc>
          <w:tcPr>
            <w:tcW w:w="1077" w:type="dxa"/>
            <w:noWrap/>
            <w:vAlign w:val="bottom"/>
            <w:hideMark/>
          </w:tcPr>
          <w:p w14:paraId="21DF1FD3" w14:textId="7FF024F8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000</w:t>
            </w:r>
          </w:p>
        </w:tc>
        <w:tc>
          <w:tcPr>
            <w:tcW w:w="1027" w:type="dxa"/>
            <w:noWrap/>
            <w:hideMark/>
          </w:tcPr>
          <w:p w14:paraId="07D4A17F" w14:textId="469B7BBF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3442F53" w14:textId="55E7270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69D840BE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28389EB5" w14:textId="15860A9C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62A0B9AF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2577D86B" w14:textId="5279A9AA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prostěradlo</w:t>
            </w:r>
          </w:p>
        </w:tc>
        <w:tc>
          <w:tcPr>
            <w:tcW w:w="1438" w:type="dxa"/>
            <w:noWrap/>
            <w:vAlign w:val="bottom"/>
            <w:hideMark/>
          </w:tcPr>
          <w:p w14:paraId="01B63E64" w14:textId="4C0522A9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napínací froté, jersey</w:t>
            </w:r>
          </w:p>
        </w:tc>
        <w:tc>
          <w:tcPr>
            <w:tcW w:w="1139" w:type="dxa"/>
            <w:noWrap/>
            <w:vAlign w:val="bottom"/>
            <w:hideMark/>
          </w:tcPr>
          <w:p w14:paraId="47843AAD" w14:textId="34DB1782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77" w:type="dxa"/>
            <w:noWrap/>
            <w:vAlign w:val="bottom"/>
            <w:hideMark/>
          </w:tcPr>
          <w:p w14:paraId="36CBC91B" w14:textId="3AC74B1C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027" w:type="dxa"/>
            <w:noWrap/>
            <w:hideMark/>
          </w:tcPr>
          <w:p w14:paraId="42EEDB83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60680E19" w14:textId="1FD10CD0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12F1C94D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60C437E2" w14:textId="5251BFE3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587C192E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4B004D95" w14:textId="554A591F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povlak - cícha</w:t>
            </w:r>
          </w:p>
        </w:tc>
        <w:tc>
          <w:tcPr>
            <w:tcW w:w="1438" w:type="dxa"/>
            <w:noWrap/>
            <w:vAlign w:val="bottom"/>
            <w:hideMark/>
          </w:tcPr>
          <w:p w14:paraId="65AD3341" w14:textId="7A50DFA3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barevný,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4094348E" w14:textId="3B5CBFBD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200*140</w:t>
            </w:r>
          </w:p>
        </w:tc>
        <w:tc>
          <w:tcPr>
            <w:tcW w:w="1077" w:type="dxa"/>
            <w:noWrap/>
            <w:vAlign w:val="bottom"/>
            <w:hideMark/>
          </w:tcPr>
          <w:p w14:paraId="10B113AA" w14:textId="0A994552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027" w:type="dxa"/>
            <w:noWrap/>
            <w:hideMark/>
          </w:tcPr>
          <w:p w14:paraId="744C1FB2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2768DFAF" w14:textId="31E5562A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7D5A0554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018B4FAC" w14:textId="253B50AB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6C37D484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2BDECD2F" w14:textId="4B1E5DD5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povlak - polštář</w:t>
            </w:r>
          </w:p>
        </w:tc>
        <w:tc>
          <w:tcPr>
            <w:tcW w:w="1438" w:type="dxa"/>
            <w:noWrap/>
            <w:vAlign w:val="bottom"/>
            <w:hideMark/>
          </w:tcPr>
          <w:p w14:paraId="1D72505B" w14:textId="26AEF77B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barevný,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45816316" w14:textId="27E59C0A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90*70</w:t>
            </w:r>
          </w:p>
        </w:tc>
        <w:tc>
          <w:tcPr>
            <w:tcW w:w="1077" w:type="dxa"/>
            <w:noWrap/>
            <w:vAlign w:val="bottom"/>
            <w:hideMark/>
          </w:tcPr>
          <w:p w14:paraId="0FC32D65" w14:textId="35050D97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027" w:type="dxa"/>
            <w:noWrap/>
            <w:hideMark/>
          </w:tcPr>
          <w:p w14:paraId="4DB12C78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2103DAF3" w14:textId="4627517D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2BF37093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35327824" w14:textId="6F92647E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06FC980F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34E0CB2F" w14:textId="697E1BD9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povlak - cícha</w:t>
            </w:r>
          </w:p>
        </w:tc>
        <w:tc>
          <w:tcPr>
            <w:tcW w:w="1438" w:type="dxa"/>
            <w:noWrap/>
            <w:vAlign w:val="bottom"/>
            <w:hideMark/>
          </w:tcPr>
          <w:p w14:paraId="2EDF8E09" w14:textId="6AB8CD96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bílý,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5158BF71" w14:textId="4BA2C8C4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200*140</w:t>
            </w:r>
          </w:p>
        </w:tc>
        <w:tc>
          <w:tcPr>
            <w:tcW w:w="1077" w:type="dxa"/>
            <w:noWrap/>
            <w:vAlign w:val="bottom"/>
            <w:hideMark/>
          </w:tcPr>
          <w:p w14:paraId="54B53987" w14:textId="1DE7398B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000</w:t>
            </w:r>
          </w:p>
        </w:tc>
        <w:tc>
          <w:tcPr>
            <w:tcW w:w="1027" w:type="dxa"/>
            <w:noWrap/>
            <w:hideMark/>
          </w:tcPr>
          <w:p w14:paraId="476CC3F6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32A69EFE" w14:textId="6D6E0625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3D2E3BF5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31BEFCFF" w14:textId="5E2634B3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6C01DFFA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23622DA0" w14:textId="4CC0EC0A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povlak - polštář </w:t>
            </w:r>
          </w:p>
        </w:tc>
        <w:tc>
          <w:tcPr>
            <w:tcW w:w="1438" w:type="dxa"/>
            <w:noWrap/>
            <w:vAlign w:val="bottom"/>
            <w:hideMark/>
          </w:tcPr>
          <w:p w14:paraId="087D131E" w14:textId="68EC2195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bílý,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41531E05" w14:textId="08C4D87B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90*70</w:t>
            </w:r>
          </w:p>
        </w:tc>
        <w:tc>
          <w:tcPr>
            <w:tcW w:w="1077" w:type="dxa"/>
            <w:noWrap/>
            <w:vAlign w:val="bottom"/>
            <w:hideMark/>
          </w:tcPr>
          <w:p w14:paraId="2CB38188" w14:textId="4A973B40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000</w:t>
            </w:r>
          </w:p>
        </w:tc>
        <w:tc>
          <w:tcPr>
            <w:tcW w:w="1027" w:type="dxa"/>
            <w:noWrap/>
            <w:hideMark/>
          </w:tcPr>
          <w:p w14:paraId="7D7CFE77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3F3B270C" w14:textId="30EE9C33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5B55CF19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05F6E6D3" w14:textId="7AC0ABD6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538FC3D6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1EFA63EC" w14:textId="57296A2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osuška</w:t>
            </w:r>
          </w:p>
        </w:tc>
        <w:tc>
          <w:tcPr>
            <w:tcW w:w="1438" w:type="dxa"/>
            <w:noWrap/>
            <w:vAlign w:val="bottom"/>
            <w:hideMark/>
          </w:tcPr>
          <w:p w14:paraId="06D81002" w14:textId="096F23F6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froté, bavlna, bílá</w:t>
            </w:r>
          </w:p>
        </w:tc>
        <w:tc>
          <w:tcPr>
            <w:tcW w:w="1139" w:type="dxa"/>
            <w:noWrap/>
            <w:vAlign w:val="bottom"/>
            <w:hideMark/>
          </w:tcPr>
          <w:p w14:paraId="29EAC3D7" w14:textId="6FFB8504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130*70</w:t>
            </w:r>
          </w:p>
        </w:tc>
        <w:tc>
          <w:tcPr>
            <w:tcW w:w="1077" w:type="dxa"/>
            <w:noWrap/>
            <w:vAlign w:val="bottom"/>
            <w:hideMark/>
          </w:tcPr>
          <w:p w14:paraId="2E67E1E7" w14:textId="26C8D11B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000</w:t>
            </w:r>
          </w:p>
        </w:tc>
        <w:tc>
          <w:tcPr>
            <w:tcW w:w="1027" w:type="dxa"/>
            <w:noWrap/>
            <w:hideMark/>
          </w:tcPr>
          <w:p w14:paraId="625229BE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5183B2A" w14:textId="4CEB1396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0DA26545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2A13C596" w14:textId="4C8D37C3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07BB78C5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4D58D95C" w14:textId="51B08F63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ručník </w:t>
            </w:r>
          </w:p>
        </w:tc>
        <w:tc>
          <w:tcPr>
            <w:tcW w:w="1438" w:type="dxa"/>
            <w:noWrap/>
            <w:vAlign w:val="bottom"/>
            <w:hideMark/>
          </w:tcPr>
          <w:p w14:paraId="6497787C" w14:textId="697CDD14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froté, bavlna, bílá</w:t>
            </w:r>
          </w:p>
        </w:tc>
        <w:tc>
          <w:tcPr>
            <w:tcW w:w="1139" w:type="dxa"/>
            <w:noWrap/>
            <w:vAlign w:val="bottom"/>
            <w:hideMark/>
          </w:tcPr>
          <w:p w14:paraId="21F613A0" w14:textId="4A4B70CC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90*50</w:t>
            </w:r>
          </w:p>
        </w:tc>
        <w:tc>
          <w:tcPr>
            <w:tcW w:w="1077" w:type="dxa"/>
            <w:noWrap/>
            <w:vAlign w:val="bottom"/>
            <w:hideMark/>
          </w:tcPr>
          <w:p w14:paraId="785BAE26" w14:textId="010ABDE6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000</w:t>
            </w:r>
          </w:p>
        </w:tc>
        <w:tc>
          <w:tcPr>
            <w:tcW w:w="1027" w:type="dxa"/>
            <w:noWrap/>
            <w:hideMark/>
          </w:tcPr>
          <w:p w14:paraId="7034DD84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3722F894" w14:textId="715B5122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53A727B2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4EAAC103" w14:textId="60A119F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7F2DAB96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3E14C787" w14:textId="3F8CBD51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ručník </w:t>
            </w:r>
          </w:p>
        </w:tc>
        <w:tc>
          <w:tcPr>
            <w:tcW w:w="1438" w:type="dxa"/>
            <w:noWrap/>
            <w:vAlign w:val="bottom"/>
            <w:hideMark/>
          </w:tcPr>
          <w:p w14:paraId="3E375518" w14:textId="32ADAFC7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froté, bavlna, bílá</w:t>
            </w:r>
          </w:p>
        </w:tc>
        <w:tc>
          <w:tcPr>
            <w:tcW w:w="1139" w:type="dxa"/>
            <w:noWrap/>
            <w:vAlign w:val="bottom"/>
            <w:hideMark/>
          </w:tcPr>
          <w:p w14:paraId="6BC84565" w14:textId="006B45FC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45*30</w:t>
            </w:r>
          </w:p>
        </w:tc>
        <w:tc>
          <w:tcPr>
            <w:tcW w:w="1077" w:type="dxa"/>
            <w:noWrap/>
            <w:vAlign w:val="bottom"/>
            <w:hideMark/>
          </w:tcPr>
          <w:p w14:paraId="7D1B1F0F" w14:textId="1423BFCE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000</w:t>
            </w:r>
          </w:p>
        </w:tc>
        <w:tc>
          <w:tcPr>
            <w:tcW w:w="1027" w:type="dxa"/>
            <w:noWrap/>
            <w:hideMark/>
          </w:tcPr>
          <w:p w14:paraId="14838DE5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15E73F05" w14:textId="574477EA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63695877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5B73A92B" w14:textId="1F6E08AD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529EF0B8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161C98F3" w14:textId="78F04E4D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předložka do koupelny</w:t>
            </w:r>
          </w:p>
        </w:tc>
        <w:tc>
          <w:tcPr>
            <w:tcW w:w="1438" w:type="dxa"/>
            <w:noWrap/>
            <w:vAlign w:val="bottom"/>
            <w:hideMark/>
          </w:tcPr>
          <w:p w14:paraId="622454B4" w14:textId="64BD0C3F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froté, bavlna, bílá</w:t>
            </w:r>
          </w:p>
        </w:tc>
        <w:tc>
          <w:tcPr>
            <w:tcW w:w="1139" w:type="dxa"/>
            <w:noWrap/>
            <w:vAlign w:val="bottom"/>
            <w:hideMark/>
          </w:tcPr>
          <w:p w14:paraId="26D26099" w14:textId="77FE24F7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65*50</w:t>
            </w:r>
          </w:p>
        </w:tc>
        <w:tc>
          <w:tcPr>
            <w:tcW w:w="1077" w:type="dxa"/>
            <w:noWrap/>
            <w:vAlign w:val="bottom"/>
            <w:hideMark/>
          </w:tcPr>
          <w:p w14:paraId="6FD093F0" w14:textId="3A81EB7F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000</w:t>
            </w:r>
          </w:p>
        </w:tc>
        <w:tc>
          <w:tcPr>
            <w:tcW w:w="1027" w:type="dxa"/>
            <w:noWrap/>
            <w:hideMark/>
          </w:tcPr>
          <w:p w14:paraId="2FC84D88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32533140" w14:textId="78B941DE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3C952BBB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41BB89B6" w14:textId="5B4F968F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76B915F2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3685A85F" w14:textId="29499E40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ručník </w:t>
            </w:r>
          </w:p>
        </w:tc>
        <w:tc>
          <w:tcPr>
            <w:tcW w:w="1438" w:type="dxa"/>
            <w:noWrap/>
            <w:vAlign w:val="bottom"/>
            <w:hideMark/>
          </w:tcPr>
          <w:p w14:paraId="40992312" w14:textId="6181E87B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plátno</w:t>
            </w:r>
          </w:p>
        </w:tc>
        <w:tc>
          <w:tcPr>
            <w:tcW w:w="1139" w:type="dxa"/>
            <w:noWrap/>
            <w:vAlign w:val="bottom"/>
            <w:hideMark/>
          </w:tcPr>
          <w:p w14:paraId="4DE34C38" w14:textId="1C99E5B6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90*50</w:t>
            </w:r>
          </w:p>
        </w:tc>
        <w:tc>
          <w:tcPr>
            <w:tcW w:w="1077" w:type="dxa"/>
            <w:noWrap/>
            <w:vAlign w:val="bottom"/>
            <w:hideMark/>
          </w:tcPr>
          <w:p w14:paraId="23EFE2A7" w14:textId="5477416F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027" w:type="dxa"/>
            <w:noWrap/>
            <w:hideMark/>
          </w:tcPr>
          <w:p w14:paraId="44D6E022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2614C6D" w14:textId="7620D722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69BD9D6E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2A4D68C5" w14:textId="174FD141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2566E49D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358BD096" w14:textId="69AD6A59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utěrka</w:t>
            </w:r>
          </w:p>
        </w:tc>
        <w:tc>
          <w:tcPr>
            <w:tcW w:w="1438" w:type="dxa"/>
            <w:noWrap/>
            <w:vAlign w:val="bottom"/>
            <w:hideMark/>
          </w:tcPr>
          <w:p w14:paraId="4FCDE514" w14:textId="29EDF0EC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plátno</w:t>
            </w:r>
          </w:p>
        </w:tc>
        <w:tc>
          <w:tcPr>
            <w:tcW w:w="1139" w:type="dxa"/>
            <w:noWrap/>
            <w:vAlign w:val="bottom"/>
            <w:hideMark/>
          </w:tcPr>
          <w:p w14:paraId="28DA2142" w14:textId="58DD745A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50*50</w:t>
            </w:r>
          </w:p>
        </w:tc>
        <w:tc>
          <w:tcPr>
            <w:tcW w:w="1077" w:type="dxa"/>
            <w:noWrap/>
            <w:vAlign w:val="bottom"/>
            <w:hideMark/>
          </w:tcPr>
          <w:p w14:paraId="533AB785" w14:textId="343FCA5B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1000</w:t>
            </w:r>
          </w:p>
        </w:tc>
        <w:tc>
          <w:tcPr>
            <w:tcW w:w="1027" w:type="dxa"/>
            <w:noWrap/>
            <w:hideMark/>
          </w:tcPr>
          <w:p w14:paraId="0E9F3B4B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DB254C9" w14:textId="64EA2C5C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0D6B60C4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6B6BE617" w14:textId="6C1B7444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49C5E114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775D1002" w14:textId="72BB731F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polštář</w:t>
            </w:r>
          </w:p>
        </w:tc>
        <w:tc>
          <w:tcPr>
            <w:tcW w:w="1438" w:type="dxa"/>
            <w:noWrap/>
            <w:vAlign w:val="bottom"/>
            <w:hideMark/>
          </w:tcPr>
          <w:p w14:paraId="483C06AD" w14:textId="46CFE6BC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duté vlákno</w:t>
            </w:r>
          </w:p>
        </w:tc>
        <w:tc>
          <w:tcPr>
            <w:tcW w:w="1139" w:type="dxa"/>
            <w:noWrap/>
            <w:vAlign w:val="bottom"/>
            <w:hideMark/>
          </w:tcPr>
          <w:p w14:paraId="41D8EEB1" w14:textId="2CD82CFF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077" w:type="dxa"/>
            <w:noWrap/>
            <w:vAlign w:val="bottom"/>
            <w:hideMark/>
          </w:tcPr>
          <w:p w14:paraId="3A49DFF5" w14:textId="371A6778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027" w:type="dxa"/>
            <w:noWrap/>
            <w:hideMark/>
          </w:tcPr>
          <w:p w14:paraId="3F2183CF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3CA72D2" w14:textId="06B4ACC0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08A394DF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0692D36E" w14:textId="744843BE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09C5F4E0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475885FF" w14:textId="51906BA4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přikrývka</w:t>
            </w:r>
          </w:p>
        </w:tc>
        <w:tc>
          <w:tcPr>
            <w:tcW w:w="1438" w:type="dxa"/>
            <w:noWrap/>
            <w:vAlign w:val="bottom"/>
            <w:hideMark/>
          </w:tcPr>
          <w:p w14:paraId="2A19574A" w14:textId="3E9F2321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duté vlákno</w:t>
            </w:r>
          </w:p>
        </w:tc>
        <w:tc>
          <w:tcPr>
            <w:tcW w:w="1139" w:type="dxa"/>
            <w:noWrap/>
            <w:vAlign w:val="bottom"/>
            <w:hideMark/>
          </w:tcPr>
          <w:p w14:paraId="29366895" w14:textId="2F1AE5D8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077" w:type="dxa"/>
            <w:noWrap/>
            <w:vAlign w:val="bottom"/>
            <w:hideMark/>
          </w:tcPr>
          <w:p w14:paraId="2756E689" w14:textId="21141243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027" w:type="dxa"/>
            <w:noWrap/>
            <w:hideMark/>
          </w:tcPr>
          <w:p w14:paraId="4BD6D768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C128F1F" w14:textId="5C5407BB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3F093FAD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60DC9827" w14:textId="135BD7B9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4B13E8CA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0A4FEDA6" w14:textId="0346A20F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deka </w:t>
            </w:r>
          </w:p>
        </w:tc>
        <w:tc>
          <w:tcPr>
            <w:tcW w:w="1438" w:type="dxa"/>
            <w:noWrap/>
            <w:vAlign w:val="bottom"/>
            <w:hideMark/>
          </w:tcPr>
          <w:p w14:paraId="375CBC97" w14:textId="5AE7C12B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akryl</w:t>
            </w:r>
          </w:p>
        </w:tc>
        <w:tc>
          <w:tcPr>
            <w:tcW w:w="1139" w:type="dxa"/>
            <w:noWrap/>
            <w:vAlign w:val="bottom"/>
            <w:hideMark/>
          </w:tcPr>
          <w:p w14:paraId="7BBBCB09" w14:textId="617DDEF5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200*150</w:t>
            </w:r>
          </w:p>
        </w:tc>
        <w:tc>
          <w:tcPr>
            <w:tcW w:w="1077" w:type="dxa"/>
            <w:noWrap/>
            <w:vAlign w:val="bottom"/>
            <w:hideMark/>
          </w:tcPr>
          <w:p w14:paraId="6E6924D5" w14:textId="0B40E653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027" w:type="dxa"/>
            <w:noWrap/>
            <w:hideMark/>
          </w:tcPr>
          <w:p w14:paraId="52B6F64A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501358E9" w14:textId="1EB983CD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1146CF4B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648B3242" w14:textId="456F85E2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565EFFE8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55D66CEA" w14:textId="3B016FA6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přehoz</w:t>
            </w:r>
          </w:p>
        </w:tc>
        <w:tc>
          <w:tcPr>
            <w:tcW w:w="1438" w:type="dxa"/>
            <w:noWrap/>
            <w:vAlign w:val="bottom"/>
            <w:hideMark/>
          </w:tcPr>
          <w:p w14:paraId="1E1D3D8D" w14:textId="474BC1D0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139" w:type="dxa"/>
            <w:noWrap/>
            <w:vAlign w:val="bottom"/>
            <w:hideMark/>
          </w:tcPr>
          <w:p w14:paraId="62CF1D51" w14:textId="75B76690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180*120</w:t>
            </w:r>
          </w:p>
        </w:tc>
        <w:tc>
          <w:tcPr>
            <w:tcW w:w="1077" w:type="dxa"/>
            <w:noWrap/>
            <w:vAlign w:val="bottom"/>
            <w:hideMark/>
          </w:tcPr>
          <w:p w14:paraId="3EA49720" w14:textId="08E1F7AA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027" w:type="dxa"/>
            <w:noWrap/>
            <w:hideMark/>
          </w:tcPr>
          <w:p w14:paraId="4B467347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68C13DA9" w14:textId="4E021468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5867788D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1488923E" w14:textId="62701959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089DED04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158C47A4" w14:textId="42067DB0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závěs (blackoutový)</w:t>
            </w:r>
          </w:p>
        </w:tc>
        <w:tc>
          <w:tcPr>
            <w:tcW w:w="1438" w:type="dxa"/>
            <w:noWrap/>
            <w:vAlign w:val="bottom"/>
            <w:hideMark/>
          </w:tcPr>
          <w:p w14:paraId="41A528AF" w14:textId="6C1FC072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139" w:type="dxa"/>
            <w:noWrap/>
            <w:vAlign w:val="bottom"/>
            <w:hideMark/>
          </w:tcPr>
          <w:p w14:paraId="78168DB3" w14:textId="06A1EBF2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1077" w:type="dxa"/>
            <w:noWrap/>
            <w:vAlign w:val="bottom"/>
            <w:hideMark/>
          </w:tcPr>
          <w:p w14:paraId="1446FAD9" w14:textId="3703A782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400</w:t>
            </w:r>
          </w:p>
        </w:tc>
        <w:tc>
          <w:tcPr>
            <w:tcW w:w="1027" w:type="dxa"/>
            <w:noWrap/>
            <w:hideMark/>
          </w:tcPr>
          <w:p w14:paraId="02122330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CDC9F70" w14:textId="40D5B7D1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06DD4B9C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72AA4174" w14:textId="01895AE8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0D288186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2D9A785D" w14:textId="2E72874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záclona</w:t>
            </w:r>
          </w:p>
        </w:tc>
        <w:tc>
          <w:tcPr>
            <w:tcW w:w="1438" w:type="dxa"/>
            <w:noWrap/>
            <w:vAlign w:val="bottom"/>
            <w:hideMark/>
          </w:tcPr>
          <w:p w14:paraId="1A084D52" w14:textId="010EE976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139" w:type="dxa"/>
            <w:noWrap/>
            <w:vAlign w:val="bottom"/>
            <w:hideMark/>
          </w:tcPr>
          <w:p w14:paraId="4B8B0BD8" w14:textId="539ABE3C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1077" w:type="dxa"/>
            <w:noWrap/>
            <w:vAlign w:val="bottom"/>
            <w:hideMark/>
          </w:tcPr>
          <w:p w14:paraId="30523B21" w14:textId="3B9BCBA1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400</w:t>
            </w:r>
          </w:p>
        </w:tc>
        <w:tc>
          <w:tcPr>
            <w:tcW w:w="1027" w:type="dxa"/>
            <w:noWrap/>
            <w:hideMark/>
          </w:tcPr>
          <w:p w14:paraId="5DB33CC6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402F6553" w14:textId="61F9A531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754F027B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731F2703" w14:textId="0D711528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1CA02A53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65FDA6A7" w14:textId="2C3A52E4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ubrus</w:t>
            </w:r>
          </w:p>
        </w:tc>
        <w:tc>
          <w:tcPr>
            <w:tcW w:w="1438" w:type="dxa"/>
            <w:noWrap/>
            <w:vAlign w:val="bottom"/>
            <w:hideMark/>
          </w:tcPr>
          <w:p w14:paraId="4EEF3E9E" w14:textId="24DCB2FB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bílý,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4B420718" w14:textId="5589DEF6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160*140</w:t>
            </w:r>
          </w:p>
        </w:tc>
        <w:tc>
          <w:tcPr>
            <w:tcW w:w="1077" w:type="dxa"/>
            <w:noWrap/>
            <w:vAlign w:val="bottom"/>
            <w:hideMark/>
          </w:tcPr>
          <w:p w14:paraId="3F16F970" w14:textId="25344C2E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027" w:type="dxa"/>
            <w:noWrap/>
            <w:hideMark/>
          </w:tcPr>
          <w:p w14:paraId="6F6C0FBB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1FA4752B" w14:textId="4143219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032FAC65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56F553E4" w14:textId="46454CB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045A3655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47846A20" w14:textId="67CBF9F8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ubrus</w:t>
            </w:r>
          </w:p>
        </w:tc>
        <w:tc>
          <w:tcPr>
            <w:tcW w:w="1438" w:type="dxa"/>
            <w:noWrap/>
            <w:vAlign w:val="bottom"/>
            <w:hideMark/>
          </w:tcPr>
          <w:p w14:paraId="3DE81B67" w14:textId="262B0289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banketní,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0C7006BA" w14:textId="74C665A4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480*140</w:t>
            </w:r>
          </w:p>
        </w:tc>
        <w:tc>
          <w:tcPr>
            <w:tcW w:w="1077" w:type="dxa"/>
            <w:noWrap/>
            <w:vAlign w:val="bottom"/>
            <w:hideMark/>
          </w:tcPr>
          <w:p w14:paraId="40BECBE9" w14:textId="57F3FBDD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027" w:type="dxa"/>
            <w:noWrap/>
            <w:hideMark/>
          </w:tcPr>
          <w:p w14:paraId="72A18847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39F5F571" w14:textId="476C810F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2BD5CE63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445B79BE" w14:textId="6B9CDBC3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417B263B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13E31939" w14:textId="49A04E44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ubrus</w:t>
            </w:r>
          </w:p>
        </w:tc>
        <w:tc>
          <w:tcPr>
            <w:tcW w:w="1438" w:type="dxa"/>
            <w:noWrap/>
            <w:vAlign w:val="bottom"/>
            <w:hideMark/>
          </w:tcPr>
          <w:p w14:paraId="0A4B57FB" w14:textId="1BFB1A1F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bílý,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077AFB79" w14:textId="101331BB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150*140</w:t>
            </w:r>
          </w:p>
        </w:tc>
        <w:tc>
          <w:tcPr>
            <w:tcW w:w="1077" w:type="dxa"/>
            <w:noWrap/>
            <w:vAlign w:val="bottom"/>
            <w:hideMark/>
          </w:tcPr>
          <w:p w14:paraId="140E08C8" w14:textId="40DE4F06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027" w:type="dxa"/>
            <w:noWrap/>
            <w:hideMark/>
          </w:tcPr>
          <w:p w14:paraId="7973A07E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63E0F8AF" w14:textId="28A0092C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48B1359A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51624197" w14:textId="7BA7B0BC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5601966F" w14:textId="77777777" w:rsidTr="00CA3D60">
        <w:trPr>
          <w:trHeight w:val="576"/>
        </w:trPr>
        <w:tc>
          <w:tcPr>
            <w:tcW w:w="1698" w:type="dxa"/>
            <w:noWrap/>
            <w:vAlign w:val="bottom"/>
            <w:hideMark/>
          </w:tcPr>
          <w:p w14:paraId="2C768040" w14:textId="39DF759D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ubrus</w:t>
            </w:r>
          </w:p>
        </w:tc>
        <w:tc>
          <w:tcPr>
            <w:tcW w:w="1438" w:type="dxa"/>
            <w:vAlign w:val="bottom"/>
            <w:hideMark/>
          </w:tcPr>
          <w:p w14:paraId="5922D06B" w14:textId="44B71CA2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banketní,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27A2896A" w14:textId="6150D123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200*140</w:t>
            </w:r>
          </w:p>
        </w:tc>
        <w:tc>
          <w:tcPr>
            <w:tcW w:w="1077" w:type="dxa"/>
            <w:noWrap/>
            <w:vAlign w:val="bottom"/>
            <w:hideMark/>
          </w:tcPr>
          <w:p w14:paraId="217E7A9B" w14:textId="76F8B4AE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027" w:type="dxa"/>
            <w:noWrap/>
            <w:hideMark/>
          </w:tcPr>
          <w:p w14:paraId="0C3250A6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14C9699" w14:textId="1E8CA5F8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723A1816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39BB0026" w14:textId="6B3427E3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42DC211B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15F4F7FE" w14:textId="13D7D046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ubrus rautový</w:t>
            </w:r>
          </w:p>
        </w:tc>
        <w:tc>
          <w:tcPr>
            <w:tcW w:w="1438" w:type="dxa"/>
            <w:noWrap/>
            <w:vAlign w:val="bottom"/>
            <w:hideMark/>
          </w:tcPr>
          <w:p w14:paraId="71DA92AD" w14:textId="01705881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139" w:type="dxa"/>
            <w:noWrap/>
            <w:vAlign w:val="bottom"/>
            <w:hideMark/>
          </w:tcPr>
          <w:p w14:paraId="6939FB05" w14:textId="54219CBC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77" w:type="dxa"/>
            <w:noWrap/>
            <w:vAlign w:val="bottom"/>
            <w:hideMark/>
          </w:tcPr>
          <w:p w14:paraId="705FD88A" w14:textId="13E01693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027" w:type="dxa"/>
            <w:noWrap/>
            <w:hideMark/>
          </w:tcPr>
          <w:p w14:paraId="28030B4A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17D4D1C1" w14:textId="14C7CB6D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5A7F919C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6B01E5DC" w14:textId="4AEB189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4B8AFDEF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11EEF023" w14:textId="7C11DDB6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zástěra</w:t>
            </w:r>
          </w:p>
        </w:tc>
        <w:tc>
          <w:tcPr>
            <w:tcW w:w="1438" w:type="dxa"/>
            <w:noWrap/>
            <w:vAlign w:val="bottom"/>
            <w:hideMark/>
          </w:tcPr>
          <w:p w14:paraId="167F34B3" w14:textId="6FA70BF5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obyčejná</w:t>
            </w:r>
          </w:p>
        </w:tc>
        <w:tc>
          <w:tcPr>
            <w:tcW w:w="1139" w:type="dxa"/>
            <w:noWrap/>
            <w:vAlign w:val="bottom"/>
            <w:hideMark/>
          </w:tcPr>
          <w:p w14:paraId="29158388" w14:textId="0B1E7F15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077" w:type="dxa"/>
            <w:noWrap/>
            <w:vAlign w:val="bottom"/>
            <w:hideMark/>
          </w:tcPr>
          <w:p w14:paraId="3963BD57" w14:textId="12978CEC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027" w:type="dxa"/>
            <w:noWrap/>
            <w:hideMark/>
          </w:tcPr>
          <w:p w14:paraId="426390A4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0B0BBD9" w14:textId="4FD3CE24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17232643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3A7F952F" w14:textId="381B2CB3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484F0A33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2E3C917E" w14:textId="6D0C740A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zástěra</w:t>
            </w:r>
          </w:p>
        </w:tc>
        <w:tc>
          <w:tcPr>
            <w:tcW w:w="1438" w:type="dxa"/>
            <w:noWrap/>
            <w:vAlign w:val="bottom"/>
            <w:hideMark/>
          </w:tcPr>
          <w:p w14:paraId="64A6562E" w14:textId="1069976F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šatová</w:t>
            </w:r>
          </w:p>
        </w:tc>
        <w:tc>
          <w:tcPr>
            <w:tcW w:w="1139" w:type="dxa"/>
            <w:noWrap/>
            <w:vAlign w:val="bottom"/>
            <w:hideMark/>
          </w:tcPr>
          <w:p w14:paraId="5C450085" w14:textId="4A36240C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077" w:type="dxa"/>
            <w:noWrap/>
            <w:vAlign w:val="bottom"/>
            <w:hideMark/>
          </w:tcPr>
          <w:p w14:paraId="5E31D80A" w14:textId="1091BDF4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1027" w:type="dxa"/>
            <w:noWrap/>
            <w:hideMark/>
          </w:tcPr>
          <w:p w14:paraId="3939DCC9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7BD7ED19" w14:textId="0B98281A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25AFCF5F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64B32994" w14:textId="058EB2B0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4F316425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1B4734E6" w14:textId="6ED0A74A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rondon</w:t>
            </w:r>
          </w:p>
        </w:tc>
        <w:tc>
          <w:tcPr>
            <w:tcW w:w="1438" w:type="dxa"/>
            <w:noWrap/>
            <w:vAlign w:val="bottom"/>
            <w:hideMark/>
          </w:tcPr>
          <w:p w14:paraId="15C52463" w14:textId="511BAB67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šedý,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4711B2B8" w14:textId="37DE68A5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077" w:type="dxa"/>
            <w:noWrap/>
            <w:vAlign w:val="bottom"/>
            <w:hideMark/>
          </w:tcPr>
          <w:p w14:paraId="0D0224FF" w14:textId="68E316A1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027" w:type="dxa"/>
            <w:noWrap/>
            <w:hideMark/>
          </w:tcPr>
          <w:p w14:paraId="2652108C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35519065" w14:textId="67472BEF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151D3BC0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1D89EC0D" w14:textId="4E69AD61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0EF8E40D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34DBCCD6" w14:textId="281CE892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plášť</w:t>
            </w:r>
          </w:p>
        </w:tc>
        <w:tc>
          <w:tcPr>
            <w:tcW w:w="1438" w:type="dxa"/>
            <w:noWrap/>
            <w:vAlign w:val="bottom"/>
            <w:hideMark/>
          </w:tcPr>
          <w:p w14:paraId="6F4E0F12" w14:textId="56B00EB8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bílý,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20A523DF" w14:textId="32C32813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077" w:type="dxa"/>
            <w:noWrap/>
            <w:vAlign w:val="bottom"/>
            <w:hideMark/>
          </w:tcPr>
          <w:p w14:paraId="7A5DDF13" w14:textId="64FFA8B4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1027" w:type="dxa"/>
            <w:noWrap/>
            <w:hideMark/>
          </w:tcPr>
          <w:p w14:paraId="7E43DD86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C96672D" w14:textId="306D5C66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0100E8D1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1AF047A2" w14:textId="472D38DB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1447ADE8" w14:textId="77777777" w:rsidTr="00CA3D60">
        <w:trPr>
          <w:trHeight w:val="288"/>
        </w:trPr>
        <w:tc>
          <w:tcPr>
            <w:tcW w:w="1698" w:type="dxa"/>
            <w:noWrap/>
            <w:vAlign w:val="bottom"/>
            <w:hideMark/>
          </w:tcPr>
          <w:p w14:paraId="7D518FA9" w14:textId="0B84ED5F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kalhoty</w:t>
            </w:r>
          </w:p>
        </w:tc>
        <w:tc>
          <w:tcPr>
            <w:tcW w:w="1438" w:type="dxa"/>
            <w:noWrap/>
            <w:vAlign w:val="bottom"/>
            <w:hideMark/>
          </w:tcPr>
          <w:p w14:paraId="3D015326" w14:textId="76667A1F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bílý,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76DFA7B3" w14:textId="07A48F65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077" w:type="dxa"/>
            <w:noWrap/>
            <w:vAlign w:val="bottom"/>
            <w:hideMark/>
          </w:tcPr>
          <w:p w14:paraId="7D31887E" w14:textId="4AD7FC19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1027" w:type="dxa"/>
            <w:noWrap/>
            <w:hideMark/>
          </w:tcPr>
          <w:p w14:paraId="704E3D63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0495E34C" w14:textId="6E7E7018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053D967B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26C2A52E" w14:textId="2CEB0280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3D60" w:rsidRPr="00F55BC8" w14:paraId="3B12B7E1" w14:textId="77777777" w:rsidTr="00CA3D60">
        <w:trPr>
          <w:trHeight w:val="300"/>
        </w:trPr>
        <w:tc>
          <w:tcPr>
            <w:tcW w:w="1698" w:type="dxa"/>
            <w:noWrap/>
            <w:vAlign w:val="bottom"/>
            <w:hideMark/>
          </w:tcPr>
          <w:p w14:paraId="1CE748BE" w14:textId="764DD240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tričko</w:t>
            </w:r>
          </w:p>
        </w:tc>
        <w:tc>
          <w:tcPr>
            <w:tcW w:w="1438" w:type="dxa"/>
            <w:noWrap/>
            <w:vAlign w:val="bottom"/>
            <w:hideMark/>
          </w:tcPr>
          <w:p w14:paraId="6FDE61FC" w14:textId="321D7288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bílý, bavlna</w:t>
            </w:r>
          </w:p>
        </w:tc>
        <w:tc>
          <w:tcPr>
            <w:tcW w:w="1139" w:type="dxa"/>
            <w:noWrap/>
            <w:vAlign w:val="bottom"/>
            <w:hideMark/>
          </w:tcPr>
          <w:p w14:paraId="4161ECE5" w14:textId="454B01D4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077" w:type="dxa"/>
            <w:noWrap/>
            <w:vAlign w:val="bottom"/>
            <w:hideMark/>
          </w:tcPr>
          <w:p w14:paraId="64C9D9D7" w14:textId="625B4532" w:rsidR="00CA3D60" w:rsidRPr="00F55BC8" w:rsidRDefault="00CA3D60" w:rsidP="0046378B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914A2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000</w:t>
            </w:r>
          </w:p>
        </w:tc>
        <w:tc>
          <w:tcPr>
            <w:tcW w:w="1027" w:type="dxa"/>
            <w:noWrap/>
            <w:hideMark/>
          </w:tcPr>
          <w:p w14:paraId="2EB70657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3E7B0D66" w14:textId="039F4E05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11BDDB13" w14:textId="7777777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3B8A1349" w14:textId="4ECBB347" w:rsidR="00CA3D60" w:rsidRPr="00F55BC8" w:rsidRDefault="00CA3D60" w:rsidP="00CA3D60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46378B" w:rsidRPr="00F55BC8" w14:paraId="2AE4B8C6" w14:textId="77777777" w:rsidTr="00CA3D60">
        <w:trPr>
          <w:trHeight w:val="300"/>
        </w:trPr>
        <w:tc>
          <w:tcPr>
            <w:tcW w:w="1698" w:type="dxa"/>
            <w:noWrap/>
            <w:vAlign w:val="bottom"/>
          </w:tcPr>
          <w:p w14:paraId="6505B349" w14:textId="0AC1D9DA" w:rsidR="0046378B" w:rsidRDefault="0046378B" w:rsidP="004637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potah na stůl</w:t>
            </w:r>
          </w:p>
        </w:tc>
        <w:tc>
          <w:tcPr>
            <w:tcW w:w="1438" w:type="dxa"/>
            <w:noWrap/>
            <w:vAlign w:val="bottom"/>
          </w:tcPr>
          <w:p w14:paraId="26BBD628" w14:textId="51FC9F6E" w:rsidR="0046378B" w:rsidRDefault="0046378B" w:rsidP="00463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9" w:type="dxa"/>
            <w:noWrap/>
            <w:vAlign w:val="bottom"/>
          </w:tcPr>
          <w:p w14:paraId="0F137FD2" w14:textId="2886AF37" w:rsidR="0046378B" w:rsidRDefault="0046378B" w:rsidP="004637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77" w:type="dxa"/>
            <w:noWrap/>
            <w:vAlign w:val="bottom"/>
          </w:tcPr>
          <w:p w14:paraId="7A1B531C" w14:textId="5ADC4B00" w:rsidR="0046378B" w:rsidRDefault="0046378B" w:rsidP="0046378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027" w:type="dxa"/>
            <w:noWrap/>
          </w:tcPr>
          <w:p w14:paraId="05503F61" w14:textId="77777777" w:rsidR="0046378B" w:rsidRPr="00F55BC8" w:rsidRDefault="0046378B" w:rsidP="0046378B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02" w:type="dxa"/>
            <w:noWrap/>
          </w:tcPr>
          <w:p w14:paraId="729C166C" w14:textId="77777777" w:rsidR="0046378B" w:rsidRPr="00F55BC8" w:rsidRDefault="0046378B" w:rsidP="0046378B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</w:tcPr>
          <w:p w14:paraId="69151130" w14:textId="6A7F688F" w:rsidR="0046378B" w:rsidRPr="00F55BC8" w:rsidRDefault="0046378B" w:rsidP="0046378B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68414443" w14:textId="77777777" w:rsidR="0046378B" w:rsidRPr="00F55BC8" w:rsidRDefault="0046378B" w:rsidP="0046378B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F55BC8" w:rsidRPr="00F55BC8" w14:paraId="6F340BF5" w14:textId="77777777" w:rsidTr="00CA3D60">
        <w:trPr>
          <w:trHeight w:val="300"/>
        </w:trPr>
        <w:tc>
          <w:tcPr>
            <w:tcW w:w="1698" w:type="dxa"/>
            <w:noWrap/>
            <w:hideMark/>
          </w:tcPr>
          <w:p w14:paraId="5824FCD7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cena celkem za praní</w:t>
            </w:r>
          </w:p>
        </w:tc>
        <w:tc>
          <w:tcPr>
            <w:tcW w:w="1438" w:type="dxa"/>
            <w:noWrap/>
            <w:hideMark/>
          </w:tcPr>
          <w:p w14:paraId="1E04B699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x</w:t>
            </w:r>
          </w:p>
        </w:tc>
        <w:tc>
          <w:tcPr>
            <w:tcW w:w="1139" w:type="dxa"/>
            <w:noWrap/>
            <w:hideMark/>
          </w:tcPr>
          <w:p w14:paraId="35DDD40A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x</w:t>
            </w:r>
          </w:p>
        </w:tc>
        <w:tc>
          <w:tcPr>
            <w:tcW w:w="1077" w:type="dxa"/>
            <w:noWrap/>
            <w:hideMark/>
          </w:tcPr>
          <w:p w14:paraId="1A1C4FEA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x</w:t>
            </w:r>
          </w:p>
        </w:tc>
        <w:tc>
          <w:tcPr>
            <w:tcW w:w="1027" w:type="dxa"/>
            <w:noWrap/>
            <w:hideMark/>
          </w:tcPr>
          <w:p w14:paraId="4B327409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x</w:t>
            </w:r>
          </w:p>
        </w:tc>
        <w:tc>
          <w:tcPr>
            <w:tcW w:w="1002" w:type="dxa"/>
            <w:noWrap/>
          </w:tcPr>
          <w:p w14:paraId="699A67AA" w14:textId="1180CEB1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6387E243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x</w:t>
            </w:r>
          </w:p>
        </w:tc>
        <w:tc>
          <w:tcPr>
            <w:tcW w:w="990" w:type="dxa"/>
            <w:noWrap/>
          </w:tcPr>
          <w:p w14:paraId="6F0007B1" w14:textId="77A98F45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A4173E" w:rsidRPr="00F55BC8" w14:paraId="5F6FABB7" w14:textId="77777777" w:rsidTr="00CA3D60">
        <w:trPr>
          <w:trHeight w:val="300"/>
        </w:trPr>
        <w:tc>
          <w:tcPr>
            <w:tcW w:w="1698" w:type="dxa"/>
            <w:noWrap/>
          </w:tcPr>
          <w:p w14:paraId="28C37429" w14:textId="77777777" w:rsidR="00A4173E" w:rsidRPr="00F55BC8" w:rsidRDefault="00A4173E" w:rsidP="00F55BC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438" w:type="dxa"/>
            <w:noWrap/>
          </w:tcPr>
          <w:p w14:paraId="6D4C23A1" w14:textId="77777777" w:rsidR="00A4173E" w:rsidRPr="00F55BC8" w:rsidRDefault="00A4173E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9" w:type="dxa"/>
            <w:noWrap/>
          </w:tcPr>
          <w:p w14:paraId="1CFFD66B" w14:textId="77777777" w:rsidR="00A4173E" w:rsidRPr="00F55BC8" w:rsidRDefault="00A4173E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77" w:type="dxa"/>
            <w:noWrap/>
          </w:tcPr>
          <w:p w14:paraId="1DD19553" w14:textId="77777777" w:rsidR="00A4173E" w:rsidRPr="00F55BC8" w:rsidRDefault="00A4173E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27" w:type="dxa"/>
            <w:noWrap/>
          </w:tcPr>
          <w:p w14:paraId="0C5A4B73" w14:textId="77777777" w:rsidR="00A4173E" w:rsidRPr="00F55BC8" w:rsidRDefault="00A4173E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02" w:type="dxa"/>
            <w:noWrap/>
          </w:tcPr>
          <w:p w14:paraId="7F0D3A63" w14:textId="77777777" w:rsidR="00A4173E" w:rsidRPr="00F55BC8" w:rsidRDefault="00A4173E" w:rsidP="00F55BC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91" w:type="dxa"/>
            <w:noWrap/>
          </w:tcPr>
          <w:p w14:paraId="3985F056" w14:textId="77777777" w:rsidR="00A4173E" w:rsidRPr="00F55BC8" w:rsidRDefault="00A4173E" w:rsidP="00A4173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90" w:type="dxa"/>
            <w:noWrap/>
          </w:tcPr>
          <w:p w14:paraId="6261DD32" w14:textId="77777777" w:rsidR="00A4173E" w:rsidRPr="00F55BC8" w:rsidRDefault="00A4173E" w:rsidP="00F55BC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5BC8" w:rsidRPr="00F55BC8" w14:paraId="7C839075" w14:textId="77777777" w:rsidTr="0009509B">
        <w:trPr>
          <w:trHeight w:val="312"/>
        </w:trPr>
        <w:tc>
          <w:tcPr>
            <w:tcW w:w="1698" w:type="dxa"/>
            <w:noWrap/>
            <w:hideMark/>
          </w:tcPr>
          <w:p w14:paraId="725CAD08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Čištění</w:t>
            </w:r>
          </w:p>
        </w:tc>
        <w:tc>
          <w:tcPr>
            <w:tcW w:w="1438" w:type="dxa"/>
            <w:noWrap/>
            <w:hideMark/>
          </w:tcPr>
          <w:p w14:paraId="6866F900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9" w:type="dxa"/>
            <w:noWrap/>
            <w:hideMark/>
          </w:tcPr>
          <w:p w14:paraId="516B60D2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1F6E40BE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7" w:type="dxa"/>
            <w:noWrap/>
            <w:hideMark/>
          </w:tcPr>
          <w:p w14:paraId="63B67471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02" w:type="dxa"/>
            <w:noWrap/>
            <w:hideMark/>
          </w:tcPr>
          <w:p w14:paraId="699DEE76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6AD215C8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90" w:type="dxa"/>
            <w:noWrap/>
            <w:hideMark/>
          </w:tcPr>
          <w:p w14:paraId="189A8F99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F55BC8" w:rsidRPr="00F55BC8" w14:paraId="36148B07" w14:textId="77777777" w:rsidTr="0009509B">
        <w:trPr>
          <w:trHeight w:val="300"/>
        </w:trPr>
        <w:tc>
          <w:tcPr>
            <w:tcW w:w="1698" w:type="dxa"/>
            <w:noWrap/>
            <w:hideMark/>
          </w:tcPr>
          <w:p w14:paraId="5E49DB54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438" w:type="dxa"/>
            <w:noWrap/>
            <w:hideMark/>
          </w:tcPr>
          <w:p w14:paraId="5270050C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39" w:type="dxa"/>
            <w:noWrap/>
            <w:hideMark/>
          </w:tcPr>
          <w:p w14:paraId="2E7E8DE7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4816AA03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7" w:type="dxa"/>
            <w:noWrap/>
            <w:hideMark/>
          </w:tcPr>
          <w:p w14:paraId="28851FCA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02" w:type="dxa"/>
            <w:noWrap/>
            <w:hideMark/>
          </w:tcPr>
          <w:p w14:paraId="1621550A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17C80D25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90" w:type="dxa"/>
            <w:noWrap/>
            <w:hideMark/>
          </w:tcPr>
          <w:p w14:paraId="70ACF3DE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F55BC8" w:rsidRPr="00F55BC8" w14:paraId="2E9C44E5" w14:textId="77777777" w:rsidTr="00603B83">
        <w:trPr>
          <w:trHeight w:val="300"/>
        </w:trPr>
        <w:tc>
          <w:tcPr>
            <w:tcW w:w="1698" w:type="dxa"/>
            <w:noWrap/>
            <w:hideMark/>
          </w:tcPr>
          <w:p w14:paraId="4D265D4A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 xml:space="preserve">polštáře </w:t>
            </w:r>
          </w:p>
        </w:tc>
        <w:tc>
          <w:tcPr>
            <w:tcW w:w="1438" w:type="dxa"/>
            <w:noWrap/>
            <w:hideMark/>
          </w:tcPr>
          <w:p w14:paraId="53D5C03D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péřové</w:t>
            </w:r>
          </w:p>
        </w:tc>
        <w:tc>
          <w:tcPr>
            <w:tcW w:w="1139" w:type="dxa"/>
            <w:noWrap/>
            <w:hideMark/>
          </w:tcPr>
          <w:p w14:paraId="4A3CD4A1" w14:textId="77777777" w:rsidR="00F55BC8" w:rsidRPr="00F55BC8" w:rsidRDefault="00F55BC8" w:rsidP="00603B83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90*70</w:t>
            </w:r>
          </w:p>
        </w:tc>
        <w:tc>
          <w:tcPr>
            <w:tcW w:w="1077" w:type="dxa"/>
            <w:noWrap/>
            <w:hideMark/>
          </w:tcPr>
          <w:p w14:paraId="1AB5F09E" w14:textId="6BBF9220" w:rsidR="00F55BC8" w:rsidRPr="00F55BC8" w:rsidRDefault="00603B83" w:rsidP="00603B83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500</w:t>
            </w:r>
          </w:p>
        </w:tc>
        <w:tc>
          <w:tcPr>
            <w:tcW w:w="1027" w:type="dxa"/>
            <w:noWrap/>
            <w:hideMark/>
          </w:tcPr>
          <w:p w14:paraId="50DCA5DA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1002" w:type="dxa"/>
            <w:noWrap/>
          </w:tcPr>
          <w:p w14:paraId="3BD38ED6" w14:textId="2F55D59B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3E1B7E23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21%</w:t>
            </w:r>
          </w:p>
        </w:tc>
        <w:tc>
          <w:tcPr>
            <w:tcW w:w="990" w:type="dxa"/>
            <w:noWrap/>
          </w:tcPr>
          <w:p w14:paraId="3FC2C8C0" w14:textId="75BF1821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F55BC8" w:rsidRPr="00F55BC8" w14:paraId="1A6407AA" w14:textId="77777777" w:rsidTr="00603B83">
        <w:trPr>
          <w:trHeight w:val="300"/>
        </w:trPr>
        <w:tc>
          <w:tcPr>
            <w:tcW w:w="1698" w:type="dxa"/>
            <w:noWrap/>
            <w:hideMark/>
          </w:tcPr>
          <w:p w14:paraId="3C0BC22F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cena celkem za čištění</w:t>
            </w:r>
          </w:p>
        </w:tc>
        <w:tc>
          <w:tcPr>
            <w:tcW w:w="1438" w:type="dxa"/>
            <w:noWrap/>
            <w:hideMark/>
          </w:tcPr>
          <w:p w14:paraId="2A25595F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1139" w:type="dxa"/>
            <w:noWrap/>
            <w:hideMark/>
          </w:tcPr>
          <w:p w14:paraId="75E2523F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1077" w:type="dxa"/>
            <w:noWrap/>
            <w:hideMark/>
          </w:tcPr>
          <w:p w14:paraId="067A38B2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1027" w:type="dxa"/>
            <w:noWrap/>
            <w:hideMark/>
          </w:tcPr>
          <w:p w14:paraId="19DDB73E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1002" w:type="dxa"/>
            <w:noWrap/>
          </w:tcPr>
          <w:p w14:paraId="69CB904D" w14:textId="0AF05814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416BBE74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990" w:type="dxa"/>
            <w:noWrap/>
          </w:tcPr>
          <w:p w14:paraId="5D7631DE" w14:textId="3F0DA6AB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F55BC8" w:rsidRPr="00F55BC8" w14:paraId="5F1ED7E6" w14:textId="77777777" w:rsidTr="00603B83">
        <w:trPr>
          <w:trHeight w:val="300"/>
        </w:trPr>
        <w:tc>
          <w:tcPr>
            <w:tcW w:w="1698" w:type="dxa"/>
            <w:noWrap/>
            <w:hideMark/>
          </w:tcPr>
          <w:p w14:paraId="0A86BB76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438" w:type="dxa"/>
            <w:noWrap/>
            <w:hideMark/>
          </w:tcPr>
          <w:p w14:paraId="6DD241E8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39" w:type="dxa"/>
            <w:noWrap/>
            <w:hideMark/>
          </w:tcPr>
          <w:p w14:paraId="36374948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77" w:type="dxa"/>
            <w:noWrap/>
            <w:hideMark/>
          </w:tcPr>
          <w:p w14:paraId="02032D7F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7" w:type="dxa"/>
            <w:noWrap/>
            <w:hideMark/>
          </w:tcPr>
          <w:p w14:paraId="4EF5088C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02" w:type="dxa"/>
            <w:noWrap/>
          </w:tcPr>
          <w:p w14:paraId="2955D188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5C5423C0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90" w:type="dxa"/>
            <w:noWrap/>
          </w:tcPr>
          <w:p w14:paraId="22EC5252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F55BC8" w:rsidRPr="00F55BC8" w14:paraId="25FD526C" w14:textId="77777777" w:rsidTr="00603B83">
        <w:trPr>
          <w:trHeight w:val="300"/>
        </w:trPr>
        <w:tc>
          <w:tcPr>
            <w:tcW w:w="1698" w:type="dxa"/>
            <w:hideMark/>
          </w:tcPr>
          <w:p w14:paraId="3D4D70AA" w14:textId="77777777" w:rsidR="00F55BC8" w:rsidRPr="00F55BC8" w:rsidRDefault="00F55BC8" w:rsidP="00F55BC8">
            <w:pPr>
              <w:rPr>
                <w:rFonts w:asciiTheme="minorHAnsi" w:hAnsiTheme="minorHAnsi" w:cstheme="minorHAnsi"/>
                <w:b/>
                <w:bCs/>
              </w:rPr>
            </w:pPr>
            <w:r w:rsidRPr="00F55BC8">
              <w:rPr>
                <w:rFonts w:asciiTheme="minorHAnsi" w:hAnsiTheme="minorHAnsi" w:cstheme="minorHAnsi"/>
                <w:b/>
                <w:bCs/>
              </w:rPr>
              <w:t>celková cena praní + čištění</w:t>
            </w:r>
          </w:p>
        </w:tc>
        <w:tc>
          <w:tcPr>
            <w:tcW w:w="1438" w:type="dxa"/>
            <w:noWrap/>
            <w:hideMark/>
          </w:tcPr>
          <w:p w14:paraId="5EE808FD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1139" w:type="dxa"/>
            <w:noWrap/>
            <w:hideMark/>
          </w:tcPr>
          <w:p w14:paraId="06ADCCF2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1077" w:type="dxa"/>
            <w:noWrap/>
            <w:hideMark/>
          </w:tcPr>
          <w:p w14:paraId="549C1D21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1027" w:type="dxa"/>
            <w:noWrap/>
            <w:hideMark/>
          </w:tcPr>
          <w:p w14:paraId="04166431" w14:textId="77777777" w:rsidR="00F55BC8" w:rsidRPr="00F55BC8" w:rsidRDefault="00F55BC8" w:rsidP="00A4173E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x</w:t>
            </w:r>
          </w:p>
        </w:tc>
        <w:tc>
          <w:tcPr>
            <w:tcW w:w="1002" w:type="dxa"/>
            <w:noWrap/>
          </w:tcPr>
          <w:p w14:paraId="6A0E602C" w14:textId="416FB6A8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691" w:type="dxa"/>
            <w:noWrap/>
            <w:hideMark/>
          </w:tcPr>
          <w:p w14:paraId="448C76EA" w14:textId="77777777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  <w:r w:rsidRPr="00F55BC8">
              <w:rPr>
                <w:rFonts w:asciiTheme="minorHAnsi" w:hAnsiTheme="minorHAnsi" w:cstheme="minorHAnsi"/>
                <w:bCs/>
              </w:rPr>
              <w:t> </w:t>
            </w:r>
          </w:p>
        </w:tc>
        <w:tc>
          <w:tcPr>
            <w:tcW w:w="990" w:type="dxa"/>
            <w:noWrap/>
          </w:tcPr>
          <w:p w14:paraId="5BBABD4E" w14:textId="09BFD18E" w:rsidR="00F55BC8" w:rsidRPr="00F55BC8" w:rsidRDefault="00F55BC8" w:rsidP="00F55BC8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1B487101" w14:textId="77777777" w:rsidR="00CF1FAB" w:rsidRDefault="00CF1FAB" w:rsidP="003D2949">
      <w:pPr>
        <w:spacing w:after="0"/>
        <w:rPr>
          <w:rStyle w:val="Siln"/>
          <w:rFonts w:asciiTheme="minorHAnsi" w:hAnsiTheme="minorHAnsi" w:cstheme="minorHAnsi"/>
          <w:b w:val="0"/>
        </w:rPr>
      </w:pPr>
    </w:p>
    <w:p w14:paraId="2C49D314" w14:textId="77777777" w:rsidR="007E0FD6" w:rsidRDefault="007E0FD6" w:rsidP="003D2949">
      <w:pPr>
        <w:spacing w:after="0"/>
        <w:rPr>
          <w:rStyle w:val="Siln"/>
          <w:rFonts w:cstheme="minorHAnsi"/>
        </w:rPr>
      </w:pPr>
    </w:p>
    <w:p w14:paraId="4F6B3AB8" w14:textId="77777777" w:rsidR="007E0FD6" w:rsidRDefault="007E0FD6" w:rsidP="003D2949">
      <w:pPr>
        <w:spacing w:after="0"/>
        <w:rPr>
          <w:rStyle w:val="Siln"/>
          <w:rFonts w:cstheme="minorHAnsi"/>
        </w:rPr>
      </w:pPr>
    </w:p>
    <w:p w14:paraId="69A32A91" w14:textId="77777777" w:rsidR="003711C8" w:rsidRDefault="003711C8" w:rsidP="003D2949">
      <w:pPr>
        <w:spacing w:after="0"/>
        <w:rPr>
          <w:rStyle w:val="Siln"/>
          <w:rFonts w:cstheme="minorHAnsi"/>
        </w:rPr>
      </w:pPr>
    </w:p>
    <w:p w14:paraId="59894C4D" w14:textId="50C0482A" w:rsidR="003711C8" w:rsidRPr="000F46EF" w:rsidRDefault="003711C8" w:rsidP="000F46EF">
      <w:pPr>
        <w:spacing w:after="0"/>
        <w:jc w:val="right"/>
        <w:rPr>
          <w:rStyle w:val="Siln"/>
          <w:rFonts w:cstheme="minorHAnsi"/>
          <w:i/>
          <w:iCs/>
        </w:rPr>
      </w:pPr>
      <w:r>
        <w:rPr>
          <w:rStyle w:val="Siln"/>
          <w:rFonts w:cstheme="minorHAnsi"/>
        </w:rPr>
        <w:tab/>
      </w:r>
      <w:r>
        <w:rPr>
          <w:rStyle w:val="Siln"/>
          <w:rFonts w:cstheme="minorHAnsi"/>
        </w:rPr>
        <w:tab/>
      </w:r>
      <w:r>
        <w:rPr>
          <w:rStyle w:val="Siln"/>
          <w:rFonts w:cstheme="minorHAnsi"/>
        </w:rPr>
        <w:tab/>
      </w:r>
      <w:r>
        <w:rPr>
          <w:rStyle w:val="Siln"/>
          <w:rFonts w:cstheme="minorHAnsi"/>
        </w:rPr>
        <w:tab/>
      </w:r>
      <w:r>
        <w:rPr>
          <w:rStyle w:val="Siln"/>
          <w:rFonts w:cstheme="minorHAnsi"/>
        </w:rPr>
        <w:tab/>
      </w:r>
      <w:r>
        <w:rPr>
          <w:rStyle w:val="Siln"/>
          <w:rFonts w:cstheme="minorHAnsi"/>
        </w:rPr>
        <w:tab/>
      </w:r>
      <w:r>
        <w:rPr>
          <w:rStyle w:val="Siln"/>
          <w:rFonts w:cstheme="minorHAnsi"/>
        </w:rPr>
        <w:tab/>
      </w:r>
      <w:r>
        <w:rPr>
          <w:rStyle w:val="Siln"/>
          <w:rFonts w:cstheme="minorHAnsi"/>
        </w:rPr>
        <w:tab/>
      </w:r>
      <w:r>
        <w:rPr>
          <w:rStyle w:val="Siln"/>
          <w:rFonts w:cstheme="minorHAnsi"/>
        </w:rPr>
        <w:tab/>
      </w:r>
      <w:r>
        <w:rPr>
          <w:rStyle w:val="Siln"/>
          <w:rFonts w:cstheme="minorHAnsi"/>
        </w:rPr>
        <w:tab/>
      </w:r>
      <w:r w:rsidRPr="000F46EF">
        <w:rPr>
          <w:rStyle w:val="Siln"/>
          <w:rFonts w:cstheme="minorHAnsi"/>
          <w:i/>
          <w:iCs/>
        </w:rPr>
        <w:tab/>
        <w:t>Příl</w:t>
      </w:r>
      <w:r w:rsidR="000F46EF" w:rsidRPr="000F46EF">
        <w:rPr>
          <w:rStyle w:val="Siln"/>
          <w:rFonts w:cstheme="minorHAnsi"/>
          <w:i/>
          <w:iCs/>
        </w:rPr>
        <w:t>oha 2</w:t>
      </w:r>
    </w:p>
    <w:p w14:paraId="6413D0FF" w14:textId="77777777" w:rsidR="00042A21" w:rsidRDefault="00042A21" w:rsidP="00BD443A">
      <w:pPr>
        <w:pStyle w:val="Default"/>
      </w:pPr>
    </w:p>
    <w:p w14:paraId="77E79A6F" w14:textId="77777777" w:rsidR="00042A21" w:rsidRDefault="00042A21" w:rsidP="00BD443A">
      <w:pPr>
        <w:pStyle w:val="Default"/>
      </w:pPr>
    </w:p>
    <w:p w14:paraId="769F04A0" w14:textId="6745B2C2" w:rsidR="00BD443A" w:rsidRDefault="00BD443A" w:rsidP="00BD443A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 xml:space="preserve">Postup pro složení polštáře </w:t>
      </w:r>
    </w:p>
    <w:p w14:paraId="4D815C58" w14:textId="162BCDB4" w:rsidR="00BD443A" w:rsidRDefault="00BD443A" w:rsidP="00EE63EE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Uchopte polštář na jeho delších koncích a přeložte je napůl </w:t>
      </w:r>
    </w:p>
    <w:p w14:paraId="6ABE00A6" w14:textId="77777777" w:rsidR="007E66F3" w:rsidRDefault="007E66F3" w:rsidP="007E66F3">
      <w:pPr>
        <w:pStyle w:val="Default"/>
        <w:ind w:left="720"/>
        <w:rPr>
          <w:sz w:val="23"/>
          <w:szCs w:val="23"/>
        </w:rPr>
      </w:pPr>
    </w:p>
    <w:p w14:paraId="4D370B84" w14:textId="17550A85" w:rsidR="007E66F3" w:rsidRDefault="007E66F3" w:rsidP="00EE63EE">
      <w:pPr>
        <w:pStyle w:val="Default"/>
        <w:ind w:left="720"/>
        <w:rPr>
          <w:sz w:val="23"/>
          <w:szCs w:val="23"/>
        </w:rPr>
      </w:pPr>
      <w:r w:rsidRPr="007E66F3">
        <w:rPr>
          <w:noProof/>
          <w:sz w:val="23"/>
          <w:szCs w:val="23"/>
        </w:rPr>
        <w:drawing>
          <wp:inline distT="0" distB="0" distL="0" distR="0" wp14:anchorId="4890E7D2" wp14:editId="547C6492">
            <wp:extent cx="1979907" cy="1517650"/>
            <wp:effectExtent l="0" t="0" r="190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00" cy="15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7D4C" w14:textId="77777777" w:rsidR="00BD443A" w:rsidRDefault="00BD443A" w:rsidP="00BD443A">
      <w:pPr>
        <w:pStyle w:val="Default"/>
        <w:rPr>
          <w:sz w:val="23"/>
          <w:szCs w:val="23"/>
        </w:rPr>
      </w:pPr>
    </w:p>
    <w:p w14:paraId="5193CAF0" w14:textId="37C6D4B3" w:rsidR="00BD443A" w:rsidRDefault="00BD443A" w:rsidP="00EE63EE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Uchopte za kratší stranu a přeložte napůl zleva doprava. Polštář bude mít rozměr po konečném složení 34x34 cm. </w:t>
      </w:r>
    </w:p>
    <w:p w14:paraId="718288CB" w14:textId="77777777" w:rsidR="007E66F3" w:rsidRDefault="007E66F3" w:rsidP="007E66F3">
      <w:pPr>
        <w:pStyle w:val="Default"/>
        <w:ind w:left="720"/>
        <w:rPr>
          <w:sz w:val="23"/>
          <w:szCs w:val="23"/>
        </w:rPr>
      </w:pPr>
    </w:p>
    <w:p w14:paraId="6C967F08" w14:textId="2B181843" w:rsidR="007E0FD6" w:rsidRDefault="0055012F" w:rsidP="003D2949">
      <w:pPr>
        <w:spacing w:after="0"/>
        <w:rPr>
          <w:rStyle w:val="Siln"/>
          <w:rFonts w:cstheme="minorHAnsi"/>
        </w:rPr>
      </w:pPr>
      <w:r>
        <w:rPr>
          <w:rStyle w:val="Siln"/>
          <w:rFonts w:cstheme="minorHAnsi"/>
        </w:rPr>
        <w:t xml:space="preserve">  </w:t>
      </w:r>
    </w:p>
    <w:p w14:paraId="61F247FE" w14:textId="6B3DEF90" w:rsidR="000D4404" w:rsidRDefault="0055012F" w:rsidP="00900DD6">
      <w:pPr>
        <w:tabs>
          <w:tab w:val="left" w:pos="4016"/>
          <w:tab w:val="left" w:pos="4725"/>
        </w:tabs>
        <w:spacing w:after="0"/>
        <w:rPr>
          <w:rFonts w:asciiTheme="minorHAnsi" w:hAnsiTheme="minorHAnsi" w:cstheme="minorHAnsi"/>
          <w:noProof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t xml:space="preserve">                   </w:t>
      </w:r>
      <w:r w:rsidR="007E66F3" w:rsidRPr="007E66F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51B8395B" wp14:editId="0B7F1F26">
            <wp:extent cx="1895440" cy="2152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60" cy="21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BCF2" w14:textId="77777777" w:rsidR="009A4249" w:rsidRDefault="009A4249" w:rsidP="00900DD6">
      <w:pPr>
        <w:tabs>
          <w:tab w:val="left" w:pos="4016"/>
          <w:tab w:val="left" w:pos="4725"/>
        </w:tabs>
        <w:spacing w:after="0"/>
        <w:rPr>
          <w:rFonts w:asciiTheme="minorHAnsi" w:hAnsiTheme="minorHAnsi" w:cstheme="minorHAnsi"/>
          <w:noProof/>
          <w:sz w:val="16"/>
          <w:szCs w:val="16"/>
        </w:rPr>
      </w:pPr>
    </w:p>
    <w:p w14:paraId="45DA2EF0" w14:textId="77777777" w:rsidR="00042A21" w:rsidRDefault="00042A21" w:rsidP="00900DD6">
      <w:pPr>
        <w:tabs>
          <w:tab w:val="left" w:pos="4016"/>
          <w:tab w:val="left" w:pos="4725"/>
        </w:tabs>
        <w:spacing w:after="0"/>
        <w:rPr>
          <w:rFonts w:asciiTheme="minorHAnsi" w:hAnsiTheme="minorHAnsi" w:cstheme="minorHAnsi"/>
          <w:noProof/>
          <w:sz w:val="16"/>
          <w:szCs w:val="16"/>
        </w:rPr>
      </w:pPr>
    </w:p>
    <w:p w14:paraId="7A1F3D2F" w14:textId="77777777" w:rsidR="00042A21" w:rsidRDefault="00042A21" w:rsidP="00900DD6">
      <w:pPr>
        <w:tabs>
          <w:tab w:val="left" w:pos="4016"/>
          <w:tab w:val="left" w:pos="4725"/>
        </w:tabs>
        <w:spacing w:after="0"/>
        <w:rPr>
          <w:rFonts w:asciiTheme="minorHAnsi" w:hAnsiTheme="minorHAnsi" w:cstheme="minorHAnsi"/>
          <w:noProof/>
          <w:sz w:val="16"/>
          <w:szCs w:val="16"/>
        </w:rPr>
      </w:pPr>
    </w:p>
    <w:p w14:paraId="608E79BE" w14:textId="77777777" w:rsidR="00042A21" w:rsidRDefault="00042A21" w:rsidP="00900DD6">
      <w:pPr>
        <w:tabs>
          <w:tab w:val="left" w:pos="4016"/>
          <w:tab w:val="left" w:pos="4725"/>
        </w:tabs>
        <w:spacing w:after="0"/>
        <w:rPr>
          <w:rFonts w:asciiTheme="minorHAnsi" w:hAnsiTheme="minorHAnsi" w:cstheme="minorHAnsi"/>
          <w:noProof/>
          <w:sz w:val="16"/>
          <w:szCs w:val="16"/>
        </w:rPr>
      </w:pPr>
    </w:p>
    <w:p w14:paraId="64323C90" w14:textId="77777777" w:rsidR="00042A21" w:rsidRDefault="00042A21" w:rsidP="00900DD6">
      <w:pPr>
        <w:tabs>
          <w:tab w:val="left" w:pos="4016"/>
          <w:tab w:val="left" w:pos="4725"/>
        </w:tabs>
        <w:spacing w:after="0"/>
        <w:rPr>
          <w:rFonts w:asciiTheme="minorHAnsi" w:hAnsiTheme="minorHAnsi" w:cstheme="minorHAnsi"/>
          <w:noProof/>
          <w:sz w:val="16"/>
          <w:szCs w:val="16"/>
        </w:rPr>
      </w:pPr>
    </w:p>
    <w:p w14:paraId="1CECEA92" w14:textId="77777777" w:rsidR="00042A21" w:rsidRDefault="00042A21" w:rsidP="00900DD6">
      <w:pPr>
        <w:tabs>
          <w:tab w:val="left" w:pos="4016"/>
          <w:tab w:val="left" w:pos="4725"/>
        </w:tabs>
        <w:spacing w:after="0"/>
        <w:rPr>
          <w:rFonts w:asciiTheme="minorHAnsi" w:hAnsiTheme="minorHAnsi" w:cstheme="minorHAnsi"/>
          <w:noProof/>
          <w:sz w:val="16"/>
          <w:szCs w:val="16"/>
        </w:rPr>
      </w:pPr>
    </w:p>
    <w:p w14:paraId="69BC76EC" w14:textId="77777777" w:rsidR="009A4249" w:rsidRDefault="009A4249" w:rsidP="00EE63EE">
      <w:pPr>
        <w:pStyle w:val="Zkladntext"/>
        <w:kinsoku w:val="0"/>
        <w:overflowPunct w:val="0"/>
        <w:spacing w:before="0" w:line="238" w:lineRule="exact"/>
        <w:ind w:left="92"/>
        <w:jc w:val="left"/>
      </w:pPr>
      <w:r>
        <w:rPr>
          <w:b/>
          <w:bCs/>
          <w:spacing w:val="-2"/>
        </w:rPr>
        <w:lastRenderedPageBreak/>
        <w:t>Postup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pro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složení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peřiny</w:t>
      </w:r>
    </w:p>
    <w:p w14:paraId="7E2B3604" w14:textId="77777777" w:rsidR="009A4249" w:rsidRDefault="009A4249" w:rsidP="00EE63EE">
      <w:pPr>
        <w:pStyle w:val="Zkladntext"/>
        <w:kinsoku w:val="0"/>
        <w:overflowPunct w:val="0"/>
        <w:spacing w:before="206"/>
        <w:ind w:firstLine="708"/>
        <w:jc w:val="left"/>
        <w:rPr>
          <w:spacing w:val="-1"/>
        </w:rPr>
      </w:pPr>
      <w:r>
        <w:t xml:space="preserve">1)  </w:t>
      </w:r>
      <w:r>
        <w:rPr>
          <w:spacing w:val="2"/>
        </w:rPr>
        <w:t xml:space="preserve"> </w:t>
      </w:r>
      <w:r>
        <w:rPr>
          <w:spacing w:val="-1"/>
        </w:rPr>
        <w:t>Uchopte</w:t>
      </w:r>
      <w:r>
        <w:rPr>
          <w:spacing w:val="1"/>
        </w:rPr>
        <w:t xml:space="preserve"> </w:t>
      </w:r>
      <w:r>
        <w:rPr>
          <w:spacing w:val="-1"/>
        </w:rPr>
        <w:t xml:space="preserve">peřinu </w:t>
      </w:r>
      <w:r>
        <w:t>na</w:t>
      </w:r>
      <w:r>
        <w:rPr>
          <w:spacing w:val="-2"/>
        </w:rPr>
        <w:t xml:space="preserve"> </w:t>
      </w:r>
      <w:r>
        <w:t>jejích</w:t>
      </w:r>
      <w:r>
        <w:rPr>
          <w:spacing w:val="-1"/>
        </w:rPr>
        <w:t xml:space="preserve"> </w:t>
      </w:r>
      <w:r>
        <w:t>delších</w:t>
      </w:r>
      <w:r>
        <w:rPr>
          <w:spacing w:val="1"/>
        </w:rPr>
        <w:t xml:space="preserve"> </w:t>
      </w:r>
      <w:r>
        <w:rPr>
          <w:spacing w:val="-2"/>
        </w:rPr>
        <w:t>koncích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přeložte</w:t>
      </w:r>
      <w:r>
        <w:rPr>
          <w:spacing w:val="1"/>
        </w:rPr>
        <w:t xml:space="preserve"> </w:t>
      </w:r>
      <w:r>
        <w:t>ji</w:t>
      </w:r>
      <w:r>
        <w:rPr>
          <w:spacing w:val="-2"/>
        </w:rPr>
        <w:t xml:space="preserve"> </w:t>
      </w:r>
      <w:r>
        <w:rPr>
          <w:spacing w:val="-1"/>
        </w:rPr>
        <w:t>napůl</w:t>
      </w:r>
    </w:p>
    <w:p w14:paraId="5AC42213" w14:textId="77777777" w:rsidR="009A4249" w:rsidRDefault="009A4249" w:rsidP="009A4249">
      <w:pPr>
        <w:pStyle w:val="Zkladntext"/>
        <w:kinsoku w:val="0"/>
        <w:overflowPunct w:val="0"/>
        <w:spacing w:before="1"/>
        <w:rPr>
          <w:sz w:val="17"/>
          <w:szCs w:val="17"/>
        </w:rPr>
      </w:pPr>
    </w:p>
    <w:p w14:paraId="315C1F06" w14:textId="4CA0AD46" w:rsidR="009A4249" w:rsidRDefault="009A4249" w:rsidP="009A4249">
      <w:pPr>
        <w:pStyle w:val="Zkladntext"/>
        <w:kinsoku w:val="0"/>
        <w:overflowPunct w:val="0"/>
        <w:spacing w:before="0" w:line="200" w:lineRule="atLeas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E63CBF9" wp14:editId="413C6567">
            <wp:extent cx="3372063" cy="1663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68" cy="16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0724" w14:textId="77777777" w:rsidR="009A4249" w:rsidRDefault="009A4249" w:rsidP="009A4249">
      <w:pPr>
        <w:pStyle w:val="Zkladntext"/>
        <w:kinsoku w:val="0"/>
        <w:overflowPunct w:val="0"/>
        <w:spacing w:before="209"/>
        <w:rPr>
          <w:spacing w:val="-1"/>
        </w:rPr>
      </w:pPr>
      <w:r>
        <w:rPr>
          <w:spacing w:val="-1"/>
        </w:rPr>
        <w:t>2)</w:t>
      </w:r>
      <w:r>
        <w:t xml:space="preserve"> </w:t>
      </w:r>
      <w:r>
        <w:rPr>
          <w:spacing w:val="54"/>
        </w:rPr>
        <w:t xml:space="preserve"> </w:t>
      </w:r>
      <w:r>
        <w:rPr>
          <w:spacing w:val="-2"/>
        </w:rPr>
        <w:t>Poté</w:t>
      </w:r>
      <w:r>
        <w:rPr>
          <w:spacing w:val="1"/>
        </w:rPr>
        <w:t xml:space="preserve"> </w:t>
      </w:r>
      <w:r>
        <w:rPr>
          <w:spacing w:val="-2"/>
        </w:rPr>
        <w:t>uchopte</w:t>
      </w:r>
      <w:r>
        <w:rPr>
          <w:spacing w:val="1"/>
        </w:rPr>
        <w:t xml:space="preserve"> </w:t>
      </w:r>
      <w:r>
        <w:rPr>
          <w:spacing w:val="-2"/>
        </w:rPr>
        <w:t>přeložené</w:t>
      </w:r>
      <w:r>
        <w:rPr>
          <w:spacing w:val="-4"/>
        </w:rPr>
        <w:t xml:space="preserve"> </w:t>
      </w:r>
      <w:r>
        <w:rPr>
          <w:spacing w:val="-1"/>
        </w:rPr>
        <w:t>okraje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opět </w:t>
      </w:r>
      <w:r>
        <w:rPr>
          <w:spacing w:val="-2"/>
        </w:rPr>
        <w:t>uložte</w:t>
      </w:r>
      <w:r>
        <w:t xml:space="preserve"> </w:t>
      </w:r>
      <w:r>
        <w:rPr>
          <w:spacing w:val="-1"/>
        </w:rPr>
        <w:t>napůl</w:t>
      </w:r>
      <w:r>
        <w:t xml:space="preserve"> </w:t>
      </w:r>
      <w:r>
        <w:rPr>
          <w:spacing w:val="-1"/>
        </w:rPr>
        <w:t>(směrem</w:t>
      </w:r>
      <w:r>
        <w:rPr>
          <w:spacing w:val="1"/>
        </w:rPr>
        <w:t xml:space="preserve"> </w:t>
      </w:r>
      <w:r>
        <w:t>k</w:t>
      </w:r>
      <w:r>
        <w:rPr>
          <w:spacing w:val="4"/>
        </w:rPr>
        <w:t xml:space="preserve"> </w:t>
      </w:r>
      <w:r>
        <w:rPr>
          <w:spacing w:val="-2"/>
        </w:rPr>
        <w:t>přeloženému</w:t>
      </w:r>
      <w:r>
        <w:rPr>
          <w:spacing w:val="2"/>
        </w:rPr>
        <w:t xml:space="preserve"> </w:t>
      </w:r>
      <w:r>
        <w:rPr>
          <w:spacing w:val="-1"/>
        </w:rPr>
        <w:t>ohybu)</w:t>
      </w:r>
    </w:p>
    <w:p w14:paraId="5F61C160" w14:textId="77777777" w:rsidR="009A4249" w:rsidRDefault="009A4249" w:rsidP="009A4249">
      <w:pPr>
        <w:pStyle w:val="Zkladntext"/>
        <w:kinsoku w:val="0"/>
        <w:overflowPunct w:val="0"/>
        <w:spacing w:before="0"/>
        <w:rPr>
          <w:sz w:val="20"/>
        </w:rPr>
      </w:pPr>
    </w:p>
    <w:p w14:paraId="44445CC9" w14:textId="040B6DF8" w:rsidR="009A4249" w:rsidRDefault="009A4249" w:rsidP="009A4249">
      <w:pPr>
        <w:pStyle w:val="Zkladntext"/>
        <w:kinsoku w:val="0"/>
        <w:overflowPunct w:val="0"/>
        <w:spacing w:before="0" w:line="200" w:lineRule="atLeas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55950DDC" wp14:editId="0DBD7F4D">
            <wp:extent cx="3390900" cy="111158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65" cy="11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6DDA" w14:textId="77777777" w:rsidR="009A4249" w:rsidRDefault="009A4249" w:rsidP="009A4249">
      <w:pPr>
        <w:pStyle w:val="Zkladntext"/>
        <w:kinsoku w:val="0"/>
        <w:overflowPunct w:val="0"/>
        <w:spacing w:before="0"/>
      </w:pPr>
    </w:p>
    <w:p w14:paraId="118B0E14" w14:textId="77777777" w:rsidR="009A4249" w:rsidRDefault="009A4249" w:rsidP="00EE63EE">
      <w:pPr>
        <w:pStyle w:val="Zkladntext"/>
        <w:kinsoku w:val="0"/>
        <w:overflowPunct w:val="0"/>
        <w:spacing w:before="200"/>
        <w:ind w:firstLine="708"/>
        <w:jc w:val="left"/>
        <w:rPr>
          <w:spacing w:val="-3"/>
        </w:rPr>
      </w:pPr>
      <w:r>
        <w:t xml:space="preserve">3)  </w:t>
      </w:r>
      <w:r>
        <w:rPr>
          <w:spacing w:val="2"/>
        </w:rPr>
        <w:t xml:space="preserve"> </w:t>
      </w:r>
      <w:r>
        <w:rPr>
          <w:spacing w:val="-4"/>
        </w:rPr>
        <w:t>Vemte</w:t>
      </w:r>
      <w:r>
        <w:rPr>
          <w:spacing w:val="1"/>
        </w:rPr>
        <w:t xml:space="preserve"> </w:t>
      </w:r>
      <w:r>
        <w:rPr>
          <w:spacing w:val="-2"/>
        </w:rPr>
        <w:t>za</w:t>
      </w:r>
      <w:r>
        <w:t xml:space="preserve"> </w:t>
      </w:r>
      <w:r>
        <w:rPr>
          <w:spacing w:val="-2"/>
        </w:rPr>
        <w:t>kratší</w:t>
      </w:r>
      <w:r>
        <w:t xml:space="preserve"> </w:t>
      </w:r>
      <w:r>
        <w:rPr>
          <w:spacing w:val="-2"/>
        </w:rPr>
        <w:t>stranu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přeložte</w:t>
      </w:r>
      <w:r>
        <w:rPr>
          <w:spacing w:val="-1"/>
        </w:rPr>
        <w:t xml:space="preserve"> napůl</w:t>
      </w:r>
      <w:r>
        <w:rPr>
          <w:spacing w:val="-2"/>
        </w:rPr>
        <w:t xml:space="preserve"> </w:t>
      </w:r>
      <w:r>
        <w:rPr>
          <w:spacing w:val="-1"/>
        </w:rPr>
        <w:t>zleva</w:t>
      </w:r>
      <w:r>
        <w:rPr>
          <w:spacing w:val="-2"/>
        </w:rPr>
        <w:t xml:space="preserve"> </w:t>
      </w:r>
      <w:r>
        <w:rPr>
          <w:spacing w:val="-3"/>
        </w:rPr>
        <w:t>doprava</w:t>
      </w:r>
    </w:p>
    <w:p w14:paraId="1EA7CC7D" w14:textId="77777777" w:rsidR="009A4249" w:rsidRDefault="009A4249" w:rsidP="009A4249">
      <w:pPr>
        <w:pStyle w:val="Zkladntext"/>
        <w:kinsoku w:val="0"/>
        <w:overflowPunct w:val="0"/>
        <w:spacing w:before="0"/>
        <w:rPr>
          <w:sz w:val="20"/>
        </w:rPr>
      </w:pPr>
    </w:p>
    <w:p w14:paraId="265CAC3B" w14:textId="77777777" w:rsidR="009A4249" w:rsidRDefault="009A4249" w:rsidP="009A4249">
      <w:pPr>
        <w:pStyle w:val="Zkladntext"/>
        <w:kinsoku w:val="0"/>
        <w:overflowPunct w:val="0"/>
        <w:spacing w:before="4"/>
        <w:rPr>
          <w:sz w:val="11"/>
          <w:szCs w:val="11"/>
        </w:rPr>
      </w:pPr>
    </w:p>
    <w:p w14:paraId="4C481E96" w14:textId="64B4EAEC" w:rsidR="009A4249" w:rsidRDefault="009A4249" w:rsidP="009A4249">
      <w:pPr>
        <w:pStyle w:val="Zkladntext"/>
        <w:kinsoku w:val="0"/>
        <w:overflowPunct w:val="0"/>
        <w:spacing w:before="0" w:line="200" w:lineRule="atLeas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52419B3F" wp14:editId="0106D7B8">
            <wp:extent cx="3454400" cy="130397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26" cy="13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B7FF" w14:textId="77777777" w:rsidR="009A4249" w:rsidRDefault="009A4249" w:rsidP="009A4249">
      <w:pPr>
        <w:pStyle w:val="Zkladntext"/>
        <w:kinsoku w:val="0"/>
        <w:overflowPunct w:val="0"/>
        <w:spacing w:before="0" w:line="200" w:lineRule="atLeast"/>
        <w:ind w:left="120"/>
        <w:rPr>
          <w:sz w:val="20"/>
        </w:rPr>
      </w:pPr>
    </w:p>
    <w:p w14:paraId="3B3DB444" w14:textId="77777777" w:rsidR="009A4249" w:rsidRDefault="009A4249" w:rsidP="009A4249">
      <w:pPr>
        <w:pStyle w:val="Zkladntext"/>
        <w:kinsoku w:val="0"/>
        <w:overflowPunct w:val="0"/>
        <w:spacing w:before="0"/>
        <w:rPr>
          <w:sz w:val="20"/>
        </w:rPr>
      </w:pPr>
    </w:p>
    <w:p w14:paraId="4939663A" w14:textId="77777777" w:rsidR="009A4249" w:rsidRDefault="009A4249" w:rsidP="00EE63EE">
      <w:pPr>
        <w:pStyle w:val="Zkladntext"/>
        <w:kinsoku w:val="0"/>
        <w:overflowPunct w:val="0"/>
        <w:spacing w:line="279" w:lineRule="auto"/>
        <w:ind w:left="616" w:right="313"/>
      </w:pPr>
      <w:r>
        <w:rPr>
          <w:spacing w:val="-2"/>
          <w:w w:val="105"/>
        </w:rPr>
        <w:t>4)</w:t>
      </w:r>
      <w:r>
        <w:rPr>
          <w:w w:val="105"/>
        </w:rPr>
        <w:t xml:space="preserve">  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-3"/>
          <w:w w:val="105"/>
        </w:rPr>
        <w:t>emte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za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kr</w:t>
      </w:r>
      <w:r>
        <w:rPr>
          <w:spacing w:val="-2"/>
          <w:w w:val="105"/>
        </w:rPr>
        <w:t>atší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anu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opět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př</w:t>
      </w:r>
      <w:r>
        <w:rPr>
          <w:spacing w:val="-1"/>
          <w:w w:val="105"/>
        </w:rPr>
        <w:t>eložte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napůl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zle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dop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ava.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Peřina</w:t>
      </w:r>
      <w:r>
        <w:rPr>
          <w:spacing w:val="-14"/>
          <w:w w:val="105"/>
        </w:rPr>
        <w:t xml:space="preserve"> </w:t>
      </w:r>
      <w:r>
        <w:rPr>
          <w:w w:val="105"/>
        </w:rPr>
        <w:t>bude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ít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ozměr</w:t>
      </w:r>
      <w:r>
        <w:rPr>
          <w:spacing w:val="57"/>
          <w:w w:val="105"/>
        </w:rPr>
        <w:t xml:space="preserve"> </w:t>
      </w:r>
      <w:r>
        <w:rPr>
          <w:w w:val="105"/>
        </w:rPr>
        <w:t>po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konečném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složení</w:t>
      </w:r>
      <w:r>
        <w:rPr>
          <w:spacing w:val="8"/>
          <w:w w:val="105"/>
        </w:rPr>
        <w:t xml:space="preserve"> </w:t>
      </w:r>
      <w:r>
        <w:rPr>
          <w:w w:val="105"/>
        </w:rPr>
        <w:t>30x34</w:t>
      </w:r>
      <w:r>
        <w:rPr>
          <w:spacing w:val="7"/>
          <w:w w:val="105"/>
        </w:rPr>
        <w:t xml:space="preserve"> </w:t>
      </w:r>
      <w:r>
        <w:rPr>
          <w:w w:val="105"/>
        </w:rPr>
        <w:t>cm.</w:t>
      </w:r>
    </w:p>
    <w:p w14:paraId="3A138A86" w14:textId="77777777" w:rsidR="009A4249" w:rsidRDefault="009A4249" w:rsidP="009A4249">
      <w:pPr>
        <w:pStyle w:val="Zkladntext"/>
        <w:kinsoku w:val="0"/>
        <w:overflowPunct w:val="0"/>
        <w:spacing w:before="7"/>
        <w:rPr>
          <w:sz w:val="22"/>
          <w:szCs w:val="22"/>
        </w:rPr>
      </w:pPr>
    </w:p>
    <w:p w14:paraId="1AB60D26" w14:textId="6963FB2A" w:rsidR="009A4249" w:rsidRDefault="009A4249" w:rsidP="009A4249">
      <w:pPr>
        <w:pStyle w:val="Zkladntext"/>
        <w:kinsoku w:val="0"/>
        <w:overflowPunct w:val="0"/>
        <w:spacing w:before="0" w:line="200" w:lineRule="atLeast"/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39ED9010" wp14:editId="4592416E">
            <wp:extent cx="2851150" cy="1915567"/>
            <wp:effectExtent l="0" t="0" r="635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83" cy="19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000A" w14:textId="77777777" w:rsidR="009A4249" w:rsidRDefault="009A4249" w:rsidP="00900DD6">
      <w:pPr>
        <w:tabs>
          <w:tab w:val="left" w:pos="4016"/>
          <w:tab w:val="left" w:pos="4725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16A15647" w14:textId="77777777" w:rsidR="00B45C63" w:rsidRDefault="00B45C63" w:rsidP="00900DD6">
      <w:pPr>
        <w:tabs>
          <w:tab w:val="left" w:pos="4016"/>
          <w:tab w:val="left" w:pos="4725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957FDAF" w14:textId="77777777" w:rsidR="00B45C63" w:rsidRDefault="00B45C63" w:rsidP="00EE63EE">
      <w:pPr>
        <w:pStyle w:val="Zkladntext"/>
        <w:kinsoku w:val="0"/>
        <w:overflowPunct w:val="0"/>
        <w:spacing w:line="244" w:lineRule="exact"/>
        <w:jc w:val="left"/>
      </w:pPr>
      <w:r>
        <w:rPr>
          <w:b/>
          <w:bCs/>
          <w:spacing w:val="-2"/>
        </w:rPr>
        <w:lastRenderedPageBreak/>
        <w:t>Postup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pro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složení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prostěradla</w:t>
      </w:r>
    </w:p>
    <w:p w14:paraId="2FABDBBF" w14:textId="77777777" w:rsidR="00B45C63" w:rsidRDefault="00B45C63" w:rsidP="00B45C63">
      <w:pPr>
        <w:pStyle w:val="Zkladntext"/>
        <w:numPr>
          <w:ilvl w:val="0"/>
          <w:numId w:val="16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before="206"/>
        <w:jc w:val="left"/>
        <w:rPr>
          <w:spacing w:val="-1"/>
        </w:rPr>
      </w:pPr>
      <w:r>
        <w:rPr>
          <w:spacing w:val="-1"/>
        </w:rPr>
        <w:t>Uchopte</w:t>
      </w:r>
      <w:r>
        <w:rPr>
          <w:spacing w:val="1"/>
        </w:rPr>
        <w:t xml:space="preserve"> </w:t>
      </w:r>
      <w:r>
        <w:rPr>
          <w:spacing w:val="-2"/>
        </w:rPr>
        <w:t>prostěradlo</w:t>
      </w:r>
      <w:r>
        <w:rPr>
          <w:spacing w:val="-1"/>
        </w:rPr>
        <w:t xml:space="preserve"> </w:t>
      </w:r>
      <w:r>
        <w:t>na jeho</w:t>
      </w:r>
      <w:r>
        <w:rPr>
          <w:spacing w:val="-1"/>
        </w:rPr>
        <w:t xml:space="preserve"> </w:t>
      </w:r>
      <w:r>
        <w:t>delších</w:t>
      </w:r>
      <w:r>
        <w:rPr>
          <w:spacing w:val="-1"/>
        </w:rPr>
        <w:t xml:space="preserve"> </w:t>
      </w:r>
      <w:r>
        <w:rPr>
          <w:spacing w:val="-2"/>
        </w:rPr>
        <w:t>koncích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přeložte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rPr>
          <w:spacing w:val="-1"/>
        </w:rPr>
        <w:t>napůl</w:t>
      </w:r>
    </w:p>
    <w:p w14:paraId="6F19F890" w14:textId="77777777" w:rsidR="00B45C63" w:rsidRDefault="00B45C63" w:rsidP="00B45C63">
      <w:pPr>
        <w:pStyle w:val="Zkladntext"/>
        <w:kinsoku w:val="0"/>
        <w:overflowPunct w:val="0"/>
        <w:spacing w:before="3"/>
        <w:rPr>
          <w:sz w:val="13"/>
          <w:szCs w:val="13"/>
        </w:rPr>
      </w:pPr>
    </w:p>
    <w:p w14:paraId="5261A5C5" w14:textId="05BCE7C7" w:rsidR="00B45C63" w:rsidRDefault="00B45C63" w:rsidP="00B45C63">
      <w:pPr>
        <w:pStyle w:val="Zkladntext"/>
        <w:kinsoku w:val="0"/>
        <w:overflowPunct w:val="0"/>
        <w:spacing w:line="200" w:lineRule="atLeast"/>
        <w:ind w:left="372"/>
        <w:rPr>
          <w:sz w:val="20"/>
        </w:rPr>
      </w:pPr>
      <w:r>
        <w:rPr>
          <w:noProof/>
          <w:sz w:val="20"/>
        </w:rPr>
        <w:drawing>
          <wp:inline distT="0" distB="0" distL="0" distR="0" wp14:anchorId="0B0719EF" wp14:editId="51210293">
            <wp:extent cx="3879850" cy="1578316"/>
            <wp:effectExtent l="0" t="0" r="635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07" cy="158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6158" w14:textId="77777777" w:rsidR="00B45C63" w:rsidRDefault="00B45C63" w:rsidP="00B45C63">
      <w:pPr>
        <w:pStyle w:val="Zkladntext"/>
        <w:kinsoku w:val="0"/>
        <w:overflowPunct w:val="0"/>
      </w:pPr>
    </w:p>
    <w:p w14:paraId="26A01A3A" w14:textId="77777777" w:rsidR="00B45C63" w:rsidRDefault="00B45C63" w:rsidP="00B45C63">
      <w:pPr>
        <w:pStyle w:val="Zkladntext"/>
        <w:numPr>
          <w:ilvl w:val="0"/>
          <w:numId w:val="16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before="0"/>
        <w:jc w:val="left"/>
        <w:rPr>
          <w:spacing w:val="-1"/>
        </w:rPr>
      </w:pPr>
      <w:r>
        <w:rPr>
          <w:spacing w:val="-2"/>
        </w:rPr>
        <w:t>Poté</w:t>
      </w:r>
      <w:r>
        <w:rPr>
          <w:spacing w:val="1"/>
        </w:rPr>
        <w:t xml:space="preserve"> </w:t>
      </w:r>
      <w:r>
        <w:rPr>
          <w:spacing w:val="-2"/>
        </w:rPr>
        <w:t>uchopte</w:t>
      </w:r>
      <w:r>
        <w:rPr>
          <w:spacing w:val="1"/>
        </w:rPr>
        <w:t xml:space="preserve"> </w:t>
      </w:r>
      <w:r>
        <w:rPr>
          <w:spacing w:val="-2"/>
        </w:rPr>
        <w:t>přeložené</w:t>
      </w:r>
      <w:r>
        <w:rPr>
          <w:spacing w:val="-4"/>
        </w:rPr>
        <w:t xml:space="preserve"> </w:t>
      </w:r>
      <w:r>
        <w:rPr>
          <w:spacing w:val="-1"/>
        </w:rPr>
        <w:t>okraje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 xml:space="preserve">opět </w:t>
      </w:r>
      <w:r>
        <w:rPr>
          <w:spacing w:val="-2"/>
        </w:rPr>
        <w:t>uložte</w:t>
      </w:r>
      <w:r>
        <w:rPr>
          <w:spacing w:val="-1"/>
        </w:rPr>
        <w:t xml:space="preserve"> napůl</w:t>
      </w:r>
      <w:r>
        <w:rPr>
          <w:spacing w:val="2"/>
        </w:rPr>
        <w:t xml:space="preserve"> </w:t>
      </w:r>
      <w:r>
        <w:rPr>
          <w:spacing w:val="-1"/>
        </w:rPr>
        <w:t>(směrem</w:t>
      </w:r>
      <w:r>
        <w:rPr>
          <w:spacing w:val="1"/>
        </w:rPr>
        <w:t xml:space="preserve"> </w:t>
      </w:r>
      <w:r>
        <w:t xml:space="preserve">k </w:t>
      </w:r>
      <w:r>
        <w:rPr>
          <w:spacing w:val="-2"/>
        </w:rPr>
        <w:t>přeloženému</w:t>
      </w:r>
      <w:r>
        <w:rPr>
          <w:spacing w:val="1"/>
        </w:rPr>
        <w:t xml:space="preserve"> </w:t>
      </w:r>
      <w:r>
        <w:rPr>
          <w:spacing w:val="-1"/>
        </w:rPr>
        <w:t>ohybu)</w:t>
      </w:r>
    </w:p>
    <w:p w14:paraId="671AF1D1" w14:textId="77777777" w:rsidR="00B45C63" w:rsidRDefault="00B45C63" w:rsidP="00B45C63">
      <w:pPr>
        <w:pStyle w:val="Zkladntext"/>
        <w:kinsoku w:val="0"/>
        <w:overflowPunct w:val="0"/>
        <w:spacing w:before="2"/>
        <w:rPr>
          <w:sz w:val="21"/>
          <w:szCs w:val="21"/>
        </w:rPr>
      </w:pPr>
    </w:p>
    <w:p w14:paraId="0FBBDB76" w14:textId="64DB03B9" w:rsidR="00B45C63" w:rsidRDefault="00B45C63" w:rsidP="00B45C63">
      <w:pPr>
        <w:pStyle w:val="Zkladntext"/>
        <w:kinsoku w:val="0"/>
        <w:overflowPunct w:val="0"/>
        <w:spacing w:line="200" w:lineRule="atLeast"/>
        <w:ind w:left="372"/>
        <w:rPr>
          <w:sz w:val="20"/>
        </w:rPr>
      </w:pPr>
      <w:r>
        <w:rPr>
          <w:noProof/>
          <w:sz w:val="20"/>
        </w:rPr>
        <w:drawing>
          <wp:inline distT="0" distB="0" distL="0" distR="0" wp14:anchorId="2A7AA37E" wp14:editId="2518FA42">
            <wp:extent cx="3905250" cy="125036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88" cy="12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ED00" w14:textId="77777777" w:rsidR="00B45C63" w:rsidRDefault="00B45C63" w:rsidP="00B45C63">
      <w:pPr>
        <w:pStyle w:val="Zkladntext"/>
        <w:kinsoku w:val="0"/>
        <w:overflowPunct w:val="0"/>
        <w:spacing w:before="3"/>
        <w:rPr>
          <w:sz w:val="35"/>
          <w:szCs w:val="35"/>
        </w:rPr>
      </w:pPr>
    </w:p>
    <w:p w14:paraId="1A9351ED" w14:textId="77777777" w:rsidR="00B45C63" w:rsidRDefault="00B45C63" w:rsidP="00B45C63">
      <w:pPr>
        <w:pStyle w:val="Zkladntext"/>
        <w:kinsoku w:val="0"/>
        <w:overflowPunct w:val="0"/>
        <w:spacing w:before="3"/>
        <w:rPr>
          <w:sz w:val="35"/>
          <w:szCs w:val="35"/>
        </w:rPr>
      </w:pPr>
    </w:p>
    <w:p w14:paraId="6736D624" w14:textId="77777777" w:rsidR="00B45C63" w:rsidRDefault="00B45C63" w:rsidP="00B45C63">
      <w:pPr>
        <w:pStyle w:val="Zkladntext"/>
        <w:numPr>
          <w:ilvl w:val="0"/>
          <w:numId w:val="16"/>
        </w:numPr>
        <w:tabs>
          <w:tab w:val="left" w:pos="837"/>
        </w:tabs>
        <w:kinsoku w:val="0"/>
        <w:overflowPunct w:val="0"/>
        <w:autoSpaceDE w:val="0"/>
        <w:autoSpaceDN w:val="0"/>
        <w:adjustRightInd w:val="0"/>
        <w:spacing w:before="0"/>
        <w:jc w:val="left"/>
        <w:rPr>
          <w:spacing w:val="-3"/>
        </w:rPr>
      </w:pPr>
      <w:r>
        <w:rPr>
          <w:spacing w:val="-4"/>
        </w:rPr>
        <w:t>Vemte</w:t>
      </w:r>
      <w:r>
        <w:rPr>
          <w:spacing w:val="1"/>
        </w:rPr>
        <w:t xml:space="preserve"> </w:t>
      </w:r>
      <w:r>
        <w:rPr>
          <w:spacing w:val="-2"/>
        </w:rPr>
        <w:t>za</w:t>
      </w:r>
      <w:r>
        <w:t xml:space="preserve"> </w:t>
      </w:r>
      <w:r>
        <w:rPr>
          <w:spacing w:val="-2"/>
        </w:rPr>
        <w:t>kratší</w:t>
      </w:r>
      <w:r>
        <w:t xml:space="preserve"> </w:t>
      </w:r>
      <w:r>
        <w:rPr>
          <w:spacing w:val="-2"/>
        </w:rPr>
        <w:t>stranu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přeložte</w:t>
      </w:r>
      <w:r>
        <w:rPr>
          <w:spacing w:val="-1"/>
        </w:rPr>
        <w:t xml:space="preserve"> napůl</w:t>
      </w:r>
      <w:r>
        <w:rPr>
          <w:spacing w:val="-2"/>
        </w:rPr>
        <w:t xml:space="preserve"> </w:t>
      </w:r>
      <w:r>
        <w:rPr>
          <w:spacing w:val="-1"/>
        </w:rPr>
        <w:t>zleva</w:t>
      </w:r>
      <w:r>
        <w:rPr>
          <w:spacing w:val="-2"/>
        </w:rPr>
        <w:t xml:space="preserve"> </w:t>
      </w:r>
      <w:r>
        <w:rPr>
          <w:spacing w:val="-3"/>
        </w:rPr>
        <w:t>doprava</w:t>
      </w:r>
    </w:p>
    <w:p w14:paraId="3DC2054F" w14:textId="77777777" w:rsidR="00B45C63" w:rsidRDefault="00B45C63" w:rsidP="00B45C63">
      <w:pPr>
        <w:pStyle w:val="Zkladntext"/>
        <w:kinsoku w:val="0"/>
        <w:overflowPunct w:val="0"/>
        <w:spacing w:before="9"/>
      </w:pPr>
    </w:p>
    <w:p w14:paraId="5752868F" w14:textId="0E33BB97" w:rsidR="00B45C63" w:rsidRDefault="00B45C63" w:rsidP="00B45C63">
      <w:pPr>
        <w:pStyle w:val="Zkladntext"/>
        <w:kinsoku w:val="0"/>
        <w:overflowPunct w:val="0"/>
        <w:spacing w:line="200" w:lineRule="atLeast"/>
        <w:ind w:left="371"/>
        <w:rPr>
          <w:sz w:val="20"/>
        </w:rPr>
      </w:pPr>
      <w:r>
        <w:rPr>
          <w:noProof/>
          <w:sz w:val="20"/>
        </w:rPr>
        <w:drawing>
          <wp:inline distT="0" distB="0" distL="0" distR="0" wp14:anchorId="3DDEDF0E" wp14:editId="39D13520">
            <wp:extent cx="3975100" cy="1378751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87" cy="13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07C9" w14:textId="77777777" w:rsidR="00B45C63" w:rsidRDefault="00B45C63" w:rsidP="00B45C63">
      <w:pPr>
        <w:pStyle w:val="Zkladntext"/>
        <w:kinsoku w:val="0"/>
        <w:overflowPunct w:val="0"/>
        <w:spacing w:line="200" w:lineRule="atLeast"/>
        <w:ind w:left="371"/>
        <w:rPr>
          <w:sz w:val="20"/>
        </w:rPr>
      </w:pPr>
    </w:p>
    <w:p w14:paraId="03A2DAE7" w14:textId="2DEF4436" w:rsidR="00B45C63" w:rsidRDefault="00B45C63" w:rsidP="00EE63EE">
      <w:pPr>
        <w:tabs>
          <w:tab w:val="left" w:pos="1480"/>
        </w:tabs>
        <w:rPr>
          <w:sz w:val="20"/>
        </w:rPr>
      </w:pPr>
      <w:r>
        <w:rPr>
          <w:rFonts w:ascii="Times New Roman" w:eastAsia="Times New Roman" w:hAnsi="Times New Roman"/>
          <w:snapToGrid w:val="0"/>
          <w:sz w:val="20"/>
          <w:szCs w:val="20"/>
          <w:lang w:eastAsia="cs-CZ"/>
        </w:rPr>
        <w:tab/>
      </w:r>
    </w:p>
    <w:p w14:paraId="19B490E2" w14:textId="77777777" w:rsidR="00B45C63" w:rsidRDefault="00B45C63" w:rsidP="00B45C63">
      <w:pPr>
        <w:pStyle w:val="Zkladntext"/>
        <w:kinsoku w:val="0"/>
        <w:overflowPunct w:val="0"/>
        <w:spacing w:before="16" w:line="279" w:lineRule="auto"/>
        <w:ind w:left="476" w:right="115"/>
      </w:pPr>
      <w:r>
        <w:rPr>
          <w:spacing w:val="-2"/>
          <w:w w:val="105"/>
        </w:rPr>
        <w:t>4)</w:t>
      </w:r>
      <w:r>
        <w:rPr>
          <w:w w:val="105"/>
        </w:rPr>
        <w:t xml:space="preserve">  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-3"/>
          <w:w w:val="105"/>
        </w:rPr>
        <w:t>emte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za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kr</w:t>
      </w:r>
      <w:r>
        <w:rPr>
          <w:spacing w:val="-2"/>
          <w:w w:val="105"/>
        </w:rPr>
        <w:t>atší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anu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opět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př</w:t>
      </w:r>
      <w:r>
        <w:rPr>
          <w:spacing w:val="-1"/>
          <w:w w:val="105"/>
        </w:rPr>
        <w:t>eložte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napůl</w:t>
      </w:r>
      <w:r>
        <w:rPr>
          <w:spacing w:val="5"/>
          <w:w w:val="105"/>
        </w:rPr>
        <w:t xml:space="preserve"> </w:t>
      </w:r>
      <w:r>
        <w:rPr>
          <w:w w:val="105"/>
        </w:rPr>
        <w:t>zleva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dop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ava.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os</w:t>
      </w:r>
      <w:r>
        <w:rPr>
          <w:spacing w:val="-3"/>
          <w:w w:val="105"/>
        </w:rPr>
        <w:t>těr</w:t>
      </w:r>
      <w:r>
        <w:rPr>
          <w:spacing w:val="-2"/>
          <w:w w:val="105"/>
        </w:rPr>
        <w:t>adlo</w:t>
      </w:r>
      <w:r>
        <w:rPr>
          <w:spacing w:val="3"/>
          <w:w w:val="105"/>
        </w:rPr>
        <w:t xml:space="preserve"> </w:t>
      </w:r>
      <w:r>
        <w:rPr>
          <w:w w:val="105"/>
        </w:rPr>
        <w:t>bude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ít</w:t>
      </w:r>
      <w:r>
        <w:rPr>
          <w:spacing w:val="47"/>
          <w:w w:val="99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ozměr</w:t>
      </w:r>
      <w:r>
        <w:rPr>
          <w:spacing w:val="1"/>
          <w:w w:val="105"/>
        </w:rPr>
        <w:t xml:space="preserve"> </w:t>
      </w:r>
      <w:r>
        <w:rPr>
          <w:w w:val="105"/>
        </w:rPr>
        <w:t>po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konečném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složení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33x37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cm.</w:t>
      </w:r>
    </w:p>
    <w:p w14:paraId="3F26F416" w14:textId="77777777" w:rsidR="00B45C63" w:rsidRDefault="00B45C63" w:rsidP="00B45C63">
      <w:pPr>
        <w:pStyle w:val="Zkladntext"/>
        <w:kinsoku w:val="0"/>
        <w:overflowPunct w:val="0"/>
        <w:spacing w:before="9"/>
        <w:rPr>
          <w:sz w:val="20"/>
        </w:rPr>
      </w:pPr>
    </w:p>
    <w:p w14:paraId="71A8AA0D" w14:textId="7E769C4F" w:rsidR="00B45C63" w:rsidRPr="00CF1FAB" w:rsidRDefault="00B45C63" w:rsidP="00EE63EE">
      <w:pPr>
        <w:pStyle w:val="Zkladntext"/>
        <w:kinsoku w:val="0"/>
        <w:overflowPunct w:val="0"/>
        <w:spacing w:line="200" w:lineRule="atLeast"/>
        <w:ind w:left="185"/>
        <w:rPr>
          <w:rFonts w:asciiTheme="minorHAnsi" w:hAnsiTheme="minorHAnsi" w:cstheme="minorHAnsi"/>
          <w:sz w:val="16"/>
          <w:szCs w:val="16"/>
        </w:rPr>
      </w:pPr>
      <w:r>
        <w:rPr>
          <w:noProof/>
          <w:sz w:val="20"/>
        </w:rPr>
        <w:drawing>
          <wp:inline distT="0" distB="0" distL="0" distR="0" wp14:anchorId="2A200476" wp14:editId="29D4B6F3">
            <wp:extent cx="1549400" cy="11848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80" cy="11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C63" w:rsidRPr="00CF1FAB" w:rsidSect="004A436B">
      <w:headerReference w:type="default" r:id="rId22"/>
      <w:footerReference w:type="default" r:id="rId23"/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1CD4B" w14:textId="77777777" w:rsidR="00213331" w:rsidRDefault="00213331" w:rsidP="009D0322">
      <w:pPr>
        <w:spacing w:after="0" w:line="240" w:lineRule="auto"/>
      </w:pPr>
      <w:r>
        <w:separator/>
      </w:r>
    </w:p>
  </w:endnote>
  <w:endnote w:type="continuationSeparator" w:id="0">
    <w:p w14:paraId="5A51A7B7" w14:textId="77777777" w:rsidR="00213331" w:rsidRDefault="00213331" w:rsidP="009D0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 CE Black">
    <w:altName w:val="Arial Black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7723418"/>
      <w:docPartObj>
        <w:docPartGallery w:val="Page Numbers (Bottom of Page)"/>
        <w:docPartUnique/>
      </w:docPartObj>
    </w:sdtPr>
    <w:sdtEndPr/>
    <w:sdtContent>
      <w:sdt>
        <w:sdtPr>
          <w:id w:val="1062906712"/>
          <w:docPartObj>
            <w:docPartGallery w:val="Page Numbers (Top of Page)"/>
            <w:docPartUnique/>
          </w:docPartObj>
        </w:sdtPr>
        <w:sdtEndPr/>
        <w:sdtContent>
          <w:p w14:paraId="31403BC0" w14:textId="77777777" w:rsidR="002E0901" w:rsidRDefault="002E0901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40F2CB" w14:textId="77777777" w:rsidR="002E0901" w:rsidRDefault="002E090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CC4C4" w14:textId="77777777" w:rsidR="00213331" w:rsidRDefault="00213331" w:rsidP="009D0322">
      <w:pPr>
        <w:spacing w:after="0" w:line="240" w:lineRule="auto"/>
      </w:pPr>
      <w:r>
        <w:separator/>
      </w:r>
    </w:p>
  </w:footnote>
  <w:footnote w:type="continuationSeparator" w:id="0">
    <w:p w14:paraId="669E2868" w14:textId="77777777" w:rsidR="00213331" w:rsidRDefault="00213331" w:rsidP="009D0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CCC1D" w14:textId="77777777" w:rsidR="002E0901" w:rsidRDefault="002E0901" w:rsidP="007D6B82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836" w:hanging="360"/>
      </w:pPr>
      <w:rPr>
        <w:rFonts w:ascii="Calibri" w:hAnsi="Calibri" w:cs="Calibri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707" w:hanging="360"/>
      </w:pPr>
    </w:lvl>
    <w:lvl w:ilvl="2">
      <w:numFmt w:val="bullet"/>
      <w:lvlText w:val="•"/>
      <w:lvlJc w:val="left"/>
      <w:pPr>
        <w:ind w:left="2578" w:hanging="360"/>
      </w:pPr>
    </w:lvl>
    <w:lvl w:ilvl="3">
      <w:numFmt w:val="bullet"/>
      <w:lvlText w:val="•"/>
      <w:lvlJc w:val="left"/>
      <w:pPr>
        <w:ind w:left="3449" w:hanging="360"/>
      </w:pPr>
    </w:lvl>
    <w:lvl w:ilvl="4">
      <w:numFmt w:val="bullet"/>
      <w:lvlText w:val="•"/>
      <w:lvlJc w:val="left"/>
      <w:pPr>
        <w:ind w:left="4320" w:hanging="360"/>
      </w:pPr>
    </w:lvl>
    <w:lvl w:ilvl="5">
      <w:numFmt w:val="bullet"/>
      <w:lvlText w:val="•"/>
      <w:lvlJc w:val="left"/>
      <w:pPr>
        <w:ind w:left="5191" w:hanging="360"/>
      </w:pPr>
    </w:lvl>
    <w:lvl w:ilvl="6">
      <w:numFmt w:val="bullet"/>
      <w:lvlText w:val="•"/>
      <w:lvlJc w:val="left"/>
      <w:pPr>
        <w:ind w:left="6062" w:hanging="360"/>
      </w:pPr>
    </w:lvl>
    <w:lvl w:ilvl="7">
      <w:numFmt w:val="bullet"/>
      <w:lvlText w:val="•"/>
      <w:lvlJc w:val="left"/>
      <w:pPr>
        <w:ind w:left="6933" w:hanging="360"/>
      </w:pPr>
    </w:lvl>
    <w:lvl w:ilvl="8">
      <w:numFmt w:val="bullet"/>
      <w:lvlText w:val="•"/>
      <w:lvlJc w:val="left"/>
      <w:pPr>
        <w:ind w:left="7804" w:hanging="360"/>
      </w:pPr>
    </w:lvl>
  </w:abstractNum>
  <w:abstractNum w:abstractNumId="1" w15:restartNumberingAfterBreak="0">
    <w:nsid w:val="25C05D31"/>
    <w:multiLevelType w:val="hybridMultilevel"/>
    <w:tmpl w:val="15F839B0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6427AE2"/>
    <w:multiLevelType w:val="hybridMultilevel"/>
    <w:tmpl w:val="1736F4F6"/>
    <w:lvl w:ilvl="0" w:tplc="CA70A338">
      <w:start w:val="1"/>
      <w:numFmt w:val="decimal"/>
      <w:lvlText w:val="%1."/>
      <w:lvlJc w:val="left"/>
      <w:pPr>
        <w:tabs>
          <w:tab w:val="num" w:pos="4534"/>
        </w:tabs>
        <w:ind w:left="4517" w:firstLine="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5CA8A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97E0EFB"/>
    <w:multiLevelType w:val="hybridMultilevel"/>
    <w:tmpl w:val="75E415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36771"/>
    <w:multiLevelType w:val="hybridMultilevel"/>
    <w:tmpl w:val="8F461888"/>
    <w:lvl w:ilvl="0" w:tplc="803284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C233A"/>
    <w:multiLevelType w:val="hybridMultilevel"/>
    <w:tmpl w:val="2E420A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772FC"/>
    <w:multiLevelType w:val="hybridMultilevel"/>
    <w:tmpl w:val="604E2964"/>
    <w:lvl w:ilvl="0" w:tplc="3F5AB94E">
      <w:start w:val="7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617" w:hanging="360"/>
      </w:pPr>
    </w:lvl>
    <w:lvl w:ilvl="2" w:tplc="0405001B" w:tentative="1">
      <w:start w:val="1"/>
      <w:numFmt w:val="lowerRoman"/>
      <w:lvlText w:val="%3."/>
      <w:lvlJc w:val="right"/>
      <w:pPr>
        <w:ind w:left="6337" w:hanging="180"/>
      </w:pPr>
    </w:lvl>
    <w:lvl w:ilvl="3" w:tplc="0405000F" w:tentative="1">
      <w:start w:val="1"/>
      <w:numFmt w:val="decimal"/>
      <w:lvlText w:val="%4."/>
      <w:lvlJc w:val="left"/>
      <w:pPr>
        <w:ind w:left="7057" w:hanging="360"/>
      </w:pPr>
    </w:lvl>
    <w:lvl w:ilvl="4" w:tplc="04050019" w:tentative="1">
      <w:start w:val="1"/>
      <w:numFmt w:val="lowerLetter"/>
      <w:lvlText w:val="%5."/>
      <w:lvlJc w:val="left"/>
      <w:pPr>
        <w:ind w:left="7777" w:hanging="360"/>
      </w:pPr>
    </w:lvl>
    <w:lvl w:ilvl="5" w:tplc="0405001B" w:tentative="1">
      <w:start w:val="1"/>
      <w:numFmt w:val="lowerRoman"/>
      <w:lvlText w:val="%6."/>
      <w:lvlJc w:val="right"/>
      <w:pPr>
        <w:ind w:left="8497" w:hanging="180"/>
      </w:pPr>
    </w:lvl>
    <w:lvl w:ilvl="6" w:tplc="0405000F" w:tentative="1">
      <w:start w:val="1"/>
      <w:numFmt w:val="decimal"/>
      <w:lvlText w:val="%7."/>
      <w:lvlJc w:val="left"/>
      <w:pPr>
        <w:ind w:left="9217" w:hanging="360"/>
      </w:pPr>
    </w:lvl>
    <w:lvl w:ilvl="7" w:tplc="04050019" w:tentative="1">
      <w:start w:val="1"/>
      <w:numFmt w:val="lowerLetter"/>
      <w:lvlText w:val="%8."/>
      <w:lvlJc w:val="left"/>
      <w:pPr>
        <w:ind w:left="9937" w:hanging="360"/>
      </w:pPr>
    </w:lvl>
    <w:lvl w:ilvl="8" w:tplc="0405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7" w15:restartNumberingAfterBreak="0">
    <w:nsid w:val="353439BD"/>
    <w:multiLevelType w:val="multilevel"/>
    <w:tmpl w:val="BDC6FB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78E0B10"/>
    <w:multiLevelType w:val="multilevel"/>
    <w:tmpl w:val="BDC6FB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B7E021D"/>
    <w:multiLevelType w:val="hybridMultilevel"/>
    <w:tmpl w:val="2A94ECCA"/>
    <w:lvl w:ilvl="0" w:tplc="01080B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D27F7"/>
    <w:multiLevelType w:val="hybridMultilevel"/>
    <w:tmpl w:val="D12AE27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40972823"/>
    <w:multiLevelType w:val="hybridMultilevel"/>
    <w:tmpl w:val="FCF4B7D2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40D0332B"/>
    <w:multiLevelType w:val="multilevel"/>
    <w:tmpl w:val="BDC6FBC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36D617F"/>
    <w:multiLevelType w:val="multilevel"/>
    <w:tmpl w:val="707E1CFA"/>
    <w:lvl w:ilvl="0">
      <w:start w:val="1"/>
      <w:numFmt w:val="decimal"/>
      <w:pStyle w:val="Nadpis1"/>
      <w:lvlText w:val="%1."/>
      <w:lvlJc w:val="left"/>
      <w:pPr>
        <w:tabs>
          <w:tab w:val="num" w:pos="612"/>
        </w:tabs>
        <w:ind w:left="61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47555187"/>
    <w:multiLevelType w:val="hybridMultilevel"/>
    <w:tmpl w:val="EAAC8152"/>
    <w:lvl w:ilvl="0" w:tplc="7436BCE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14756"/>
    <w:multiLevelType w:val="hybridMultilevel"/>
    <w:tmpl w:val="BE50883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B120447"/>
    <w:multiLevelType w:val="multilevel"/>
    <w:tmpl w:val="BB623B40"/>
    <w:lvl w:ilvl="0">
      <w:start w:val="1"/>
      <w:numFmt w:val="decimal"/>
      <w:lvlText w:val="%1"/>
      <w:lvlJc w:val="left"/>
      <w:pPr>
        <w:tabs>
          <w:tab w:val="num" w:pos="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7" w15:restartNumberingAfterBreak="0">
    <w:nsid w:val="6BEB6BEF"/>
    <w:multiLevelType w:val="multilevel"/>
    <w:tmpl w:val="D6CC004A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9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482756D"/>
    <w:multiLevelType w:val="multilevel"/>
    <w:tmpl w:val="63B6B230"/>
    <w:lvl w:ilvl="0">
      <w:start w:val="3"/>
      <w:numFmt w:val="decimal"/>
      <w:pStyle w:val="NADPI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ODSTAVEC"/>
      <w:lvlText w:val="%1.%2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260"/>
        </w:tabs>
        <w:ind w:left="1260" w:hanging="720"/>
      </w:pPr>
      <w:rPr>
        <w:rFonts w:ascii="Times New Roman" w:eastAsia="Calibri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2"/>
  </w:num>
  <w:num w:numId="4">
    <w:abstractNumId w:val="18"/>
  </w:num>
  <w:num w:numId="5">
    <w:abstractNumId w:val="15"/>
  </w:num>
  <w:num w:numId="6">
    <w:abstractNumId w:val="11"/>
  </w:num>
  <w:num w:numId="7">
    <w:abstractNumId w:val="1"/>
  </w:num>
  <w:num w:numId="8">
    <w:abstractNumId w:val="6"/>
  </w:num>
  <w:num w:numId="9">
    <w:abstractNumId w:val="17"/>
  </w:num>
  <w:num w:numId="10">
    <w:abstractNumId w:val="5"/>
  </w:num>
  <w:num w:numId="11">
    <w:abstractNumId w:val="10"/>
  </w:num>
  <w:num w:numId="12">
    <w:abstractNumId w:val="4"/>
  </w:num>
  <w:num w:numId="13">
    <w:abstractNumId w:val="18"/>
  </w:num>
  <w:num w:numId="14">
    <w:abstractNumId w:val="9"/>
  </w:num>
  <w:num w:numId="15">
    <w:abstractNumId w:val="3"/>
  </w:num>
  <w:num w:numId="16">
    <w:abstractNumId w:val="0"/>
  </w:num>
  <w:num w:numId="17">
    <w:abstractNumId w:val="8"/>
  </w:num>
  <w:num w:numId="18">
    <w:abstractNumId w:val="7"/>
  </w:num>
  <w:num w:numId="19">
    <w:abstractNumId w:val="12"/>
  </w:num>
  <w:num w:numId="20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6F0"/>
    <w:rsid w:val="00015BBC"/>
    <w:rsid w:val="00022F57"/>
    <w:rsid w:val="00042A21"/>
    <w:rsid w:val="000465A2"/>
    <w:rsid w:val="000539D5"/>
    <w:rsid w:val="00060326"/>
    <w:rsid w:val="00066679"/>
    <w:rsid w:val="00076E29"/>
    <w:rsid w:val="00080FA4"/>
    <w:rsid w:val="0008524B"/>
    <w:rsid w:val="00086D38"/>
    <w:rsid w:val="00091121"/>
    <w:rsid w:val="00091136"/>
    <w:rsid w:val="000939B5"/>
    <w:rsid w:val="0009509B"/>
    <w:rsid w:val="000A30A0"/>
    <w:rsid w:val="000B76E6"/>
    <w:rsid w:val="000C3020"/>
    <w:rsid w:val="000D0E7A"/>
    <w:rsid w:val="000D4404"/>
    <w:rsid w:val="000E618D"/>
    <w:rsid w:val="000F1184"/>
    <w:rsid w:val="000F221B"/>
    <w:rsid w:val="000F3E39"/>
    <w:rsid w:val="000F46EF"/>
    <w:rsid w:val="000F5150"/>
    <w:rsid w:val="000F66D5"/>
    <w:rsid w:val="0010017A"/>
    <w:rsid w:val="00104289"/>
    <w:rsid w:val="00105900"/>
    <w:rsid w:val="0010697A"/>
    <w:rsid w:val="00115031"/>
    <w:rsid w:val="00116849"/>
    <w:rsid w:val="00123607"/>
    <w:rsid w:val="0012478E"/>
    <w:rsid w:val="0012509C"/>
    <w:rsid w:val="001254FF"/>
    <w:rsid w:val="00133E61"/>
    <w:rsid w:val="001533DB"/>
    <w:rsid w:val="00162051"/>
    <w:rsid w:val="00163A24"/>
    <w:rsid w:val="001743A0"/>
    <w:rsid w:val="00182245"/>
    <w:rsid w:val="00184B58"/>
    <w:rsid w:val="001850AC"/>
    <w:rsid w:val="001850FF"/>
    <w:rsid w:val="0018587F"/>
    <w:rsid w:val="00187D41"/>
    <w:rsid w:val="00193091"/>
    <w:rsid w:val="00193ECC"/>
    <w:rsid w:val="00196CC1"/>
    <w:rsid w:val="001A059A"/>
    <w:rsid w:val="001A2229"/>
    <w:rsid w:val="001A30BF"/>
    <w:rsid w:val="001A3659"/>
    <w:rsid w:val="001A5449"/>
    <w:rsid w:val="001A5A47"/>
    <w:rsid w:val="001A73D4"/>
    <w:rsid w:val="001B14C2"/>
    <w:rsid w:val="001B1DF2"/>
    <w:rsid w:val="001B6DFF"/>
    <w:rsid w:val="001C4771"/>
    <w:rsid w:val="001C5B3B"/>
    <w:rsid w:val="001C63E1"/>
    <w:rsid w:val="001C6FDD"/>
    <w:rsid w:val="001D0F09"/>
    <w:rsid w:val="001D667D"/>
    <w:rsid w:val="001E77B7"/>
    <w:rsid w:val="001F470B"/>
    <w:rsid w:val="00205A8A"/>
    <w:rsid w:val="0020749F"/>
    <w:rsid w:val="00210C31"/>
    <w:rsid w:val="00211410"/>
    <w:rsid w:val="002114B1"/>
    <w:rsid w:val="0021212D"/>
    <w:rsid w:val="00213331"/>
    <w:rsid w:val="002134A6"/>
    <w:rsid w:val="0022017F"/>
    <w:rsid w:val="00240763"/>
    <w:rsid w:val="002413C2"/>
    <w:rsid w:val="0026014F"/>
    <w:rsid w:val="002649D5"/>
    <w:rsid w:val="002704A9"/>
    <w:rsid w:val="002729AA"/>
    <w:rsid w:val="002730F4"/>
    <w:rsid w:val="002739B5"/>
    <w:rsid w:val="002748CE"/>
    <w:rsid w:val="002820F8"/>
    <w:rsid w:val="002846CB"/>
    <w:rsid w:val="00285800"/>
    <w:rsid w:val="002858FB"/>
    <w:rsid w:val="00287195"/>
    <w:rsid w:val="0029359C"/>
    <w:rsid w:val="00295E7A"/>
    <w:rsid w:val="002A43A1"/>
    <w:rsid w:val="002A5765"/>
    <w:rsid w:val="002B255E"/>
    <w:rsid w:val="002B3075"/>
    <w:rsid w:val="002B7514"/>
    <w:rsid w:val="002C0A89"/>
    <w:rsid w:val="002C25E6"/>
    <w:rsid w:val="002C4C47"/>
    <w:rsid w:val="002D01DB"/>
    <w:rsid w:val="002D421B"/>
    <w:rsid w:val="002D587F"/>
    <w:rsid w:val="002E0901"/>
    <w:rsid w:val="002E4F30"/>
    <w:rsid w:val="002E70E1"/>
    <w:rsid w:val="002F0987"/>
    <w:rsid w:val="002F2FBB"/>
    <w:rsid w:val="002F506C"/>
    <w:rsid w:val="002F7532"/>
    <w:rsid w:val="00300B0D"/>
    <w:rsid w:val="0030574A"/>
    <w:rsid w:val="00307462"/>
    <w:rsid w:val="003101DB"/>
    <w:rsid w:val="00310ED5"/>
    <w:rsid w:val="00316658"/>
    <w:rsid w:val="003174FF"/>
    <w:rsid w:val="00327EC8"/>
    <w:rsid w:val="0033335A"/>
    <w:rsid w:val="00336EA9"/>
    <w:rsid w:val="00337972"/>
    <w:rsid w:val="0034484C"/>
    <w:rsid w:val="00357144"/>
    <w:rsid w:val="003611A9"/>
    <w:rsid w:val="003647CC"/>
    <w:rsid w:val="003711C8"/>
    <w:rsid w:val="00373B4E"/>
    <w:rsid w:val="00375D2D"/>
    <w:rsid w:val="00377EDB"/>
    <w:rsid w:val="00380914"/>
    <w:rsid w:val="00383A34"/>
    <w:rsid w:val="00384BF3"/>
    <w:rsid w:val="003864A1"/>
    <w:rsid w:val="0039076B"/>
    <w:rsid w:val="003925B0"/>
    <w:rsid w:val="00392AEF"/>
    <w:rsid w:val="003A175A"/>
    <w:rsid w:val="003B2826"/>
    <w:rsid w:val="003B50E9"/>
    <w:rsid w:val="003B6977"/>
    <w:rsid w:val="003B6F71"/>
    <w:rsid w:val="003C4C32"/>
    <w:rsid w:val="003C6961"/>
    <w:rsid w:val="003C7FEE"/>
    <w:rsid w:val="003D2949"/>
    <w:rsid w:val="003D2AE2"/>
    <w:rsid w:val="003E2921"/>
    <w:rsid w:val="003E6D25"/>
    <w:rsid w:val="003F247C"/>
    <w:rsid w:val="003F2FD0"/>
    <w:rsid w:val="00403FB2"/>
    <w:rsid w:val="004043CF"/>
    <w:rsid w:val="00407288"/>
    <w:rsid w:val="00412C38"/>
    <w:rsid w:val="00421517"/>
    <w:rsid w:val="00423B9C"/>
    <w:rsid w:val="00424909"/>
    <w:rsid w:val="00424B6A"/>
    <w:rsid w:val="00433DEC"/>
    <w:rsid w:val="00434207"/>
    <w:rsid w:val="00436FBA"/>
    <w:rsid w:val="00443B4D"/>
    <w:rsid w:val="0046378B"/>
    <w:rsid w:val="0046442E"/>
    <w:rsid w:val="00466DF9"/>
    <w:rsid w:val="00470F86"/>
    <w:rsid w:val="00473BF1"/>
    <w:rsid w:val="0047785D"/>
    <w:rsid w:val="00477CDA"/>
    <w:rsid w:val="004820A5"/>
    <w:rsid w:val="00487A44"/>
    <w:rsid w:val="00487E96"/>
    <w:rsid w:val="004914DD"/>
    <w:rsid w:val="00491AD5"/>
    <w:rsid w:val="0049220E"/>
    <w:rsid w:val="004939DA"/>
    <w:rsid w:val="00494877"/>
    <w:rsid w:val="00495909"/>
    <w:rsid w:val="004A041A"/>
    <w:rsid w:val="004A0881"/>
    <w:rsid w:val="004A436B"/>
    <w:rsid w:val="004A4F98"/>
    <w:rsid w:val="004B714B"/>
    <w:rsid w:val="004C23BA"/>
    <w:rsid w:val="004C5059"/>
    <w:rsid w:val="004C5A09"/>
    <w:rsid w:val="004D0FA2"/>
    <w:rsid w:val="004D4EC1"/>
    <w:rsid w:val="004E7352"/>
    <w:rsid w:val="004F0906"/>
    <w:rsid w:val="004F127E"/>
    <w:rsid w:val="004F5326"/>
    <w:rsid w:val="00505BB5"/>
    <w:rsid w:val="00510078"/>
    <w:rsid w:val="00510B49"/>
    <w:rsid w:val="005133FB"/>
    <w:rsid w:val="00514179"/>
    <w:rsid w:val="00517B15"/>
    <w:rsid w:val="00521215"/>
    <w:rsid w:val="0052681D"/>
    <w:rsid w:val="00527560"/>
    <w:rsid w:val="00527CF0"/>
    <w:rsid w:val="00527F18"/>
    <w:rsid w:val="0053089E"/>
    <w:rsid w:val="00531483"/>
    <w:rsid w:val="00531A0B"/>
    <w:rsid w:val="005353C9"/>
    <w:rsid w:val="005427A0"/>
    <w:rsid w:val="0054702E"/>
    <w:rsid w:val="00547EFF"/>
    <w:rsid w:val="0055012F"/>
    <w:rsid w:val="00550768"/>
    <w:rsid w:val="0055760B"/>
    <w:rsid w:val="00560C94"/>
    <w:rsid w:val="00572573"/>
    <w:rsid w:val="00574792"/>
    <w:rsid w:val="005802E2"/>
    <w:rsid w:val="00583D83"/>
    <w:rsid w:val="00591517"/>
    <w:rsid w:val="00595A8D"/>
    <w:rsid w:val="005A343A"/>
    <w:rsid w:val="005A3AF9"/>
    <w:rsid w:val="005B1A77"/>
    <w:rsid w:val="005B23AB"/>
    <w:rsid w:val="005B3096"/>
    <w:rsid w:val="005B79F6"/>
    <w:rsid w:val="005C202C"/>
    <w:rsid w:val="005C2AF6"/>
    <w:rsid w:val="005D2648"/>
    <w:rsid w:val="005D6536"/>
    <w:rsid w:val="005D70AA"/>
    <w:rsid w:val="005E08B3"/>
    <w:rsid w:val="005E3138"/>
    <w:rsid w:val="005E6572"/>
    <w:rsid w:val="005E6FD4"/>
    <w:rsid w:val="005F1AF1"/>
    <w:rsid w:val="005F478C"/>
    <w:rsid w:val="005F779F"/>
    <w:rsid w:val="005F7A89"/>
    <w:rsid w:val="00603B83"/>
    <w:rsid w:val="00607229"/>
    <w:rsid w:val="0061584A"/>
    <w:rsid w:val="00622D98"/>
    <w:rsid w:val="00624DA8"/>
    <w:rsid w:val="006362D7"/>
    <w:rsid w:val="00636945"/>
    <w:rsid w:val="00637DF9"/>
    <w:rsid w:val="006509D9"/>
    <w:rsid w:val="0065389B"/>
    <w:rsid w:val="0066010D"/>
    <w:rsid w:val="00664C95"/>
    <w:rsid w:val="006651FA"/>
    <w:rsid w:val="0067706B"/>
    <w:rsid w:val="00685CB6"/>
    <w:rsid w:val="006868AB"/>
    <w:rsid w:val="006918F9"/>
    <w:rsid w:val="00691BB7"/>
    <w:rsid w:val="0069293F"/>
    <w:rsid w:val="006B017A"/>
    <w:rsid w:val="006B12B9"/>
    <w:rsid w:val="006B2B4F"/>
    <w:rsid w:val="006B3074"/>
    <w:rsid w:val="006C19E3"/>
    <w:rsid w:val="006C38DB"/>
    <w:rsid w:val="006C6CAA"/>
    <w:rsid w:val="006D358D"/>
    <w:rsid w:val="006E215A"/>
    <w:rsid w:val="006E2587"/>
    <w:rsid w:val="006E3CE8"/>
    <w:rsid w:val="006F3FAB"/>
    <w:rsid w:val="006F7564"/>
    <w:rsid w:val="00701B1A"/>
    <w:rsid w:val="007070CC"/>
    <w:rsid w:val="0071076B"/>
    <w:rsid w:val="00716F78"/>
    <w:rsid w:val="00721638"/>
    <w:rsid w:val="00725CCA"/>
    <w:rsid w:val="00726E0C"/>
    <w:rsid w:val="007301FF"/>
    <w:rsid w:val="00731616"/>
    <w:rsid w:val="00735ACD"/>
    <w:rsid w:val="00743531"/>
    <w:rsid w:val="00743CF2"/>
    <w:rsid w:val="00744915"/>
    <w:rsid w:val="00751035"/>
    <w:rsid w:val="00753356"/>
    <w:rsid w:val="00757E46"/>
    <w:rsid w:val="0076285E"/>
    <w:rsid w:val="00763896"/>
    <w:rsid w:val="00763F48"/>
    <w:rsid w:val="00766F03"/>
    <w:rsid w:val="00774B61"/>
    <w:rsid w:val="00777CFB"/>
    <w:rsid w:val="007801E6"/>
    <w:rsid w:val="00785179"/>
    <w:rsid w:val="0079452F"/>
    <w:rsid w:val="00797586"/>
    <w:rsid w:val="007A2087"/>
    <w:rsid w:val="007A5E40"/>
    <w:rsid w:val="007B1243"/>
    <w:rsid w:val="007B1427"/>
    <w:rsid w:val="007B40C8"/>
    <w:rsid w:val="007B5E58"/>
    <w:rsid w:val="007C6A13"/>
    <w:rsid w:val="007D666C"/>
    <w:rsid w:val="007D6B82"/>
    <w:rsid w:val="007E0FD6"/>
    <w:rsid w:val="007E66F3"/>
    <w:rsid w:val="007E676E"/>
    <w:rsid w:val="007F0F3B"/>
    <w:rsid w:val="00801595"/>
    <w:rsid w:val="00801DD0"/>
    <w:rsid w:val="00804103"/>
    <w:rsid w:val="0080442D"/>
    <w:rsid w:val="008046E7"/>
    <w:rsid w:val="00805300"/>
    <w:rsid w:val="00817B3B"/>
    <w:rsid w:val="00827C8A"/>
    <w:rsid w:val="0083109F"/>
    <w:rsid w:val="00834742"/>
    <w:rsid w:val="00846EC7"/>
    <w:rsid w:val="00847248"/>
    <w:rsid w:val="00856281"/>
    <w:rsid w:val="00856745"/>
    <w:rsid w:val="008605E0"/>
    <w:rsid w:val="00861AAF"/>
    <w:rsid w:val="00862BF3"/>
    <w:rsid w:val="00867F2A"/>
    <w:rsid w:val="0087383B"/>
    <w:rsid w:val="00886398"/>
    <w:rsid w:val="00890E6D"/>
    <w:rsid w:val="008943B1"/>
    <w:rsid w:val="00895DC8"/>
    <w:rsid w:val="008A3990"/>
    <w:rsid w:val="008A7CAB"/>
    <w:rsid w:val="008A7D95"/>
    <w:rsid w:val="008B3A0D"/>
    <w:rsid w:val="008B53EF"/>
    <w:rsid w:val="008C255F"/>
    <w:rsid w:val="008C7259"/>
    <w:rsid w:val="008D3159"/>
    <w:rsid w:val="008D3693"/>
    <w:rsid w:val="008E0840"/>
    <w:rsid w:val="008E7E98"/>
    <w:rsid w:val="008F0E6E"/>
    <w:rsid w:val="008F337A"/>
    <w:rsid w:val="008F4AD9"/>
    <w:rsid w:val="008F54BD"/>
    <w:rsid w:val="008F5D5C"/>
    <w:rsid w:val="008F7039"/>
    <w:rsid w:val="00900DD6"/>
    <w:rsid w:val="0090249B"/>
    <w:rsid w:val="00914A24"/>
    <w:rsid w:val="00916A71"/>
    <w:rsid w:val="00917572"/>
    <w:rsid w:val="009207DF"/>
    <w:rsid w:val="00924876"/>
    <w:rsid w:val="0093089C"/>
    <w:rsid w:val="00937325"/>
    <w:rsid w:val="00944F4D"/>
    <w:rsid w:val="00953855"/>
    <w:rsid w:val="0095449F"/>
    <w:rsid w:val="00956151"/>
    <w:rsid w:val="00964714"/>
    <w:rsid w:val="00966DB3"/>
    <w:rsid w:val="0096718E"/>
    <w:rsid w:val="00972074"/>
    <w:rsid w:val="00973943"/>
    <w:rsid w:val="0097631A"/>
    <w:rsid w:val="00977321"/>
    <w:rsid w:val="009805F5"/>
    <w:rsid w:val="00990702"/>
    <w:rsid w:val="0099091B"/>
    <w:rsid w:val="00993A7E"/>
    <w:rsid w:val="0099453F"/>
    <w:rsid w:val="009A2027"/>
    <w:rsid w:val="009A20C4"/>
    <w:rsid w:val="009A2E3F"/>
    <w:rsid w:val="009A4249"/>
    <w:rsid w:val="009A475C"/>
    <w:rsid w:val="009A4CAC"/>
    <w:rsid w:val="009A5E15"/>
    <w:rsid w:val="009A7316"/>
    <w:rsid w:val="009B3BCE"/>
    <w:rsid w:val="009B51ED"/>
    <w:rsid w:val="009B5A77"/>
    <w:rsid w:val="009C6A81"/>
    <w:rsid w:val="009D0322"/>
    <w:rsid w:val="009E1106"/>
    <w:rsid w:val="009E1495"/>
    <w:rsid w:val="009F7AB8"/>
    <w:rsid w:val="00A043BC"/>
    <w:rsid w:val="00A1056F"/>
    <w:rsid w:val="00A12FAD"/>
    <w:rsid w:val="00A13650"/>
    <w:rsid w:val="00A13A12"/>
    <w:rsid w:val="00A14B77"/>
    <w:rsid w:val="00A16AD1"/>
    <w:rsid w:val="00A202AF"/>
    <w:rsid w:val="00A24284"/>
    <w:rsid w:val="00A3118D"/>
    <w:rsid w:val="00A359AD"/>
    <w:rsid w:val="00A4173E"/>
    <w:rsid w:val="00A4554C"/>
    <w:rsid w:val="00A45E6D"/>
    <w:rsid w:val="00A46020"/>
    <w:rsid w:val="00A56393"/>
    <w:rsid w:val="00A62874"/>
    <w:rsid w:val="00A641DA"/>
    <w:rsid w:val="00A673AD"/>
    <w:rsid w:val="00A81658"/>
    <w:rsid w:val="00A81691"/>
    <w:rsid w:val="00A8289C"/>
    <w:rsid w:val="00A872B5"/>
    <w:rsid w:val="00A87CD5"/>
    <w:rsid w:val="00A91978"/>
    <w:rsid w:val="00AA01CC"/>
    <w:rsid w:val="00AA17B6"/>
    <w:rsid w:val="00AA2F0B"/>
    <w:rsid w:val="00AA7409"/>
    <w:rsid w:val="00AB1234"/>
    <w:rsid w:val="00AC4DB0"/>
    <w:rsid w:val="00AD0257"/>
    <w:rsid w:val="00AD32BC"/>
    <w:rsid w:val="00AF6F4A"/>
    <w:rsid w:val="00B016C2"/>
    <w:rsid w:val="00B343B1"/>
    <w:rsid w:val="00B34E79"/>
    <w:rsid w:val="00B45C63"/>
    <w:rsid w:val="00B47840"/>
    <w:rsid w:val="00B5734F"/>
    <w:rsid w:val="00B6309F"/>
    <w:rsid w:val="00B66D54"/>
    <w:rsid w:val="00B66E3A"/>
    <w:rsid w:val="00B7031A"/>
    <w:rsid w:val="00B74F90"/>
    <w:rsid w:val="00B778C0"/>
    <w:rsid w:val="00B80EB3"/>
    <w:rsid w:val="00B86AD4"/>
    <w:rsid w:val="00B94973"/>
    <w:rsid w:val="00BA14A1"/>
    <w:rsid w:val="00BA33C8"/>
    <w:rsid w:val="00BB0FB8"/>
    <w:rsid w:val="00BC3838"/>
    <w:rsid w:val="00BC55EC"/>
    <w:rsid w:val="00BC5F67"/>
    <w:rsid w:val="00BC7313"/>
    <w:rsid w:val="00BC7988"/>
    <w:rsid w:val="00BD443A"/>
    <w:rsid w:val="00BD504B"/>
    <w:rsid w:val="00BE17FA"/>
    <w:rsid w:val="00BE7A17"/>
    <w:rsid w:val="00BF19C5"/>
    <w:rsid w:val="00BF1EB9"/>
    <w:rsid w:val="00BF35A3"/>
    <w:rsid w:val="00C036CE"/>
    <w:rsid w:val="00C11844"/>
    <w:rsid w:val="00C11C6C"/>
    <w:rsid w:val="00C15AC2"/>
    <w:rsid w:val="00C2366A"/>
    <w:rsid w:val="00C2469E"/>
    <w:rsid w:val="00C329F0"/>
    <w:rsid w:val="00C4019E"/>
    <w:rsid w:val="00C42BD6"/>
    <w:rsid w:val="00C4689E"/>
    <w:rsid w:val="00C5025B"/>
    <w:rsid w:val="00C5708A"/>
    <w:rsid w:val="00C5734D"/>
    <w:rsid w:val="00C6155F"/>
    <w:rsid w:val="00C61B27"/>
    <w:rsid w:val="00C6272E"/>
    <w:rsid w:val="00C63DE8"/>
    <w:rsid w:val="00C6415F"/>
    <w:rsid w:val="00C64278"/>
    <w:rsid w:val="00C66372"/>
    <w:rsid w:val="00C711DF"/>
    <w:rsid w:val="00C71EA1"/>
    <w:rsid w:val="00C7299C"/>
    <w:rsid w:val="00C736A0"/>
    <w:rsid w:val="00C7510B"/>
    <w:rsid w:val="00C77D34"/>
    <w:rsid w:val="00C82950"/>
    <w:rsid w:val="00C8631F"/>
    <w:rsid w:val="00C907B2"/>
    <w:rsid w:val="00CA3D60"/>
    <w:rsid w:val="00CB4E74"/>
    <w:rsid w:val="00CC33F7"/>
    <w:rsid w:val="00CE5B60"/>
    <w:rsid w:val="00CF1FAB"/>
    <w:rsid w:val="00D0671C"/>
    <w:rsid w:val="00D07C22"/>
    <w:rsid w:val="00D120F0"/>
    <w:rsid w:val="00D12B9A"/>
    <w:rsid w:val="00D25BB1"/>
    <w:rsid w:val="00D30A51"/>
    <w:rsid w:val="00D4415E"/>
    <w:rsid w:val="00D4422A"/>
    <w:rsid w:val="00D65FD6"/>
    <w:rsid w:val="00D66293"/>
    <w:rsid w:val="00D72DEF"/>
    <w:rsid w:val="00D74328"/>
    <w:rsid w:val="00D813D4"/>
    <w:rsid w:val="00D82FF4"/>
    <w:rsid w:val="00D90910"/>
    <w:rsid w:val="00D9588B"/>
    <w:rsid w:val="00D968B8"/>
    <w:rsid w:val="00DB02AC"/>
    <w:rsid w:val="00DB3568"/>
    <w:rsid w:val="00DB5A43"/>
    <w:rsid w:val="00DB691C"/>
    <w:rsid w:val="00DC7526"/>
    <w:rsid w:val="00DE2D70"/>
    <w:rsid w:val="00DF5119"/>
    <w:rsid w:val="00DF59C6"/>
    <w:rsid w:val="00DF6C58"/>
    <w:rsid w:val="00E00594"/>
    <w:rsid w:val="00E03379"/>
    <w:rsid w:val="00E12AF9"/>
    <w:rsid w:val="00E2160E"/>
    <w:rsid w:val="00E23C48"/>
    <w:rsid w:val="00E3145B"/>
    <w:rsid w:val="00E31CB7"/>
    <w:rsid w:val="00E3515B"/>
    <w:rsid w:val="00E4708F"/>
    <w:rsid w:val="00E533D1"/>
    <w:rsid w:val="00E54664"/>
    <w:rsid w:val="00E54E0B"/>
    <w:rsid w:val="00E60F64"/>
    <w:rsid w:val="00E61F10"/>
    <w:rsid w:val="00E62721"/>
    <w:rsid w:val="00E6450D"/>
    <w:rsid w:val="00E67C5B"/>
    <w:rsid w:val="00E713A1"/>
    <w:rsid w:val="00E72F4A"/>
    <w:rsid w:val="00E75642"/>
    <w:rsid w:val="00E77F59"/>
    <w:rsid w:val="00EA21E9"/>
    <w:rsid w:val="00EA38E0"/>
    <w:rsid w:val="00EA5145"/>
    <w:rsid w:val="00EB4247"/>
    <w:rsid w:val="00EB4FD1"/>
    <w:rsid w:val="00EB6834"/>
    <w:rsid w:val="00EC16F0"/>
    <w:rsid w:val="00EC43D7"/>
    <w:rsid w:val="00ED11A5"/>
    <w:rsid w:val="00ED1F13"/>
    <w:rsid w:val="00ED3BCE"/>
    <w:rsid w:val="00ED5D48"/>
    <w:rsid w:val="00ED7B6D"/>
    <w:rsid w:val="00EE27A6"/>
    <w:rsid w:val="00EE63EE"/>
    <w:rsid w:val="00EF2B6B"/>
    <w:rsid w:val="00F01947"/>
    <w:rsid w:val="00F03C1D"/>
    <w:rsid w:val="00F1336C"/>
    <w:rsid w:val="00F17528"/>
    <w:rsid w:val="00F257AF"/>
    <w:rsid w:val="00F33855"/>
    <w:rsid w:val="00F33C34"/>
    <w:rsid w:val="00F4058E"/>
    <w:rsid w:val="00F43288"/>
    <w:rsid w:val="00F463A5"/>
    <w:rsid w:val="00F505FB"/>
    <w:rsid w:val="00F5379D"/>
    <w:rsid w:val="00F55BC8"/>
    <w:rsid w:val="00F61CC6"/>
    <w:rsid w:val="00F620D1"/>
    <w:rsid w:val="00F66357"/>
    <w:rsid w:val="00F73DC1"/>
    <w:rsid w:val="00F8222D"/>
    <w:rsid w:val="00F83D60"/>
    <w:rsid w:val="00F8549C"/>
    <w:rsid w:val="00F86AB0"/>
    <w:rsid w:val="00F901C0"/>
    <w:rsid w:val="00F95FED"/>
    <w:rsid w:val="00F974E3"/>
    <w:rsid w:val="00FA277C"/>
    <w:rsid w:val="00FA2993"/>
    <w:rsid w:val="00FA7C87"/>
    <w:rsid w:val="00FB4CC3"/>
    <w:rsid w:val="00FC3AE0"/>
    <w:rsid w:val="00FC768C"/>
    <w:rsid w:val="00FD40C1"/>
    <w:rsid w:val="00FF0452"/>
    <w:rsid w:val="00FF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6D747E"/>
  <w15:docId w15:val="{F2D881D1-B8EE-4B73-8DB9-E8AFCE4D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16F0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qFormat/>
    <w:rsid w:val="00EC16F0"/>
    <w:pPr>
      <w:keepNext/>
      <w:numPr>
        <w:numId w:val="2"/>
      </w:numPr>
      <w:spacing w:before="240" w:after="60" w:line="240" w:lineRule="auto"/>
      <w:jc w:val="both"/>
      <w:outlineLvl w:val="0"/>
    </w:pPr>
    <w:rPr>
      <w:rFonts w:ascii="Tahoma" w:eastAsia="Times New Roman" w:hAnsi="Tahoma" w:cs="Arial"/>
      <w:b/>
      <w:bCs/>
      <w:iCs/>
      <w:kern w:val="32"/>
      <w:sz w:val="24"/>
      <w:szCs w:val="3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EC16F0"/>
    <w:pPr>
      <w:keepLines/>
      <w:widowControl w:val="0"/>
      <w:numPr>
        <w:ilvl w:val="1"/>
        <w:numId w:val="2"/>
      </w:numPr>
      <w:spacing w:before="120" w:after="60" w:line="240" w:lineRule="auto"/>
      <w:jc w:val="both"/>
      <w:outlineLvl w:val="1"/>
    </w:pPr>
    <w:rPr>
      <w:rFonts w:ascii="Tahoma" w:eastAsia="Times New Roman" w:hAnsi="Tahoma" w:cs="Arial"/>
      <w:bCs/>
      <w:iCs/>
      <w:sz w:val="20"/>
      <w:szCs w:val="28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EC16F0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EC16F0"/>
    <w:pPr>
      <w:numPr>
        <w:ilvl w:val="4"/>
        <w:numId w:val="2"/>
      </w:numPr>
      <w:spacing w:before="240" w:after="60" w:line="240" w:lineRule="auto"/>
      <w:outlineLvl w:val="4"/>
    </w:pPr>
    <w:rPr>
      <w:rFonts w:ascii="Tahoma" w:eastAsia="Times New Roman" w:hAnsi="Tahoma"/>
      <w:b/>
      <w:bCs/>
      <w:i/>
      <w:i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C16F0"/>
    <w:rPr>
      <w:rFonts w:ascii="Tahoma" w:eastAsia="Times New Roman" w:hAnsi="Tahoma" w:cs="Arial"/>
      <w:b/>
      <w:bCs/>
      <w:iCs/>
      <w:kern w:val="32"/>
      <w:sz w:val="24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EC16F0"/>
    <w:rPr>
      <w:rFonts w:ascii="Tahoma" w:eastAsia="Times New Roman" w:hAnsi="Tahoma" w:cs="Arial"/>
      <w:bCs/>
      <w:iCs/>
      <w:sz w:val="20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EC16F0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5Char">
    <w:name w:val="Nadpis 5 Char"/>
    <w:basedOn w:val="Standardnpsmoodstavce"/>
    <w:link w:val="Nadpis5"/>
    <w:rsid w:val="00EC16F0"/>
    <w:rPr>
      <w:rFonts w:ascii="Tahoma" w:eastAsia="Times New Roman" w:hAnsi="Tahoma" w:cs="Times New Roman"/>
      <w:b/>
      <w:bCs/>
      <w:i/>
      <w:iCs/>
      <w:sz w:val="26"/>
      <w:szCs w:val="26"/>
      <w:lang w:eastAsia="cs-CZ"/>
    </w:rPr>
  </w:style>
  <w:style w:type="paragraph" w:styleId="Bezmezer">
    <w:name w:val="No Spacing"/>
    <w:link w:val="BezmezerChar"/>
    <w:uiPriority w:val="99"/>
    <w:qFormat/>
    <w:rsid w:val="00EC16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link w:val="Bezmezer"/>
    <w:uiPriority w:val="99"/>
    <w:qFormat/>
    <w:rsid w:val="00EC16F0"/>
    <w:rPr>
      <w:rFonts w:ascii="Calibri" w:eastAsia="Calibri" w:hAnsi="Calibri" w:cs="Times New Roman"/>
    </w:rPr>
  </w:style>
  <w:style w:type="paragraph" w:customStyle="1" w:styleId="smluvnitext">
    <w:name w:val="smluvni text"/>
    <w:basedOn w:val="Normln"/>
    <w:rsid w:val="00EC16F0"/>
    <w:pPr>
      <w:spacing w:before="240" w:after="0" w:line="240" w:lineRule="auto"/>
      <w:jc w:val="both"/>
    </w:pPr>
    <w:rPr>
      <w:rFonts w:ascii="Times New Roman" w:eastAsia="Times New Roman" w:hAnsi="Times New Roman"/>
      <w:szCs w:val="20"/>
      <w:lang w:val="en-GB" w:eastAsia="cs-CZ"/>
    </w:rPr>
  </w:style>
  <w:style w:type="character" w:styleId="Odkaznakoment">
    <w:name w:val="annotation reference"/>
    <w:semiHidden/>
    <w:rsid w:val="00EC16F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EC16F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EC16F0"/>
    <w:rPr>
      <w:rFonts w:ascii="Calibri" w:eastAsia="Calibri" w:hAnsi="Calibri" w:cs="Times New Roman"/>
      <w:sz w:val="20"/>
      <w:szCs w:val="20"/>
    </w:rPr>
  </w:style>
  <w:style w:type="paragraph" w:customStyle="1" w:styleId="ODSTAVEC">
    <w:name w:val="ODSTAVEC"/>
    <w:basedOn w:val="Bezmezer"/>
    <w:qFormat/>
    <w:rsid w:val="00EC16F0"/>
    <w:pPr>
      <w:numPr>
        <w:ilvl w:val="1"/>
        <w:numId w:val="4"/>
      </w:numPr>
      <w:spacing w:before="120"/>
      <w:jc w:val="both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NADPIS">
    <w:name w:val="NADPIS"/>
    <w:basedOn w:val="Bezmezer"/>
    <w:rsid w:val="00EC16F0"/>
    <w:pPr>
      <w:numPr>
        <w:numId w:val="4"/>
      </w:numPr>
      <w:spacing w:before="360"/>
      <w:jc w:val="center"/>
    </w:pPr>
    <w:rPr>
      <w:rFonts w:ascii="Arial" w:hAnsi="Arial" w:cs="Arial"/>
      <w:b/>
    </w:rPr>
  </w:style>
  <w:style w:type="character" w:styleId="Siln">
    <w:name w:val="Strong"/>
    <w:uiPriority w:val="22"/>
    <w:qFormat/>
    <w:rsid w:val="00EC16F0"/>
    <w:rPr>
      <w:b/>
      <w:bCs/>
    </w:rPr>
  </w:style>
  <w:style w:type="paragraph" w:styleId="Zkladntextodsazen2">
    <w:name w:val="Body Text Indent 2"/>
    <w:basedOn w:val="Normln"/>
    <w:link w:val="Zkladntextodsazen2Char"/>
    <w:rsid w:val="00C71EA1"/>
    <w:pPr>
      <w:spacing w:after="120" w:line="480" w:lineRule="auto"/>
      <w:ind w:left="283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C71EA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71EA1"/>
    <w:pPr>
      <w:spacing w:after="0" w:line="240" w:lineRule="auto"/>
    </w:pPr>
    <w:rPr>
      <w:rFonts w:ascii="Arial MT CE Black" w:eastAsia="Times New Roman" w:hAnsi="Arial MT CE Black"/>
      <w:sz w:val="16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C71EA1"/>
    <w:rPr>
      <w:rFonts w:ascii="Arial MT CE Black" w:eastAsia="Times New Roman" w:hAnsi="Arial MT CE Black" w:cs="Times New Roman"/>
      <w:sz w:val="16"/>
      <w:szCs w:val="20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5379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5379D"/>
    <w:rPr>
      <w:rFonts w:ascii="Calibri" w:eastAsia="Calibri" w:hAnsi="Calibri" w:cs="Times New Roman"/>
      <w:sz w:val="16"/>
      <w:szCs w:val="16"/>
    </w:rPr>
  </w:style>
  <w:style w:type="paragraph" w:styleId="Zkladntext">
    <w:name w:val="Body Text"/>
    <w:basedOn w:val="Normln"/>
    <w:link w:val="ZkladntextChar"/>
    <w:rsid w:val="006509D9"/>
    <w:pPr>
      <w:spacing w:before="120" w:after="0" w:line="240" w:lineRule="auto"/>
      <w:jc w:val="center"/>
    </w:pPr>
    <w:rPr>
      <w:rFonts w:ascii="Times New Roman" w:eastAsia="Times New Roman" w:hAnsi="Times New Roman"/>
      <w:snapToGrid w:val="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509D9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D0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0322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9D0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0322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5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3EF"/>
    <w:rPr>
      <w:rFonts w:ascii="Tahoma" w:eastAsia="Calibri" w:hAnsi="Tahoma" w:cs="Tahoma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7785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7785D"/>
    <w:rPr>
      <w:rFonts w:ascii="Calibri" w:eastAsia="Calibri" w:hAnsi="Calibri" w:cs="Times New Roman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47785D"/>
    <w:pPr>
      <w:spacing w:before="0" w:after="200" w:line="276" w:lineRule="auto"/>
      <w:ind w:firstLine="360"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47785D"/>
    <w:rPr>
      <w:rFonts w:ascii="Calibri" w:eastAsia="Calibri" w:hAnsi="Calibri" w:cs="Times New Roman"/>
      <w:snapToGrid w:val="0"/>
      <w:sz w:val="24"/>
      <w:szCs w:val="20"/>
      <w:lang w:eastAsia="cs-CZ"/>
    </w:rPr>
  </w:style>
  <w:style w:type="paragraph" w:customStyle="1" w:styleId="Bezmezer1">
    <w:name w:val="Bez mezer1"/>
    <w:link w:val="NoSpacingChar"/>
    <w:qFormat/>
    <w:rsid w:val="002846C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Bezmezer1"/>
    <w:rsid w:val="002846CB"/>
    <w:rPr>
      <w:rFonts w:ascii="Calibri" w:eastAsia="Calibri" w:hAnsi="Calibri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D6B82"/>
    <w:pPr>
      <w:spacing w:line="240" w:lineRule="auto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D6B82"/>
    <w:rPr>
      <w:rFonts w:ascii="Calibri" w:eastAsia="Calibri" w:hAnsi="Calibri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F1336C"/>
    <w:pPr>
      <w:ind w:left="720"/>
      <w:contextualSpacing/>
    </w:pPr>
  </w:style>
  <w:style w:type="paragraph" w:customStyle="1" w:styleId="Smlouva-slo">
    <w:name w:val="Smlouva-číslo"/>
    <w:basedOn w:val="Normln"/>
    <w:rsid w:val="00066679"/>
    <w:pPr>
      <w:widowControl w:val="0"/>
      <w:spacing w:before="120" w:after="0" w:line="240" w:lineRule="atLeast"/>
      <w:jc w:val="both"/>
    </w:pPr>
    <w:rPr>
      <w:rFonts w:ascii="Times New Roman" w:eastAsia="Times New Roman" w:hAnsi="Times New Roman"/>
      <w:snapToGrid w:val="0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24876"/>
    <w:rPr>
      <w:color w:val="0000FF" w:themeColor="hyperlink"/>
      <w:u w:val="single"/>
    </w:rPr>
  </w:style>
  <w:style w:type="paragraph" w:styleId="Prosttext">
    <w:name w:val="Plain Text"/>
    <w:basedOn w:val="Normln"/>
    <w:link w:val="ProsttextChar"/>
    <w:uiPriority w:val="99"/>
    <w:rsid w:val="00C711DF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C711D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vize">
    <w:name w:val="Revision"/>
    <w:hidden/>
    <w:uiPriority w:val="99"/>
    <w:semiHidden/>
    <w:rsid w:val="008F5D5C"/>
    <w:pPr>
      <w:spacing w:after="0" w:line="240" w:lineRule="auto"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59"/>
    <w:rsid w:val="00F55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44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zefa.koptova@vsb.cz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460BBAB0BB4744AE63F7ECECE126D7" ma:contentTypeVersion="14" ma:contentTypeDescription="Vytvoří nový dokument" ma:contentTypeScope="" ma:versionID="e3db312509abc1cedb553f75f5890867">
  <xsd:schema xmlns:xsd="http://www.w3.org/2001/XMLSchema" xmlns:xs="http://www.w3.org/2001/XMLSchema" xmlns:p="http://schemas.microsoft.com/office/2006/metadata/properties" xmlns:ns3="c5d6c60b-f4ae-40cb-86cd-0051c863c105" xmlns:ns4="c40abfb6-683b-4375-bdcc-ac4bba869132" targetNamespace="http://schemas.microsoft.com/office/2006/metadata/properties" ma:root="true" ma:fieldsID="343a47e4f866b5700e4d93a70976fcd3" ns3:_="" ns4:_="">
    <xsd:import namespace="c5d6c60b-f4ae-40cb-86cd-0051c863c105"/>
    <xsd:import namespace="c40abfb6-683b-4375-bdcc-ac4bba8691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6c60b-f4ae-40cb-86cd-0051c863c1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abfb6-683b-4375-bdcc-ac4bba8691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D8B9EB-C352-4AE3-92CD-CE2E2F150A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d6c60b-f4ae-40cb-86cd-0051c863c105"/>
    <ds:schemaRef ds:uri="c40abfb6-683b-4375-bdcc-ac4bba869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BD3F90-A678-4782-9687-771A801417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F5DA83-6A7A-4E9D-9B03-14EF7AED85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C0CF74-A3ED-4CD0-A0DB-A484C7B2CE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3189</Words>
  <Characters>18817</Characters>
  <Application>Microsoft Office Word</Application>
  <DocSecurity>0</DocSecurity>
  <Lines>156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VŠB</Company>
  <LinksUpToDate>false</LinksUpToDate>
  <CharactersWithSpaces>21963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Jan Vašek</dc:creator>
  <cp:lastModifiedBy>Marie Kubešová</cp:lastModifiedBy>
  <cp:revision>4</cp:revision>
  <cp:lastPrinted>2018-08-20T06:29:00Z</cp:lastPrinted>
  <dcterms:created xsi:type="dcterms:W3CDTF">2025-09-04T07:32:00Z</dcterms:created>
  <dcterms:modified xsi:type="dcterms:W3CDTF">2025-09-04T07:38:00Z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0x010100A4460BBAB0BB4744AE63F7ECECE126D7</vt:lpwstr>
  </property>
</Properties>
</file>