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34C897B" w:rsidR="00100FB4" w:rsidRPr="008B656B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8B656B">
        <w:rPr>
          <w:rFonts w:ascii="Tahoma" w:hAnsi="Tahoma" w:cs="Tahoma"/>
          <w:sz w:val="20"/>
        </w:rPr>
        <w:t xml:space="preserve">zakázku označenou jako </w:t>
      </w:r>
      <w:r w:rsidRPr="008B656B">
        <w:rPr>
          <w:rFonts w:ascii="Tahoma" w:hAnsi="Tahoma" w:cs="Tahoma"/>
          <w:b/>
          <w:sz w:val="20"/>
        </w:rPr>
        <w:t>„</w:t>
      </w:r>
      <w:r w:rsidR="00CD68FC" w:rsidRPr="008B656B">
        <w:rPr>
          <w:rFonts w:ascii="Tahoma" w:hAnsi="Tahoma" w:cs="Tahoma"/>
          <w:b/>
          <w:bCs/>
          <w:sz w:val="20"/>
          <w:szCs w:val="20"/>
        </w:rPr>
        <w:t>Zařízení pro studium výbuchových dějů</w:t>
      </w:r>
      <w:r w:rsidRPr="008B656B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8B656B">
        <w:rPr>
          <w:rFonts w:ascii="Tahoma" w:hAnsi="Tahoma" w:cs="Tahoma"/>
          <w:sz w:val="20"/>
        </w:rPr>
        <w:t>činím t</w:t>
      </w:r>
      <w:r w:rsidR="002C5F6B" w:rsidRPr="008B656B">
        <w:rPr>
          <w:rFonts w:ascii="Tahoma" w:hAnsi="Tahoma" w:cs="Tahoma"/>
          <w:sz w:val="20"/>
        </w:rPr>
        <w:t>a</w:t>
      </w:r>
      <w:r w:rsidRPr="008B656B">
        <w:rPr>
          <w:rFonts w:ascii="Tahoma" w:hAnsi="Tahoma" w:cs="Tahoma"/>
          <w:sz w:val="20"/>
        </w:rPr>
        <w:t>to</w:t>
      </w:r>
      <w:r w:rsidR="00BA52AA" w:rsidRPr="008B656B">
        <w:rPr>
          <w:rFonts w:ascii="Tahoma" w:hAnsi="Tahoma" w:cs="Tahoma"/>
          <w:sz w:val="20"/>
        </w:rPr>
        <w:t xml:space="preserve"> následující čestná prohlášen</w:t>
      </w:r>
      <w:r w:rsidR="00BA52AA">
        <w:rPr>
          <w:rFonts w:ascii="Tahoma" w:hAnsi="Tahoma" w:cs="Tahoma"/>
          <w:sz w:val="20"/>
        </w:rPr>
        <w:t>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F0E6" w14:textId="77777777" w:rsidR="00CA724F" w:rsidRDefault="00CA724F" w:rsidP="00D35970">
      <w:r>
        <w:separator/>
      </w:r>
    </w:p>
  </w:endnote>
  <w:endnote w:type="continuationSeparator" w:id="0">
    <w:p w14:paraId="747E7F58" w14:textId="77777777" w:rsidR="00CA724F" w:rsidRDefault="00CA724F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DD1" w14:textId="77777777" w:rsidR="00CA724F" w:rsidRDefault="00CA724F" w:rsidP="00D35970">
      <w:r>
        <w:separator/>
      </w:r>
    </w:p>
  </w:footnote>
  <w:footnote w:type="continuationSeparator" w:id="0">
    <w:p w14:paraId="4D8A3FEC" w14:textId="77777777" w:rsidR="00CA724F" w:rsidRDefault="00CA724F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A321C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B656B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B5A57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A724F"/>
    <w:rsid w:val="00CC2C12"/>
    <w:rsid w:val="00CD68FC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2025-08-12T13:01:00Z</dcterms:created>
  <dcterms:modified xsi:type="dcterms:W3CDTF">2025-08-12T14:00:00Z</dcterms:modified>
</cp:coreProperties>
</file>