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0450F3" w14:textId="77777777" w:rsidR="00010450" w:rsidRPr="002F66AF" w:rsidRDefault="00010450" w:rsidP="00010450">
      <w:pPr>
        <w:pStyle w:val="RLnzevsmlouvy"/>
        <w:spacing w:after="480"/>
        <w:rPr>
          <w:rFonts w:asciiTheme="minorHAnsi" w:hAnsiTheme="minorHAnsi" w:cstheme="minorHAnsi"/>
        </w:rPr>
      </w:pPr>
      <w:r w:rsidRPr="002F66AF">
        <w:rPr>
          <w:rFonts w:asciiTheme="minorHAnsi" w:hAnsiTheme="minorHAnsi" w:cstheme="minorHAnsi"/>
        </w:rPr>
        <w:t xml:space="preserve">Kupní SmlouvA </w:t>
      </w:r>
    </w:p>
    <w:p w14:paraId="7DA2540A" w14:textId="77777777" w:rsidR="00010450" w:rsidRPr="002F66AF" w:rsidRDefault="00D63CF0" w:rsidP="00DE027A">
      <w:pPr>
        <w:pStyle w:val="RLdajeosmluvnstran"/>
        <w:spacing w:after="60"/>
        <w:jc w:val="left"/>
        <w:rPr>
          <w:rFonts w:asciiTheme="minorHAnsi" w:hAnsiTheme="minorHAnsi" w:cstheme="minorHAnsi"/>
          <w:szCs w:val="22"/>
        </w:rPr>
      </w:pPr>
      <w:r w:rsidRPr="002F66AF">
        <w:rPr>
          <w:rFonts w:asciiTheme="minorHAnsi" w:hAnsiTheme="minorHAnsi" w:cstheme="minorHAnsi"/>
          <w:b/>
          <w:szCs w:val="22"/>
        </w:rPr>
        <w:t>Kupující:</w:t>
      </w:r>
    </w:p>
    <w:p w14:paraId="099AA004" w14:textId="7C304861" w:rsidR="00600B85" w:rsidRPr="002F66AF" w:rsidRDefault="00600B85" w:rsidP="00600B85">
      <w:pPr>
        <w:spacing w:after="60"/>
        <w:rPr>
          <w:rFonts w:asciiTheme="minorHAnsi" w:hAnsiTheme="minorHAnsi" w:cstheme="minorHAnsi"/>
          <w:sz w:val="22"/>
          <w:szCs w:val="22"/>
        </w:rPr>
      </w:pPr>
      <w:r w:rsidRPr="002F66AF">
        <w:rPr>
          <w:rFonts w:asciiTheme="minorHAnsi" w:hAnsiTheme="minorHAnsi" w:cstheme="minorHAnsi"/>
          <w:sz w:val="22"/>
          <w:szCs w:val="22"/>
        </w:rPr>
        <w:t xml:space="preserve">Vysoká škola </w:t>
      </w:r>
      <w:r w:rsidR="003A6127" w:rsidRPr="002F66AF">
        <w:rPr>
          <w:rFonts w:asciiTheme="minorHAnsi" w:hAnsiTheme="minorHAnsi" w:cstheme="minorHAnsi"/>
          <w:sz w:val="22"/>
          <w:szCs w:val="22"/>
        </w:rPr>
        <w:t>báňská – Technická</w:t>
      </w:r>
      <w:r w:rsidRPr="002F66AF">
        <w:rPr>
          <w:rFonts w:asciiTheme="minorHAnsi" w:hAnsiTheme="minorHAnsi" w:cstheme="minorHAnsi"/>
          <w:sz w:val="22"/>
          <w:szCs w:val="22"/>
        </w:rPr>
        <w:t xml:space="preserve"> univerzita Ostrava </w:t>
      </w:r>
    </w:p>
    <w:p w14:paraId="7A815BE1" w14:textId="5019D6EC" w:rsidR="00600B85" w:rsidRPr="002F66AF" w:rsidRDefault="00600B85" w:rsidP="00600B85">
      <w:pPr>
        <w:spacing w:after="60"/>
        <w:rPr>
          <w:rFonts w:asciiTheme="minorHAnsi" w:hAnsiTheme="minorHAnsi" w:cstheme="minorHAnsi"/>
          <w:sz w:val="22"/>
          <w:szCs w:val="22"/>
        </w:rPr>
      </w:pPr>
      <w:r w:rsidRPr="002F66AF">
        <w:rPr>
          <w:rFonts w:asciiTheme="minorHAnsi" w:hAnsiTheme="minorHAnsi" w:cstheme="minorHAnsi"/>
          <w:sz w:val="22"/>
          <w:szCs w:val="22"/>
        </w:rPr>
        <w:t>se sídlem:</w:t>
      </w:r>
      <w:r w:rsidRPr="002F66AF">
        <w:rPr>
          <w:rFonts w:asciiTheme="minorHAnsi" w:hAnsiTheme="minorHAnsi" w:cstheme="minorHAnsi"/>
          <w:sz w:val="22"/>
          <w:szCs w:val="22"/>
        </w:rPr>
        <w:tab/>
      </w:r>
      <w:r w:rsidRPr="002F66AF">
        <w:rPr>
          <w:rFonts w:asciiTheme="minorHAnsi" w:hAnsiTheme="minorHAnsi" w:cstheme="minorHAnsi"/>
          <w:sz w:val="22"/>
          <w:szCs w:val="22"/>
        </w:rPr>
        <w:tab/>
        <w:t>17. listopadu 2172/15, 708 00 Ostrava-Poruba</w:t>
      </w:r>
      <w:r w:rsidRPr="002F66AF">
        <w:rPr>
          <w:rFonts w:asciiTheme="minorHAnsi" w:hAnsiTheme="minorHAnsi" w:cstheme="minorHAnsi"/>
          <w:sz w:val="22"/>
          <w:szCs w:val="22"/>
        </w:rPr>
        <w:tab/>
      </w:r>
    </w:p>
    <w:p w14:paraId="4FAECAE9" w14:textId="017B6BB1" w:rsidR="00600B85" w:rsidRPr="002F66AF" w:rsidRDefault="00600B85" w:rsidP="00A1355F">
      <w:pPr>
        <w:tabs>
          <w:tab w:val="left" w:pos="709"/>
          <w:tab w:val="left" w:pos="1418"/>
          <w:tab w:val="left" w:pos="2127"/>
          <w:tab w:val="left" w:pos="2836"/>
          <w:tab w:val="left" w:pos="8320"/>
        </w:tabs>
        <w:spacing w:after="60"/>
        <w:rPr>
          <w:rFonts w:asciiTheme="minorHAnsi" w:hAnsiTheme="minorHAnsi" w:cstheme="minorHAnsi"/>
          <w:sz w:val="22"/>
          <w:szCs w:val="22"/>
        </w:rPr>
      </w:pPr>
      <w:proofErr w:type="gramStart"/>
      <w:r w:rsidRPr="002F66AF">
        <w:rPr>
          <w:rFonts w:asciiTheme="minorHAnsi" w:hAnsiTheme="minorHAnsi" w:cstheme="minorHAnsi"/>
          <w:sz w:val="22"/>
          <w:szCs w:val="22"/>
        </w:rPr>
        <w:t>IČ :</w:t>
      </w:r>
      <w:proofErr w:type="gramEnd"/>
      <w:r w:rsidRPr="002F66AF">
        <w:rPr>
          <w:rFonts w:asciiTheme="minorHAnsi" w:hAnsiTheme="minorHAnsi" w:cstheme="minorHAnsi"/>
          <w:sz w:val="22"/>
          <w:szCs w:val="22"/>
        </w:rPr>
        <w:tab/>
      </w:r>
      <w:r w:rsidRPr="002F66AF">
        <w:rPr>
          <w:rFonts w:asciiTheme="minorHAnsi" w:hAnsiTheme="minorHAnsi" w:cstheme="minorHAnsi"/>
          <w:sz w:val="22"/>
          <w:szCs w:val="22"/>
        </w:rPr>
        <w:tab/>
      </w:r>
      <w:r w:rsidRPr="002F66AF">
        <w:rPr>
          <w:rFonts w:asciiTheme="minorHAnsi" w:hAnsiTheme="minorHAnsi" w:cstheme="minorHAnsi"/>
          <w:sz w:val="22"/>
          <w:szCs w:val="22"/>
        </w:rPr>
        <w:tab/>
        <w:t>619 89</w:t>
      </w:r>
      <w:r w:rsidR="00A1355F">
        <w:rPr>
          <w:rFonts w:asciiTheme="minorHAnsi" w:hAnsiTheme="minorHAnsi" w:cstheme="minorHAnsi"/>
          <w:sz w:val="22"/>
          <w:szCs w:val="22"/>
        </w:rPr>
        <w:t> </w:t>
      </w:r>
      <w:r w:rsidRPr="002F66AF">
        <w:rPr>
          <w:rFonts w:asciiTheme="minorHAnsi" w:hAnsiTheme="minorHAnsi" w:cstheme="minorHAnsi"/>
          <w:sz w:val="22"/>
          <w:szCs w:val="22"/>
        </w:rPr>
        <w:t>100</w:t>
      </w:r>
      <w:r w:rsidR="00A1355F">
        <w:rPr>
          <w:rFonts w:asciiTheme="minorHAnsi" w:hAnsiTheme="minorHAnsi" w:cstheme="minorHAnsi"/>
          <w:sz w:val="22"/>
          <w:szCs w:val="22"/>
        </w:rPr>
        <w:tab/>
      </w:r>
      <w:r w:rsidR="00A1355F">
        <w:rPr>
          <w:noProof/>
        </w:rPr>
        <w:drawing>
          <wp:anchor distT="0" distB="0" distL="71755" distR="71755" simplePos="0" relativeHeight="251659264" behindDoc="0" locked="1" layoutInCell="1" allowOverlap="0" wp14:anchorId="51552489" wp14:editId="00466DDD">
            <wp:simplePos x="0" y="0"/>
            <wp:positionH relativeFrom="margin">
              <wp:posOffset>4585970</wp:posOffset>
            </wp:positionH>
            <wp:positionV relativeFrom="page">
              <wp:posOffset>2469515</wp:posOffset>
            </wp:positionV>
            <wp:extent cx="1727835" cy="345440"/>
            <wp:effectExtent l="5398" t="0" r="0" b="0"/>
            <wp:wrapNone/>
            <wp:docPr id="4" name="Obrázek 0" descr="espis_barco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0" descr="espis_barcode.png"/>
                    <pic:cNvPicPr>
                      <a:picLocks noChangeAspect="1" noChangeArrowheads="1"/>
                    </pic:cNvPicPr>
                  </pic:nvPicPr>
                  <pic:blipFill>
                    <a:blip r:embed="rId11"/>
                    <a:srcRect/>
                    <a:stretch>
                      <a:fillRect/>
                    </a:stretch>
                  </pic:blipFill>
                  <pic:spPr bwMode="auto">
                    <a:xfrm rot="5400000">
                      <a:off x="0" y="0"/>
                      <a:ext cx="1727835" cy="3454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FAB365D" w14:textId="77777777" w:rsidR="00600B85" w:rsidRPr="002F66AF" w:rsidRDefault="00600B85" w:rsidP="00600B85">
      <w:pPr>
        <w:spacing w:after="60"/>
        <w:rPr>
          <w:rFonts w:asciiTheme="minorHAnsi" w:hAnsiTheme="minorHAnsi" w:cstheme="minorHAnsi"/>
          <w:sz w:val="22"/>
          <w:szCs w:val="22"/>
        </w:rPr>
      </w:pPr>
      <w:r w:rsidRPr="002F66AF">
        <w:rPr>
          <w:rFonts w:asciiTheme="minorHAnsi" w:hAnsiTheme="minorHAnsi" w:cstheme="minorHAnsi"/>
          <w:sz w:val="22"/>
          <w:szCs w:val="22"/>
        </w:rPr>
        <w:t xml:space="preserve">DIČ: </w:t>
      </w:r>
      <w:r w:rsidRPr="002F66AF">
        <w:rPr>
          <w:rFonts w:asciiTheme="minorHAnsi" w:hAnsiTheme="minorHAnsi" w:cstheme="minorHAnsi"/>
          <w:sz w:val="22"/>
          <w:szCs w:val="22"/>
        </w:rPr>
        <w:tab/>
      </w:r>
      <w:r w:rsidRPr="002F66AF">
        <w:rPr>
          <w:rFonts w:asciiTheme="minorHAnsi" w:hAnsiTheme="minorHAnsi" w:cstheme="minorHAnsi"/>
          <w:sz w:val="22"/>
          <w:szCs w:val="22"/>
        </w:rPr>
        <w:tab/>
      </w:r>
      <w:r w:rsidRPr="002F66AF">
        <w:rPr>
          <w:rFonts w:asciiTheme="minorHAnsi" w:hAnsiTheme="minorHAnsi" w:cstheme="minorHAnsi"/>
          <w:sz w:val="22"/>
          <w:szCs w:val="22"/>
        </w:rPr>
        <w:tab/>
        <w:t xml:space="preserve">CZ61989100 </w:t>
      </w:r>
    </w:p>
    <w:p w14:paraId="6651994D" w14:textId="5DEB7121" w:rsidR="00600B85" w:rsidRPr="002F66AF" w:rsidRDefault="00600B85" w:rsidP="00600B85">
      <w:pPr>
        <w:pStyle w:val="Nadpis1"/>
        <w:spacing w:before="0"/>
        <w:rPr>
          <w:rFonts w:asciiTheme="minorHAnsi" w:hAnsiTheme="minorHAnsi" w:cstheme="minorHAnsi"/>
          <w:sz w:val="22"/>
          <w:szCs w:val="22"/>
        </w:rPr>
      </w:pPr>
      <w:r w:rsidRPr="002F66AF">
        <w:rPr>
          <w:rFonts w:asciiTheme="minorHAnsi" w:hAnsiTheme="minorHAnsi" w:cstheme="minorHAnsi"/>
          <w:b w:val="0"/>
          <w:bCs w:val="0"/>
          <w:kern w:val="0"/>
          <w:sz w:val="22"/>
          <w:szCs w:val="22"/>
        </w:rPr>
        <w:t>Zastoupená:</w:t>
      </w:r>
      <w:r w:rsidRPr="002F66AF">
        <w:rPr>
          <w:rFonts w:asciiTheme="minorHAnsi" w:hAnsiTheme="minorHAnsi" w:cstheme="minorHAnsi"/>
          <w:b w:val="0"/>
          <w:bCs w:val="0"/>
          <w:kern w:val="0"/>
          <w:sz w:val="22"/>
          <w:szCs w:val="22"/>
        </w:rPr>
        <w:tab/>
      </w:r>
      <w:r w:rsidRPr="002F66AF">
        <w:rPr>
          <w:rFonts w:asciiTheme="minorHAnsi" w:hAnsiTheme="minorHAnsi" w:cstheme="minorHAnsi"/>
          <w:b w:val="0"/>
          <w:bCs w:val="0"/>
          <w:kern w:val="0"/>
          <w:sz w:val="22"/>
          <w:szCs w:val="22"/>
        </w:rPr>
        <w:tab/>
      </w:r>
      <w:r w:rsidR="00E67403">
        <w:rPr>
          <w:rFonts w:asciiTheme="minorHAnsi" w:hAnsiTheme="minorHAnsi" w:cstheme="minorHAnsi"/>
          <w:b w:val="0"/>
          <w:bCs w:val="0"/>
          <w:kern w:val="0"/>
          <w:sz w:val="22"/>
          <w:szCs w:val="22"/>
        </w:rPr>
        <w:t>Ing. Gabrielou Mechelovou – kvestorkou</w:t>
      </w:r>
    </w:p>
    <w:p w14:paraId="63730134" w14:textId="77777777" w:rsidR="00600B85" w:rsidRPr="002F66AF" w:rsidRDefault="00600B85" w:rsidP="00600B85">
      <w:pPr>
        <w:spacing w:after="60"/>
        <w:ind w:left="2124" w:hanging="2124"/>
        <w:rPr>
          <w:rFonts w:asciiTheme="minorHAnsi" w:hAnsiTheme="minorHAnsi" w:cstheme="minorHAnsi"/>
          <w:sz w:val="22"/>
          <w:szCs w:val="22"/>
        </w:rPr>
      </w:pPr>
      <w:r w:rsidRPr="002F66AF">
        <w:rPr>
          <w:rFonts w:asciiTheme="minorHAnsi" w:hAnsiTheme="minorHAnsi" w:cstheme="minorHAnsi"/>
          <w:sz w:val="22"/>
          <w:szCs w:val="22"/>
        </w:rPr>
        <w:t xml:space="preserve">Bankovní spojení: </w:t>
      </w:r>
      <w:r w:rsidRPr="002F66AF">
        <w:rPr>
          <w:rFonts w:asciiTheme="minorHAnsi" w:hAnsiTheme="minorHAnsi" w:cstheme="minorHAnsi"/>
          <w:sz w:val="22"/>
          <w:szCs w:val="22"/>
        </w:rPr>
        <w:tab/>
        <w:t>ČSOB, a.s.</w:t>
      </w:r>
    </w:p>
    <w:p w14:paraId="4E0206C0" w14:textId="77777777" w:rsidR="00600B85" w:rsidRPr="002F66AF" w:rsidRDefault="00600B85" w:rsidP="00600B85">
      <w:pPr>
        <w:spacing w:after="60"/>
        <w:rPr>
          <w:rFonts w:asciiTheme="minorHAnsi" w:hAnsiTheme="minorHAnsi" w:cstheme="minorHAnsi"/>
          <w:sz w:val="22"/>
          <w:szCs w:val="22"/>
        </w:rPr>
      </w:pPr>
      <w:r w:rsidRPr="002F66AF">
        <w:rPr>
          <w:rFonts w:asciiTheme="minorHAnsi" w:hAnsiTheme="minorHAnsi" w:cstheme="minorHAnsi"/>
          <w:sz w:val="22"/>
          <w:szCs w:val="22"/>
        </w:rPr>
        <w:t>číslo účtu:</w:t>
      </w:r>
      <w:r w:rsidRPr="002F66AF">
        <w:rPr>
          <w:rFonts w:asciiTheme="minorHAnsi" w:hAnsiTheme="minorHAnsi" w:cstheme="minorHAnsi"/>
          <w:sz w:val="22"/>
          <w:szCs w:val="22"/>
        </w:rPr>
        <w:tab/>
      </w:r>
      <w:r w:rsidRPr="002F66AF">
        <w:rPr>
          <w:rFonts w:asciiTheme="minorHAnsi" w:hAnsiTheme="minorHAnsi" w:cstheme="minorHAnsi"/>
          <w:sz w:val="22"/>
          <w:szCs w:val="22"/>
        </w:rPr>
        <w:tab/>
        <w:t>100954151/300</w:t>
      </w:r>
    </w:p>
    <w:p w14:paraId="3EC9CBF1" w14:textId="7112F424" w:rsidR="00600B85" w:rsidRPr="002F66AF" w:rsidRDefault="00600B85" w:rsidP="00600B85">
      <w:pPr>
        <w:spacing w:after="60"/>
        <w:rPr>
          <w:rFonts w:asciiTheme="minorHAnsi" w:hAnsiTheme="minorHAnsi" w:cstheme="minorHAnsi"/>
          <w:sz w:val="22"/>
          <w:szCs w:val="22"/>
        </w:rPr>
      </w:pPr>
      <w:r w:rsidRPr="002F66AF">
        <w:rPr>
          <w:rFonts w:asciiTheme="minorHAnsi" w:hAnsiTheme="minorHAnsi" w:cstheme="minorHAnsi"/>
          <w:sz w:val="22"/>
          <w:szCs w:val="22"/>
        </w:rPr>
        <w:t>kontaktní osoba:</w:t>
      </w:r>
      <w:r w:rsidRPr="002F66AF">
        <w:rPr>
          <w:rFonts w:asciiTheme="minorHAnsi" w:hAnsiTheme="minorHAnsi" w:cstheme="minorHAnsi"/>
          <w:sz w:val="22"/>
          <w:szCs w:val="22"/>
        </w:rPr>
        <w:tab/>
      </w:r>
      <w:r w:rsidR="00E67403">
        <w:rPr>
          <w:rFonts w:asciiTheme="minorHAnsi" w:hAnsiTheme="minorHAnsi" w:cstheme="minorHAnsi"/>
          <w:sz w:val="22"/>
          <w:szCs w:val="22"/>
        </w:rPr>
        <w:t xml:space="preserve">Ing. </w:t>
      </w:r>
      <w:r w:rsidR="00CD6A5A">
        <w:rPr>
          <w:rFonts w:asciiTheme="minorHAnsi" w:hAnsiTheme="minorHAnsi" w:cstheme="minorHAnsi"/>
          <w:sz w:val="22"/>
          <w:szCs w:val="22"/>
        </w:rPr>
        <w:t>Vladislava Žídková</w:t>
      </w:r>
      <w:r w:rsidRPr="002F66AF">
        <w:rPr>
          <w:rFonts w:asciiTheme="minorHAnsi" w:hAnsiTheme="minorHAnsi" w:cstheme="minorHAnsi"/>
          <w:sz w:val="22"/>
          <w:szCs w:val="22"/>
        </w:rPr>
        <w:t xml:space="preserve">; e-mail: </w:t>
      </w:r>
      <w:r w:rsidR="00CD6A5A">
        <w:rPr>
          <w:rFonts w:asciiTheme="minorHAnsi" w:hAnsiTheme="minorHAnsi" w:cstheme="minorHAnsi"/>
          <w:sz w:val="22"/>
          <w:szCs w:val="22"/>
        </w:rPr>
        <w:t>vladislava.zidkova</w:t>
      </w:r>
      <w:r w:rsidRPr="002F66AF">
        <w:rPr>
          <w:rFonts w:asciiTheme="minorHAnsi" w:hAnsiTheme="minorHAnsi" w:cstheme="minorHAnsi"/>
          <w:sz w:val="22"/>
          <w:szCs w:val="22"/>
        </w:rPr>
        <w:t>@vsb.cz</w:t>
      </w:r>
    </w:p>
    <w:p w14:paraId="7692385F" w14:textId="4AEED4B9" w:rsidR="00A175ED" w:rsidRPr="002F66AF" w:rsidRDefault="00A175ED" w:rsidP="00F727D0">
      <w:pPr>
        <w:spacing w:after="60"/>
        <w:rPr>
          <w:rFonts w:asciiTheme="minorHAnsi" w:hAnsiTheme="minorHAnsi" w:cstheme="minorHAnsi"/>
          <w:sz w:val="22"/>
          <w:szCs w:val="22"/>
        </w:rPr>
      </w:pPr>
      <w:r w:rsidRPr="002F66AF">
        <w:rPr>
          <w:rFonts w:asciiTheme="minorHAnsi" w:hAnsiTheme="minorHAnsi" w:cstheme="minorHAnsi"/>
          <w:sz w:val="22"/>
          <w:szCs w:val="22"/>
        </w:rPr>
        <w:t>ID datové schránky:</w:t>
      </w:r>
      <w:r w:rsidRPr="002F66AF">
        <w:rPr>
          <w:rFonts w:asciiTheme="minorHAnsi" w:hAnsiTheme="minorHAnsi" w:cstheme="minorHAnsi"/>
          <w:sz w:val="22"/>
          <w:szCs w:val="22"/>
        </w:rPr>
        <w:tab/>
      </w:r>
      <w:r w:rsidR="00600B85" w:rsidRPr="002F66AF">
        <w:rPr>
          <w:rFonts w:asciiTheme="minorHAnsi" w:hAnsiTheme="minorHAnsi" w:cstheme="minorHAnsi"/>
          <w:bCs/>
          <w:sz w:val="22"/>
          <w:szCs w:val="22"/>
        </w:rPr>
        <w:t>d3kj88v</w:t>
      </w:r>
    </w:p>
    <w:p w14:paraId="4F09D1EF" w14:textId="77777777" w:rsidR="00010450" w:rsidRPr="002F66AF" w:rsidRDefault="00010450" w:rsidP="00DE027A">
      <w:pPr>
        <w:pStyle w:val="RLdajeosmluvnstran"/>
        <w:spacing w:after="60" w:line="240" w:lineRule="auto"/>
        <w:rPr>
          <w:rFonts w:asciiTheme="minorHAnsi" w:hAnsiTheme="minorHAnsi" w:cstheme="minorHAnsi"/>
          <w:szCs w:val="22"/>
        </w:rPr>
      </w:pPr>
    </w:p>
    <w:p w14:paraId="46C790EB" w14:textId="77777777" w:rsidR="00D63CF0" w:rsidRPr="002F66AF" w:rsidRDefault="00D63CF0" w:rsidP="00DE027A">
      <w:pPr>
        <w:pStyle w:val="RLdajeosmluvnstran"/>
        <w:spacing w:after="60" w:line="240" w:lineRule="auto"/>
        <w:jc w:val="left"/>
        <w:rPr>
          <w:rFonts w:asciiTheme="minorHAnsi" w:hAnsiTheme="minorHAnsi" w:cstheme="minorHAnsi"/>
          <w:szCs w:val="22"/>
        </w:rPr>
      </w:pPr>
      <w:r w:rsidRPr="002F66AF">
        <w:rPr>
          <w:rFonts w:asciiTheme="minorHAnsi" w:hAnsiTheme="minorHAnsi" w:cstheme="minorHAnsi"/>
          <w:szCs w:val="22"/>
        </w:rPr>
        <w:t>a</w:t>
      </w:r>
    </w:p>
    <w:p w14:paraId="710F7211" w14:textId="77777777" w:rsidR="00C0599B" w:rsidRPr="002F66AF" w:rsidRDefault="00C0599B" w:rsidP="00DE027A">
      <w:pPr>
        <w:pStyle w:val="RLdajeosmluvnstran"/>
        <w:spacing w:after="60" w:line="240" w:lineRule="auto"/>
        <w:jc w:val="left"/>
        <w:rPr>
          <w:rFonts w:asciiTheme="minorHAnsi" w:hAnsiTheme="minorHAnsi" w:cstheme="minorHAnsi"/>
          <w:b/>
          <w:szCs w:val="22"/>
        </w:rPr>
      </w:pPr>
    </w:p>
    <w:p w14:paraId="7897E930" w14:textId="77777777" w:rsidR="00010450" w:rsidRPr="002F66AF" w:rsidRDefault="00D63CF0" w:rsidP="00DE027A">
      <w:pPr>
        <w:pStyle w:val="RLdajeosmluvnstran"/>
        <w:spacing w:after="60" w:line="240" w:lineRule="auto"/>
        <w:jc w:val="left"/>
        <w:rPr>
          <w:rFonts w:asciiTheme="minorHAnsi" w:hAnsiTheme="minorHAnsi" w:cstheme="minorHAnsi"/>
          <w:szCs w:val="22"/>
        </w:rPr>
      </w:pPr>
      <w:r w:rsidRPr="002F66AF">
        <w:rPr>
          <w:rFonts w:asciiTheme="minorHAnsi" w:hAnsiTheme="minorHAnsi" w:cstheme="minorHAnsi"/>
          <w:b/>
          <w:szCs w:val="22"/>
        </w:rPr>
        <w:t>Prodávající</w:t>
      </w:r>
    </w:p>
    <w:p w14:paraId="76D9CFBE" w14:textId="77777777" w:rsidR="00DE027A" w:rsidRPr="002F66AF" w:rsidRDefault="00DE027A" w:rsidP="00DE027A">
      <w:pPr>
        <w:spacing w:after="60"/>
        <w:ind w:left="567" w:hanging="567"/>
        <w:rPr>
          <w:rFonts w:asciiTheme="minorHAnsi" w:hAnsiTheme="minorHAnsi" w:cstheme="minorHAnsi"/>
          <w:bCs/>
          <w:sz w:val="22"/>
          <w:szCs w:val="22"/>
        </w:rPr>
      </w:pPr>
      <w:r w:rsidRPr="002F66AF">
        <w:rPr>
          <w:rFonts w:asciiTheme="minorHAnsi" w:hAnsiTheme="minorHAnsi" w:cstheme="minorHAnsi"/>
          <w:bCs/>
          <w:sz w:val="22"/>
          <w:szCs w:val="22"/>
        </w:rPr>
        <w:t xml:space="preserve">Obchodní firma /název/:       </w:t>
      </w:r>
    </w:p>
    <w:p w14:paraId="1D03AF3A" w14:textId="77777777" w:rsidR="00DE027A" w:rsidRPr="002F66AF" w:rsidRDefault="00DE027A" w:rsidP="00DE027A">
      <w:pPr>
        <w:spacing w:after="60"/>
        <w:ind w:left="567" w:hanging="567"/>
        <w:rPr>
          <w:rFonts w:asciiTheme="minorHAnsi" w:hAnsiTheme="minorHAnsi" w:cstheme="minorHAnsi"/>
          <w:sz w:val="22"/>
          <w:szCs w:val="22"/>
        </w:rPr>
      </w:pPr>
      <w:r w:rsidRPr="002F66AF">
        <w:rPr>
          <w:rFonts w:asciiTheme="minorHAnsi" w:hAnsiTheme="minorHAnsi" w:cstheme="minorHAnsi"/>
          <w:sz w:val="22"/>
          <w:szCs w:val="22"/>
        </w:rPr>
        <w:t xml:space="preserve">Sídlo/místo podnikání/:      </w:t>
      </w:r>
      <w:r w:rsidRPr="002F66AF">
        <w:rPr>
          <w:rFonts w:asciiTheme="minorHAnsi" w:hAnsiTheme="minorHAnsi" w:cstheme="minorHAnsi"/>
          <w:sz w:val="22"/>
          <w:szCs w:val="22"/>
        </w:rPr>
        <w:tab/>
        <w:t xml:space="preserve">                  </w:t>
      </w:r>
    </w:p>
    <w:p w14:paraId="3165F9A5" w14:textId="77777777" w:rsidR="00DE027A" w:rsidRPr="002F66AF" w:rsidRDefault="00DE027A" w:rsidP="00DE027A">
      <w:pPr>
        <w:spacing w:after="60"/>
        <w:ind w:left="567" w:hanging="567"/>
        <w:rPr>
          <w:rFonts w:asciiTheme="minorHAnsi" w:hAnsiTheme="minorHAnsi" w:cstheme="minorHAnsi"/>
          <w:sz w:val="22"/>
          <w:szCs w:val="22"/>
        </w:rPr>
      </w:pPr>
      <w:r w:rsidRPr="002F66AF">
        <w:rPr>
          <w:rFonts w:asciiTheme="minorHAnsi" w:hAnsiTheme="minorHAnsi" w:cstheme="minorHAnsi"/>
          <w:sz w:val="22"/>
          <w:szCs w:val="22"/>
        </w:rPr>
        <w:t>IČ</w:t>
      </w:r>
      <w:proofErr w:type="gramStart"/>
      <w:r w:rsidRPr="002F66AF">
        <w:rPr>
          <w:rFonts w:asciiTheme="minorHAnsi" w:hAnsiTheme="minorHAnsi" w:cstheme="minorHAnsi"/>
          <w:sz w:val="22"/>
          <w:szCs w:val="22"/>
        </w:rPr>
        <w:t>: :</w:t>
      </w:r>
      <w:proofErr w:type="gramEnd"/>
      <w:r w:rsidRPr="002F66AF">
        <w:rPr>
          <w:rFonts w:asciiTheme="minorHAnsi" w:hAnsiTheme="minorHAnsi" w:cstheme="minorHAnsi"/>
          <w:sz w:val="22"/>
          <w:szCs w:val="22"/>
        </w:rPr>
        <w:tab/>
      </w:r>
      <w:r w:rsidRPr="002F66AF">
        <w:rPr>
          <w:rFonts w:asciiTheme="minorHAnsi" w:hAnsiTheme="minorHAnsi" w:cstheme="minorHAnsi"/>
          <w:sz w:val="22"/>
          <w:szCs w:val="22"/>
        </w:rPr>
        <w:tab/>
      </w:r>
      <w:r w:rsidRPr="002F66AF">
        <w:rPr>
          <w:rFonts w:asciiTheme="minorHAnsi" w:hAnsiTheme="minorHAnsi" w:cstheme="minorHAnsi"/>
          <w:sz w:val="22"/>
          <w:szCs w:val="22"/>
        </w:rPr>
        <w:tab/>
      </w:r>
      <w:r w:rsidRPr="002F66AF">
        <w:rPr>
          <w:rFonts w:asciiTheme="minorHAnsi" w:hAnsiTheme="minorHAnsi" w:cstheme="minorHAnsi"/>
          <w:sz w:val="22"/>
          <w:szCs w:val="22"/>
        </w:rPr>
        <w:tab/>
      </w:r>
      <w:r w:rsidRPr="002F66AF">
        <w:rPr>
          <w:rFonts w:asciiTheme="minorHAnsi" w:hAnsiTheme="minorHAnsi" w:cstheme="minorHAnsi"/>
          <w:sz w:val="22"/>
          <w:szCs w:val="22"/>
        </w:rPr>
        <w:tab/>
      </w:r>
    </w:p>
    <w:p w14:paraId="302703E9" w14:textId="77777777" w:rsidR="00DE027A" w:rsidRPr="002F66AF" w:rsidRDefault="00DE027A" w:rsidP="00DE027A">
      <w:pPr>
        <w:spacing w:after="60"/>
        <w:ind w:left="567" w:hanging="567"/>
        <w:rPr>
          <w:rFonts w:asciiTheme="minorHAnsi" w:hAnsiTheme="minorHAnsi" w:cstheme="minorHAnsi"/>
          <w:sz w:val="22"/>
          <w:szCs w:val="22"/>
        </w:rPr>
      </w:pPr>
      <w:r w:rsidRPr="002F66AF">
        <w:rPr>
          <w:rFonts w:asciiTheme="minorHAnsi" w:hAnsiTheme="minorHAnsi" w:cstheme="minorHAnsi"/>
          <w:sz w:val="22"/>
          <w:szCs w:val="22"/>
        </w:rPr>
        <w:t>DIČ:</w:t>
      </w:r>
      <w:r w:rsidRPr="002F66AF">
        <w:rPr>
          <w:rFonts w:asciiTheme="minorHAnsi" w:hAnsiTheme="minorHAnsi" w:cstheme="minorHAnsi"/>
          <w:sz w:val="22"/>
          <w:szCs w:val="22"/>
        </w:rPr>
        <w:tab/>
      </w:r>
      <w:r w:rsidRPr="002F66AF">
        <w:rPr>
          <w:rFonts w:asciiTheme="minorHAnsi" w:hAnsiTheme="minorHAnsi" w:cstheme="minorHAnsi"/>
          <w:sz w:val="22"/>
          <w:szCs w:val="22"/>
        </w:rPr>
        <w:tab/>
      </w:r>
      <w:r w:rsidRPr="002F66AF">
        <w:rPr>
          <w:rFonts w:asciiTheme="minorHAnsi" w:hAnsiTheme="minorHAnsi" w:cstheme="minorHAnsi"/>
          <w:sz w:val="22"/>
          <w:szCs w:val="22"/>
        </w:rPr>
        <w:tab/>
      </w:r>
      <w:r w:rsidRPr="002F66AF">
        <w:rPr>
          <w:rFonts w:asciiTheme="minorHAnsi" w:hAnsiTheme="minorHAnsi" w:cstheme="minorHAnsi"/>
          <w:sz w:val="22"/>
          <w:szCs w:val="22"/>
        </w:rPr>
        <w:tab/>
      </w:r>
      <w:r w:rsidRPr="002F66AF">
        <w:rPr>
          <w:rFonts w:asciiTheme="minorHAnsi" w:hAnsiTheme="minorHAnsi" w:cstheme="minorHAnsi"/>
          <w:sz w:val="22"/>
          <w:szCs w:val="22"/>
        </w:rPr>
        <w:tab/>
      </w:r>
    </w:p>
    <w:p w14:paraId="63CDDABB" w14:textId="77777777" w:rsidR="00DE027A" w:rsidRPr="002F66AF" w:rsidRDefault="00DE027A" w:rsidP="00DE027A">
      <w:pPr>
        <w:spacing w:after="60"/>
        <w:ind w:left="567" w:hanging="567"/>
        <w:rPr>
          <w:rFonts w:asciiTheme="minorHAnsi" w:hAnsiTheme="minorHAnsi" w:cstheme="minorHAnsi"/>
          <w:sz w:val="22"/>
          <w:szCs w:val="22"/>
        </w:rPr>
      </w:pPr>
      <w:r w:rsidRPr="002F66AF">
        <w:rPr>
          <w:rFonts w:asciiTheme="minorHAnsi" w:hAnsiTheme="minorHAnsi" w:cstheme="minorHAnsi"/>
          <w:sz w:val="22"/>
          <w:szCs w:val="22"/>
        </w:rPr>
        <w:t>Zastoupená:</w:t>
      </w:r>
      <w:r w:rsidRPr="002F66AF">
        <w:rPr>
          <w:rFonts w:asciiTheme="minorHAnsi" w:hAnsiTheme="minorHAnsi" w:cstheme="minorHAnsi"/>
          <w:sz w:val="22"/>
          <w:szCs w:val="22"/>
        </w:rPr>
        <w:tab/>
        <w:t xml:space="preserve"> </w:t>
      </w:r>
      <w:r w:rsidRPr="002F66AF">
        <w:rPr>
          <w:rFonts w:asciiTheme="minorHAnsi" w:hAnsiTheme="minorHAnsi" w:cstheme="minorHAnsi"/>
          <w:sz w:val="22"/>
          <w:szCs w:val="22"/>
        </w:rPr>
        <w:tab/>
      </w:r>
      <w:r w:rsidRPr="002F66AF">
        <w:rPr>
          <w:rFonts w:asciiTheme="minorHAnsi" w:hAnsiTheme="minorHAnsi" w:cstheme="minorHAnsi"/>
          <w:sz w:val="22"/>
          <w:szCs w:val="22"/>
        </w:rPr>
        <w:tab/>
      </w:r>
    </w:p>
    <w:p w14:paraId="6B4D3702" w14:textId="77777777" w:rsidR="00DE027A" w:rsidRPr="002F66AF" w:rsidRDefault="00DE027A" w:rsidP="00DE027A">
      <w:pPr>
        <w:spacing w:after="60"/>
        <w:ind w:left="567" w:hanging="567"/>
        <w:rPr>
          <w:rFonts w:asciiTheme="minorHAnsi" w:hAnsiTheme="minorHAnsi" w:cstheme="minorHAnsi"/>
          <w:sz w:val="22"/>
          <w:szCs w:val="22"/>
        </w:rPr>
      </w:pPr>
      <w:r w:rsidRPr="002F66AF">
        <w:rPr>
          <w:rFonts w:asciiTheme="minorHAnsi" w:hAnsiTheme="minorHAnsi" w:cstheme="minorHAnsi"/>
          <w:sz w:val="22"/>
          <w:szCs w:val="22"/>
        </w:rPr>
        <w:t xml:space="preserve">Bankovní spojení: </w:t>
      </w:r>
      <w:r w:rsidRPr="002F66AF">
        <w:rPr>
          <w:rFonts w:asciiTheme="minorHAnsi" w:hAnsiTheme="minorHAnsi" w:cstheme="minorHAnsi"/>
          <w:sz w:val="22"/>
          <w:szCs w:val="22"/>
        </w:rPr>
        <w:tab/>
      </w:r>
      <w:r w:rsidRPr="002F66AF">
        <w:rPr>
          <w:rFonts w:asciiTheme="minorHAnsi" w:hAnsiTheme="minorHAnsi" w:cstheme="minorHAnsi"/>
          <w:sz w:val="22"/>
          <w:szCs w:val="22"/>
        </w:rPr>
        <w:tab/>
      </w:r>
    </w:p>
    <w:p w14:paraId="0C444A54" w14:textId="77777777" w:rsidR="00DE027A" w:rsidRPr="002F66AF" w:rsidRDefault="00DE027A" w:rsidP="00DE027A">
      <w:pPr>
        <w:spacing w:after="60"/>
        <w:ind w:left="567" w:hanging="567"/>
        <w:rPr>
          <w:rFonts w:asciiTheme="minorHAnsi" w:hAnsiTheme="minorHAnsi" w:cstheme="minorHAnsi"/>
          <w:sz w:val="22"/>
          <w:szCs w:val="22"/>
        </w:rPr>
      </w:pPr>
      <w:r w:rsidRPr="002F66AF">
        <w:rPr>
          <w:rFonts w:asciiTheme="minorHAnsi" w:hAnsiTheme="minorHAnsi" w:cstheme="minorHAnsi"/>
          <w:sz w:val="22"/>
          <w:szCs w:val="22"/>
        </w:rPr>
        <w:t>Číslo účtu:</w:t>
      </w:r>
      <w:r w:rsidRPr="002F66AF">
        <w:rPr>
          <w:rFonts w:asciiTheme="minorHAnsi" w:hAnsiTheme="minorHAnsi" w:cstheme="minorHAnsi"/>
          <w:sz w:val="22"/>
          <w:szCs w:val="22"/>
        </w:rPr>
        <w:tab/>
      </w:r>
      <w:r w:rsidRPr="002F66AF">
        <w:rPr>
          <w:rFonts w:asciiTheme="minorHAnsi" w:hAnsiTheme="minorHAnsi" w:cstheme="minorHAnsi"/>
          <w:sz w:val="22"/>
          <w:szCs w:val="22"/>
        </w:rPr>
        <w:tab/>
      </w:r>
      <w:r w:rsidRPr="002F66AF">
        <w:rPr>
          <w:rFonts w:asciiTheme="minorHAnsi" w:hAnsiTheme="minorHAnsi" w:cstheme="minorHAnsi"/>
          <w:sz w:val="22"/>
          <w:szCs w:val="22"/>
        </w:rPr>
        <w:tab/>
      </w:r>
    </w:p>
    <w:p w14:paraId="32E44312" w14:textId="77777777" w:rsidR="00DE027A" w:rsidRPr="002F66AF" w:rsidRDefault="00DE027A" w:rsidP="00DE027A">
      <w:pPr>
        <w:autoSpaceDE w:val="0"/>
        <w:autoSpaceDN w:val="0"/>
        <w:adjustRightInd w:val="0"/>
        <w:spacing w:after="60"/>
        <w:ind w:left="567" w:hanging="567"/>
        <w:rPr>
          <w:rFonts w:asciiTheme="minorHAnsi" w:hAnsiTheme="minorHAnsi" w:cstheme="minorHAnsi"/>
          <w:sz w:val="22"/>
          <w:szCs w:val="22"/>
        </w:rPr>
      </w:pPr>
      <w:r w:rsidRPr="002F66AF">
        <w:rPr>
          <w:rFonts w:asciiTheme="minorHAnsi" w:hAnsiTheme="minorHAnsi" w:cstheme="minorHAnsi"/>
          <w:sz w:val="22"/>
          <w:szCs w:val="22"/>
        </w:rPr>
        <w:t xml:space="preserve">zapsaná v: </w:t>
      </w:r>
    </w:p>
    <w:p w14:paraId="79EDD91C" w14:textId="77777777" w:rsidR="00C260E9" w:rsidRPr="002F66AF" w:rsidRDefault="00DE027A" w:rsidP="00DE027A">
      <w:pPr>
        <w:spacing w:after="60"/>
        <w:ind w:left="567" w:hanging="567"/>
        <w:rPr>
          <w:rFonts w:asciiTheme="minorHAnsi" w:hAnsiTheme="minorHAnsi" w:cstheme="minorHAnsi"/>
          <w:sz w:val="22"/>
          <w:szCs w:val="22"/>
        </w:rPr>
      </w:pPr>
      <w:r w:rsidRPr="002F66AF">
        <w:rPr>
          <w:rFonts w:asciiTheme="minorHAnsi" w:hAnsiTheme="minorHAnsi" w:cstheme="minorHAnsi"/>
          <w:sz w:val="22"/>
          <w:szCs w:val="22"/>
        </w:rPr>
        <w:t xml:space="preserve">kontaktní osoba: </w:t>
      </w:r>
    </w:p>
    <w:p w14:paraId="34AF03A1" w14:textId="77777777" w:rsidR="00DE027A" w:rsidRPr="002F66AF" w:rsidRDefault="00C260E9" w:rsidP="00DE027A">
      <w:pPr>
        <w:spacing w:after="60"/>
        <w:ind w:left="567" w:hanging="567"/>
        <w:rPr>
          <w:rFonts w:asciiTheme="minorHAnsi" w:hAnsiTheme="minorHAnsi" w:cstheme="minorHAnsi"/>
          <w:sz w:val="22"/>
          <w:szCs w:val="22"/>
        </w:rPr>
      </w:pPr>
      <w:r w:rsidRPr="002F66AF">
        <w:rPr>
          <w:rFonts w:asciiTheme="minorHAnsi" w:hAnsiTheme="minorHAnsi" w:cstheme="minorHAnsi"/>
          <w:sz w:val="22"/>
          <w:szCs w:val="22"/>
        </w:rPr>
        <w:t>ID datové schránky:</w:t>
      </w:r>
      <w:r w:rsidR="00DE027A" w:rsidRPr="002F66AF">
        <w:rPr>
          <w:rFonts w:asciiTheme="minorHAnsi" w:hAnsiTheme="minorHAnsi" w:cstheme="minorHAnsi"/>
          <w:sz w:val="22"/>
          <w:szCs w:val="22"/>
        </w:rPr>
        <w:tab/>
      </w:r>
      <w:r w:rsidR="00DE027A" w:rsidRPr="002F66AF">
        <w:rPr>
          <w:rFonts w:asciiTheme="minorHAnsi" w:hAnsiTheme="minorHAnsi" w:cstheme="minorHAnsi"/>
          <w:sz w:val="22"/>
          <w:szCs w:val="22"/>
        </w:rPr>
        <w:tab/>
      </w:r>
    </w:p>
    <w:p w14:paraId="392B0617" w14:textId="5F74218A" w:rsidR="00010450" w:rsidRDefault="00010450" w:rsidP="00010450">
      <w:pPr>
        <w:pStyle w:val="RLdajeosmluvnstran"/>
        <w:rPr>
          <w:rFonts w:asciiTheme="minorHAnsi" w:hAnsiTheme="minorHAnsi" w:cstheme="minorHAnsi"/>
          <w:szCs w:val="22"/>
        </w:rPr>
      </w:pPr>
    </w:p>
    <w:p w14:paraId="05378DAB" w14:textId="77777777" w:rsidR="00692A8E" w:rsidRPr="002F66AF" w:rsidRDefault="00692A8E" w:rsidP="00010450">
      <w:pPr>
        <w:pStyle w:val="RLdajeosmluvnstran"/>
        <w:rPr>
          <w:rFonts w:asciiTheme="minorHAnsi" w:hAnsiTheme="minorHAnsi" w:cstheme="minorHAnsi"/>
          <w:szCs w:val="22"/>
        </w:rPr>
      </w:pPr>
    </w:p>
    <w:p w14:paraId="42956896" w14:textId="77777777" w:rsidR="00010450" w:rsidRPr="002F66AF" w:rsidRDefault="00010450" w:rsidP="0027684C">
      <w:pPr>
        <w:pStyle w:val="RLdajeosmluvnstran"/>
        <w:spacing w:line="276" w:lineRule="auto"/>
        <w:rPr>
          <w:rFonts w:asciiTheme="minorHAnsi" w:hAnsiTheme="minorHAnsi" w:cstheme="minorHAnsi"/>
          <w:szCs w:val="22"/>
        </w:rPr>
      </w:pPr>
      <w:r w:rsidRPr="002F66AF">
        <w:rPr>
          <w:rFonts w:asciiTheme="minorHAnsi" w:hAnsiTheme="minorHAnsi" w:cstheme="minorHAnsi"/>
          <w:szCs w:val="22"/>
        </w:rPr>
        <w:t>dnešního dne uzavřel</w:t>
      </w:r>
      <w:r w:rsidR="00AA4249" w:rsidRPr="002F66AF">
        <w:rPr>
          <w:rFonts w:asciiTheme="minorHAnsi" w:hAnsiTheme="minorHAnsi" w:cstheme="minorHAnsi"/>
          <w:szCs w:val="22"/>
        </w:rPr>
        <w:t>i</w:t>
      </w:r>
      <w:r w:rsidRPr="002F66AF">
        <w:rPr>
          <w:rFonts w:asciiTheme="minorHAnsi" w:hAnsiTheme="minorHAnsi" w:cstheme="minorHAnsi"/>
          <w:szCs w:val="22"/>
        </w:rPr>
        <w:t xml:space="preserve"> tuto smlouvu v souladu s ustanovením §</w:t>
      </w:r>
      <w:r w:rsidR="008C2EAA" w:rsidRPr="002F66AF">
        <w:rPr>
          <w:rFonts w:asciiTheme="minorHAnsi" w:hAnsiTheme="minorHAnsi" w:cstheme="minorHAnsi"/>
          <w:szCs w:val="22"/>
        </w:rPr>
        <w:t xml:space="preserve"> 2079 </w:t>
      </w:r>
      <w:r w:rsidRPr="002F66AF">
        <w:rPr>
          <w:rFonts w:asciiTheme="minorHAnsi" w:hAnsiTheme="minorHAnsi" w:cstheme="minorHAnsi"/>
          <w:szCs w:val="22"/>
        </w:rPr>
        <w:t>a násl. zákona č. </w:t>
      </w:r>
      <w:r w:rsidR="008C2EAA" w:rsidRPr="002F66AF">
        <w:rPr>
          <w:rFonts w:asciiTheme="minorHAnsi" w:hAnsiTheme="minorHAnsi" w:cstheme="minorHAnsi"/>
          <w:szCs w:val="22"/>
        </w:rPr>
        <w:t>89/2012</w:t>
      </w:r>
      <w:r w:rsidRPr="002F66AF">
        <w:rPr>
          <w:rFonts w:asciiTheme="minorHAnsi" w:hAnsiTheme="minorHAnsi" w:cstheme="minorHAnsi"/>
          <w:szCs w:val="22"/>
        </w:rPr>
        <w:t xml:space="preserve"> Sb., </w:t>
      </w:r>
      <w:r w:rsidR="008C2EAA" w:rsidRPr="002F66AF">
        <w:rPr>
          <w:rFonts w:asciiTheme="minorHAnsi" w:hAnsiTheme="minorHAnsi" w:cstheme="minorHAnsi"/>
          <w:szCs w:val="22"/>
        </w:rPr>
        <w:t>občanský zákoník</w:t>
      </w:r>
      <w:r w:rsidRPr="002F66AF">
        <w:rPr>
          <w:rFonts w:asciiTheme="minorHAnsi" w:hAnsiTheme="minorHAnsi" w:cstheme="minorHAnsi"/>
          <w:szCs w:val="22"/>
        </w:rPr>
        <w:t xml:space="preserve"> (dále jen „</w:t>
      </w:r>
      <w:r w:rsidR="008C2EAA" w:rsidRPr="002F66AF">
        <w:rPr>
          <w:rStyle w:val="RLProhlensmluvnchstranChar"/>
          <w:rFonts w:asciiTheme="minorHAnsi" w:hAnsiTheme="minorHAnsi" w:cstheme="minorHAnsi"/>
          <w:sz w:val="22"/>
          <w:szCs w:val="22"/>
        </w:rPr>
        <w:t xml:space="preserve">občanský </w:t>
      </w:r>
      <w:r w:rsidRPr="002F66AF">
        <w:rPr>
          <w:rStyle w:val="RLProhlensmluvnchstranChar"/>
          <w:rFonts w:asciiTheme="minorHAnsi" w:hAnsiTheme="minorHAnsi" w:cstheme="minorHAnsi"/>
          <w:sz w:val="22"/>
          <w:szCs w:val="22"/>
        </w:rPr>
        <w:t>zákoník</w:t>
      </w:r>
      <w:r w:rsidRPr="002F66AF">
        <w:rPr>
          <w:rFonts w:asciiTheme="minorHAnsi" w:hAnsiTheme="minorHAnsi" w:cstheme="minorHAnsi"/>
          <w:szCs w:val="22"/>
        </w:rPr>
        <w:t>“)</w:t>
      </w:r>
    </w:p>
    <w:p w14:paraId="78DA2039" w14:textId="77777777" w:rsidR="00010450" w:rsidRPr="002F66AF" w:rsidRDefault="00010450" w:rsidP="0027684C">
      <w:pPr>
        <w:pStyle w:val="RLdajeosmluvnstran"/>
        <w:spacing w:line="276" w:lineRule="auto"/>
        <w:rPr>
          <w:rFonts w:asciiTheme="minorHAnsi" w:hAnsiTheme="minorHAnsi" w:cstheme="minorHAnsi"/>
          <w:szCs w:val="22"/>
        </w:rPr>
      </w:pPr>
      <w:r w:rsidRPr="002F66AF">
        <w:rPr>
          <w:rFonts w:asciiTheme="minorHAnsi" w:hAnsiTheme="minorHAnsi" w:cstheme="minorHAnsi"/>
          <w:szCs w:val="22"/>
        </w:rPr>
        <w:t>(dále jen „</w:t>
      </w:r>
      <w:r w:rsidRPr="002F66AF">
        <w:rPr>
          <w:rStyle w:val="RLProhlensmluvnchstranChar"/>
          <w:rFonts w:asciiTheme="minorHAnsi" w:hAnsiTheme="minorHAnsi" w:cstheme="minorHAnsi"/>
          <w:sz w:val="22"/>
          <w:szCs w:val="22"/>
        </w:rPr>
        <w:t>Smlouva</w:t>
      </w:r>
      <w:r w:rsidRPr="002F66AF">
        <w:rPr>
          <w:rFonts w:asciiTheme="minorHAnsi" w:hAnsiTheme="minorHAnsi" w:cstheme="minorHAnsi"/>
          <w:szCs w:val="22"/>
        </w:rPr>
        <w:t>“)</w:t>
      </w:r>
    </w:p>
    <w:p w14:paraId="631333D3" w14:textId="77777777" w:rsidR="00010450" w:rsidRPr="002F66AF" w:rsidRDefault="00010450" w:rsidP="0027684C">
      <w:pPr>
        <w:spacing w:after="120" w:line="276" w:lineRule="auto"/>
        <w:jc w:val="center"/>
        <w:rPr>
          <w:rFonts w:asciiTheme="minorHAnsi" w:hAnsiTheme="minorHAnsi" w:cstheme="minorHAnsi"/>
          <w:b/>
          <w:sz w:val="22"/>
          <w:szCs w:val="22"/>
        </w:rPr>
      </w:pPr>
    </w:p>
    <w:p w14:paraId="72B80F13" w14:textId="6C5E8044" w:rsidR="00C260E9" w:rsidRPr="002F66AF" w:rsidRDefault="00C260E9" w:rsidP="00C260E9">
      <w:pPr>
        <w:pStyle w:val="Bezmezer"/>
        <w:spacing w:before="120" w:line="276" w:lineRule="auto"/>
        <w:jc w:val="both"/>
        <w:rPr>
          <w:rFonts w:asciiTheme="minorHAnsi" w:hAnsiTheme="minorHAnsi" w:cstheme="minorHAnsi"/>
        </w:rPr>
      </w:pPr>
      <w:r w:rsidRPr="002F66AF">
        <w:rPr>
          <w:rFonts w:asciiTheme="minorHAnsi" w:hAnsiTheme="minorHAnsi" w:cstheme="minorHAnsi"/>
        </w:rPr>
        <w:t xml:space="preserve">Kupující uzavírá s prodávajícím tuto </w:t>
      </w:r>
      <w:r w:rsidR="00B91DED" w:rsidRPr="002F66AF">
        <w:rPr>
          <w:rFonts w:asciiTheme="minorHAnsi" w:hAnsiTheme="minorHAnsi" w:cstheme="minorHAnsi"/>
        </w:rPr>
        <w:t xml:space="preserve">kupní </w:t>
      </w:r>
      <w:r w:rsidRPr="002F66AF">
        <w:rPr>
          <w:rFonts w:asciiTheme="minorHAnsi" w:hAnsiTheme="minorHAnsi" w:cstheme="minorHAnsi"/>
        </w:rPr>
        <w:t xml:space="preserve">smlouvu </w:t>
      </w:r>
      <w:r w:rsidR="00580E5B" w:rsidRPr="002F66AF">
        <w:rPr>
          <w:rFonts w:asciiTheme="minorHAnsi" w:hAnsiTheme="minorHAnsi" w:cstheme="minorHAnsi"/>
        </w:rPr>
        <w:t xml:space="preserve">na základě </w:t>
      </w:r>
      <w:r w:rsidR="00452F88" w:rsidRPr="002F66AF">
        <w:rPr>
          <w:rFonts w:asciiTheme="minorHAnsi" w:hAnsiTheme="minorHAnsi" w:cstheme="minorHAnsi"/>
        </w:rPr>
        <w:t xml:space="preserve">výsledku zadávacího řízení ve </w:t>
      </w:r>
      <w:r w:rsidR="00580E5B" w:rsidRPr="002F66AF">
        <w:rPr>
          <w:rFonts w:asciiTheme="minorHAnsi" w:hAnsiTheme="minorHAnsi" w:cstheme="minorHAnsi"/>
        </w:rPr>
        <w:t>veřejné za</w:t>
      </w:r>
      <w:r w:rsidR="00452F88" w:rsidRPr="002F66AF">
        <w:rPr>
          <w:rFonts w:asciiTheme="minorHAnsi" w:hAnsiTheme="minorHAnsi" w:cstheme="minorHAnsi"/>
        </w:rPr>
        <w:t xml:space="preserve">kázce </w:t>
      </w:r>
      <w:proofErr w:type="spellStart"/>
      <w:r w:rsidR="006414E5">
        <w:rPr>
          <w:rFonts w:asciiTheme="minorHAnsi" w:hAnsiTheme="minorHAnsi" w:cstheme="minorHAnsi"/>
        </w:rPr>
        <w:t>Midibus</w:t>
      </w:r>
      <w:proofErr w:type="spellEnd"/>
      <w:r w:rsidR="00600B85" w:rsidRPr="002F66AF">
        <w:rPr>
          <w:rFonts w:asciiTheme="minorHAnsi" w:hAnsiTheme="minorHAnsi" w:cstheme="minorHAnsi"/>
        </w:rPr>
        <w:t>.</w:t>
      </w:r>
    </w:p>
    <w:p w14:paraId="1A273B8C" w14:textId="03FED0D8" w:rsidR="00C260E9" w:rsidRPr="002F66AF" w:rsidRDefault="00F14FDB" w:rsidP="001935B8">
      <w:pPr>
        <w:pStyle w:val="OdstavecSmlouvy"/>
        <w:keepLines w:val="0"/>
        <w:numPr>
          <w:ilvl w:val="0"/>
          <w:numId w:val="0"/>
        </w:numPr>
        <w:tabs>
          <w:tab w:val="clear" w:pos="426"/>
          <w:tab w:val="clear" w:pos="1701"/>
        </w:tabs>
        <w:spacing w:before="120" w:line="276" w:lineRule="auto"/>
        <w:rPr>
          <w:rFonts w:asciiTheme="minorHAnsi" w:hAnsiTheme="minorHAnsi" w:cstheme="minorHAnsi"/>
          <w:sz w:val="22"/>
          <w:szCs w:val="22"/>
        </w:rPr>
      </w:pPr>
      <w:r w:rsidRPr="002F66AF">
        <w:rPr>
          <w:rFonts w:asciiTheme="minorHAnsi" w:hAnsiTheme="minorHAnsi" w:cstheme="minorHAnsi"/>
          <w:sz w:val="22"/>
          <w:szCs w:val="22"/>
        </w:rPr>
        <w:t>Prodávající touto smlouvou garantuje kupujícímu splnění zadání veřejné zakázky a všech z toho vyplývajících podmínek a povinností převzatých prodávajícím v rámci zadávacího řízení veřejné zakázky podle zadávacích podmínek a nabídky prodávajícího.</w:t>
      </w:r>
      <w:r w:rsidR="00C260E9" w:rsidRPr="002F66AF">
        <w:rPr>
          <w:rFonts w:asciiTheme="minorHAnsi" w:hAnsiTheme="minorHAnsi" w:cstheme="minorHAnsi"/>
          <w:sz w:val="22"/>
          <w:szCs w:val="22"/>
        </w:rPr>
        <w:t xml:space="preserve"> </w:t>
      </w:r>
    </w:p>
    <w:p w14:paraId="6E243635" w14:textId="596EAEC3" w:rsidR="00DC28A0" w:rsidRPr="002F66AF" w:rsidRDefault="00DC28A0" w:rsidP="0027684C">
      <w:pPr>
        <w:spacing w:after="120" w:line="276" w:lineRule="auto"/>
        <w:jc w:val="both"/>
        <w:rPr>
          <w:rFonts w:asciiTheme="minorHAnsi" w:hAnsiTheme="minorHAnsi" w:cstheme="minorHAnsi"/>
          <w:sz w:val="22"/>
          <w:szCs w:val="22"/>
        </w:rPr>
      </w:pPr>
    </w:p>
    <w:p w14:paraId="7E4092F9" w14:textId="15487B45" w:rsidR="00C0599B" w:rsidRPr="002F66AF" w:rsidRDefault="00C0599B" w:rsidP="0027684C">
      <w:pPr>
        <w:pStyle w:val="Zkladntextodsazen2"/>
        <w:spacing w:after="120" w:line="276" w:lineRule="auto"/>
        <w:ind w:firstLine="0"/>
        <w:rPr>
          <w:rFonts w:asciiTheme="minorHAnsi" w:hAnsiTheme="minorHAnsi" w:cstheme="minorHAnsi"/>
          <w:b/>
          <w:szCs w:val="22"/>
        </w:rPr>
      </w:pPr>
    </w:p>
    <w:p w14:paraId="30ACC16A" w14:textId="4E159995" w:rsidR="00D63CF0" w:rsidRPr="002F66AF" w:rsidRDefault="00000C8D" w:rsidP="00C970CF">
      <w:pPr>
        <w:spacing w:line="276" w:lineRule="auto"/>
        <w:jc w:val="center"/>
        <w:rPr>
          <w:rFonts w:asciiTheme="minorHAnsi" w:hAnsiTheme="minorHAnsi" w:cstheme="minorHAnsi"/>
          <w:b/>
          <w:bCs/>
          <w:sz w:val="22"/>
          <w:szCs w:val="22"/>
        </w:rPr>
      </w:pPr>
      <w:r w:rsidRPr="002F66AF">
        <w:rPr>
          <w:rFonts w:asciiTheme="minorHAnsi" w:hAnsiTheme="minorHAnsi" w:cstheme="minorHAnsi"/>
          <w:sz w:val="22"/>
          <w:szCs w:val="22"/>
        </w:rPr>
        <w:lastRenderedPageBreak/>
        <w:t>Článek I</w:t>
      </w:r>
    </w:p>
    <w:p w14:paraId="6E84DE11" w14:textId="77777777" w:rsidR="00000C8D" w:rsidRPr="002F66AF" w:rsidRDefault="00000C8D" w:rsidP="0027684C">
      <w:pPr>
        <w:pStyle w:val="1"/>
        <w:spacing w:before="0" w:after="120" w:line="276" w:lineRule="auto"/>
        <w:jc w:val="center"/>
        <w:rPr>
          <w:rFonts w:asciiTheme="minorHAnsi" w:hAnsiTheme="minorHAnsi" w:cstheme="minorHAnsi"/>
          <w:b/>
          <w:sz w:val="22"/>
          <w:szCs w:val="22"/>
        </w:rPr>
      </w:pPr>
      <w:r w:rsidRPr="002F66AF">
        <w:rPr>
          <w:rFonts w:asciiTheme="minorHAnsi" w:hAnsiTheme="minorHAnsi" w:cstheme="minorHAnsi"/>
          <w:b/>
          <w:sz w:val="22"/>
          <w:szCs w:val="22"/>
        </w:rPr>
        <w:t>Předmět smlouvy</w:t>
      </w:r>
    </w:p>
    <w:p w14:paraId="7A4814DA" w14:textId="7172AA22" w:rsidR="00000C8D" w:rsidRPr="002F66AF" w:rsidRDefault="00000C8D" w:rsidP="00B82720">
      <w:pPr>
        <w:numPr>
          <w:ilvl w:val="0"/>
          <w:numId w:val="3"/>
        </w:numPr>
        <w:spacing w:after="120" w:line="276" w:lineRule="auto"/>
        <w:jc w:val="both"/>
        <w:rPr>
          <w:rFonts w:asciiTheme="minorHAnsi" w:hAnsiTheme="minorHAnsi" w:cstheme="minorHAnsi"/>
          <w:sz w:val="22"/>
          <w:szCs w:val="22"/>
        </w:rPr>
      </w:pPr>
      <w:r w:rsidRPr="002F66AF">
        <w:rPr>
          <w:rFonts w:asciiTheme="minorHAnsi" w:hAnsiTheme="minorHAnsi" w:cstheme="minorHAnsi"/>
          <w:sz w:val="22"/>
          <w:szCs w:val="22"/>
        </w:rPr>
        <w:t xml:space="preserve">Předmětem této smlouvy je </w:t>
      </w:r>
      <w:r w:rsidR="009B31D8" w:rsidRPr="002F66AF">
        <w:rPr>
          <w:rFonts w:asciiTheme="minorHAnsi" w:hAnsiTheme="minorHAnsi" w:cstheme="minorHAnsi"/>
          <w:sz w:val="22"/>
          <w:szCs w:val="22"/>
        </w:rPr>
        <w:t xml:space="preserve">dodávka </w:t>
      </w:r>
      <w:proofErr w:type="spellStart"/>
      <w:r w:rsidR="006414E5">
        <w:rPr>
          <w:rFonts w:asciiTheme="minorHAnsi" w:hAnsiTheme="minorHAnsi" w:cstheme="minorHAnsi"/>
          <w:sz w:val="22"/>
          <w:szCs w:val="22"/>
        </w:rPr>
        <w:t>Midibusu</w:t>
      </w:r>
      <w:proofErr w:type="spellEnd"/>
      <w:r w:rsidR="00600B85" w:rsidRPr="002F66AF">
        <w:rPr>
          <w:rFonts w:asciiTheme="minorHAnsi" w:hAnsiTheme="minorHAnsi" w:cstheme="minorHAnsi"/>
          <w:sz w:val="22"/>
          <w:szCs w:val="22"/>
        </w:rPr>
        <w:t xml:space="preserve">, typu </w:t>
      </w:r>
      <w:r w:rsidR="00600B85" w:rsidRPr="002F66AF">
        <w:rPr>
          <w:rFonts w:asciiTheme="minorHAnsi" w:hAnsiTheme="minorHAnsi" w:cstheme="minorHAnsi"/>
          <w:sz w:val="22"/>
          <w:szCs w:val="22"/>
          <w:highlight w:val="yellow"/>
        </w:rPr>
        <w:t>………………………………</w:t>
      </w:r>
      <w:r w:rsidR="00600B85" w:rsidRPr="002F66AF">
        <w:rPr>
          <w:rFonts w:asciiTheme="minorHAnsi" w:hAnsiTheme="minorHAnsi" w:cstheme="minorHAnsi"/>
          <w:sz w:val="22"/>
          <w:szCs w:val="22"/>
        </w:rPr>
        <w:t xml:space="preserve"> </w:t>
      </w:r>
      <w:r w:rsidRPr="002F66AF">
        <w:rPr>
          <w:rFonts w:asciiTheme="minorHAnsi" w:hAnsiTheme="minorHAnsi" w:cstheme="minorHAnsi"/>
          <w:sz w:val="22"/>
          <w:szCs w:val="22"/>
        </w:rPr>
        <w:t>(dále také zboží)</w:t>
      </w:r>
      <w:r w:rsidR="001D1318" w:rsidRPr="002F66AF">
        <w:rPr>
          <w:rFonts w:asciiTheme="minorHAnsi" w:hAnsiTheme="minorHAnsi" w:cstheme="minorHAnsi"/>
          <w:sz w:val="22"/>
          <w:szCs w:val="22"/>
        </w:rPr>
        <w:t xml:space="preserve"> dle specifikace uvedené v příloze č. </w:t>
      </w:r>
      <w:r w:rsidR="000F03CE">
        <w:rPr>
          <w:rFonts w:asciiTheme="minorHAnsi" w:hAnsiTheme="minorHAnsi" w:cstheme="minorHAnsi"/>
          <w:sz w:val="22"/>
          <w:szCs w:val="22"/>
        </w:rPr>
        <w:t>2</w:t>
      </w:r>
      <w:r w:rsidR="001D1318" w:rsidRPr="002F66AF">
        <w:rPr>
          <w:rFonts w:asciiTheme="minorHAnsi" w:hAnsiTheme="minorHAnsi" w:cstheme="minorHAnsi"/>
          <w:sz w:val="22"/>
          <w:szCs w:val="22"/>
        </w:rPr>
        <w:t> této smlouvy</w:t>
      </w:r>
      <w:r w:rsidRPr="002F66AF">
        <w:rPr>
          <w:rFonts w:asciiTheme="minorHAnsi" w:hAnsiTheme="minorHAnsi" w:cstheme="minorHAnsi"/>
          <w:sz w:val="22"/>
          <w:szCs w:val="22"/>
        </w:rPr>
        <w:t>.</w:t>
      </w:r>
    </w:p>
    <w:p w14:paraId="3A54F7F1" w14:textId="2087CFCB" w:rsidR="00000C8D" w:rsidRPr="002F66AF" w:rsidRDefault="00000C8D" w:rsidP="00B82720">
      <w:pPr>
        <w:numPr>
          <w:ilvl w:val="0"/>
          <w:numId w:val="3"/>
        </w:numPr>
        <w:spacing w:after="120" w:line="276" w:lineRule="auto"/>
        <w:ind w:left="357" w:hanging="357"/>
        <w:jc w:val="both"/>
        <w:rPr>
          <w:rFonts w:asciiTheme="minorHAnsi" w:hAnsiTheme="minorHAnsi" w:cstheme="minorHAnsi"/>
          <w:sz w:val="22"/>
          <w:szCs w:val="22"/>
        </w:rPr>
      </w:pPr>
      <w:r w:rsidRPr="002F66AF">
        <w:rPr>
          <w:rFonts w:asciiTheme="minorHAnsi" w:hAnsiTheme="minorHAnsi" w:cstheme="minorHAnsi"/>
          <w:sz w:val="22"/>
          <w:szCs w:val="22"/>
        </w:rPr>
        <w:t>Touto smlouvou se prodávající zavazuje dodat za podmínek zde sjednaných kupujícímu zboží</w:t>
      </w:r>
      <w:r w:rsidR="003B5DB3">
        <w:rPr>
          <w:rFonts w:asciiTheme="minorHAnsi" w:hAnsiTheme="minorHAnsi" w:cstheme="minorHAnsi"/>
          <w:sz w:val="22"/>
          <w:szCs w:val="22"/>
        </w:rPr>
        <w:t xml:space="preserve">, </w:t>
      </w:r>
      <w:r w:rsidRPr="002F66AF">
        <w:rPr>
          <w:rFonts w:asciiTheme="minorHAnsi" w:hAnsiTheme="minorHAnsi" w:cstheme="minorHAnsi"/>
          <w:sz w:val="22"/>
          <w:szCs w:val="22"/>
        </w:rPr>
        <w:t xml:space="preserve">jak </w:t>
      </w:r>
      <w:r w:rsidR="00AA4249" w:rsidRPr="002F66AF">
        <w:rPr>
          <w:rFonts w:asciiTheme="minorHAnsi" w:hAnsiTheme="minorHAnsi" w:cstheme="minorHAnsi"/>
          <w:sz w:val="22"/>
          <w:szCs w:val="22"/>
        </w:rPr>
        <w:t xml:space="preserve">je </w:t>
      </w:r>
      <w:r w:rsidRPr="002F66AF">
        <w:rPr>
          <w:rFonts w:asciiTheme="minorHAnsi" w:hAnsiTheme="minorHAnsi" w:cstheme="minorHAnsi"/>
          <w:sz w:val="22"/>
          <w:szCs w:val="22"/>
        </w:rPr>
        <w:t>uvedeno v </w:t>
      </w:r>
      <w:r w:rsidR="00801190">
        <w:rPr>
          <w:rFonts w:asciiTheme="minorHAnsi" w:hAnsiTheme="minorHAnsi" w:cstheme="minorHAnsi"/>
          <w:sz w:val="22"/>
          <w:szCs w:val="22"/>
        </w:rPr>
        <w:t>předchozím odstavci tohoto článku smlouvy</w:t>
      </w:r>
      <w:r w:rsidRPr="002F66AF">
        <w:rPr>
          <w:rFonts w:asciiTheme="minorHAnsi" w:hAnsiTheme="minorHAnsi" w:cstheme="minorHAnsi"/>
          <w:sz w:val="22"/>
          <w:szCs w:val="22"/>
        </w:rPr>
        <w:t xml:space="preserve"> a převést na kupujícího vlastnické právo k tomuto zboží.</w:t>
      </w:r>
    </w:p>
    <w:p w14:paraId="0DBAD95F" w14:textId="7F30D21F" w:rsidR="00984402" w:rsidRPr="002F66AF" w:rsidRDefault="00984402" w:rsidP="00F973F2">
      <w:pPr>
        <w:pStyle w:val="Zkladntext"/>
        <w:numPr>
          <w:ilvl w:val="0"/>
          <w:numId w:val="3"/>
        </w:numPr>
        <w:spacing w:line="276" w:lineRule="auto"/>
        <w:rPr>
          <w:rFonts w:asciiTheme="minorHAnsi" w:hAnsiTheme="minorHAnsi" w:cstheme="minorHAnsi"/>
          <w:szCs w:val="22"/>
        </w:rPr>
      </w:pPr>
      <w:r w:rsidRPr="002F66AF">
        <w:rPr>
          <w:rFonts w:asciiTheme="minorHAnsi" w:hAnsiTheme="minorHAnsi" w:cstheme="minorHAnsi"/>
          <w:szCs w:val="22"/>
        </w:rPr>
        <w:t>Prodávající se</w:t>
      </w:r>
      <w:r w:rsidR="000C0970" w:rsidRPr="002F66AF">
        <w:rPr>
          <w:rFonts w:asciiTheme="minorHAnsi" w:hAnsiTheme="minorHAnsi" w:cstheme="minorHAnsi"/>
          <w:szCs w:val="22"/>
        </w:rPr>
        <w:t xml:space="preserve"> </w:t>
      </w:r>
      <w:r w:rsidR="000C0970" w:rsidRPr="002F66AF">
        <w:rPr>
          <w:rFonts w:asciiTheme="minorHAnsi" w:hAnsiTheme="minorHAnsi" w:cstheme="minorHAnsi"/>
          <w:szCs w:val="22"/>
          <w:lang w:val="cs-CZ"/>
        </w:rPr>
        <w:t xml:space="preserve">vedle dodání zboží </w:t>
      </w:r>
      <w:r w:rsidR="000C0970" w:rsidRPr="002F66AF">
        <w:rPr>
          <w:rFonts w:asciiTheme="minorHAnsi" w:hAnsiTheme="minorHAnsi" w:cstheme="minorHAnsi"/>
          <w:szCs w:val="22"/>
        </w:rPr>
        <w:t>zavazuje</w:t>
      </w:r>
      <w:r w:rsidRPr="002F66AF">
        <w:rPr>
          <w:rFonts w:asciiTheme="minorHAnsi" w:hAnsiTheme="minorHAnsi" w:cstheme="minorHAnsi"/>
          <w:szCs w:val="22"/>
        </w:rPr>
        <w:t>:</w:t>
      </w:r>
    </w:p>
    <w:p w14:paraId="5431B999" w14:textId="38A86875" w:rsidR="00984402" w:rsidRDefault="000C0970" w:rsidP="00B82720">
      <w:pPr>
        <w:pStyle w:val="Zkladntext"/>
        <w:numPr>
          <w:ilvl w:val="0"/>
          <w:numId w:val="10"/>
        </w:numPr>
        <w:tabs>
          <w:tab w:val="clear" w:pos="2580"/>
          <w:tab w:val="num" w:pos="720"/>
          <w:tab w:val="left" w:pos="1260"/>
          <w:tab w:val="left" w:pos="1980"/>
          <w:tab w:val="left" w:pos="3780"/>
        </w:tabs>
        <w:spacing w:line="276" w:lineRule="auto"/>
        <w:ind w:left="714" w:hanging="357"/>
        <w:rPr>
          <w:rFonts w:asciiTheme="minorHAnsi" w:hAnsiTheme="minorHAnsi" w:cstheme="minorHAnsi"/>
          <w:szCs w:val="22"/>
        </w:rPr>
      </w:pPr>
      <w:r w:rsidRPr="002F66AF">
        <w:rPr>
          <w:rFonts w:asciiTheme="minorHAnsi" w:hAnsiTheme="minorHAnsi" w:cstheme="minorHAnsi"/>
          <w:szCs w:val="22"/>
          <w:lang w:val="cs-CZ"/>
        </w:rPr>
        <w:t xml:space="preserve">dodat </w:t>
      </w:r>
      <w:r w:rsidR="00984402" w:rsidRPr="002F66AF">
        <w:rPr>
          <w:rFonts w:asciiTheme="minorHAnsi" w:hAnsiTheme="minorHAnsi" w:cstheme="minorHAnsi"/>
          <w:szCs w:val="22"/>
        </w:rPr>
        <w:t>platná prohlášení o shodě nebo jejich kopie, vydaná dle evropské či národní legislativy,</w:t>
      </w:r>
    </w:p>
    <w:p w14:paraId="2FBC2B2B" w14:textId="5FF081AA" w:rsidR="003E2E84" w:rsidRPr="00AE6D41" w:rsidRDefault="007E3189" w:rsidP="00B82720">
      <w:pPr>
        <w:pStyle w:val="Zkladntext"/>
        <w:numPr>
          <w:ilvl w:val="0"/>
          <w:numId w:val="10"/>
        </w:numPr>
        <w:tabs>
          <w:tab w:val="clear" w:pos="2580"/>
          <w:tab w:val="num" w:pos="720"/>
          <w:tab w:val="left" w:pos="1260"/>
          <w:tab w:val="left" w:pos="1980"/>
          <w:tab w:val="left" w:pos="3780"/>
        </w:tabs>
        <w:spacing w:line="276" w:lineRule="auto"/>
        <w:ind w:left="714" w:hanging="357"/>
        <w:rPr>
          <w:rFonts w:asciiTheme="minorHAnsi" w:hAnsiTheme="minorHAnsi" w:cstheme="minorHAnsi"/>
          <w:szCs w:val="22"/>
        </w:rPr>
      </w:pPr>
      <w:r>
        <w:rPr>
          <w:rFonts w:asciiTheme="minorHAnsi" w:hAnsiTheme="minorHAnsi" w:cstheme="minorHAnsi"/>
          <w:szCs w:val="22"/>
          <w:lang w:val="cs-CZ"/>
        </w:rPr>
        <w:t xml:space="preserve">dodat </w:t>
      </w:r>
      <w:r w:rsidR="009537A6">
        <w:rPr>
          <w:rFonts w:asciiTheme="minorHAnsi" w:hAnsiTheme="minorHAnsi" w:cstheme="minorHAnsi"/>
          <w:szCs w:val="22"/>
          <w:lang w:val="cs-CZ"/>
        </w:rPr>
        <w:t>kopi</w:t>
      </w:r>
      <w:r>
        <w:rPr>
          <w:rFonts w:asciiTheme="minorHAnsi" w:hAnsiTheme="minorHAnsi" w:cstheme="minorHAnsi"/>
          <w:szCs w:val="22"/>
          <w:lang w:val="cs-CZ"/>
        </w:rPr>
        <w:t>i</w:t>
      </w:r>
      <w:r w:rsidR="009537A6">
        <w:rPr>
          <w:rFonts w:asciiTheme="minorHAnsi" w:hAnsiTheme="minorHAnsi" w:cstheme="minorHAnsi"/>
          <w:szCs w:val="22"/>
          <w:lang w:val="cs-CZ"/>
        </w:rPr>
        <w:t xml:space="preserve"> platného Základního technického popisu vozidla nebo samostatného technického celku (ZTP) vydaného ministerstvem dopravy ČR</w:t>
      </w:r>
      <w:r w:rsidR="00CC2D94">
        <w:rPr>
          <w:rFonts w:asciiTheme="minorHAnsi" w:hAnsiTheme="minorHAnsi" w:cstheme="minorHAnsi"/>
          <w:szCs w:val="22"/>
          <w:lang w:val="cs-CZ"/>
        </w:rPr>
        <w:t>,</w:t>
      </w:r>
    </w:p>
    <w:p w14:paraId="12AA033E" w14:textId="3570B7A3" w:rsidR="00984402" w:rsidRPr="002F66AF" w:rsidRDefault="000C0970" w:rsidP="00B82720">
      <w:pPr>
        <w:pStyle w:val="Zkladntext"/>
        <w:numPr>
          <w:ilvl w:val="0"/>
          <w:numId w:val="10"/>
        </w:numPr>
        <w:tabs>
          <w:tab w:val="clear" w:pos="2580"/>
          <w:tab w:val="num" w:pos="720"/>
          <w:tab w:val="left" w:pos="1260"/>
          <w:tab w:val="left" w:pos="1980"/>
          <w:tab w:val="left" w:pos="3780"/>
        </w:tabs>
        <w:spacing w:line="276" w:lineRule="auto"/>
        <w:ind w:left="714" w:hanging="357"/>
        <w:rPr>
          <w:rFonts w:asciiTheme="minorHAnsi" w:hAnsiTheme="minorHAnsi" w:cstheme="minorHAnsi"/>
          <w:szCs w:val="22"/>
        </w:rPr>
      </w:pPr>
      <w:r w:rsidRPr="002F66AF">
        <w:rPr>
          <w:rFonts w:asciiTheme="minorHAnsi" w:hAnsiTheme="minorHAnsi" w:cstheme="minorHAnsi"/>
          <w:szCs w:val="22"/>
          <w:lang w:val="cs-CZ"/>
        </w:rPr>
        <w:t xml:space="preserve">dodat </w:t>
      </w:r>
      <w:r w:rsidR="00984402" w:rsidRPr="002F66AF">
        <w:rPr>
          <w:rFonts w:asciiTheme="minorHAnsi" w:hAnsiTheme="minorHAnsi" w:cstheme="minorHAnsi"/>
          <w:szCs w:val="22"/>
        </w:rPr>
        <w:t>osvědčení, certifikáty a atesty, které jsou vydávány k tomu oprávněnými osobami pro jednotlivé specifické druhy výrobků dle zvláštních předpisů,</w:t>
      </w:r>
    </w:p>
    <w:p w14:paraId="53A454FE" w14:textId="77777777" w:rsidR="00CC2D94" w:rsidRDefault="000C0970" w:rsidP="00AE6D41">
      <w:pPr>
        <w:pStyle w:val="Zkladntext"/>
        <w:numPr>
          <w:ilvl w:val="0"/>
          <w:numId w:val="10"/>
        </w:numPr>
        <w:tabs>
          <w:tab w:val="clear" w:pos="2580"/>
          <w:tab w:val="num" w:pos="720"/>
          <w:tab w:val="left" w:pos="1260"/>
          <w:tab w:val="left" w:pos="1980"/>
          <w:tab w:val="left" w:pos="3780"/>
        </w:tabs>
        <w:spacing w:line="276" w:lineRule="auto"/>
        <w:ind w:left="714" w:hanging="357"/>
        <w:rPr>
          <w:rFonts w:asciiTheme="minorHAnsi" w:hAnsiTheme="minorHAnsi" w:cstheme="minorHAnsi"/>
          <w:szCs w:val="22"/>
        </w:rPr>
      </w:pPr>
      <w:r w:rsidRPr="002F66AF">
        <w:rPr>
          <w:rFonts w:asciiTheme="minorHAnsi" w:hAnsiTheme="minorHAnsi" w:cstheme="minorHAnsi"/>
          <w:szCs w:val="22"/>
          <w:lang w:val="cs-CZ"/>
        </w:rPr>
        <w:t xml:space="preserve">dodat </w:t>
      </w:r>
      <w:r w:rsidR="00984402" w:rsidRPr="002F66AF">
        <w:rPr>
          <w:rFonts w:asciiTheme="minorHAnsi" w:hAnsiTheme="minorHAnsi" w:cstheme="minorHAnsi"/>
          <w:szCs w:val="22"/>
        </w:rPr>
        <w:t>návod k </w:t>
      </w:r>
      <w:r w:rsidR="00984402" w:rsidRPr="002F66AF">
        <w:rPr>
          <w:rFonts w:asciiTheme="minorHAnsi" w:hAnsiTheme="minorHAnsi" w:cstheme="minorHAnsi"/>
          <w:szCs w:val="22"/>
          <w:lang w:val="cs-CZ"/>
        </w:rPr>
        <w:t>obsluze</w:t>
      </w:r>
      <w:r w:rsidR="00984402" w:rsidRPr="002F66AF">
        <w:rPr>
          <w:rFonts w:asciiTheme="minorHAnsi" w:hAnsiTheme="minorHAnsi" w:cstheme="minorHAnsi"/>
          <w:szCs w:val="22"/>
        </w:rPr>
        <w:t xml:space="preserve"> a </w:t>
      </w:r>
      <w:r w:rsidR="00984402" w:rsidRPr="002F66AF">
        <w:rPr>
          <w:rFonts w:asciiTheme="minorHAnsi" w:hAnsiTheme="minorHAnsi" w:cstheme="minorHAnsi"/>
          <w:szCs w:val="22"/>
          <w:lang w:val="cs-CZ"/>
        </w:rPr>
        <w:t xml:space="preserve">základní </w:t>
      </w:r>
      <w:r w:rsidR="00984402" w:rsidRPr="002F66AF">
        <w:rPr>
          <w:rFonts w:asciiTheme="minorHAnsi" w:hAnsiTheme="minorHAnsi" w:cstheme="minorHAnsi"/>
          <w:szCs w:val="22"/>
        </w:rPr>
        <w:t>uživatelsk</w:t>
      </w:r>
      <w:r w:rsidR="00984402" w:rsidRPr="002F66AF">
        <w:rPr>
          <w:rFonts w:asciiTheme="minorHAnsi" w:hAnsiTheme="minorHAnsi" w:cstheme="minorHAnsi"/>
          <w:szCs w:val="22"/>
          <w:lang w:val="cs-CZ"/>
        </w:rPr>
        <w:t>ou</w:t>
      </w:r>
      <w:r w:rsidR="00984402" w:rsidRPr="002F66AF">
        <w:rPr>
          <w:rFonts w:asciiTheme="minorHAnsi" w:hAnsiTheme="minorHAnsi" w:cstheme="minorHAnsi"/>
          <w:szCs w:val="22"/>
        </w:rPr>
        <w:t xml:space="preserve"> dokumentac</w:t>
      </w:r>
      <w:r w:rsidR="00984402" w:rsidRPr="002F66AF">
        <w:rPr>
          <w:rFonts w:asciiTheme="minorHAnsi" w:hAnsiTheme="minorHAnsi" w:cstheme="minorHAnsi"/>
          <w:szCs w:val="22"/>
          <w:lang w:val="cs-CZ"/>
        </w:rPr>
        <w:t>i</w:t>
      </w:r>
      <w:r w:rsidR="00984402" w:rsidRPr="002F66AF">
        <w:rPr>
          <w:rFonts w:asciiTheme="minorHAnsi" w:hAnsiTheme="minorHAnsi" w:cstheme="minorHAnsi"/>
          <w:szCs w:val="22"/>
        </w:rPr>
        <w:t xml:space="preserve"> v českém jazyce</w:t>
      </w:r>
    </w:p>
    <w:p w14:paraId="030E01CF" w14:textId="0575F758" w:rsidR="006A446C" w:rsidRPr="006A446C" w:rsidRDefault="00CC2D94" w:rsidP="00F973F2">
      <w:pPr>
        <w:pStyle w:val="Zkladntext"/>
        <w:numPr>
          <w:ilvl w:val="0"/>
          <w:numId w:val="10"/>
        </w:numPr>
        <w:tabs>
          <w:tab w:val="clear" w:pos="2580"/>
          <w:tab w:val="num" w:pos="720"/>
          <w:tab w:val="left" w:pos="1260"/>
          <w:tab w:val="left" w:pos="1980"/>
          <w:tab w:val="left" w:pos="3780"/>
        </w:tabs>
        <w:spacing w:after="120" w:line="276" w:lineRule="auto"/>
        <w:ind w:left="714" w:hanging="357"/>
        <w:rPr>
          <w:rFonts w:asciiTheme="minorHAnsi" w:hAnsiTheme="minorHAnsi" w:cstheme="minorHAnsi"/>
          <w:szCs w:val="22"/>
        </w:rPr>
      </w:pPr>
      <w:r>
        <w:rPr>
          <w:rFonts w:asciiTheme="minorHAnsi" w:hAnsiTheme="minorHAnsi" w:cstheme="minorHAnsi"/>
          <w:szCs w:val="22"/>
          <w:lang w:val="cs-CZ"/>
        </w:rPr>
        <w:t xml:space="preserve">zaškolit obsluhu pro řádné užívání </w:t>
      </w:r>
      <w:proofErr w:type="spellStart"/>
      <w:r w:rsidR="00C23885">
        <w:rPr>
          <w:rFonts w:asciiTheme="minorHAnsi" w:hAnsiTheme="minorHAnsi" w:cstheme="minorHAnsi"/>
          <w:szCs w:val="22"/>
          <w:lang w:val="cs-CZ"/>
        </w:rPr>
        <w:t>midibusu</w:t>
      </w:r>
      <w:proofErr w:type="spellEnd"/>
      <w:r>
        <w:rPr>
          <w:rFonts w:asciiTheme="minorHAnsi" w:hAnsiTheme="minorHAnsi" w:cstheme="minorHAnsi"/>
          <w:szCs w:val="22"/>
          <w:lang w:val="cs-CZ"/>
        </w:rPr>
        <w:t xml:space="preserve"> v délce </w:t>
      </w:r>
      <w:r w:rsidR="009660BD">
        <w:rPr>
          <w:rFonts w:asciiTheme="minorHAnsi" w:hAnsiTheme="minorHAnsi" w:cstheme="minorHAnsi"/>
          <w:szCs w:val="22"/>
          <w:lang w:val="cs-CZ"/>
        </w:rPr>
        <w:t>4</w:t>
      </w:r>
      <w:r>
        <w:rPr>
          <w:rFonts w:asciiTheme="minorHAnsi" w:hAnsiTheme="minorHAnsi" w:cstheme="minorHAnsi"/>
          <w:szCs w:val="22"/>
          <w:lang w:val="cs-CZ"/>
        </w:rPr>
        <w:t xml:space="preserve"> hodin</w:t>
      </w:r>
      <w:r w:rsidR="00600B85" w:rsidRPr="002F66AF">
        <w:rPr>
          <w:rFonts w:asciiTheme="minorHAnsi" w:hAnsiTheme="minorHAnsi" w:cstheme="minorHAnsi"/>
          <w:szCs w:val="22"/>
          <w:lang w:val="cs-CZ"/>
        </w:rPr>
        <w:t>.</w:t>
      </w:r>
    </w:p>
    <w:p w14:paraId="40899808" w14:textId="6AA1C257" w:rsidR="00144866" w:rsidRDefault="00144866" w:rsidP="00F973F2">
      <w:pPr>
        <w:pStyle w:val="paragraph"/>
        <w:spacing w:before="0" w:beforeAutospacing="0" w:after="0" w:afterAutospacing="0" w:line="276" w:lineRule="auto"/>
        <w:textAlignment w:val="baseline"/>
        <w:rPr>
          <w:rFonts w:ascii="Segoe UI" w:hAnsi="Segoe UI" w:cs="Segoe UI"/>
          <w:sz w:val="18"/>
          <w:szCs w:val="18"/>
        </w:rPr>
      </w:pPr>
      <w:r>
        <w:rPr>
          <w:rStyle w:val="normaltextrun"/>
          <w:rFonts w:ascii="Calibri" w:hAnsi="Calibri" w:cs="Calibri"/>
          <w:sz w:val="22"/>
          <w:szCs w:val="22"/>
        </w:rPr>
        <w:t>4.    Prodávající prohlašuje, že:</w:t>
      </w:r>
      <w:r>
        <w:rPr>
          <w:rStyle w:val="eop"/>
          <w:rFonts w:ascii="Calibri" w:hAnsi="Calibri" w:cs="Calibri"/>
          <w:sz w:val="22"/>
          <w:szCs w:val="22"/>
        </w:rPr>
        <w:t> </w:t>
      </w:r>
    </w:p>
    <w:p w14:paraId="799A493D" w14:textId="5F54E0FD" w:rsidR="00144866" w:rsidRDefault="00144866" w:rsidP="00F973F2">
      <w:pPr>
        <w:pStyle w:val="paragraph"/>
        <w:spacing w:before="0" w:beforeAutospacing="0" w:after="0" w:afterAutospacing="0" w:line="276" w:lineRule="auto"/>
        <w:ind w:left="567" w:hanging="283"/>
        <w:jc w:val="both"/>
        <w:textAlignment w:val="baseline"/>
        <w:rPr>
          <w:rFonts w:ascii="Segoe UI" w:hAnsi="Segoe UI" w:cs="Segoe UI"/>
          <w:sz w:val="18"/>
          <w:szCs w:val="18"/>
        </w:rPr>
      </w:pPr>
      <w:r>
        <w:rPr>
          <w:rStyle w:val="normaltextrun"/>
          <w:rFonts w:ascii="Calibri" w:hAnsi="Calibri" w:cs="Calibri"/>
          <w:sz w:val="22"/>
          <w:szCs w:val="22"/>
        </w:rPr>
        <w:t>a)  je či před předáním předmětu plnění kupujícímu bude výlučným vlastníkem tohoto plnění</w:t>
      </w:r>
      <w:r w:rsidR="00EF0464">
        <w:rPr>
          <w:rStyle w:val="eop"/>
          <w:rFonts w:ascii="Calibri" w:hAnsi="Calibri" w:cs="Calibri"/>
          <w:sz w:val="22"/>
          <w:szCs w:val="22"/>
        </w:rPr>
        <w:t>,</w:t>
      </w:r>
    </w:p>
    <w:p w14:paraId="2EF89D4D" w14:textId="24B30F51" w:rsidR="00144866" w:rsidRDefault="00144866" w:rsidP="00F973F2">
      <w:pPr>
        <w:pStyle w:val="paragraph"/>
        <w:spacing w:before="0" w:beforeAutospacing="0" w:after="0" w:afterAutospacing="0" w:line="276" w:lineRule="auto"/>
        <w:ind w:left="567" w:hanging="283"/>
        <w:jc w:val="both"/>
        <w:textAlignment w:val="baseline"/>
        <w:rPr>
          <w:rFonts w:ascii="Segoe UI" w:hAnsi="Segoe UI" w:cs="Segoe UI"/>
          <w:sz w:val="18"/>
          <w:szCs w:val="18"/>
        </w:rPr>
      </w:pPr>
      <w:r>
        <w:rPr>
          <w:rStyle w:val="normaltextrun"/>
          <w:rFonts w:ascii="Calibri" w:hAnsi="Calibri" w:cs="Calibri"/>
          <w:sz w:val="22"/>
          <w:szCs w:val="22"/>
        </w:rPr>
        <w:t>b)  předmět plnění odpovídá této smlouvě, že má vlastnosti, které si strany ujednaly, </w:t>
      </w:r>
      <w:r>
        <w:rPr>
          <w:rStyle w:val="eop"/>
          <w:rFonts w:ascii="Calibri" w:hAnsi="Calibri" w:cs="Calibri"/>
          <w:sz w:val="22"/>
          <w:szCs w:val="22"/>
        </w:rPr>
        <w:t> </w:t>
      </w:r>
    </w:p>
    <w:p w14:paraId="12B75B6E" w14:textId="2263FD6D" w:rsidR="00144866" w:rsidRDefault="00144866" w:rsidP="00F973F2">
      <w:pPr>
        <w:pStyle w:val="paragraph"/>
        <w:spacing w:before="0" w:beforeAutospacing="0" w:after="0" w:afterAutospacing="0" w:line="276" w:lineRule="auto"/>
        <w:ind w:left="567" w:hanging="283"/>
        <w:jc w:val="both"/>
        <w:textAlignment w:val="baseline"/>
        <w:rPr>
          <w:rFonts w:ascii="Segoe UI" w:hAnsi="Segoe UI" w:cs="Segoe UI"/>
          <w:sz w:val="18"/>
          <w:szCs w:val="18"/>
        </w:rPr>
      </w:pPr>
      <w:r>
        <w:rPr>
          <w:rStyle w:val="normaltextrun"/>
          <w:rFonts w:ascii="Calibri" w:hAnsi="Calibri" w:cs="Calibri"/>
          <w:sz w:val="22"/>
          <w:szCs w:val="22"/>
        </w:rPr>
        <w:t>c)  zajistí v rámci plnění smlouvy legální zaměstnávání osob a zajistí pracovníkům podílejícím se na splnění smlouvy férové a důstojné pracovní podmínky. Férovými a důstojnými pracovními podmínkami se rozumí takové pracovní podmínky, které splňují alespoň minimální standardy stanovené pracovněprávními a mzdovými předpisy. Kupující je oprávněn požadovat předložení dokladů, ze kterých dané povinnosti vyplývají a Prodávající je povinen je bez zbytečného odkladu kupujícímu předložit. Prodávající je povinen zajistit splnění požadavků tohoto ustanovení smlouvy i u svých subdodavatelů. Nesplnění povinností prodávajícího dle tohoto ustanovení smlouvy se považuje za podstatné porušení smlouvy.</w:t>
      </w:r>
      <w:r>
        <w:rPr>
          <w:rStyle w:val="eop"/>
          <w:rFonts w:ascii="Calibri" w:hAnsi="Calibri" w:cs="Calibri"/>
          <w:sz w:val="22"/>
          <w:szCs w:val="22"/>
        </w:rPr>
        <w:t> </w:t>
      </w:r>
    </w:p>
    <w:p w14:paraId="1F3B573E" w14:textId="22C92008" w:rsidR="00144866" w:rsidRDefault="00144866" w:rsidP="00F973F2">
      <w:pPr>
        <w:pStyle w:val="paragraph"/>
        <w:spacing w:before="0" w:beforeAutospacing="0" w:after="0" w:afterAutospacing="0" w:line="276" w:lineRule="auto"/>
        <w:ind w:left="567" w:hanging="283"/>
        <w:jc w:val="both"/>
        <w:textAlignment w:val="baseline"/>
        <w:rPr>
          <w:rFonts w:ascii="Segoe UI" w:hAnsi="Segoe UI" w:cs="Segoe UI"/>
          <w:sz w:val="18"/>
          <w:szCs w:val="18"/>
        </w:rPr>
      </w:pPr>
      <w:r>
        <w:rPr>
          <w:rStyle w:val="normaltextrun"/>
          <w:rFonts w:ascii="Calibri" w:hAnsi="Calibri" w:cs="Calibri"/>
          <w:sz w:val="22"/>
          <w:szCs w:val="22"/>
        </w:rPr>
        <w:t>d)  zajistí řádné a včasné plnění finančních závazků svým subdodavatelům, kdy za řádné a včasné plnění se považuje plné uhrazení subdodavatelem vystavených faktur za plnění poskytnutá prodávajícímu ke splnění této smlouvy, a to vždy nejpozději do 10 dnů od obdržení platby ze strany objednatele za konkrétní plnění (pokud již splatnost subdodavatelem vystavené faktury nenastala dříve). Prodávající se zavazuje přenést totožnou povinnost do dalších úrovní dodavatelského řetězce a zavázat své subdodavatele k plnění a šíření této povinnosti též do nižších úrovní dodavatelského řetězce. Kupující je oprávněn požadovat předložení dokladů o provedených platbách subdodavatelům a smlouvy uzavřené mezi prodávajícím a subdodavateli a prodávající je povinen je bezodkladně poskytnout. Nesplnění povinností prodávajícího dle tohoto ustanovení smlouvy se považuje za podstatné porušení smlouvy.</w:t>
      </w:r>
      <w:r>
        <w:rPr>
          <w:rStyle w:val="eop"/>
          <w:rFonts w:ascii="Calibri" w:hAnsi="Calibri" w:cs="Calibri"/>
          <w:sz w:val="22"/>
          <w:szCs w:val="22"/>
        </w:rPr>
        <w:t> </w:t>
      </w:r>
    </w:p>
    <w:p w14:paraId="428E958D" w14:textId="2F838CFC" w:rsidR="00144866" w:rsidRDefault="00144866" w:rsidP="00F973F2">
      <w:pPr>
        <w:pStyle w:val="paragraph"/>
        <w:spacing w:before="0" w:beforeAutospacing="0" w:after="0" w:afterAutospacing="0" w:line="276" w:lineRule="auto"/>
        <w:ind w:left="567" w:right="-426" w:hanging="283"/>
        <w:textAlignment w:val="baseline"/>
        <w:rPr>
          <w:rFonts w:ascii="Segoe UI" w:hAnsi="Segoe UI" w:cs="Segoe UI"/>
          <w:sz w:val="18"/>
          <w:szCs w:val="18"/>
        </w:rPr>
      </w:pPr>
      <w:r>
        <w:rPr>
          <w:rStyle w:val="normaltextrun"/>
          <w:rFonts w:ascii="Calibri" w:hAnsi="Calibri" w:cs="Calibri"/>
          <w:sz w:val="22"/>
          <w:szCs w:val="22"/>
        </w:rPr>
        <w:t>e)   </w:t>
      </w:r>
      <w:r w:rsidR="005820C3">
        <w:rPr>
          <w:rStyle w:val="normaltextrun"/>
          <w:rFonts w:ascii="Calibri" w:hAnsi="Calibri" w:cs="Calibri"/>
          <w:sz w:val="22"/>
          <w:szCs w:val="22"/>
        </w:rPr>
        <w:t>z</w:t>
      </w:r>
      <w:r>
        <w:rPr>
          <w:rStyle w:val="normaltextrun"/>
          <w:rFonts w:ascii="Calibri" w:hAnsi="Calibri" w:cs="Calibri"/>
          <w:sz w:val="22"/>
          <w:szCs w:val="22"/>
        </w:rPr>
        <w:t xml:space="preserve">ajistí, aby byl při plnění této smlouvy minimalizován dopad na životní prostředí, a </w:t>
      </w:r>
      <w:r w:rsidR="005820C3">
        <w:rPr>
          <w:rStyle w:val="normaltextrun"/>
          <w:rFonts w:ascii="Calibri" w:hAnsi="Calibri" w:cs="Calibri"/>
          <w:sz w:val="22"/>
          <w:szCs w:val="22"/>
        </w:rPr>
        <w:t>to zejména</w:t>
      </w:r>
      <w:r>
        <w:rPr>
          <w:rStyle w:val="normaltextrun"/>
          <w:rFonts w:ascii="Calibri" w:hAnsi="Calibri" w:cs="Calibri"/>
          <w:sz w:val="22"/>
          <w:szCs w:val="22"/>
        </w:rPr>
        <w:t xml:space="preserve"> tříděním odpadu, úsporou energií, a respektována udržitelnost či možnosti cirkulární</w:t>
      </w:r>
      <w:r w:rsidR="005820C3">
        <w:rPr>
          <w:rStyle w:val="normaltextrun"/>
          <w:rFonts w:ascii="Calibri" w:hAnsi="Calibri" w:cs="Calibri"/>
          <w:sz w:val="22"/>
          <w:szCs w:val="22"/>
        </w:rPr>
        <w:t xml:space="preserve"> ek</w:t>
      </w:r>
      <w:r>
        <w:rPr>
          <w:rStyle w:val="normaltextrun"/>
          <w:rFonts w:ascii="Calibri" w:hAnsi="Calibri" w:cs="Calibri"/>
          <w:sz w:val="22"/>
          <w:szCs w:val="22"/>
        </w:rPr>
        <w:t>onomiky.</w:t>
      </w:r>
      <w:r>
        <w:rPr>
          <w:rStyle w:val="eop"/>
          <w:rFonts w:ascii="Calibri" w:hAnsi="Calibri" w:cs="Calibri"/>
          <w:sz w:val="22"/>
          <w:szCs w:val="22"/>
        </w:rPr>
        <w:t> </w:t>
      </w:r>
    </w:p>
    <w:p w14:paraId="7F3A8D5F" w14:textId="77777777" w:rsidR="00AE6D41" w:rsidRDefault="00AE6D41" w:rsidP="00C970CF">
      <w:pPr>
        <w:pStyle w:val="1"/>
        <w:spacing w:before="0" w:after="0" w:line="276" w:lineRule="auto"/>
        <w:ind w:left="0" w:firstLine="0"/>
        <w:jc w:val="center"/>
        <w:rPr>
          <w:rFonts w:asciiTheme="minorHAnsi" w:hAnsiTheme="minorHAnsi" w:cstheme="minorHAnsi"/>
          <w:sz w:val="22"/>
          <w:szCs w:val="22"/>
        </w:rPr>
      </w:pPr>
    </w:p>
    <w:p w14:paraId="49D80C29" w14:textId="044E77F7" w:rsidR="00000C8D" w:rsidRPr="002F66AF" w:rsidRDefault="00000C8D" w:rsidP="00C970CF">
      <w:pPr>
        <w:pStyle w:val="1"/>
        <w:spacing w:before="0" w:after="0" w:line="276" w:lineRule="auto"/>
        <w:ind w:left="0" w:firstLine="0"/>
        <w:jc w:val="center"/>
        <w:rPr>
          <w:rFonts w:asciiTheme="minorHAnsi" w:hAnsiTheme="minorHAnsi" w:cstheme="minorHAnsi"/>
          <w:sz w:val="22"/>
          <w:szCs w:val="22"/>
        </w:rPr>
      </w:pPr>
      <w:r w:rsidRPr="002F66AF">
        <w:rPr>
          <w:rFonts w:asciiTheme="minorHAnsi" w:hAnsiTheme="minorHAnsi" w:cstheme="minorHAnsi"/>
          <w:sz w:val="22"/>
          <w:szCs w:val="22"/>
        </w:rPr>
        <w:t>Článek II.</w:t>
      </w:r>
    </w:p>
    <w:p w14:paraId="00576574" w14:textId="77777777" w:rsidR="00000C8D" w:rsidRPr="002F66AF" w:rsidRDefault="00AB2D40" w:rsidP="0027684C">
      <w:pPr>
        <w:pStyle w:val="1"/>
        <w:spacing w:before="0" w:after="120" w:line="276" w:lineRule="auto"/>
        <w:jc w:val="center"/>
        <w:rPr>
          <w:rFonts w:asciiTheme="minorHAnsi" w:hAnsiTheme="minorHAnsi" w:cstheme="minorHAnsi"/>
          <w:b/>
          <w:sz w:val="22"/>
          <w:szCs w:val="22"/>
        </w:rPr>
      </w:pPr>
      <w:r w:rsidRPr="002F66AF">
        <w:rPr>
          <w:rFonts w:asciiTheme="minorHAnsi" w:hAnsiTheme="minorHAnsi" w:cstheme="minorHAnsi"/>
          <w:b/>
          <w:sz w:val="22"/>
          <w:szCs w:val="22"/>
        </w:rPr>
        <w:t>P</w:t>
      </w:r>
      <w:r w:rsidR="00000C8D" w:rsidRPr="002F66AF">
        <w:rPr>
          <w:rFonts w:asciiTheme="minorHAnsi" w:hAnsiTheme="minorHAnsi" w:cstheme="minorHAnsi"/>
          <w:b/>
          <w:sz w:val="22"/>
          <w:szCs w:val="22"/>
        </w:rPr>
        <w:t>ředání zboží, vady zboží</w:t>
      </w:r>
    </w:p>
    <w:p w14:paraId="33DBBD7A" w14:textId="77777777" w:rsidR="00F57BA7" w:rsidRPr="002F66AF" w:rsidRDefault="00F57BA7" w:rsidP="00B82720">
      <w:pPr>
        <w:numPr>
          <w:ilvl w:val="0"/>
          <w:numId w:val="8"/>
        </w:numPr>
        <w:spacing w:after="120" w:line="276" w:lineRule="auto"/>
        <w:jc w:val="both"/>
        <w:rPr>
          <w:rFonts w:asciiTheme="minorHAnsi" w:hAnsiTheme="minorHAnsi" w:cstheme="minorHAnsi"/>
          <w:sz w:val="22"/>
          <w:szCs w:val="22"/>
        </w:rPr>
      </w:pPr>
      <w:r w:rsidRPr="002F66AF">
        <w:rPr>
          <w:rFonts w:asciiTheme="minorHAnsi" w:hAnsiTheme="minorHAnsi" w:cstheme="minorHAnsi"/>
          <w:sz w:val="22"/>
          <w:szCs w:val="22"/>
        </w:rPr>
        <w:t xml:space="preserve">Kupující se zavazuje předmět plnění převzít a zaplatit sjednanou cenu podle článku </w:t>
      </w:r>
      <w:r w:rsidR="00C0599B" w:rsidRPr="002F66AF">
        <w:rPr>
          <w:rFonts w:asciiTheme="minorHAnsi" w:hAnsiTheme="minorHAnsi" w:cstheme="minorHAnsi"/>
          <w:sz w:val="22"/>
          <w:szCs w:val="22"/>
        </w:rPr>
        <w:t>I</w:t>
      </w:r>
      <w:r w:rsidRPr="002F66AF">
        <w:rPr>
          <w:rFonts w:asciiTheme="minorHAnsi" w:hAnsiTheme="minorHAnsi" w:cstheme="minorHAnsi"/>
          <w:sz w:val="22"/>
          <w:szCs w:val="22"/>
        </w:rPr>
        <w:t>V. této smlouvy.</w:t>
      </w:r>
    </w:p>
    <w:p w14:paraId="1000BCDA" w14:textId="77777777" w:rsidR="009B2EEB" w:rsidRPr="002F66AF" w:rsidRDefault="00F57BA7" w:rsidP="00B82720">
      <w:pPr>
        <w:numPr>
          <w:ilvl w:val="0"/>
          <w:numId w:val="8"/>
        </w:numPr>
        <w:spacing w:after="120" w:line="276" w:lineRule="auto"/>
        <w:jc w:val="both"/>
        <w:rPr>
          <w:rFonts w:asciiTheme="minorHAnsi" w:hAnsiTheme="minorHAnsi" w:cstheme="minorHAnsi"/>
          <w:sz w:val="22"/>
          <w:szCs w:val="22"/>
        </w:rPr>
      </w:pPr>
      <w:r w:rsidRPr="002F66AF">
        <w:rPr>
          <w:rFonts w:asciiTheme="minorHAnsi" w:hAnsiTheme="minorHAnsi" w:cstheme="minorHAnsi"/>
          <w:sz w:val="22"/>
          <w:szCs w:val="22"/>
        </w:rPr>
        <w:lastRenderedPageBreak/>
        <w:t>Vlastnické právo ke zboží přechází na kupujícího okamžikem převzetí zboží.</w:t>
      </w:r>
      <w:r w:rsidR="009B2EEB" w:rsidRPr="002F66AF">
        <w:rPr>
          <w:rFonts w:asciiTheme="minorHAnsi" w:hAnsiTheme="minorHAnsi" w:cstheme="minorHAnsi"/>
          <w:sz w:val="22"/>
          <w:szCs w:val="22"/>
        </w:rPr>
        <w:t xml:space="preserve"> Prodávající prohlašuje, že věcné plnění smlouvy nemá právní vady a není zatíženo právy třetích osob.</w:t>
      </w:r>
    </w:p>
    <w:p w14:paraId="0759BCA8" w14:textId="72B7E46E" w:rsidR="00F57BA7" w:rsidRDefault="00F57BA7" w:rsidP="00B82720">
      <w:pPr>
        <w:numPr>
          <w:ilvl w:val="0"/>
          <w:numId w:val="8"/>
        </w:numPr>
        <w:spacing w:after="120" w:line="276" w:lineRule="auto"/>
        <w:ind w:left="357" w:hanging="357"/>
        <w:jc w:val="both"/>
        <w:rPr>
          <w:rFonts w:asciiTheme="minorHAnsi" w:hAnsiTheme="minorHAnsi" w:cstheme="minorHAnsi"/>
          <w:sz w:val="22"/>
          <w:szCs w:val="22"/>
        </w:rPr>
      </w:pPr>
      <w:r w:rsidRPr="002F66AF">
        <w:rPr>
          <w:rFonts w:asciiTheme="minorHAnsi" w:hAnsiTheme="minorHAnsi" w:cstheme="minorHAnsi"/>
          <w:sz w:val="22"/>
          <w:szCs w:val="22"/>
        </w:rPr>
        <w:t>Kupující je oprávněn odmítnout převzetí zboží, pokud zboží nebude dodáno řádně v souladu s touto smlouvou a ve sjednané kvalitě, přičemž v takovém případě kupující důvody odmítnutí převzetí zboží písemně prodávajícímu sdělí, a to nejpozději do pěti pracovních dnů od původního termínu předání zboží.</w:t>
      </w:r>
    </w:p>
    <w:p w14:paraId="13C33F62" w14:textId="77777777" w:rsidR="00DC5A96" w:rsidRPr="002F66AF" w:rsidRDefault="00DC5A96" w:rsidP="00DC5A96">
      <w:pPr>
        <w:spacing w:after="120" w:line="276" w:lineRule="auto"/>
        <w:ind w:left="357"/>
        <w:jc w:val="both"/>
        <w:rPr>
          <w:rFonts w:asciiTheme="minorHAnsi" w:hAnsiTheme="minorHAnsi" w:cstheme="minorHAnsi"/>
          <w:sz w:val="22"/>
          <w:szCs w:val="22"/>
        </w:rPr>
      </w:pPr>
    </w:p>
    <w:p w14:paraId="18A73B1F" w14:textId="77777777" w:rsidR="00000C8D" w:rsidRPr="002F66AF" w:rsidRDefault="00000C8D" w:rsidP="00C970CF">
      <w:pPr>
        <w:spacing w:line="276" w:lineRule="auto"/>
        <w:jc w:val="center"/>
        <w:rPr>
          <w:rFonts w:asciiTheme="minorHAnsi" w:hAnsiTheme="minorHAnsi" w:cstheme="minorHAnsi"/>
          <w:sz w:val="22"/>
          <w:szCs w:val="22"/>
        </w:rPr>
      </w:pPr>
      <w:r w:rsidRPr="002F66AF">
        <w:rPr>
          <w:rFonts w:asciiTheme="minorHAnsi" w:hAnsiTheme="minorHAnsi" w:cstheme="minorHAnsi"/>
          <w:sz w:val="22"/>
          <w:szCs w:val="22"/>
        </w:rPr>
        <w:t>Článek III.</w:t>
      </w:r>
    </w:p>
    <w:p w14:paraId="6293CFAE" w14:textId="77777777" w:rsidR="00000C8D" w:rsidRPr="002F66AF" w:rsidRDefault="00000C8D" w:rsidP="0027684C">
      <w:pPr>
        <w:spacing w:after="120" w:line="276" w:lineRule="auto"/>
        <w:jc w:val="center"/>
        <w:rPr>
          <w:rFonts w:asciiTheme="minorHAnsi" w:hAnsiTheme="minorHAnsi" w:cstheme="minorHAnsi"/>
          <w:b/>
          <w:sz w:val="22"/>
          <w:szCs w:val="22"/>
        </w:rPr>
      </w:pPr>
      <w:r w:rsidRPr="002F66AF">
        <w:rPr>
          <w:rFonts w:asciiTheme="minorHAnsi" w:hAnsiTheme="minorHAnsi" w:cstheme="minorHAnsi"/>
          <w:b/>
          <w:sz w:val="22"/>
          <w:szCs w:val="22"/>
        </w:rPr>
        <w:t>Doba a místo plněn</w:t>
      </w:r>
      <w:r w:rsidR="00AB2D40" w:rsidRPr="002F66AF">
        <w:rPr>
          <w:rFonts w:asciiTheme="minorHAnsi" w:hAnsiTheme="minorHAnsi" w:cstheme="minorHAnsi"/>
          <w:b/>
          <w:sz w:val="22"/>
          <w:szCs w:val="22"/>
        </w:rPr>
        <w:t>í</w:t>
      </w:r>
    </w:p>
    <w:p w14:paraId="5B93219F" w14:textId="10D3CB22" w:rsidR="00AD6C49" w:rsidRPr="002F66AF" w:rsidRDefault="00000C8D" w:rsidP="00B82720">
      <w:pPr>
        <w:numPr>
          <w:ilvl w:val="0"/>
          <w:numId w:val="2"/>
        </w:numPr>
        <w:spacing w:after="120" w:line="276" w:lineRule="auto"/>
        <w:jc w:val="both"/>
        <w:rPr>
          <w:rFonts w:asciiTheme="minorHAnsi" w:hAnsiTheme="minorHAnsi" w:cstheme="minorHAnsi"/>
          <w:sz w:val="22"/>
          <w:szCs w:val="22"/>
        </w:rPr>
      </w:pPr>
      <w:r w:rsidRPr="002F66AF">
        <w:rPr>
          <w:rFonts w:asciiTheme="minorHAnsi" w:hAnsiTheme="minorHAnsi" w:cstheme="minorHAnsi"/>
          <w:sz w:val="22"/>
          <w:szCs w:val="22"/>
        </w:rPr>
        <w:t xml:space="preserve">Prodávající </w:t>
      </w:r>
      <w:r w:rsidR="003E0466" w:rsidRPr="002F66AF">
        <w:rPr>
          <w:rFonts w:asciiTheme="minorHAnsi" w:hAnsiTheme="minorHAnsi" w:cstheme="minorHAnsi"/>
          <w:sz w:val="22"/>
          <w:szCs w:val="22"/>
        </w:rPr>
        <w:t>se zavazuje</w:t>
      </w:r>
      <w:r w:rsidRPr="002F66AF">
        <w:rPr>
          <w:rFonts w:asciiTheme="minorHAnsi" w:hAnsiTheme="minorHAnsi" w:cstheme="minorHAnsi"/>
          <w:sz w:val="22"/>
          <w:szCs w:val="22"/>
        </w:rPr>
        <w:t xml:space="preserve"> dodat</w:t>
      </w:r>
      <w:r w:rsidR="002E75F9" w:rsidRPr="002F66AF">
        <w:rPr>
          <w:rFonts w:asciiTheme="minorHAnsi" w:hAnsiTheme="minorHAnsi" w:cstheme="minorHAnsi"/>
          <w:sz w:val="22"/>
          <w:szCs w:val="22"/>
        </w:rPr>
        <w:t xml:space="preserve"> </w:t>
      </w:r>
      <w:r w:rsidRPr="002F66AF">
        <w:rPr>
          <w:rFonts w:asciiTheme="minorHAnsi" w:hAnsiTheme="minorHAnsi" w:cstheme="minorHAnsi"/>
          <w:sz w:val="22"/>
          <w:szCs w:val="22"/>
        </w:rPr>
        <w:t xml:space="preserve">zboží </w:t>
      </w:r>
      <w:r w:rsidR="0061426A">
        <w:rPr>
          <w:rFonts w:asciiTheme="minorHAnsi" w:hAnsiTheme="minorHAnsi" w:cstheme="minorHAnsi"/>
          <w:sz w:val="22"/>
          <w:szCs w:val="22"/>
        </w:rPr>
        <w:t>do</w:t>
      </w:r>
      <w:r w:rsidR="000323E7">
        <w:rPr>
          <w:rFonts w:asciiTheme="minorHAnsi" w:hAnsiTheme="minorHAnsi" w:cstheme="minorHAnsi"/>
          <w:sz w:val="22"/>
          <w:szCs w:val="22"/>
        </w:rPr>
        <w:t xml:space="preserve"> </w:t>
      </w:r>
      <w:r w:rsidR="00C04AC7" w:rsidRPr="00C04AC7">
        <w:rPr>
          <w:rFonts w:asciiTheme="minorHAnsi" w:hAnsiTheme="minorHAnsi" w:cstheme="minorHAnsi"/>
          <w:sz w:val="22"/>
          <w:szCs w:val="22"/>
          <w:highlight w:val="yellow"/>
        </w:rPr>
        <w:t>……</w:t>
      </w:r>
      <w:proofErr w:type="gramStart"/>
      <w:r w:rsidR="00C04AC7" w:rsidRPr="00C04AC7">
        <w:rPr>
          <w:rFonts w:asciiTheme="minorHAnsi" w:hAnsiTheme="minorHAnsi" w:cstheme="minorHAnsi"/>
          <w:sz w:val="22"/>
          <w:szCs w:val="22"/>
          <w:highlight w:val="yellow"/>
        </w:rPr>
        <w:t>…….</w:t>
      </w:r>
      <w:proofErr w:type="gramEnd"/>
      <w:r w:rsidR="00C04AC7" w:rsidRPr="00C04AC7">
        <w:rPr>
          <w:rFonts w:asciiTheme="minorHAnsi" w:hAnsiTheme="minorHAnsi" w:cstheme="minorHAnsi"/>
          <w:sz w:val="22"/>
          <w:szCs w:val="22"/>
          <w:highlight w:val="yellow"/>
        </w:rPr>
        <w:t>.</w:t>
      </w:r>
      <w:r w:rsidR="00C04AC7">
        <w:rPr>
          <w:rFonts w:asciiTheme="minorHAnsi" w:hAnsiTheme="minorHAnsi" w:cstheme="minorHAnsi"/>
          <w:sz w:val="22"/>
          <w:szCs w:val="22"/>
        </w:rPr>
        <w:t xml:space="preserve"> měsíců o d nabytí účinnosti smlouvy</w:t>
      </w:r>
      <w:r w:rsidR="008A085B" w:rsidRPr="002F66AF">
        <w:rPr>
          <w:rFonts w:asciiTheme="minorHAnsi" w:hAnsiTheme="minorHAnsi" w:cstheme="minorHAnsi"/>
          <w:sz w:val="22"/>
          <w:szCs w:val="22"/>
        </w:rPr>
        <w:t>.</w:t>
      </w:r>
    </w:p>
    <w:p w14:paraId="367DC1AE" w14:textId="2234FCE5" w:rsidR="00000C8D" w:rsidRPr="002F66AF" w:rsidRDefault="00000C8D" w:rsidP="00B82720">
      <w:pPr>
        <w:numPr>
          <w:ilvl w:val="0"/>
          <w:numId w:val="2"/>
        </w:numPr>
        <w:spacing w:after="120" w:line="276" w:lineRule="auto"/>
        <w:jc w:val="both"/>
        <w:rPr>
          <w:rFonts w:asciiTheme="minorHAnsi" w:hAnsiTheme="minorHAnsi" w:cstheme="minorHAnsi"/>
          <w:sz w:val="22"/>
          <w:szCs w:val="22"/>
        </w:rPr>
      </w:pPr>
      <w:r w:rsidRPr="002F66AF">
        <w:rPr>
          <w:rFonts w:asciiTheme="minorHAnsi" w:hAnsiTheme="minorHAnsi" w:cstheme="minorHAnsi"/>
          <w:sz w:val="22"/>
          <w:szCs w:val="22"/>
        </w:rPr>
        <w:t xml:space="preserve">Místem plnění </w:t>
      </w:r>
      <w:r w:rsidR="00600B85" w:rsidRPr="002F66AF">
        <w:rPr>
          <w:rFonts w:asciiTheme="minorHAnsi" w:hAnsiTheme="minorHAnsi" w:cstheme="minorHAnsi"/>
          <w:sz w:val="22"/>
          <w:szCs w:val="22"/>
        </w:rPr>
        <w:t xml:space="preserve">je </w:t>
      </w:r>
      <w:r w:rsidR="00325EDC">
        <w:rPr>
          <w:rFonts w:asciiTheme="minorHAnsi" w:hAnsiTheme="minorHAnsi" w:cstheme="minorHAnsi"/>
          <w:sz w:val="22"/>
          <w:szCs w:val="22"/>
        </w:rPr>
        <w:t xml:space="preserve">Středisko </w:t>
      </w:r>
      <w:r w:rsidR="00325EDC" w:rsidRPr="00817CAB">
        <w:rPr>
          <w:rFonts w:asciiTheme="minorHAnsi" w:hAnsiTheme="minorHAnsi" w:cstheme="minorHAnsi"/>
          <w:sz w:val="22"/>
          <w:szCs w:val="22"/>
        </w:rPr>
        <w:t xml:space="preserve">dopravy Vysoké školy báňské – Technické univerzity Ostrava, na adrese </w:t>
      </w:r>
      <w:r w:rsidR="00325EDC" w:rsidRPr="003A2538">
        <w:rPr>
          <w:rFonts w:asciiTheme="minorHAnsi" w:hAnsiTheme="minorHAnsi" w:cstheme="minorHAnsi"/>
          <w:color w:val="171F2B"/>
          <w:sz w:val="22"/>
          <w:szCs w:val="22"/>
          <w:shd w:val="clear" w:color="auto" w:fill="FFFFFF"/>
        </w:rPr>
        <w:t xml:space="preserve">Studentská 1770/1, 708 00 </w:t>
      </w:r>
      <w:r w:rsidR="00325EDC" w:rsidRPr="00817CAB">
        <w:rPr>
          <w:rFonts w:asciiTheme="minorHAnsi" w:hAnsiTheme="minorHAnsi" w:cstheme="minorHAnsi"/>
          <w:color w:val="171F2B"/>
          <w:sz w:val="22"/>
          <w:szCs w:val="22"/>
          <w:shd w:val="clear" w:color="auto" w:fill="FFFFFF"/>
        </w:rPr>
        <w:t>Ostrava</w:t>
      </w:r>
      <w:r w:rsidR="00325EDC">
        <w:rPr>
          <w:rFonts w:asciiTheme="minorHAnsi" w:hAnsiTheme="minorHAnsi" w:cstheme="minorHAnsi"/>
          <w:color w:val="171F2B"/>
          <w:sz w:val="22"/>
          <w:szCs w:val="22"/>
          <w:shd w:val="clear" w:color="auto" w:fill="FFFFFF"/>
        </w:rPr>
        <w:t>-</w:t>
      </w:r>
      <w:r w:rsidR="00325EDC" w:rsidRPr="00817CAB">
        <w:rPr>
          <w:rFonts w:asciiTheme="minorHAnsi" w:hAnsiTheme="minorHAnsi" w:cstheme="minorHAnsi"/>
          <w:color w:val="171F2B"/>
          <w:sz w:val="22"/>
          <w:szCs w:val="22"/>
          <w:shd w:val="clear" w:color="auto" w:fill="FFFFFF"/>
        </w:rPr>
        <w:t>Poruba</w:t>
      </w:r>
      <w:r w:rsidR="00600B85" w:rsidRPr="002F66AF">
        <w:rPr>
          <w:rFonts w:asciiTheme="minorHAnsi" w:hAnsiTheme="minorHAnsi" w:cstheme="minorHAnsi"/>
          <w:sz w:val="22"/>
          <w:szCs w:val="22"/>
        </w:rPr>
        <w:t>.</w:t>
      </w:r>
    </w:p>
    <w:p w14:paraId="117BFFCA" w14:textId="7E0BD7F3" w:rsidR="009B2EEB" w:rsidRPr="002F66AF" w:rsidRDefault="009B2EEB" w:rsidP="00B82720">
      <w:pPr>
        <w:pStyle w:val="OdstavecSmlouvy"/>
        <w:keepLines w:val="0"/>
        <w:numPr>
          <w:ilvl w:val="0"/>
          <w:numId w:val="2"/>
        </w:numPr>
        <w:tabs>
          <w:tab w:val="clear" w:pos="426"/>
          <w:tab w:val="clear" w:pos="1701"/>
          <w:tab w:val="left" w:pos="-1418"/>
        </w:tabs>
        <w:spacing w:line="276" w:lineRule="auto"/>
        <w:rPr>
          <w:rFonts w:asciiTheme="minorHAnsi" w:hAnsiTheme="minorHAnsi" w:cstheme="minorHAnsi"/>
          <w:sz w:val="22"/>
          <w:szCs w:val="22"/>
        </w:rPr>
      </w:pPr>
      <w:r w:rsidRPr="002F66AF">
        <w:rPr>
          <w:rFonts w:asciiTheme="minorHAnsi" w:hAnsiTheme="minorHAnsi" w:cstheme="minorHAnsi"/>
          <w:sz w:val="22"/>
          <w:szCs w:val="22"/>
        </w:rPr>
        <w:t xml:space="preserve">Prodávající je povinen alespoň </w:t>
      </w:r>
      <w:r w:rsidR="005938D9" w:rsidRPr="002F66AF">
        <w:rPr>
          <w:rFonts w:asciiTheme="minorHAnsi" w:hAnsiTheme="minorHAnsi" w:cstheme="minorHAnsi"/>
          <w:sz w:val="22"/>
          <w:szCs w:val="22"/>
        </w:rPr>
        <w:t>pět</w:t>
      </w:r>
      <w:r w:rsidRPr="002F66AF">
        <w:rPr>
          <w:rFonts w:asciiTheme="minorHAnsi" w:hAnsiTheme="minorHAnsi" w:cstheme="minorHAnsi"/>
          <w:sz w:val="22"/>
          <w:szCs w:val="22"/>
        </w:rPr>
        <w:t xml:space="preserve"> pracovní</w:t>
      </w:r>
      <w:r w:rsidR="005938D9" w:rsidRPr="002F66AF">
        <w:rPr>
          <w:rFonts w:asciiTheme="minorHAnsi" w:hAnsiTheme="minorHAnsi" w:cstheme="minorHAnsi"/>
          <w:sz w:val="22"/>
          <w:szCs w:val="22"/>
        </w:rPr>
        <w:t>ch</w:t>
      </w:r>
      <w:r w:rsidRPr="002F66AF">
        <w:rPr>
          <w:rFonts w:asciiTheme="minorHAnsi" w:hAnsiTheme="minorHAnsi" w:cstheme="minorHAnsi"/>
          <w:sz w:val="22"/>
          <w:szCs w:val="22"/>
        </w:rPr>
        <w:t xml:space="preserve"> dn</w:t>
      </w:r>
      <w:r w:rsidR="005938D9" w:rsidRPr="002F66AF">
        <w:rPr>
          <w:rFonts w:asciiTheme="minorHAnsi" w:hAnsiTheme="minorHAnsi" w:cstheme="minorHAnsi"/>
          <w:sz w:val="22"/>
          <w:szCs w:val="22"/>
        </w:rPr>
        <w:t>ů</w:t>
      </w:r>
      <w:r w:rsidRPr="002F66AF">
        <w:rPr>
          <w:rFonts w:asciiTheme="minorHAnsi" w:hAnsiTheme="minorHAnsi" w:cstheme="minorHAnsi"/>
          <w:sz w:val="22"/>
          <w:szCs w:val="22"/>
        </w:rPr>
        <w:t xml:space="preserve"> před faktickým dodáním zboží informovat kontaktní osobu kupujícího e-mailovou zprávou o předpokládaném termínu</w:t>
      </w:r>
      <w:r w:rsidR="00980820" w:rsidRPr="002F66AF">
        <w:rPr>
          <w:rFonts w:asciiTheme="minorHAnsi" w:hAnsiTheme="minorHAnsi" w:cstheme="minorHAnsi"/>
          <w:sz w:val="22"/>
          <w:szCs w:val="22"/>
        </w:rPr>
        <w:t xml:space="preserve"> dodávky zboží</w:t>
      </w:r>
      <w:r w:rsidR="00600B85" w:rsidRPr="002F66AF">
        <w:rPr>
          <w:rFonts w:asciiTheme="minorHAnsi" w:hAnsiTheme="minorHAnsi" w:cstheme="minorHAnsi"/>
          <w:sz w:val="22"/>
          <w:szCs w:val="22"/>
        </w:rPr>
        <w:t>.</w:t>
      </w:r>
    </w:p>
    <w:p w14:paraId="5D10981C" w14:textId="77777777" w:rsidR="00000C8D" w:rsidRPr="002F66AF" w:rsidRDefault="00000C8D" w:rsidP="00B82720">
      <w:pPr>
        <w:numPr>
          <w:ilvl w:val="0"/>
          <w:numId w:val="2"/>
        </w:numPr>
        <w:spacing w:after="120" w:line="276" w:lineRule="auto"/>
        <w:ind w:left="357" w:hanging="357"/>
        <w:jc w:val="both"/>
        <w:rPr>
          <w:rFonts w:asciiTheme="minorHAnsi" w:hAnsiTheme="minorHAnsi" w:cstheme="minorHAnsi"/>
          <w:sz w:val="22"/>
          <w:szCs w:val="22"/>
        </w:rPr>
      </w:pPr>
      <w:r w:rsidRPr="002F66AF">
        <w:rPr>
          <w:rFonts w:asciiTheme="minorHAnsi" w:hAnsiTheme="minorHAnsi" w:cstheme="minorHAnsi"/>
          <w:sz w:val="22"/>
          <w:szCs w:val="22"/>
        </w:rPr>
        <w:t>Zboží bude dodáno kupujícímu spolu s</w:t>
      </w:r>
      <w:r w:rsidR="00A87369" w:rsidRPr="002F66AF">
        <w:rPr>
          <w:rFonts w:asciiTheme="minorHAnsi" w:hAnsiTheme="minorHAnsi" w:cstheme="minorHAnsi"/>
          <w:sz w:val="22"/>
          <w:szCs w:val="22"/>
        </w:rPr>
        <w:t> dodacím listem</w:t>
      </w:r>
      <w:r w:rsidRPr="002F66AF">
        <w:rPr>
          <w:rFonts w:asciiTheme="minorHAnsi" w:hAnsiTheme="minorHAnsi" w:cstheme="minorHAnsi"/>
          <w:sz w:val="22"/>
          <w:szCs w:val="22"/>
        </w:rPr>
        <w:t xml:space="preserve"> a fakturou; zboží je prodávající oprávněn fakturovat v souladu s</w:t>
      </w:r>
      <w:r w:rsidR="00A87369" w:rsidRPr="002F66AF">
        <w:rPr>
          <w:rFonts w:asciiTheme="minorHAnsi" w:hAnsiTheme="minorHAnsi" w:cstheme="minorHAnsi"/>
          <w:sz w:val="22"/>
          <w:szCs w:val="22"/>
        </w:rPr>
        <w:t> </w:t>
      </w:r>
      <w:r w:rsidRPr="002F66AF">
        <w:rPr>
          <w:rFonts w:asciiTheme="minorHAnsi" w:hAnsiTheme="minorHAnsi" w:cstheme="minorHAnsi"/>
          <w:sz w:val="22"/>
          <w:szCs w:val="22"/>
        </w:rPr>
        <w:t>příslušným</w:t>
      </w:r>
      <w:r w:rsidR="00A87369" w:rsidRPr="002F66AF">
        <w:rPr>
          <w:rFonts w:asciiTheme="minorHAnsi" w:hAnsiTheme="minorHAnsi" w:cstheme="minorHAnsi"/>
          <w:sz w:val="22"/>
          <w:szCs w:val="22"/>
        </w:rPr>
        <w:t xml:space="preserve"> dodacím listem</w:t>
      </w:r>
      <w:r w:rsidRPr="002F66AF">
        <w:rPr>
          <w:rFonts w:asciiTheme="minorHAnsi" w:hAnsiTheme="minorHAnsi" w:cstheme="minorHAnsi"/>
          <w:sz w:val="22"/>
          <w:szCs w:val="22"/>
        </w:rPr>
        <w:t xml:space="preserve">. </w:t>
      </w:r>
    </w:p>
    <w:p w14:paraId="60A85F0F" w14:textId="77777777" w:rsidR="00000C8D" w:rsidRPr="002F66AF" w:rsidRDefault="00000C8D" w:rsidP="00B82720">
      <w:pPr>
        <w:numPr>
          <w:ilvl w:val="0"/>
          <w:numId w:val="2"/>
        </w:numPr>
        <w:spacing w:after="120" w:line="276" w:lineRule="auto"/>
        <w:ind w:left="357" w:hanging="357"/>
        <w:jc w:val="both"/>
        <w:rPr>
          <w:rFonts w:asciiTheme="minorHAnsi" w:hAnsiTheme="minorHAnsi" w:cstheme="minorHAnsi"/>
          <w:sz w:val="22"/>
          <w:szCs w:val="22"/>
        </w:rPr>
      </w:pPr>
      <w:r w:rsidRPr="002F66AF">
        <w:rPr>
          <w:rFonts w:asciiTheme="minorHAnsi" w:hAnsiTheme="minorHAnsi" w:cstheme="minorHAnsi"/>
          <w:sz w:val="22"/>
          <w:szCs w:val="22"/>
        </w:rPr>
        <w:t>Okamžikem převzetí zboží přechází nebezpečí škody na kupujícího.</w:t>
      </w:r>
    </w:p>
    <w:p w14:paraId="3653AA13" w14:textId="77777777" w:rsidR="0076503F" w:rsidRPr="002F66AF" w:rsidRDefault="0076503F" w:rsidP="00C970CF">
      <w:pPr>
        <w:spacing w:line="276" w:lineRule="auto"/>
        <w:ind w:left="357"/>
        <w:jc w:val="center"/>
        <w:rPr>
          <w:rFonts w:asciiTheme="minorHAnsi" w:hAnsiTheme="minorHAnsi" w:cstheme="minorHAnsi"/>
          <w:sz w:val="22"/>
          <w:szCs w:val="22"/>
        </w:rPr>
      </w:pPr>
    </w:p>
    <w:p w14:paraId="42B07CC2" w14:textId="77777777" w:rsidR="00371148" w:rsidRPr="002F66AF" w:rsidRDefault="00371148" w:rsidP="00C970CF">
      <w:pPr>
        <w:spacing w:line="276" w:lineRule="auto"/>
        <w:ind w:left="357"/>
        <w:jc w:val="center"/>
        <w:rPr>
          <w:rFonts w:asciiTheme="minorHAnsi" w:hAnsiTheme="minorHAnsi" w:cstheme="minorHAnsi"/>
          <w:sz w:val="22"/>
          <w:szCs w:val="22"/>
        </w:rPr>
      </w:pPr>
    </w:p>
    <w:p w14:paraId="07AF00DC" w14:textId="77777777" w:rsidR="00000C8D" w:rsidRPr="002F66AF" w:rsidRDefault="00000C8D" w:rsidP="00C970CF">
      <w:pPr>
        <w:spacing w:line="276" w:lineRule="auto"/>
        <w:ind w:left="357"/>
        <w:jc w:val="center"/>
        <w:rPr>
          <w:rFonts w:asciiTheme="minorHAnsi" w:hAnsiTheme="minorHAnsi" w:cstheme="minorHAnsi"/>
          <w:sz w:val="22"/>
          <w:szCs w:val="22"/>
        </w:rPr>
      </w:pPr>
      <w:r w:rsidRPr="002F66AF">
        <w:rPr>
          <w:rFonts w:asciiTheme="minorHAnsi" w:hAnsiTheme="minorHAnsi" w:cstheme="minorHAnsi"/>
          <w:sz w:val="22"/>
          <w:szCs w:val="22"/>
        </w:rPr>
        <w:t>Článek IV.</w:t>
      </w:r>
    </w:p>
    <w:p w14:paraId="5FC0BE5A" w14:textId="77777777" w:rsidR="00000C8D" w:rsidRPr="002F66AF" w:rsidRDefault="00000C8D" w:rsidP="0027684C">
      <w:pPr>
        <w:pStyle w:val="1"/>
        <w:spacing w:before="0" w:after="120" w:line="276" w:lineRule="auto"/>
        <w:jc w:val="center"/>
        <w:rPr>
          <w:rFonts w:asciiTheme="minorHAnsi" w:hAnsiTheme="minorHAnsi" w:cstheme="minorHAnsi"/>
          <w:b/>
          <w:sz w:val="22"/>
          <w:szCs w:val="22"/>
        </w:rPr>
      </w:pPr>
      <w:r w:rsidRPr="002F66AF">
        <w:rPr>
          <w:rFonts w:asciiTheme="minorHAnsi" w:hAnsiTheme="minorHAnsi" w:cstheme="minorHAnsi"/>
          <w:b/>
          <w:sz w:val="22"/>
          <w:szCs w:val="22"/>
        </w:rPr>
        <w:t>Kupní cena a platební podmínky</w:t>
      </w:r>
    </w:p>
    <w:p w14:paraId="00537903" w14:textId="65D6AFFC" w:rsidR="00000C8D" w:rsidRPr="002F66AF" w:rsidRDefault="00000C8D" w:rsidP="00B82720">
      <w:pPr>
        <w:pStyle w:val="1"/>
        <w:numPr>
          <w:ilvl w:val="0"/>
          <w:numId w:val="1"/>
        </w:numPr>
        <w:spacing w:before="0" w:after="120" w:line="276" w:lineRule="auto"/>
        <w:ind w:left="357" w:hanging="357"/>
        <w:rPr>
          <w:rFonts w:asciiTheme="minorHAnsi" w:hAnsiTheme="minorHAnsi" w:cstheme="minorHAnsi"/>
          <w:sz w:val="22"/>
          <w:szCs w:val="22"/>
        </w:rPr>
      </w:pPr>
      <w:r w:rsidRPr="002F66AF">
        <w:rPr>
          <w:rFonts w:asciiTheme="minorHAnsi" w:hAnsiTheme="minorHAnsi" w:cstheme="minorHAnsi"/>
          <w:sz w:val="22"/>
          <w:szCs w:val="22"/>
        </w:rPr>
        <w:t>Celková á cena</w:t>
      </w:r>
      <w:r w:rsidR="008A085B" w:rsidRPr="002F66AF">
        <w:rPr>
          <w:rFonts w:asciiTheme="minorHAnsi" w:hAnsiTheme="minorHAnsi" w:cstheme="minorHAnsi"/>
          <w:sz w:val="22"/>
          <w:szCs w:val="22"/>
        </w:rPr>
        <w:t xml:space="preserve"> </w:t>
      </w:r>
      <w:r w:rsidRPr="002F66AF">
        <w:rPr>
          <w:rFonts w:asciiTheme="minorHAnsi" w:hAnsiTheme="minorHAnsi" w:cstheme="minorHAnsi"/>
          <w:sz w:val="22"/>
          <w:szCs w:val="22"/>
        </w:rPr>
        <w:t>je stanovena ve výši:</w:t>
      </w:r>
    </w:p>
    <w:p w14:paraId="1D56144D" w14:textId="74B7F45A" w:rsidR="00000C8D" w:rsidRPr="002F66AF" w:rsidRDefault="00000C8D" w:rsidP="0027684C">
      <w:pPr>
        <w:pStyle w:val="1"/>
        <w:tabs>
          <w:tab w:val="left" w:pos="5812"/>
        </w:tabs>
        <w:spacing w:before="0" w:after="120" w:line="276" w:lineRule="auto"/>
        <w:ind w:left="357" w:firstLine="0"/>
        <w:rPr>
          <w:rFonts w:asciiTheme="minorHAnsi" w:hAnsiTheme="minorHAnsi" w:cstheme="minorHAnsi"/>
          <w:sz w:val="22"/>
          <w:szCs w:val="22"/>
        </w:rPr>
      </w:pPr>
      <w:r w:rsidRPr="002F66AF">
        <w:rPr>
          <w:rFonts w:asciiTheme="minorHAnsi" w:hAnsiTheme="minorHAnsi" w:cstheme="minorHAnsi"/>
          <w:sz w:val="22"/>
          <w:szCs w:val="22"/>
        </w:rPr>
        <w:t xml:space="preserve">                                Celková cena bez </w:t>
      </w:r>
      <w:proofErr w:type="gramStart"/>
      <w:r w:rsidRPr="002F66AF">
        <w:rPr>
          <w:rFonts w:asciiTheme="minorHAnsi" w:hAnsiTheme="minorHAnsi" w:cstheme="minorHAnsi"/>
          <w:sz w:val="22"/>
          <w:szCs w:val="22"/>
        </w:rPr>
        <w:t xml:space="preserve">DPH: </w:t>
      </w:r>
      <w:r w:rsidR="000A4C23">
        <w:rPr>
          <w:rFonts w:asciiTheme="minorHAnsi" w:hAnsiTheme="minorHAnsi" w:cstheme="minorHAnsi"/>
          <w:sz w:val="22"/>
          <w:szCs w:val="22"/>
        </w:rPr>
        <w:t xml:space="preserve"> </w:t>
      </w:r>
      <w:r w:rsidR="00867D3A" w:rsidRPr="002F66AF">
        <w:rPr>
          <w:rFonts w:asciiTheme="minorHAnsi" w:hAnsiTheme="minorHAnsi" w:cstheme="minorHAnsi"/>
          <w:sz w:val="22"/>
          <w:szCs w:val="22"/>
        </w:rPr>
        <w:t xml:space="preserve"> </w:t>
      </w:r>
      <w:proofErr w:type="gramEnd"/>
      <w:r w:rsidRPr="002F66AF">
        <w:rPr>
          <w:rFonts w:asciiTheme="minorHAnsi" w:hAnsiTheme="minorHAnsi" w:cstheme="minorHAnsi"/>
          <w:sz w:val="22"/>
          <w:szCs w:val="22"/>
          <w:highlight w:val="yellow"/>
        </w:rPr>
        <w:t>………………………</w:t>
      </w:r>
      <w:r w:rsidRPr="002F66AF">
        <w:rPr>
          <w:rFonts w:asciiTheme="minorHAnsi" w:hAnsiTheme="minorHAnsi" w:cstheme="minorHAnsi"/>
          <w:sz w:val="22"/>
          <w:szCs w:val="22"/>
        </w:rPr>
        <w:t xml:space="preserve">    </w:t>
      </w:r>
      <w:r w:rsidRPr="002F66AF">
        <w:rPr>
          <w:rFonts w:asciiTheme="minorHAnsi" w:hAnsiTheme="minorHAnsi" w:cstheme="minorHAnsi"/>
          <w:sz w:val="22"/>
          <w:szCs w:val="22"/>
        </w:rPr>
        <w:tab/>
        <w:t xml:space="preserve">Kč </w:t>
      </w:r>
    </w:p>
    <w:p w14:paraId="0A5587E6" w14:textId="796D6490" w:rsidR="00000C8D" w:rsidRPr="002F66AF" w:rsidRDefault="00000C8D" w:rsidP="0027684C">
      <w:pPr>
        <w:pStyle w:val="1"/>
        <w:tabs>
          <w:tab w:val="left" w:pos="5812"/>
        </w:tabs>
        <w:spacing w:before="0" w:after="120" w:line="276" w:lineRule="auto"/>
        <w:ind w:left="357" w:firstLine="0"/>
        <w:rPr>
          <w:rFonts w:asciiTheme="minorHAnsi" w:hAnsiTheme="minorHAnsi" w:cstheme="minorHAnsi"/>
          <w:sz w:val="22"/>
          <w:szCs w:val="22"/>
        </w:rPr>
      </w:pPr>
      <w:r w:rsidRPr="002F66AF">
        <w:rPr>
          <w:rFonts w:asciiTheme="minorHAnsi" w:hAnsiTheme="minorHAnsi" w:cstheme="minorHAnsi"/>
          <w:sz w:val="22"/>
          <w:szCs w:val="22"/>
        </w:rPr>
        <w:t xml:space="preserve">                                DPH 21</w:t>
      </w:r>
      <w:r w:rsidR="003B5DB3">
        <w:rPr>
          <w:rFonts w:asciiTheme="minorHAnsi" w:hAnsiTheme="minorHAnsi" w:cstheme="minorHAnsi"/>
          <w:sz w:val="22"/>
          <w:szCs w:val="22"/>
        </w:rPr>
        <w:t xml:space="preserve"> </w:t>
      </w:r>
      <w:r w:rsidRPr="002F66AF">
        <w:rPr>
          <w:rFonts w:asciiTheme="minorHAnsi" w:hAnsiTheme="minorHAnsi" w:cstheme="minorHAnsi"/>
          <w:sz w:val="22"/>
          <w:szCs w:val="22"/>
        </w:rPr>
        <w:t xml:space="preserve">%                      </w:t>
      </w:r>
      <w:r w:rsidR="000A4C23">
        <w:rPr>
          <w:rFonts w:asciiTheme="minorHAnsi" w:hAnsiTheme="minorHAnsi" w:cstheme="minorHAnsi"/>
          <w:sz w:val="22"/>
          <w:szCs w:val="22"/>
        </w:rPr>
        <w:t xml:space="preserve">    </w:t>
      </w:r>
      <w:r w:rsidRPr="002F66AF">
        <w:rPr>
          <w:rFonts w:asciiTheme="minorHAnsi" w:hAnsiTheme="minorHAnsi" w:cstheme="minorHAnsi"/>
          <w:sz w:val="22"/>
          <w:szCs w:val="22"/>
          <w:highlight w:val="yellow"/>
        </w:rPr>
        <w:t>………………………</w:t>
      </w:r>
      <w:r w:rsidRPr="002F66AF">
        <w:rPr>
          <w:rFonts w:asciiTheme="minorHAnsi" w:hAnsiTheme="minorHAnsi" w:cstheme="minorHAnsi"/>
          <w:sz w:val="22"/>
          <w:szCs w:val="22"/>
        </w:rPr>
        <w:t xml:space="preserve">      </w:t>
      </w:r>
      <w:r w:rsidRPr="002F66AF">
        <w:rPr>
          <w:rFonts w:asciiTheme="minorHAnsi" w:hAnsiTheme="minorHAnsi" w:cstheme="minorHAnsi"/>
          <w:sz w:val="22"/>
          <w:szCs w:val="22"/>
        </w:rPr>
        <w:tab/>
        <w:t>Kč</w:t>
      </w:r>
    </w:p>
    <w:p w14:paraId="0E4B2DB7" w14:textId="125F9F42" w:rsidR="00000C8D" w:rsidRPr="002F66AF" w:rsidRDefault="00000C8D" w:rsidP="0027684C">
      <w:pPr>
        <w:pStyle w:val="1"/>
        <w:tabs>
          <w:tab w:val="left" w:pos="5812"/>
        </w:tabs>
        <w:spacing w:before="0" w:after="120" w:line="276" w:lineRule="auto"/>
        <w:ind w:left="357" w:firstLine="0"/>
        <w:rPr>
          <w:rFonts w:asciiTheme="minorHAnsi" w:hAnsiTheme="minorHAnsi" w:cstheme="minorHAnsi"/>
          <w:sz w:val="22"/>
          <w:szCs w:val="22"/>
        </w:rPr>
      </w:pPr>
      <w:r w:rsidRPr="002F66AF">
        <w:rPr>
          <w:rFonts w:asciiTheme="minorHAnsi" w:hAnsiTheme="minorHAnsi" w:cstheme="minorHAnsi"/>
          <w:sz w:val="22"/>
          <w:szCs w:val="22"/>
        </w:rPr>
        <w:t xml:space="preserve">                                Celková cena s </w:t>
      </w:r>
      <w:proofErr w:type="gramStart"/>
      <w:r w:rsidRPr="002F66AF">
        <w:rPr>
          <w:rFonts w:asciiTheme="minorHAnsi" w:hAnsiTheme="minorHAnsi" w:cstheme="minorHAnsi"/>
          <w:sz w:val="22"/>
          <w:szCs w:val="22"/>
        </w:rPr>
        <w:t xml:space="preserve">DPH:   </w:t>
      </w:r>
      <w:proofErr w:type="gramEnd"/>
      <w:r w:rsidRPr="002F66AF">
        <w:rPr>
          <w:rFonts w:asciiTheme="minorHAnsi" w:hAnsiTheme="minorHAnsi" w:cstheme="minorHAnsi"/>
          <w:sz w:val="22"/>
          <w:szCs w:val="22"/>
        </w:rPr>
        <w:t xml:space="preserve">  </w:t>
      </w:r>
      <w:r w:rsidR="000A4C23">
        <w:rPr>
          <w:rFonts w:asciiTheme="minorHAnsi" w:hAnsiTheme="minorHAnsi" w:cstheme="minorHAnsi"/>
          <w:sz w:val="22"/>
          <w:szCs w:val="22"/>
        </w:rPr>
        <w:t xml:space="preserve">  </w:t>
      </w:r>
      <w:r w:rsidRPr="002F66AF">
        <w:rPr>
          <w:rFonts w:asciiTheme="minorHAnsi" w:hAnsiTheme="minorHAnsi" w:cstheme="minorHAnsi"/>
          <w:sz w:val="22"/>
          <w:szCs w:val="22"/>
          <w:highlight w:val="yellow"/>
        </w:rPr>
        <w:t>………………………</w:t>
      </w:r>
      <w:r w:rsidRPr="002F66AF">
        <w:rPr>
          <w:rFonts w:asciiTheme="minorHAnsi" w:hAnsiTheme="minorHAnsi" w:cstheme="minorHAnsi"/>
          <w:sz w:val="22"/>
          <w:szCs w:val="22"/>
        </w:rPr>
        <w:t xml:space="preserve">      </w:t>
      </w:r>
      <w:r w:rsidRPr="002F66AF">
        <w:rPr>
          <w:rFonts w:asciiTheme="minorHAnsi" w:hAnsiTheme="minorHAnsi" w:cstheme="minorHAnsi"/>
          <w:sz w:val="22"/>
          <w:szCs w:val="22"/>
        </w:rPr>
        <w:tab/>
        <w:t>Kč</w:t>
      </w:r>
    </w:p>
    <w:p w14:paraId="39718DB6" w14:textId="0FE17D9E" w:rsidR="00750E8B" w:rsidRPr="002F66AF" w:rsidRDefault="00750E8B" w:rsidP="0027684C">
      <w:pPr>
        <w:pStyle w:val="1"/>
        <w:spacing w:before="0" w:after="120" w:line="276" w:lineRule="auto"/>
        <w:ind w:left="357" w:firstLine="0"/>
        <w:rPr>
          <w:rFonts w:asciiTheme="minorHAnsi" w:hAnsiTheme="minorHAnsi" w:cstheme="minorHAnsi"/>
          <w:sz w:val="22"/>
          <w:szCs w:val="22"/>
        </w:rPr>
      </w:pPr>
      <w:r>
        <w:rPr>
          <w:rFonts w:asciiTheme="minorHAnsi" w:hAnsiTheme="minorHAnsi" w:cstheme="minorHAnsi"/>
          <w:sz w:val="22"/>
          <w:szCs w:val="22"/>
        </w:rPr>
        <w:t xml:space="preserve">Celková cena je v souladu s přílohou č. 1 </w:t>
      </w:r>
      <w:r w:rsidR="000F03CE">
        <w:rPr>
          <w:rFonts w:asciiTheme="minorHAnsi" w:hAnsiTheme="minorHAnsi" w:cstheme="minorHAnsi"/>
          <w:sz w:val="22"/>
          <w:szCs w:val="22"/>
        </w:rPr>
        <w:t>této smlouvy – položkovým rozpočtem.</w:t>
      </w:r>
    </w:p>
    <w:p w14:paraId="33C10103" w14:textId="1886FE36" w:rsidR="00000C8D" w:rsidRPr="002F66AF" w:rsidRDefault="00000C8D" w:rsidP="00B82720">
      <w:pPr>
        <w:pStyle w:val="1"/>
        <w:numPr>
          <w:ilvl w:val="0"/>
          <w:numId w:val="1"/>
        </w:numPr>
        <w:spacing w:before="0" w:after="120" w:line="276" w:lineRule="auto"/>
        <w:ind w:left="357" w:hanging="357"/>
        <w:rPr>
          <w:rFonts w:asciiTheme="minorHAnsi" w:hAnsiTheme="minorHAnsi" w:cstheme="minorHAnsi"/>
          <w:sz w:val="22"/>
          <w:szCs w:val="22"/>
        </w:rPr>
      </w:pPr>
      <w:r w:rsidRPr="002F66AF">
        <w:rPr>
          <w:rFonts w:asciiTheme="minorHAnsi" w:hAnsiTheme="minorHAnsi" w:cstheme="minorHAnsi"/>
          <w:sz w:val="22"/>
          <w:szCs w:val="22"/>
        </w:rPr>
        <w:t>Tato sjednaná kupní cena je konečná a zahrnuje veškeré náklady spojené s prodejem a koupí zboží, včetně dopravy</w:t>
      </w:r>
      <w:r w:rsidR="00C334EB" w:rsidRPr="002F66AF">
        <w:rPr>
          <w:rFonts w:asciiTheme="minorHAnsi" w:hAnsiTheme="minorHAnsi" w:cstheme="minorHAnsi"/>
          <w:sz w:val="22"/>
          <w:szCs w:val="22"/>
        </w:rPr>
        <w:t xml:space="preserve"> </w:t>
      </w:r>
      <w:r w:rsidR="0054206F" w:rsidRPr="002F66AF">
        <w:rPr>
          <w:rFonts w:asciiTheme="minorHAnsi" w:hAnsiTheme="minorHAnsi" w:cstheme="minorHAnsi"/>
          <w:sz w:val="22"/>
          <w:szCs w:val="22"/>
        </w:rPr>
        <w:t>a ostatních nákladů dle článku I. této smlouvy.</w:t>
      </w:r>
    </w:p>
    <w:p w14:paraId="0E50AB95" w14:textId="77777777" w:rsidR="00505827" w:rsidRPr="002F66AF" w:rsidRDefault="00000C8D" w:rsidP="00B82720">
      <w:pPr>
        <w:numPr>
          <w:ilvl w:val="0"/>
          <w:numId w:val="1"/>
        </w:numPr>
        <w:shd w:val="clear" w:color="auto" w:fill="FFFFFF"/>
        <w:tabs>
          <w:tab w:val="left" w:pos="567"/>
        </w:tabs>
        <w:suppressAutoHyphens/>
        <w:spacing w:after="120" w:line="276" w:lineRule="auto"/>
        <w:ind w:left="357" w:hanging="357"/>
        <w:jc w:val="both"/>
        <w:rPr>
          <w:rFonts w:asciiTheme="minorHAnsi" w:hAnsiTheme="minorHAnsi" w:cstheme="minorHAnsi"/>
          <w:sz w:val="22"/>
          <w:szCs w:val="22"/>
        </w:rPr>
      </w:pPr>
      <w:r w:rsidRPr="002F66AF">
        <w:rPr>
          <w:rFonts w:asciiTheme="minorHAnsi" w:hAnsiTheme="minorHAnsi" w:cstheme="minorHAnsi"/>
          <w:sz w:val="22"/>
          <w:szCs w:val="22"/>
        </w:rPr>
        <w:t>Cena bude zaplacena na základě faktur</w:t>
      </w:r>
      <w:r w:rsidR="00505827" w:rsidRPr="002F66AF">
        <w:rPr>
          <w:rFonts w:asciiTheme="minorHAnsi" w:hAnsiTheme="minorHAnsi" w:cstheme="minorHAnsi"/>
          <w:sz w:val="22"/>
          <w:szCs w:val="22"/>
        </w:rPr>
        <w:t>y</w:t>
      </w:r>
      <w:r w:rsidRPr="002F66AF">
        <w:rPr>
          <w:rFonts w:asciiTheme="minorHAnsi" w:hAnsiTheme="minorHAnsi" w:cstheme="minorHAnsi"/>
          <w:sz w:val="22"/>
          <w:szCs w:val="22"/>
        </w:rPr>
        <w:t xml:space="preserve"> vystaven</w:t>
      </w:r>
      <w:r w:rsidR="00505827" w:rsidRPr="002F66AF">
        <w:rPr>
          <w:rFonts w:asciiTheme="minorHAnsi" w:hAnsiTheme="minorHAnsi" w:cstheme="minorHAnsi"/>
          <w:sz w:val="22"/>
          <w:szCs w:val="22"/>
        </w:rPr>
        <w:t>é</w:t>
      </w:r>
      <w:r w:rsidRPr="002F66AF">
        <w:rPr>
          <w:rFonts w:asciiTheme="minorHAnsi" w:hAnsiTheme="minorHAnsi" w:cstheme="minorHAnsi"/>
          <w:sz w:val="22"/>
          <w:szCs w:val="22"/>
        </w:rPr>
        <w:t xml:space="preserve"> prodávajícím. Faktura vystavená prodávajícím musí obsahovat náležitosti stanovené právními předpisy s tím, že zvlášť budou ve faktuře vyčísleny ceny zboží bez DPH, zvlášť DPH a celková cena zboží s DPH. </w:t>
      </w:r>
    </w:p>
    <w:p w14:paraId="51FC5BB0" w14:textId="489EA004" w:rsidR="00505827" w:rsidRPr="002F66AF" w:rsidRDefault="008A40B6" w:rsidP="00600B85">
      <w:pPr>
        <w:numPr>
          <w:ilvl w:val="0"/>
          <w:numId w:val="1"/>
        </w:numPr>
        <w:shd w:val="clear" w:color="auto" w:fill="FFFFFF"/>
        <w:tabs>
          <w:tab w:val="left" w:pos="567"/>
        </w:tabs>
        <w:suppressAutoHyphens/>
        <w:spacing w:after="120" w:line="276" w:lineRule="auto"/>
        <w:ind w:left="357" w:hanging="357"/>
        <w:jc w:val="both"/>
        <w:rPr>
          <w:rFonts w:asciiTheme="minorHAnsi" w:hAnsiTheme="minorHAnsi" w:cstheme="minorHAnsi"/>
          <w:sz w:val="22"/>
          <w:szCs w:val="22"/>
        </w:rPr>
      </w:pPr>
      <w:r>
        <w:rPr>
          <w:rFonts w:asciiTheme="minorHAnsi" w:hAnsiTheme="minorHAnsi" w:cstheme="minorHAnsi"/>
          <w:sz w:val="22"/>
          <w:szCs w:val="22"/>
        </w:rPr>
        <w:t>F</w:t>
      </w:r>
      <w:r w:rsidR="00505827" w:rsidRPr="002F66AF">
        <w:rPr>
          <w:rFonts w:asciiTheme="minorHAnsi" w:hAnsiTheme="minorHAnsi" w:cstheme="minorHAnsi"/>
          <w:sz w:val="22"/>
          <w:szCs w:val="22"/>
        </w:rPr>
        <w:t xml:space="preserve">aktura </w:t>
      </w:r>
      <w:r>
        <w:rPr>
          <w:rFonts w:asciiTheme="minorHAnsi" w:hAnsiTheme="minorHAnsi" w:cstheme="minorHAnsi"/>
          <w:sz w:val="22"/>
          <w:szCs w:val="22"/>
        </w:rPr>
        <w:t xml:space="preserve">musí obsahovat </w:t>
      </w:r>
      <w:r w:rsidR="00505827" w:rsidRPr="002F66AF">
        <w:rPr>
          <w:rFonts w:asciiTheme="minorHAnsi" w:hAnsiTheme="minorHAnsi" w:cstheme="minorHAnsi"/>
          <w:sz w:val="22"/>
          <w:szCs w:val="22"/>
        </w:rPr>
        <w:t>zákonem stanoven</w:t>
      </w:r>
      <w:r w:rsidR="00600B85" w:rsidRPr="002F66AF">
        <w:rPr>
          <w:rFonts w:asciiTheme="minorHAnsi" w:hAnsiTheme="minorHAnsi" w:cstheme="minorHAnsi"/>
          <w:sz w:val="22"/>
          <w:szCs w:val="22"/>
        </w:rPr>
        <w:t>é náležitostí pro daňový doklad.</w:t>
      </w:r>
    </w:p>
    <w:p w14:paraId="59563F8F" w14:textId="6DCFA064" w:rsidR="00000C8D" w:rsidRPr="002F66AF" w:rsidRDefault="00000C8D" w:rsidP="00B82720">
      <w:pPr>
        <w:numPr>
          <w:ilvl w:val="0"/>
          <w:numId w:val="1"/>
        </w:numPr>
        <w:shd w:val="clear" w:color="auto" w:fill="FFFFFF"/>
        <w:tabs>
          <w:tab w:val="left" w:pos="567"/>
        </w:tabs>
        <w:suppressAutoHyphens/>
        <w:spacing w:after="120" w:line="276" w:lineRule="auto"/>
        <w:jc w:val="both"/>
        <w:rPr>
          <w:rFonts w:asciiTheme="minorHAnsi" w:hAnsiTheme="minorHAnsi" w:cstheme="minorHAnsi"/>
          <w:sz w:val="22"/>
          <w:szCs w:val="22"/>
        </w:rPr>
      </w:pPr>
      <w:r w:rsidRPr="002F66AF">
        <w:rPr>
          <w:rFonts w:asciiTheme="minorHAnsi" w:hAnsiTheme="minorHAnsi" w:cstheme="minorHAnsi"/>
          <w:sz w:val="22"/>
          <w:szCs w:val="22"/>
        </w:rPr>
        <w:t xml:space="preserve">Lhůta splatnosti faktury je </w:t>
      </w:r>
      <w:r w:rsidR="008A40B6">
        <w:rPr>
          <w:rFonts w:asciiTheme="minorHAnsi" w:hAnsiTheme="minorHAnsi" w:cstheme="minorHAnsi"/>
          <w:sz w:val="22"/>
          <w:szCs w:val="22"/>
        </w:rPr>
        <w:t>30</w:t>
      </w:r>
      <w:r w:rsidR="008A40B6" w:rsidRPr="002F66AF">
        <w:rPr>
          <w:rFonts w:asciiTheme="minorHAnsi" w:hAnsiTheme="minorHAnsi" w:cstheme="minorHAnsi"/>
          <w:sz w:val="22"/>
          <w:szCs w:val="22"/>
        </w:rPr>
        <w:t xml:space="preserve"> </w:t>
      </w:r>
      <w:r w:rsidRPr="002F66AF">
        <w:rPr>
          <w:rFonts w:asciiTheme="minorHAnsi" w:hAnsiTheme="minorHAnsi" w:cstheme="minorHAnsi"/>
          <w:sz w:val="22"/>
          <w:szCs w:val="22"/>
        </w:rPr>
        <w:t xml:space="preserve">dnů ode dne doručení faktury kupujícímu. Nebude-li faktura dodána spolu se zbožím; v případě pochybností se má za to, že dnem doručení faktury se rozumí třetí den ode dne jejího odeslání. </w:t>
      </w:r>
    </w:p>
    <w:p w14:paraId="5CD13BDF" w14:textId="77777777" w:rsidR="00000C8D" w:rsidRPr="002F66AF" w:rsidRDefault="00000C8D" w:rsidP="00B82720">
      <w:pPr>
        <w:numPr>
          <w:ilvl w:val="0"/>
          <w:numId w:val="1"/>
        </w:numPr>
        <w:shd w:val="clear" w:color="auto" w:fill="FFFFFF"/>
        <w:tabs>
          <w:tab w:val="left" w:pos="567"/>
        </w:tabs>
        <w:suppressAutoHyphens/>
        <w:spacing w:after="120" w:line="276" w:lineRule="auto"/>
        <w:jc w:val="both"/>
        <w:rPr>
          <w:rFonts w:asciiTheme="minorHAnsi" w:hAnsiTheme="minorHAnsi" w:cstheme="minorHAnsi"/>
          <w:sz w:val="22"/>
          <w:szCs w:val="22"/>
        </w:rPr>
      </w:pPr>
      <w:r w:rsidRPr="002F66AF">
        <w:rPr>
          <w:rFonts w:asciiTheme="minorHAnsi" w:hAnsiTheme="minorHAnsi" w:cstheme="minorHAnsi"/>
          <w:sz w:val="22"/>
          <w:szCs w:val="22"/>
        </w:rPr>
        <w:t>Kupní cena se považuje z</w:t>
      </w:r>
      <w:r w:rsidR="00867D3A" w:rsidRPr="002F66AF">
        <w:rPr>
          <w:rFonts w:asciiTheme="minorHAnsi" w:hAnsiTheme="minorHAnsi" w:cstheme="minorHAnsi"/>
          <w:sz w:val="22"/>
          <w:szCs w:val="22"/>
        </w:rPr>
        <w:t xml:space="preserve">a uhrazenou okamžikem připsání </w:t>
      </w:r>
      <w:r w:rsidRPr="002F66AF">
        <w:rPr>
          <w:rFonts w:asciiTheme="minorHAnsi" w:hAnsiTheme="minorHAnsi" w:cstheme="minorHAnsi"/>
          <w:sz w:val="22"/>
          <w:szCs w:val="22"/>
        </w:rPr>
        <w:t>fakturované kupní ceny na účet prodávajícího. Kupující nebude poskytovat prodávajícímu jakékoliv zálohy na úhradu ceny zboží nebo jeho části.</w:t>
      </w:r>
    </w:p>
    <w:p w14:paraId="61F2BB91" w14:textId="5FABA00D" w:rsidR="006E5372" w:rsidRPr="002F66AF" w:rsidRDefault="00000C8D" w:rsidP="00B82720">
      <w:pPr>
        <w:numPr>
          <w:ilvl w:val="0"/>
          <w:numId w:val="1"/>
        </w:numPr>
        <w:shd w:val="clear" w:color="auto" w:fill="FFFFFF"/>
        <w:tabs>
          <w:tab w:val="left" w:pos="567"/>
        </w:tabs>
        <w:suppressAutoHyphens/>
        <w:spacing w:after="120" w:line="276" w:lineRule="auto"/>
        <w:jc w:val="both"/>
        <w:rPr>
          <w:rFonts w:asciiTheme="minorHAnsi" w:hAnsiTheme="minorHAnsi" w:cstheme="minorHAnsi"/>
          <w:sz w:val="22"/>
          <w:szCs w:val="22"/>
        </w:rPr>
      </w:pPr>
      <w:r w:rsidRPr="002F66AF">
        <w:rPr>
          <w:rFonts w:asciiTheme="minorHAnsi" w:hAnsiTheme="minorHAnsi" w:cstheme="minorHAnsi"/>
          <w:sz w:val="22"/>
          <w:szCs w:val="22"/>
        </w:rPr>
        <w:lastRenderedPageBreak/>
        <w:t xml:space="preserve">Kupující je oprávněn před uplynutím lhůty splatnosti faktury vrátit bez zaplacení fakturu, která neobsahuje náležitosti stanovené touto smlouvou nebo budou-li tyto údaje uvedeny chybně. Prodávající je povinen fakturu nově vyhotovit. V takovém případě není kupující v prodlení se zaplacením ceny zboží. Okamžikem doručení náležitě doplněné či opravené faktury začne běžet nová lhůta splatnosti faktury v délce </w:t>
      </w:r>
      <w:r w:rsidR="00E67403">
        <w:rPr>
          <w:rFonts w:asciiTheme="minorHAnsi" w:hAnsiTheme="minorHAnsi" w:cstheme="minorHAnsi"/>
          <w:sz w:val="22"/>
          <w:szCs w:val="22"/>
        </w:rPr>
        <w:t>30</w:t>
      </w:r>
      <w:r w:rsidRPr="002F66AF">
        <w:rPr>
          <w:rFonts w:asciiTheme="minorHAnsi" w:hAnsiTheme="minorHAnsi" w:cstheme="minorHAnsi"/>
          <w:sz w:val="22"/>
          <w:szCs w:val="22"/>
        </w:rPr>
        <w:t xml:space="preserve"> dnů.</w:t>
      </w:r>
    </w:p>
    <w:p w14:paraId="3812968C" w14:textId="32036C12" w:rsidR="006E5372" w:rsidRPr="002F66AF" w:rsidRDefault="006E5372" w:rsidP="00B82720">
      <w:pPr>
        <w:numPr>
          <w:ilvl w:val="0"/>
          <w:numId w:val="1"/>
        </w:numPr>
        <w:shd w:val="clear" w:color="auto" w:fill="FFFFFF"/>
        <w:tabs>
          <w:tab w:val="left" w:pos="567"/>
        </w:tabs>
        <w:suppressAutoHyphens/>
        <w:spacing w:after="120" w:line="276" w:lineRule="auto"/>
        <w:jc w:val="both"/>
        <w:rPr>
          <w:rFonts w:asciiTheme="minorHAnsi" w:hAnsiTheme="minorHAnsi" w:cstheme="minorHAnsi"/>
          <w:sz w:val="22"/>
          <w:szCs w:val="22"/>
        </w:rPr>
      </w:pPr>
      <w:r w:rsidRPr="002F66AF">
        <w:rPr>
          <w:rFonts w:asciiTheme="minorHAnsi" w:hAnsiTheme="minorHAnsi" w:cstheme="minorHAnsi"/>
          <w:sz w:val="22"/>
          <w:szCs w:val="22"/>
        </w:rPr>
        <w:t>Veškeré platby dle této Smlouvy budou Kupujícím placeny na účet Prodávajícího uvedený v záhlaví této smlouvy. Prodávající prohlašuje, že jeho bankovní účet uvedený v této smlouvě nebo ve faktuře je jeho účtem, který je správcem daně zveřejněn způsobem umožňujícím dálkový přístup v souladu s ust. § 96 zákona o DPH. Prodávající je povinen uvádět ve faktuře pouze účet, který je správcem daně zveřejněn v souladu se zákonem o DPH. Dojde-li během trvání této Smlouvy ke změně identifikace zveřejněného účtu, zavazuje se Prodávající bez zbytečného odkladu písemně informovat Kupujícího o takové změně. Vzhledem k tomu, že dle ust. § 109 odst. 2 písm. c) zákona o DPH ručí příjemce zdanitelného plnění za nezaplacenou daň z tohoto plnění, pokud je úplata za toto plnění poskytnuta zcela nebo zčásti bezhotovostním převodem na jiný účet než účet poskytovatele zdanitelného plnění, který je správcem daně zveřejněn způsobem umožňujícím dálkový přístup, provede Kupující úhradu ceny Plnění pouze na účet, který je účtem zveřejněným ve smyslu ust. § 96 zákona o DPH. Pokud se kdykoliv ukáže, že účet Prodávajícího, na který Prodávající požaduje provést úhradu ceny Plnění, není zveřejněným účtem, není Kupující povinen úhradu ceny Plnění na takový účet provést; v takovém případě se nejedná o prodlení se zaplacením ceny Plnění na straně Kupujícího.</w:t>
      </w:r>
    </w:p>
    <w:p w14:paraId="4855CE5F" w14:textId="2370974C" w:rsidR="00D43624" w:rsidRPr="002F66AF" w:rsidRDefault="00D43624" w:rsidP="00B82720">
      <w:pPr>
        <w:numPr>
          <w:ilvl w:val="0"/>
          <w:numId w:val="1"/>
        </w:numPr>
        <w:shd w:val="clear" w:color="auto" w:fill="FFFFFF"/>
        <w:tabs>
          <w:tab w:val="left" w:pos="567"/>
        </w:tabs>
        <w:suppressAutoHyphens/>
        <w:spacing w:after="120" w:line="276" w:lineRule="auto"/>
        <w:jc w:val="both"/>
        <w:rPr>
          <w:rFonts w:asciiTheme="minorHAnsi" w:hAnsiTheme="minorHAnsi" w:cstheme="minorHAnsi"/>
          <w:sz w:val="22"/>
          <w:szCs w:val="22"/>
        </w:rPr>
      </w:pPr>
      <w:r w:rsidRPr="002F66AF">
        <w:rPr>
          <w:rFonts w:asciiTheme="minorHAnsi" w:hAnsiTheme="minorHAnsi" w:cstheme="minorHAnsi"/>
          <w:sz w:val="22"/>
          <w:szCs w:val="22"/>
        </w:rPr>
        <w:t>Ustanovení předešlého bodu se nevztahuje na neplátce DPH a na zahraniční subjekty, které nepodléhají povinnosti registrace podle zákona o DPH.</w:t>
      </w:r>
    </w:p>
    <w:p w14:paraId="31690CFC" w14:textId="20625823" w:rsidR="00970944" w:rsidRPr="002F66AF" w:rsidRDefault="00970944" w:rsidP="00970944">
      <w:pPr>
        <w:shd w:val="clear" w:color="auto" w:fill="FFFFFF"/>
        <w:tabs>
          <w:tab w:val="left" w:pos="567"/>
        </w:tabs>
        <w:suppressAutoHyphens/>
        <w:spacing w:after="120" w:line="276" w:lineRule="auto"/>
        <w:jc w:val="both"/>
        <w:rPr>
          <w:rFonts w:asciiTheme="minorHAnsi" w:hAnsiTheme="minorHAnsi" w:cstheme="minorHAnsi"/>
          <w:sz w:val="22"/>
          <w:szCs w:val="22"/>
        </w:rPr>
      </w:pPr>
    </w:p>
    <w:p w14:paraId="24CF53BF" w14:textId="77777777" w:rsidR="00000C8D" w:rsidRPr="002F66AF" w:rsidRDefault="00000C8D" w:rsidP="00C970CF">
      <w:pPr>
        <w:pStyle w:val="1"/>
        <w:spacing w:before="0" w:after="0" w:line="276" w:lineRule="auto"/>
        <w:jc w:val="center"/>
        <w:rPr>
          <w:rFonts w:asciiTheme="minorHAnsi" w:hAnsiTheme="minorHAnsi" w:cstheme="minorHAnsi"/>
          <w:sz w:val="22"/>
          <w:szCs w:val="22"/>
        </w:rPr>
      </w:pPr>
      <w:r w:rsidRPr="002F66AF">
        <w:rPr>
          <w:rFonts w:asciiTheme="minorHAnsi" w:hAnsiTheme="minorHAnsi" w:cstheme="minorHAnsi"/>
          <w:sz w:val="22"/>
          <w:szCs w:val="22"/>
        </w:rPr>
        <w:t>Článek V.</w:t>
      </w:r>
    </w:p>
    <w:p w14:paraId="40CC80AE" w14:textId="77777777" w:rsidR="00000C8D" w:rsidRPr="002F66AF" w:rsidRDefault="00000C8D" w:rsidP="0027684C">
      <w:pPr>
        <w:pStyle w:val="Zhlav"/>
        <w:spacing w:after="120" w:line="276" w:lineRule="auto"/>
        <w:ind w:left="360"/>
        <w:jc w:val="center"/>
        <w:rPr>
          <w:rFonts w:asciiTheme="minorHAnsi" w:hAnsiTheme="minorHAnsi" w:cstheme="minorHAnsi"/>
          <w:b/>
          <w:bCs/>
          <w:sz w:val="22"/>
          <w:szCs w:val="22"/>
          <w:lang w:val="cs-CZ"/>
        </w:rPr>
      </w:pPr>
      <w:r w:rsidRPr="002F66AF">
        <w:rPr>
          <w:rFonts w:asciiTheme="minorHAnsi" w:hAnsiTheme="minorHAnsi" w:cstheme="minorHAnsi"/>
          <w:b/>
          <w:bCs/>
          <w:sz w:val="22"/>
          <w:szCs w:val="22"/>
          <w:lang w:val="cs-CZ"/>
        </w:rPr>
        <w:t>Záruka za jakost, odpovědnost za vady</w:t>
      </w:r>
    </w:p>
    <w:p w14:paraId="2C2C2466" w14:textId="6901CE4F" w:rsidR="00D83894" w:rsidRPr="002F66AF" w:rsidRDefault="00D83894" w:rsidP="00D83894">
      <w:pPr>
        <w:numPr>
          <w:ilvl w:val="0"/>
          <w:numId w:val="6"/>
        </w:numPr>
        <w:shd w:val="clear" w:color="auto" w:fill="FFFFFF"/>
        <w:tabs>
          <w:tab w:val="clear" w:pos="360"/>
        </w:tabs>
        <w:suppressAutoHyphens/>
        <w:spacing w:before="120" w:line="276" w:lineRule="auto"/>
        <w:ind w:left="426" w:hanging="426"/>
        <w:jc w:val="both"/>
        <w:rPr>
          <w:rFonts w:asciiTheme="minorHAnsi" w:hAnsiTheme="minorHAnsi" w:cstheme="minorHAnsi"/>
          <w:sz w:val="22"/>
          <w:szCs w:val="22"/>
        </w:rPr>
      </w:pPr>
      <w:r w:rsidRPr="002F66AF">
        <w:rPr>
          <w:rFonts w:asciiTheme="minorHAnsi" w:hAnsiTheme="minorHAnsi" w:cstheme="minorHAnsi"/>
          <w:sz w:val="22"/>
          <w:szCs w:val="22"/>
        </w:rPr>
        <w:t xml:space="preserve">Prodávající poskytuje na dodané zboží záruku na jakost, tj. funkčnost vozidla jako celku, po dobu </w:t>
      </w:r>
      <w:r>
        <w:rPr>
          <w:rFonts w:asciiTheme="minorHAnsi" w:hAnsiTheme="minorHAnsi" w:cstheme="minorHAnsi"/>
          <w:sz w:val="22"/>
          <w:szCs w:val="22"/>
        </w:rPr>
        <w:t xml:space="preserve">60 </w:t>
      </w:r>
      <w:r w:rsidRPr="00C01FA4">
        <w:rPr>
          <w:rFonts w:asciiTheme="minorHAnsi" w:hAnsiTheme="minorHAnsi" w:cstheme="minorHAnsi"/>
          <w:sz w:val="22"/>
          <w:szCs w:val="22"/>
        </w:rPr>
        <w:t>měsíců</w:t>
      </w:r>
      <w:r w:rsidRPr="002F66AF">
        <w:rPr>
          <w:rFonts w:asciiTheme="minorHAnsi" w:hAnsiTheme="minorHAnsi" w:cstheme="minorHAnsi"/>
          <w:sz w:val="22"/>
          <w:szCs w:val="22"/>
        </w:rPr>
        <w:t xml:space="preserve"> ode dne dodání vozidla</w:t>
      </w:r>
      <w:r>
        <w:rPr>
          <w:rFonts w:asciiTheme="minorHAnsi" w:hAnsiTheme="minorHAnsi" w:cstheme="minorHAnsi"/>
          <w:sz w:val="22"/>
          <w:szCs w:val="22"/>
        </w:rPr>
        <w:t>, případně nájezdu 100 000 km</w:t>
      </w:r>
      <w:r w:rsidRPr="002F66AF">
        <w:rPr>
          <w:rFonts w:asciiTheme="minorHAnsi" w:hAnsiTheme="minorHAnsi" w:cstheme="minorHAnsi"/>
          <w:sz w:val="22"/>
          <w:szCs w:val="22"/>
        </w:rPr>
        <w:t>.</w:t>
      </w:r>
    </w:p>
    <w:p w14:paraId="347D2523" w14:textId="77777777" w:rsidR="00D83894" w:rsidRPr="002F66AF" w:rsidRDefault="00D83894" w:rsidP="00D83894">
      <w:pPr>
        <w:shd w:val="clear" w:color="auto" w:fill="FFFFFF"/>
        <w:suppressAutoHyphens/>
        <w:spacing w:after="120" w:line="276" w:lineRule="auto"/>
        <w:ind w:firstLine="360"/>
        <w:jc w:val="both"/>
        <w:rPr>
          <w:rFonts w:asciiTheme="minorHAnsi" w:hAnsiTheme="minorHAnsi" w:cstheme="minorHAnsi"/>
          <w:sz w:val="22"/>
          <w:szCs w:val="22"/>
        </w:rPr>
      </w:pPr>
      <w:r w:rsidRPr="002F66AF">
        <w:rPr>
          <w:rFonts w:asciiTheme="minorHAnsi" w:hAnsiTheme="minorHAnsi" w:cstheme="minorHAnsi"/>
          <w:sz w:val="22"/>
          <w:szCs w:val="22"/>
        </w:rPr>
        <w:t xml:space="preserve"> Lhůta pro uplatnění vad běží od okamžiku dodání zboží prodávajícím kupujícímu</w:t>
      </w:r>
    </w:p>
    <w:p w14:paraId="3263781A" w14:textId="2FE40A56" w:rsidR="00487A75" w:rsidRPr="002F66AF" w:rsidRDefault="00487A75" w:rsidP="00600B85">
      <w:pPr>
        <w:numPr>
          <w:ilvl w:val="0"/>
          <w:numId w:val="6"/>
        </w:numPr>
        <w:shd w:val="clear" w:color="auto" w:fill="FFFFFF"/>
        <w:tabs>
          <w:tab w:val="left" w:pos="567"/>
        </w:tabs>
        <w:suppressAutoHyphens/>
        <w:spacing w:after="120" w:line="276" w:lineRule="auto"/>
        <w:jc w:val="both"/>
        <w:rPr>
          <w:rFonts w:asciiTheme="minorHAnsi" w:hAnsiTheme="minorHAnsi" w:cstheme="minorHAnsi"/>
          <w:sz w:val="22"/>
          <w:szCs w:val="22"/>
        </w:rPr>
      </w:pPr>
      <w:r w:rsidRPr="002F66AF">
        <w:rPr>
          <w:rFonts w:asciiTheme="minorHAnsi" w:hAnsiTheme="minorHAnsi" w:cstheme="minorHAnsi"/>
          <w:sz w:val="22"/>
          <w:szCs w:val="22"/>
        </w:rPr>
        <w:t>Během trvání záruční doby se prodávající zavazuje poskytovat kupujícímu servis na dodané zboží včetně dodání potřebných náhradních dílů</w:t>
      </w:r>
      <w:r w:rsidR="00484FBD">
        <w:rPr>
          <w:rFonts w:asciiTheme="minorHAnsi" w:hAnsiTheme="minorHAnsi" w:cstheme="minorHAnsi"/>
          <w:sz w:val="22"/>
          <w:szCs w:val="22"/>
        </w:rPr>
        <w:t xml:space="preserve"> </w:t>
      </w:r>
      <w:r w:rsidR="00484FBD">
        <w:rPr>
          <w:rStyle w:val="normaltextrun"/>
          <w:rFonts w:ascii="Calibri" w:hAnsi="Calibri" w:cs="Calibri"/>
          <w:sz w:val="22"/>
          <w:szCs w:val="22"/>
        </w:rPr>
        <w:t>v rámci běžného ceníku dodavatele</w:t>
      </w:r>
      <w:r w:rsidRPr="002F66AF">
        <w:rPr>
          <w:rFonts w:asciiTheme="minorHAnsi" w:hAnsiTheme="minorHAnsi" w:cstheme="minorHAnsi"/>
          <w:sz w:val="22"/>
          <w:szCs w:val="22"/>
        </w:rPr>
        <w:t>. Záruka se nevztahuje na běžné opotřebení zboží a na vady způsobené vyšší mocí.</w:t>
      </w:r>
    </w:p>
    <w:p w14:paraId="1C430872" w14:textId="77777777" w:rsidR="00000C8D" w:rsidRPr="002F66AF" w:rsidRDefault="00000C8D" w:rsidP="00B82720">
      <w:pPr>
        <w:numPr>
          <w:ilvl w:val="0"/>
          <w:numId w:val="6"/>
        </w:numPr>
        <w:shd w:val="clear" w:color="auto" w:fill="FFFFFF"/>
        <w:tabs>
          <w:tab w:val="left" w:pos="567"/>
        </w:tabs>
        <w:suppressAutoHyphens/>
        <w:spacing w:after="120" w:line="276" w:lineRule="auto"/>
        <w:jc w:val="both"/>
        <w:rPr>
          <w:rFonts w:asciiTheme="minorHAnsi" w:hAnsiTheme="minorHAnsi" w:cstheme="minorHAnsi"/>
          <w:sz w:val="22"/>
          <w:szCs w:val="22"/>
        </w:rPr>
      </w:pPr>
      <w:r w:rsidRPr="002F66AF">
        <w:rPr>
          <w:rFonts w:asciiTheme="minorHAnsi" w:hAnsiTheme="minorHAnsi" w:cstheme="minorHAnsi"/>
          <w:sz w:val="22"/>
          <w:szCs w:val="22"/>
        </w:rPr>
        <w:t xml:space="preserve">Zboží má vady, jestliže nebylo dodáno v souladu s touto smlouvou, tedy pokud nebylo dodáno ve </w:t>
      </w:r>
      <w:r w:rsidR="00F57BA7" w:rsidRPr="002F66AF">
        <w:rPr>
          <w:rFonts w:asciiTheme="minorHAnsi" w:hAnsiTheme="minorHAnsi" w:cstheme="minorHAnsi"/>
          <w:sz w:val="22"/>
          <w:szCs w:val="22"/>
        </w:rPr>
        <w:t>shodě s požadavky kupujícího</w:t>
      </w:r>
      <w:r w:rsidRPr="002F66AF">
        <w:rPr>
          <w:rFonts w:asciiTheme="minorHAnsi" w:hAnsiTheme="minorHAnsi" w:cstheme="minorHAnsi"/>
          <w:sz w:val="22"/>
          <w:szCs w:val="22"/>
        </w:rPr>
        <w:t xml:space="preserve">. </w:t>
      </w:r>
    </w:p>
    <w:p w14:paraId="52A7C75E" w14:textId="77777777" w:rsidR="00000C8D" w:rsidRPr="002F66AF" w:rsidRDefault="00000C8D" w:rsidP="00B82720">
      <w:pPr>
        <w:numPr>
          <w:ilvl w:val="0"/>
          <w:numId w:val="6"/>
        </w:numPr>
        <w:shd w:val="clear" w:color="auto" w:fill="FFFFFF"/>
        <w:tabs>
          <w:tab w:val="left" w:pos="567"/>
        </w:tabs>
        <w:suppressAutoHyphens/>
        <w:spacing w:after="120" w:line="276" w:lineRule="auto"/>
        <w:jc w:val="both"/>
        <w:rPr>
          <w:rFonts w:asciiTheme="minorHAnsi" w:hAnsiTheme="minorHAnsi" w:cstheme="minorHAnsi"/>
          <w:sz w:val="22"/>
          <w:szCs w:val="22"/>
        </w:rPr>
      </w:pPr>
      <w:r w:rsidRPr="002F66AF">
        <w:rPr>
          <w:rFonts w:asciiTheme="minorHAnsi" w:hAnsiTheme="minorHAnsi" w:cstheme="minorHAnsi"/>
          <w:sz w:val="22"/>
          <w:szCs w:val="22"/>
        </w:rPr>
        <w:t xml:space="preserve">Vady zjevné při dodání zboží je kupující povinen sdělit prodávajícímu při převzetí zboží, vady skryté je kupující povinen sdělit prodávajícímu bez zbytečného odkladu. </w:t>
      </w:r>
    </w:p>
    <w:p w14:paraId="09985135" w14:textId="205DD89A" w:rsidR="00000C8D" w:rsidRPr="002F66AF" w:rsidRDefault="00000C8D" w:rsidP="00B82720">
      <w:pPr>
        <w:numPr>
          <w:ilvl w:val="0"/>
          <w:numId w:val="6"/>
        </w:numPr>
        <w:shd w:val="clear" w:color="auto" w:fill="FFFFFF"/>
        <w:tabs>
          <w:tab w:val="left" w:pos="567"/>
        </w:tabs>
        <w:suppressAutoHyphens/>
        <w:spacing w:after="120" w:line="276" w:lineRule="auto"/>
        <w:jc w:val="both"/>
        <w:rPr>
          <w:rFonts w:asciiTheme="minorHAnsi" w:hAnsiTheme="minorHAnsi" w:cstheme="minorHAnsi"/>
          <w:sz w:val="22"/>
          <w:szCs w:val="22"/>
        </w:rPr>
      </w:pPr>
      <w:r w:rsidRPr="002F66AF">
        <w:rPr>
          <w:rFonts w:asciiTheme="minorHAnsi" w:hAnsiTheme="minorHAnsi" w:cstheme="minorHAnsi"/>
          <w:sz w:val="22"/>
          <w:szCs w:val="22"/>
        </w:rPr>
        <w:t xml:space="preserve">Prodávající v rámci odpovědnosti za vady odpovídá za vady, které má zboží v okamžiku jeho převzetí, i když se vada stane zjevnou až v průběhu užívání jednotlivých druhů či kusů dodaného zboží. </w:t>
      </w:r>
    </w:p>
    <w:p w14:paraId="4B4B5F44" w14:textId="3E73B7A5" w:rsidR="00C76439" w:rsidRDefault="00C76439" w:rsidP="00C76439">
      <w:pPr>
        <w:numPr>
          <w:ilvl w:val="0"/>
          <w:numId w:val="6"/>
        </w:numPr>
        <w:shd w:val="clear" w:color="auto" w:fill="FFFFFF"/>
        <w:tabs>
          <w:tab w:val="left" w:pos="567"/>
        </w:tabs>
        <w:suppressAutoHyphens/>
        <w:spacing w:after="120" w:line="276" w:lineRule="auto"/>
        <w:jc w:val="both"/>
        <w:rPr>
          <w:rFonts w:asciiTheme="minorHAnsi" w:hAnsiTheme="minorHAnsi" w:cstheme="minorHAnsi"/>
          <w:sz w:val="22"/>
          <w:szCs w:val="22"/>
        </w:rPr>
      </w:pPr>
      <w:r w:rsidRPr="002F66AF">
        <w:rPr>
          <w:rFonts w:asciiTheme="minorHAnsi" w:hAnsiTheme="minorHAnsi" w:cstheme="minorHAnsi"/>
          <w:sz w:val="22"/>
          <w:szCs w:val="22"/>
        </w:rPr>
        <w:t>Záruční servis bude</w:t>
      </w:r>
      <w:r w:rsidR="00DC62B6" w:rsidRPr="002F66AF">
        <w:rPr>
          <w:rFonts w:asciiTheme="minorHAnsi" w:hAnsiTheme="minorHAnsi" w:cstheme="minorHAnsi"/>
          <w:sz w:val="22"/>
          <w:szCs w:val="22"/>
        </w:rPr>
        <w:t>, pokud je to možné,</w:t>
      </w:r>
      <w:r w:rsidRPr="002F66AF">
        <w:rPr>
          <w:rFonts w:asciiTheme="minorHAnsi" w:hAnsiTheme="minorHAnsi" w:cstheme="minorHAnsi"/>
          <w:sz w:val="22"/>
          <w:szCs w:val="22"/>
        </w:rPr>
        <w:t xml:space="preserve"> prováděn v místě plnění dle čl. III. odst. 2. této smlouvy, a to buď provedením samotné opravy v místě plnění, nebo vyzvednutím a zpětným doručením reklamovaného zboží v místě plnění.</w:t>
      </w:r>
    </w:p>
    <w:p w14:paraId="33701733" w14:textId="77777777" w:rsidR="00BA7793" w:rsidRPr="002F66AF" w:rsidRDefault="00BA7793" w:rsidP="00B82720">
      <w:pPr>
        <w:pStyle w:val="Smlouva-slo"/>
        <w:numPr>
          <w:ilvl w:val="0"/>
          <w:numId w:val="6"/>
        </w:numPr>
        <w:spacing w:line="276" w:lineRule="auto"/>
        <w:rPr>
          <w:rFonts w:asciiTheme="minorHAnsi" w:hAnsiTheme="minorHAnsi" w:cstheme="minorHAnsi"/>
          <w:snapToGrid/>
          <w:sz w:val="22"/>
          <w:szCs w:val="22"/>
        </w:rPr>
      </w:pPr>
      <w:r w:rsidRPr="002F66AF">
        <w:rPr>
          <w:rFonts w:asciiTheme="minorHAnsi" w:hAnsiTheme="minorHAnsi" w:cstheme="minorHAnsi"/>
          <w:sz w:val="22"/>
          <w:szCs w:val="22"/>
        </w:rPr>
        <w:lastRenderedPageBreak/>
        <w:t>Veškeré vady je kupující povinen uplatnit u prodávajícího písemně bez zbytečného odkladu poté, kdy vadu zjistil (za písemné uplatnění se považuje i nahlášení faxem nebo e-mailem), obsahujícím co nejpodrobnější specifikaci zjištěné vady. Kupující bude vady oznamovat na:</w:t>
      </w:r>
    </w:p>
    <w:p w14:paraId="6E36DB2A" w14:textId="77777777" w:rsidR="00BA7793" w:rsidRPr="002F66AF" w:rsidRDefault="00BA7793" w:rsidP="00BA7793">
      <w:pPr>
        <w:pStyle w:val="Smlouva-slo"/>
        <w:spacing w:line="276" w:lineRule="auto"/>
        <w:ind w:left="360"/>
        <w:rPr>
          <w:rFonts w:asciiTheme="minorHAnsi" w:hAnsiTheme="minorHAnsi" w:cstheme="minorHAnsi"/>
          <w:sz w:val="22"/>
          <w:szCs w:val="22"/>
        </w:rPr>
      </w:pPr>
      <w:r w:rsidRPr="002F66AF">
        <w:rPr>
          <w:rFonts w:asciiTheme="minorHAnsi" w:hAnsiTheme="minorHAnsi" w:cstheme="minorHAnsi"/>
          <w:sz w:val="22"/>
          <w:szCs w:val="22"/>
          <w:highlight w:val="yellow"/>
        </w:rPr>
        <w:fldChar w:fldCharType="begin"/>
      </w:r>
      <w:r w:rsidRPr="002F66AF">
        <w:rPr>
          <w:rFonts w:asciiTheme="minorHAnsi" w:hAnsiTheme="minorHAnsi" w:cstheme="minorHAnsi"/>
          <w:sz w:val="22"/>
          <w:szCs w:val="22"/>
          <w:highlight w:val="yellow"/>
        </w:rPr>
        <w:instrText xml:space="preserve"> macrobutton nobutton [DOPLNÍ DODAVATEL]</w:instrText>
      </w:r>
      <w:r w:rsidRPr="002F66AF">
        <w:rPr>
          <w:rFonts w:asciiTheme="minorHAnsi" w:hAnsiTheme="minorHAnsi" w:cstheme="minorHAnsi"/>
          <w:sz w:val="22"/>
          <w:szCs w:val="22"/>
          <w:highlight w:val="yellow"/>
        </w:rPr>
        <w:fldChar w:fldCharType="end"/>
      </w:r>
      <w:r w:rsidRPr="002F66AF">
        <w:rPr>
          <w:rFonts w:asciiTheme="minorHAnsi" w:hAnsiTheme="minorHAnsi" w:cstheme="minorHAnsi"/>
          <w:sz w:val="22"/>
          <w:szCs w:val="22"/>
        </w:rPr>
        <w:t xml:space="preserve">, email: </w:t>
      </w:r>
      <w:r w:rsidRPr="002F66AF">
        <w:rPr>
          <w:rFonts w:asciiTheme="minorHAnsi" w:hAnsiTheme="minorHAnsi" w:cstheme="minorHAnsi"/>
          <w:sz w:val="22"/>
          <w:szCs w:val="22"/>
          <w:highlight w:val="yellow"/>
        </w:rPr>
        <w:fldChar w:fldCharType="begin"/>
      </w:r>
      <w:r w:rsidRPr="002F66AF">
        <w:rPr>
          <w:rFonts w:asciiTheme="minorHAnsi" w:hAnsiTheme="minorHAnsi" w:cstheme="minorHAnsi"/>
          <w:sz w:val="22"/>
          <w:szCs w:val="22"/>
          <w:highlight w:val="yellow"/>
        </w:rPr>
        <w:instrText xml:space="preserve"> macrobutton nobutton [DOPLNÍ DODAVATEL]</w:instrText>
      </w:r>
      <w:r w:rsidRPr="002F66AF">
        <w:rPr>
          <w:rFonts w:asciiTheme="minorHAnsi" w:hAnsiTheme="minorHAnsi" w:cstheme="minorHAnsi"/>
          <w:sz w:val="22"/>
          <w:szCs w:val="22"/>
          <w:highlight w:val="yellow"/>
        </w:rPr>
        <w:fldChar w:fldCharType="end"/>
      </w:r>
      <w:r w:rsidRPr="002F66AF">
        <w:rPr>
          <w:rFonts w:asciiTheme="minorHAnsi" w:hAnsiTheme="minorHAnsi" w:cstheme="minorHAnsi"/>
          <w:sz w:val="22"/>
          <w:szCs w:val="22"/>
        </w:rPr>
        <w:t xml:space="preserve">, tel. </w:t>
      </w:r>
      <w:r w:rsidRPr="002F66AF">
        <w:rPr>
          <w:rFonts w:asciiTheme="minorHAnsi" w:hAnsiTheme="minorHAnsi" w:cstheme="minorHAnsi"/>
          <w:sz w:val="22"/>
          <w:szCs w:val="22"/>
          <w:highlight w:val="yellow"/>
        </w:rPr>
        <w:fldChar w:fldCharType="begin"/>
      </w:r>
      <w:r w:rsidRPr="002F66AF">
        <w:rPr>
          <w:rFonts w:asciiTheme="minorHAnsi" w:hAnsiTheme="minorHAnsi" w:cstheme="minorHAnsi"/>
          <w:sz w:val="22"/>
          <w:szCs w:val="22"/>
          <w:highlight w:val="yellow"/>
        </w:rPr>
        <w:instrText xml:space="preserve"> macrobutton nobutton [DOPLNÍ DODAVATEL]</w:instrText>
      </w:r>
      <w:r w:rsidRPr="002F66AF">
        <w:rPr>
          <w:rFonts w:asciiTheme="minorHAnsi" w:hAnsiTheme="minorHAnsi" w:cstheme="minorHAnsi"/>
          <w:sz w:val="22"/>
          <w:szCs w:val="22"/>
          <w:highlight w:val="yellow"/>
        </w:rPr>
        <w:fldChar w:fldCharType="end"/>
      </w:r>
    </w:p>
    <w:p w14:paraId="4982B9B7" w14:textId="77777777" w:rsidR="00BA7793" w:rsidRPr="002F66AF" w:rsidRDefault="00BA7793" w:rsidP="00BA7793">
      <w:pPr>
        <w:pStyle w:val="Smlouva-slo"/>
        <w:tabs>
          <w:tab w:val="num" w:pos="2410"/>
        </w:tabs>
        <w:spacing w:line="276" w:lineRule="auto"/>
        <w:ind w:left="360"/>
        <w:rPr>
          <w:rFonts w:asciiTheme="minorHAnsi" w:hAnsiTheme="minorHAnsi" w:cstheme="minorHAnsi"/>
          <w:sz w:val="22"/>
          <w:szCs w:val="22"/>
        </w:rPr>
      </w:pPr>
      <w:r w:rsidRPr="002F66AF">
        <w:rPr>
          <w:rFonts w:asciiTheme="minorHAnsi" w:hAnsiTheme="minorHAnsi" w:cstheme="minorHAnsi"/>
          <w:sz w:val="22"/>
          <w:szCs w:val="22"/>
        </w:rPr>
        <w:t>Kontaktní osobou za kupujícího je:</w:t>
      </w:r>
    </w:p>
    <w:p w14:paraId="59E390DD" w14:textId="1BB72019" w:rsidR="00600B85" w:rsidRPr="002F66AF" w:rsidRDefault="00FD09D2" w:rsidP="00600B85">
      <w:pPr>
        <w:spacing w:after="60"/>
        <w:ind w:firstLine="360"/>
        <w:rPr>
          <w:rFonts w:asciiTheme="minorHAnsi" w:hAnsiTheme="minorHAnsi" w:cstheme="minorHAnsi"/>
          <w:sz w:val="22"/>
          <w:szCs w:val="22"/>
        </w:rPr>
      </w:pPr>
      <w:r>
        <w:rPr>
          <w:rFonts w:asciiTheme="minorHAnsi" w:hAnsiTheme="minorHAnsi" w:cstheme="minorHAnsi"/>
          <w:sz w:val="22"/>
          <w:szCs w:val="22"/>
        </w:rPr>
        <w:t xml:space="preserve">Ing. </w:t>
      </w:r>
      <w:r w:rsidR="00CD6A5A">
        <w:rPr>
          <w:rFonts w:asciiTheme="minorHAnsi" w:hAnsiTheme="minorHAnsi" w:cstheme="minorHAnsi"/>
          <w:sz w:val="22"/>
          <w:szCs w:val="22"/>
        </w:rPr>
        <w:t>Vladislava Žídková</w:t>
      </w:r>
      <w:r w:rsidR="00600B85" w:rsidRPr="002F66AF">
        <w:rPr>
          <w:rFonts w:asciiTheme="minorHAnsi" w:hAnsiTheme="minorHAnsi" w:cstheme="minorHAnsi"/>
          <w:sz w:val="22"/>
          <w:szCs w:val="22"/>
        </w:rPr>
        <w:t>; e-mail</w:t>
      </w:r>
      <w:r w:rsidR="00600B85" w:rsidRPr="00FD09D2">
        <w:rPr>
          <w:rFonts w:asciiTheme="minorHAnsi" w:hAnsiTheme="minorHAnsi" w:cstheme="minorHAnsi"/>
          <w:sz w:val="22"/>
          <w:szCs w:val="22"/>
        </w:rPr>
        <w:t xml:space="preserve">: </w:t>
      </w:r>
      <w:hyperlink r:id="rId12" w:history="1">
        <w:r w:rsidR="00CD6A5A">
          <w:rPr>
            <w:rStyle w:val="Hypertextovodkaz"/>
            <w:rFonts w:asciiTheme="minorHAnsi" w:hAnsiTheme="minorHAnsi" w:cstheme="minorHAnsi"/>
            <w:sz w:val="22"/>
            <w:szCs w:val="22"/>
          </w:rPr>
          <w:t>vladislava.zidkova</w:t>
        </w:r>
        <w:r w:rsidR="00CD6A5A" w:rsidRPr="00FD09D2">
          <w:rPr>
            <w:rStyle w:val="Hypertextovodkaz"/>
            <w:rFonts w:asciiTheme="minorHAnsi" w:hAnsiTheme="minorHAnsi" w:cstheme="minorHAnsi"/>
            <w:sz w:val="22"/>
            <w:szCs w:val="22"/>
          </w:rPr>
          <w:t>@vsb.cz</w:t>
        </w:r>
      </w:hyperlink>
      <w:r w:rsidR="00600B85" w:rsidRPr="002F66AF">
        <w:rPr>
          <w:rFonts w:asciiTheme="minorHAnsi" w:hAnsiTheme="minorHAnsi" w:cstheme="minorHAnsi"/>
          <w:sz w:val="22"/>
          <w:szCs w:val="22"/>
        </w:rPr>
        <w:t>; tel 59</w:t>
      </w:r>
      <w:r w:rsidR="00902E26">
        <w:rPr>
          <w:rFonts w:asciiTheme="minorHAnsi" w:hAnsiTheme="minorHAnsi" w:cstheme="minorHAnsi"/>
          <w:sz w:val="22"/>
          <w:szCs w:val="22"/>
        </w:rPr>
        <w:t>6</w:t>
      </w:r>
      <w:r w:rsidR="00F65B66">
        <w:rPr>
          <w:rFonts w:asciiTheme="minorHAnsi" w:hAnsiTheme="minorHAnsi" w:cstheme="minorHAnsi"/>
          <w:sz w:val="22"/>
          <w:szCs w:val="22"/>
        </w:rPr>
        <w:t> </w:t>
      </w:r>
      <w:r w:rsidR="00902E26">
        <w:rPr>
          <w:rFonts w:asciiTheme="minorHAnsi" w:hAnsiTheme="minorHAnsi" w:cstheme="minorHAnsi"/>
          <w:sz w:val="22"/>
          <w:szCs w:val="22"/>
        </w:rPr>
        <w:t>99</w:t>
      </w:r>
      <w:r w:rsidR="00F65B66">
        <w:rPr>
          <w:rFonts w:asciiTheme="minorHAnsi" w:hAnsiTheme="minorHAnsi" w:cstheme="minorHAnsi"/>
          <w:sz w:val="22"/>
          <w:szCs w:val="22"/>
        </w:rPr>
        <w:t>1 207.</w:t>
      </w:r>
    </w:p>
    <w:p w14:paraId="36B82F0B" w14:textId="77777777" w:rsidR="00BA7793" w:rsidRPr="002F66AF" w:rsidRDefault="00BA7793" w:rsidP="00BA7793">
      <w:pPr>
        <w:pStyle w:val="Smlouva-slo"/>
        <w:tabs>
          <w:tab w:val="num" w:pos="2410"/>
        </w:tabs>
        <w:spacing w:line="276" w:lineRule="auto"/>
        <w:ind w:left="360"/>
        <w:rPr>
          <w:rFonts w:asciiTheme="minorHAnsi" w:hAnsiTheme="minorHAnsi" w:cstheme="minorHAnsi"/>
          <w:sz w:val="22"/>
          <w:szCs w:val="22"/>
        </w:rPr>
      </w:pPr>
      <w:r w:rsidRPr="002F66AF">
        <w:rPr>
          <w:rFonts w:asciiTheme="minorHAnsi" w:hAnsiTheme="minorHAnsi" w:cstheme="minorHAnsi"/>
          <w:sz w:val="22"/>
          <w:szCs w:val="22"/>
        </w:rPr>
        <w:t xml:space="preserve">Jakmile kupující odešle toto oznámení, bude se mít za to, že požaduje bezplatné odstranění vady, neuvede-li v oznámení jinak. </w:t>
      </w:r>
    </w:p>
    <w:p w14:paraId="52F19B14" w14:textId="79420670" w:rsidR="00BA7793" w:rsidRPr="002F66AF" w:rsidRDefault="00BA7793" w:rsidP="00BA7793">
      <w:pPr>
        <w:pStyle w:val="Smlouva-slo"/>
        <w:tabs>
          <w:tab w:val="num" w:pos="2410"/>
        </w:tabs>
        <w:spacing w:line="276" w:lineRule="auto"/>
        <w:ind w:left="360"/>
        <w:rPr>
          <w:rFonts w:asciiTheme="minorHAnsi" w:hAnsiTheme="minorHAnsi" w:cstheme="minorHAnsi"/>
          <w:sz w:val="22"/>
          <w:szCs w:val="22"/>
        </w:rPr>
      </w:pPr>
      <w:r w:rsidRPr="002F66AF">
        <w:rPr>
          <w:rFonts w:asciiTheme="minorHAnsi" w:hAnsiTheme="minorHAnsi" w:cstheme="minorHAnsi"/>
          <w:sz w:val="22"/>
          <w:szCs w:val="22"/>
        </w:rPr>
        <w:t xml:space="preserve">Prodávající je v takovém případě povinen odstranit vady na vlastní náklady, které se vztahují jak na opravu, tak na případnou přepravu vadného zboží a další s opravou související náklady. Prodávající je tak v případě uplatnění reklamace s požadavkem na opravu předmětu koupě povinen vyslat zaměstnance či pověřit třetí osobu opravou předmětu </w:t>
      </w:r>
      <w:r w:rsidR="003A6127" w:rsidRPr="002F66AF">
        <w:rPr>
          <w:rFonts w:asciiTheme="minorHAnsi" w:hAnsiTheme="minorHAnsi" w:cstheme="minorHAnsi"/>
          <w:sz w:val="22"/>
          <w:szCs w:val="22"/>
        </w:rPr>
        <w:t>koupě,</w:t>
      </w:r>
      <w:r w:rsidRPr="002F66AF">
        <w:rPr>
          <w:rFonts w:asciiTheme="minorHAnsi" w:hAnsiTheme="minorHAnsi" w:cstheme="minorHAnsi"/>
          <w:sz w:val="22"/>
          <w:szCs w:val="22"/>
        </w:rPr>
        <w:t xml:space="preserve"> a to na vlastní náklady.</w:t>
      </w:r>
    </w:p>
    <w:p w14:paraId="56110BFC" w14:textId="77777777" w:rsidR="00600B85" w:rsidRPr="002F66AF" w:rsidRDefault="00600B85" w:rsidP="00BA7793">
      <w:pPr>
        <w:pStyle w:val="Smlouva-slo"/>
        <w:tabs>
          <w:tab w:val="num" w:pos="2410"/>
        </w:tabs>
        <w:spacing w:line="276" w:lineRule="auto"/>
        <w:ind w:left="360"/>
        <w:rPr>
          <w:rFonts w:asciiTheme="minorHAnsi" w:hAnsiTheme="minorHAnsi" w:cstheme="minorHAnsi"/>
          <w:sz w:val="22"/>
          <w:szCs w:val="22"/>
        </w:rPr>
      </w:pPr>
    </w:p>
    <w:p w14:paraId="6CD454DE" w14:textId="77777777" w:rsidR="00000C8D" w:rsidRPr="002F66AF" w:rsidRDefault="00000C8D" w:rsidP="00C970CF">
      <w:pPr>
        <w:pStyle w:val="Nadpis1"/>
        <w:spacing w:before="0" w:after="0" w:line="276" w:lineRule="auto"/>
        <w:ind w:right="-284"/>
        <w:jc w:val="center"/>
        <w:rPr>
          <w:rFonts w:asciiTheme="minorHAnsi" w:hAnsiTheme="minorHAnsi" w:cstheme="minorHAnsi"/>
          <w:b w:val="0"/>
          <w:sz w:val="22"/>
          <w:szCs w:val="22"/>
        </w:rPr>
      </w:pPr>
      <w:r w:rsidRPr="002F66AF">
        <w:rPr>
          <w:rFonts w:asciiTheme="minorHAnsi" w:hAnsiTheme="minorHAnsi" w:cstheme="minorHAnsi"/>
          <w:b w:val="0"/>
          <w:sz w:val="22"/>
          <w:szCs w:val="22"/>
        </w:rPr>
        <w:t>Článek VI.</w:t>
      </w:r>
    </w:p>
    <w:p w14:paraId="28C8C016" w14:textId="77777777" w:rsidR="00000C8D" w:rsidRPr="002F66AF" w:rsidRDefault="00000C8D" w:rsidP="0027684C">
      <w:pPr>
        <w:pStyle w:val="Nadpis1"/>
        <w:spacing w:before="0" w:after="120" w:line="276" w:lineRule="auto"/>
        <w:ind w:right="-284"/>
        <w:jc w:val="center"/>
        <w:rPr>
          <w:rFonts w:asciiTheme="minorHAnsi" w:hAnsiTheme="minorHAnsi" w:cstheme="minorHAnsi"/>
          <w:sz w:val="22"/>
          <w:szCs w:val="22"/>
        </w:rPr>
      </w:pPr>
      <w:r w:rsidRPr="002F66AF">
        <w:rPr>
          <w:rFonts w:asciiTheme="minorHAnsi" w:hAnsiTheme="minorHAnsi" w:cstheme="minorHAnsi"/>
          <w:sz w:val="22"/>
          <w:szCs w:val="22"/>
        </w:rPr>
        <w:t>Smluvní pokuty</w:t>
      </w:r>
      <w:r w:rsidR="005938D9" w:rsidRPr="002F66AF">
        <w:rPr>
          <w:rFonts w:asciiTheme="minorHAnsi" w:hAnsiTheme="minorHAnsi" w:cstheme="minorHAnsi"/>
          <w:sz w:val="22"/>
          <w:szCs w:val="22"/>
        </w:rPr>
        <w:t>, náhrada škody</w:t>
      </w:r>
      <w:r w:rsidRPr="002F66AF">
        <w:rPr>
          <w:rFonts w:asciiTheme="minorHAnsi" w:hAnsiTheme="minorHAnsi" w:cstheme="minorHAnsi"/>
          <w:sz w:val="22"/>
          <w:szCs w:val="22"/>
        </w:rPr>
        <w:t xml:space="preserve"> a odstoupení od smlouvy</w:t>
      </w:r>
    </w:p>
    <w:p w14:paraId="387DD426" w14:textId="39E801A9" w:rsidR="00000C8D" w:rsidRPr="002F66AF" w:rsidRDefault="00000C8D" w:rsidP="00B82720">
      <w:pPr>
        <w:pStyle w:val="1"/>
        <w:numPr>
          <w:ilvl w:val="0"/>
          <w:numId w:val="5"/>
        </w:numPr>
        <w:tabs>
          <w:tab w:val="clear" w:pos="1068"/>
          <w:tab w:val="left" w:pos="0"/>
        </w:tabs>
        <w:suppressAutoHyphens/>
        <w:autoSpaceDN/>
        <w:adjustRightInd/>
        <w:spacing w:before="0" w:after="120" w:line="276" w:lineRule="auto"/>
        <w:ind w:left="426" w:hanging="426"/>
        <w:rPr>
          <w:rFonts w:asciiTheme="minorHAnsi" w:hAnsiTheme="minorHAnsi" w:cstheme="minorHAnsi"/>
          <w:sz w:val="22"/>
          <w:szCs w:val="22"/>
        </w:rPr>
      </w:pPr>
      <w:r w:rsidRPr="002F66AF">
        <w:rPr>
          <w:rFonts w:asciiTheme="minorHAnsi" w:hAnsiTheme="minorHAnsi" w:cstheme="minorHAnsi"/>
          <w:sz w:val="22"/>
          <w:szCs w:val="22"/>
        </w:rPr>
        <w:t xml:space="preserve">Nedodá-li prodávající kupujícímu zboží ve lhůtě </w:t>
      </w:r>
      <w:r w:rsidR="00016122" w:rsidRPr="002F66AF">
        <w:rPr>
          <w:rFonts w:asciiTheme="minorHAnsi" w:hAnsiTheme="minorHAnsi" w:cstheme="minorHAnsi"/>
          <w:sz w:val="22"/>
          <w:szCs w:val="22"/>
        </w:rPr>
        <w:t xml:space="preserve">dle ustanovení článku III, </w:t>
      </w:r>
      <w:r w:rsidR="005D598E" w:rsidRPr="002F66AF">
        <w:rPr>
          <w:rFonts w:asciiTheme="minorHAnsi" w:hAnsiTheme="minorHAnsi" w:cstheme="minorHAnsi"/>
          <w:sz w:val="22"/>
          <w:szCs w:val="22"/>
        </w:rPr>
        <w:t>odst. 1, zaplatí</w:t>
      </w:r>
      <w:r w:rsidRPr="002F66AF">
        <w:rPr>
          <w:rFonts w:asciiTheme="minorHAnsi" w:hAnsiTheme="minorHAnsi" w:cstheme="minorHAnsi"/>
          <w:sz w:val="22"/>
          <w:szCs w:val="22"/>
        </w:rPr>
        <w:t xml:space="preserve"> kupujícímu smluvní pokutu ve výši </w:t>
      </w:r>
      <w:r w:rsidR="00FD028A" w:rsidRPr="002F66AF">
        <w:rPr>
          <w:rFonts w:asciiTheme="minorHAnsi" w:hAnsiTheme="minorHAnsi" w:cstheme="minorHAnsi"/>
          <w:sz w:val="22"/>
          <w:szCs w:val="22"/>
        </w:rPr>
        <w:t>0,</w:t>
      </w:r>
      <w:r w:rsidR="00F86A03">
        <w:rPr>
          <w:rFonts w:asciiTheme="minorHAnsi" w:hAnsiTheme="minorHAnsi" w:cstheme="minorHAnsi"/>
          <w:sz w:val="22"/>
          <w:szCs w:val="22"/>
        </w:rPr>
        <w:t xml:space="preserve">1 </w:t>
      </w:r>
      <w:r w:rsidR="00FD028A" w:rsidRPr="002F66AF">
        <w:rPr>
          <w:rFonts w:asciiTheme="minorHAnsi" w:hAnsiTheme="minorHAnsi" w:cstheme="minorHAnsi"/>
          <w:sz w:val="22"/>
          <w:szCs w:val="22"/>
        </w:rPr>
        <w:t xml:space="preserve">% z celkové nabídkové ceny </w:t>
      </w:r>
      <w:r w:rsidR="00AB2D40" w:rsidRPr="002F66AF">
        <w:rPr>
          <w:rFonts w:asciiTheme="minorHAnsi" w:hAnsiTheme="minorHAnsi" w:cstheme="minorHAnsi"/>
          <w:sz w:val="22"/>
          <w:szCs w:val="22"/>
        </w:rPr>
        <w:t>bez</w:t>
      </w:r>
      <w:r w:rsidR="00FD028A" w:rsidRPr="002F66AF">
        <w:rPr>
          <w:rFonts w:asciiTheme="minorHAnsi" w:hAnsiTheme="minorHAnsi" w:cstheme="minorHAnsi"/>
          <w:sz w:val="22"/>
          <w:szCs w:val="22"/>
        </w:rPr>
        <w:t> DPH za každý započatý den prodlení</w:t>
      </w:r>
      <w:r w:rsidRPr="002F66AF">
        <w:rPr>
          <w:rFonts w:asciiTheme="minorHAnsi" w:hAnsiTheme="minorHAnsi" w:cstheme="minorHAnsi"/>
          <w:sz w:val="22"/>
          <w:szCs w:val="22"/>
        </w:rPr>
        <w:t>.</w:t>
      </w:r>
    </w:p>
    <w:p w14:paraId="4E408C92" w14:textId="77777777" w:rsidR="00000C8D" w:rsidRPr="002F66AF" w:rsidRDefault="00DC49CF" w:rsidP="0027684C">
      <w:pPr>
        <w:pStyle w:val="1"/>
        <w:tabs>
          <w:tab w:val="left" w:pos="1068"/>
        </w:tabs>
        <w:suppressAutoHyphens/>
        <w:autoSpaceDN/>
        <w:adjustRightInd/>
        <w:spacing w:before="0" w:after="120" w:line="276" w:lineRule="auto"/>
        <w:ind w:left="426" w:hanging="425"/>
        <w:rPr>
          <w:rFonts w:asciiTheme="minorHAnsi" w:hAnsiTheme="minorHAnsi" w:cstheme="minorHAnsi"/>
          <w:sz w:val="22"/>
          <w:szCs w:val="22"/>
        </w:rPr>
      </w:pPr>
      <w:r w:rsidRPr="002F66AF">
        <w:rPr>
          <w:rFonts w:asciiTheme="minorHAnsi" w:hAnsiTheme="minorHAnsi" w:cstheme="minorHAnsi"/>
          <w:sz w:val="22"/>
          <w:szCs w:val="22"/>
        </w:rPr>
        <w:t xml:space="preserve">2.  </w:t>
      </w:r>
      <w:r w:rsidR="00B87800" w:rsidRPr="002F66AF">
        <w:rPr>
          <w:rFonts w:asciiTheme="minorHAnsi" w:hAnsiTheme="minorHAnsi" w:cstheme="minorHAnsi"/>
          <w:sz w:val="22"/>
          <w:szCs w:val="22"/>
        </w:rPr>
        <w:t xml:space="preserve"> </w:t>
      </w:r>
      <w:r w:rsidRPr="002F66AF">
        <w:rPr>
          <w:rFonts w:asciiTheme="minorHAnsi" w:hAnsiTheme="minorHAnsi" w:cstheme="minorHAnsi"/>
          <w:sz w:val="22"/>
          <w:szCs w:val="22"/>
        </w:rPr>
        <w:t xml:space="preserve"> </w:t>
      </w:r>
      <w:r w:rsidR="00000C8D" w:rsidRPr="002F66AF">
        <w:rPr>
          <w:rFonts w:asciiTheme="minorHAnsi" w:hAnsiTheme="minorHAnsi" w:cstheme="minorHAnsi"/>
          <w:sz w:val="22"/>
          <w:szCs w:val="22"/>
        </w:rPr>
        <w:t xml:space="preserve">Bude-li kupující v prodlení s úhradou faktury, je povinen zaplatit prodávajícímu úrok z prodlení </w:t>
      </w:r>
      <w:r w:rsidR="00867D3A" w:rsidRPr="002F66AF">
        <w:rPr>
          <w:rFonts w:asciiTheme="minorHAnsi" w:hAnsiTheme="minorHAnsi" w:cstheme="minorHAnsi"/>
          <w:sz w:val="22"/>
          <w:szCs w:val="22"/>
        </w:rPr>
        <w:t>ve výši dle platného předpisu.</w:t>
      </w:r>
    </w:p>
    <w:p w14:paraId="1D5DA3EB" w14:textId="77777777" w:rsidR="00000C8D" w:rsidRPr="002F66AF" w:rsidRDefault="00DC49CF" w:rsidP="0027684C">
      <w:pPr>
        <w:pStyle w:val="1"/>
        <w:tabs>
          <w:tab w:val="left" w:pos="1068"/>
        </w:tabs>
        <w:suppressAutoHyphens/>
        <w:autoSpaceDN/>
        <w:adjustRightInd/>
        <w:spacing w:before="0" w:after="120" w:line="276" w:lineRule="auto"/>
        <w:ind w:left="426" w:hanging="425"/>
        <w:rPr>
          <w:rFonts w:asciiTheme="minorHAnsi" w:hAnsiTheme="minorHAnsi" w:cstheme="minorHAnsi"/>
          <w:sz w:val="22"/>
          <w:szCs w:val="22"/>
        </w:rPr>
      </w:pPr>
      <w:r w:rsidRPr="002F66AF">
        <w:rPr>
          <w:rFonts w:asciiTheme="minorHAnsi" w:hAnsiTheme="minorHAnsi" w:cstheme="minorHAnsi"/>
          <w:sz w:val="22"/>
          <w:szCs w:val="22"/>
        </w:rPr>
        <w:t>3</w:t>
      </w:r>
      <w:r w:rsidR="00000C8D" w:rsidRPr="002F66AF">
        <w:rPr>
          <w:rFonts w:asciiTheme="minorHAnsi" w:hAnsiTheme="minorHAnsi" w:cstheme="minorHAnsi"/>
          <w:sz w:val="22"/>
          <w:szCs w:val="22"/>
        </w:rPr>
        <w:t xml:space="preserve">.  </w:t>
      </w:r>
      <w:r w:rsidR="00000C8D" w:rsidRPr="002F66AF">
        <w:rPr>
          <w:rFonts w:asciiTheme="minorHAnsi" w:hAnsiTheme="minorHAnsi" w:cstheme="minorHAnsi"/>
          <w:sz w:val="22"/>
          <w:szCs w:val="22"/>
        </w:rPr>
        <w:tab/>
        <w:t>Smluvní pokuta a úrok z prodlení jsou splatné do třiceti kalendářních dní od data, kdy byla povinné straně doručena písemná výzva k jejich zaplacení oprávněnou stranou, a to na účet oprávněné strany uvedený v písemné výzvě.</w:t>
      </w:r>
    </w:p>
    <w:p w14:paraId="2C6630E9" w14:textId="77777777" w:rsidR="005938D9" w:rsidRPr="002F66AF" w:rsidRDefault="00DC49CF" w:rsidP="0027684C">
      <w:pPr>
        <w:tabs>
          <w:tab w:val="left" w:pos="1068"/>
        </w:tabs>
        <w:suppressAutoHyphens/>
        <w:spacing w:after="120" w:line="276" w:lineRule="auto"/>
        <w:ind w:left="426" w:hanging="426"/>
        <w:jc w:val="both"/>
        <w:rPr>
          <w:rFonts w:asciiTheme="minorHAnsi" w:hAnsiTheme="minorHAnsi" w:cstheme="minorHAnsi"/>
          <w:sz w:val="22"/>
          <w:szCs w:val="22"/>
        </w:rPr>
      </w:pPr>
      <w:r w:rsidRPr="002F66AF">
        <w:rPr>
          <w:rFonts w:asciiTheme="minorHAnsi" w:hAnsiTheme="minorHAnsi" w:cstheme="minorHAnsi"/>
          <w:sz w:val="22"/>
          <w:szCs w:val="22"/>
        </w:rPr>
        <w:t>4</w:t>
      </w:r>
      <w:r w:rsidR="00000C8D" w:rsidRPr="002F66AF">
        <w:rPr>
          <w:rFonts w:asciiTheme="minorHAnsi" w:hAnsiTheme="minorHAnsi" w:cstheme="minorHAnsi"/>
          <w:sz w:val="22"/>
          <w:szCs w:val="22"/>
        </w:rPr>
        <w:t xml:space="preserve">.  </w:t>
      </w:r>
      <w:r w:rsidR="00000C8D" w:rsidRPr="002F66AF">
        <w:rPr>
          <w:rFonts w:asciiTheme="minorHAnsi" w:hAnsiTheme="minorHAnsi" w:cstheme="minorHAnsi"/>
          <w:sz w:val="22"/>
          <w:szCs w:val="22"/>
        </w:rPr>
        <w:tab/>
      </w:r>
      <w:r w:rsidR="005938D9" w:rsidRPr="002F66AF">
        <w:rPr>
          <w:rFonts w:asciiTheme="minorHAnsi" w:hAnsiTheme="minorHAnsi" w:cstheme="minorHAnsi"/>
          <w:sz w:val="22"/>
          <w:szCs w:val="22"/>
        </w:rPr>
        <w:t xml:space="preserve">Uhrazení smluvní pokuty nemá vliv na náhradu škody vzniklé kterékoliv ze smluvních stran. </w:t>
      </w:r>
    </w:p>
    <w:p w14:paraId="676F1982" w14:textId="62FB5D2F" w:rsidR="00000C8D" w:rsidRPr="002F66AF" w:rsidRDefault="005938D9" w:rsidP="0027684C">
      <w:pPr>
        <w:tabs>
          <w:tab w:val="left" w:pos="1068"/>
        </w:tabs>
        <w:suppressAutoHyphens/>
        <w:spacing w:after="120" w:line="276" w:lineRule="auto"/>
        <w:ind w:left="426" w:hanging="426"/>
        <w:jc w:val="both"/>
        <w:rPr>
          <w:rFonts w:asciiTheme="minorHAnsi" w:hAnsiTheme="minorHAnsi" w:cstheme="minorHAnsi"/>
          <w:sz w:val="22"/>
          <w:szCs w:val="22"/>
        </w:rPr>
      </w:pPr>
      <w:r w:rsidRPr="002F66AF">
        <w:rPr>
          <w:rFonts w:asciiTheme="minorHAnsi" w:hAnsiTheme="minorHAnsi" w:cstheme="minorHAnsi"/>
          <w:sz w:val="22"/>
          <w:szCs w:val="22"/>
        </w:rPr>
        <w:t xml:space="preserve">5. </w:t>
      </w:r>
      <w:r w:rsidRPr="002F66AF">
        <w:rPr>
          <w:rFonts w:asciiTheme="minorHAnsi" w:hAnsiTheme="minorHAnsi" w:cstheme="minorHAnsi"/>
          <w:sz w:val="22"/>
          <w:szCs w:val="22"/>
        </w:rPr>
        <w:tab/>
      </w:r>
      <w:r w:rsidR="00000C8D" w:rsidRPr="002F66AF">
        <w:rPr>
          <w:rFonts w:asciiTheme="minorHAnsi" w:hAnsiTheme="minorHAnsi" w:cstheme="minorHAnsi"/>
          <w:sz w:val="22"/>
          <w:szCs w:val="22"/>
        </w:rPr>
        <w:t xml:space="preserve">Odstoupení od smlouvy se řídí </w:t>
      </w:r>
      <w:r w:rsidR="00CE7A43" w:rsidRPr="002F66AF">
        <w:rPr>
          <w:rFonts w:asciiTheme="minorHAnsi" w:hAnsiTheme="minorHAnsi" w:cstheme="minorHAnsi"/>
          <w:sz w:val="22"/>
          <w:szCs w:val="22"/>
        </w:rPr>
        <w:t>příslušnými ustanoveními občanského</w:t>
      </w:r>
      <w:r w:rsidR="00000C8D" w:rsidRPr="002F66AF">
        <w:rPr>
          <w:rFonts w:asciiTheme="minorHAnsi" w:hAnsiTheme="minorHAnsi" w:cstheme="minorHAnsi"/>
          <w:sz w:val="22"/>
          <w:szCs w:val="22"/>
        </w:rPr>
        <w:t xml:space="preserve"> zákoníku.</w:t>
      </w:r>
    </w:p>
    <w:p w14:paraId="36770727" w14:textId="092BC14D" w:rsidR="001878CB" w:rsidRPr="002F66AF" w:rsidRDefault="008F4B4D" w:rsidP="001878CB">
      <w:pPr>
        <w:tabs>
          <w:tab w:val="left" w:pos="1068"/>
        </w:tabs>
        <w:suppressAutoHyphens/>
        <w:spacing w:after="120" w:line="276" w:lineRule="auto"/>
        <w:ind w:left="426" w:hanging="426"/>
        <w:jc w:val="both"/>
        <w:rPr>
          <w:rFonts w:asciiTheme="minorHAnsi" w:hAnsiTheme="minorHAnsi" w:cstheme="minorHAnsi"/>
          <w:sz w:val="22"/>
          <w:szCs w:val="22"/>
        </w:rPr>
      </w:pPr>
      <w:r w:rsidRPr="002F66AF">
        <w:rPr>
          <w:rFonts w:asciiTheme="minorHAnsi" w:hAnsiTheme="minorHAnsi" w:cstheme="minorHAnsi"/>
          <w:sz w:val="22"/>
          <w:szCs w:val="22"/>
        </w:rPr>
        <w:t>6</w:t>
      </w:r>
      <w:r w:rsidR="001878CB" w:rsidRPr="002F66AF">
        <w:rPr>
          <w:rFonts w:asciiTheme="minorHAnsi" w:hAnsiTheme="minorHAnsi" w:cstheme="minorHAnsi"/>
          <w:sz w:val="22"/>
          <w:szCs w:val="22"/>
        </w:rPr>
        <w:t>.</w:t>
      </w:r>
      <w:r w:rsidR="001878CB" w:rsidRPr="002F66AF">
        <w:rPr>
          <w:rFonts w:asciiTheme="minorHAnsi" w:hAnsiTheme="minorHAnsi" w:cstheme="minorHAnsi"/>
          <w:sz w:val="22"/>
          <w:szCs w:val="22"/>
        </w:rPr>
        <w:tab/>
        <w:t xml:space="preserve">Porušením smluvní </w:t>
      </w:r>
      <w:r w:rsidR="00C61AC8" w:rsidRPr="002F66AF">
        <w:rPr>
          <w:rFonts w:asciiTheme="minorHAnsi" w:hAnsiTheme="minorHAnsi" w:cstheme="minorHAnsi"/>
          <w:sz w:val="22"/>
          <w:szCs w:val="22"/>
        </w:rPr>
        <w:t xml:space="preserve">povinnosti podstatným způsobem </w:t>
      </w:r>
      <w:r w:rsidR="001878CB" w:rsidRPr="002F66AF">
        <w:rPr>
          <w:rFonts w:asciiTheme="minorHAnsi" w:hAnsiTheme="minorHAnsi" w:cstheme="minorHAnsi"/>
          <w:sz w:val="22"/>
          <w:szCs w:val="22"/>
        </w:rPr>
        <w:t>dle ustanovení § 1977 občanského zákoníku se pro účely této smlouvy rozumí zejména tyto porušení:</w:t>
      </w:r>
    </w:p>
    <w:p w14:paraId="0F5A2D21" w14:textId="2F054A34" w:rsidR="001878CB" w:rsidRPr="002F66AF" w:rsidRDefault="008F4B4D" w:rsidP="008F4B4D">
      <w:pPr>
        <w:tabs>
          <w:tab w:val="left" w:pos="1068"/>
        </w:tabs>
        <w:suppressAutoHyphens/>
        <w:spacing w:after="120" w:line="276" w:lineRule="auto"/>
        <w:ind w:left="709" w:hanging="709"/>
        <w:jc w:val="both"/>
        <w:rPr>
          <w:rFonts w:asciiTheme="minorHAnsi" w:hAnsiTheme="minorHAnsi" w:cstheme="minorHAnsi"/>
          <w:sz w:val="22"/>
          <w:szCs w:val="22"/>
        </w:rPr>
      </w:pPr>
      <w:r w:rsidRPr="002F66AF">
        <w:rPr>
          <w:rFonts w:asciiTheme="minorHAnsi" w:hAnsiTheme="minorHAnsi" w:cstheme="minorHAnsi"/>
          <w:sz w:val="22"/>
          <w:szCs w:val="22"/>
        </w:rPr>
        <w:tab/>
      </w:r>
      <w:r w:rsidR="001878CB" w:rsidRPr="002F66AF">
        <w:rPr>
          <w:rFonts w:asciiTheme="minorHAnsi" w:hAnsiTheme="minorHAnsi" w:cstheme="minorHAnsi"/>
          <w:sz w:val="22"/>
          <w:szCs w:val="22"/>
        </w:rPr>
        <w:t>a)</w:t>
      </w:r>
      <w:r w:rsidR="001878CB" w:rsidRPr="002F66AF">
        <w:rPr>
          <w:rFonts w:asciiTheme="minorHAnsi" w:hAnsiTheme="minorHAnsi" w:cstheme="minorHAnsi"/>
          <w:sz w:val="22"/>
          <w:szCs w:val="22"/>
        </w:rPr>
        <w:tab/>
        <w:t xml:space="preserve">prodlení prodávajícího s dodáním zboží po dobu delší než </w:t>
      </w:r>
      <w:r w:rsidR="00BD094A">
        <w:rPr>
          <w:rFonts w:asciiTheme="minorHAnsi" w:hAnsiTheme="minorHAnsi" w:cstheme="minorHAnsi"/>
          <w:sz w:val="22"/>
          <w:szCs w:val="22"/>
        </w:rPr>
        <w:t>2</w:t>
      </w:r>
      <w:r w:rsidR="00600B85" w:rsidRPr="002F66AF">
        <w:rPr>
          <w:rFonts w:asciiTheme="minorHAnsi" w:hAnsiTheme="minorHAnsi" w:cstheme="minorHAnsi"/>
          <w:sz w:val="22"/>
          <w:szCs w:val="22"/>
        </w:rPr>
        <w:t>0</w:t>
      </w:r>
      <w:r w:rsidR="001878CB" w:rsidRPr="002F66AF">
        <w:rPr>
          <w:rFonts w:asciiTheme="minorHAnsi" w:hAnsiTheme="minorHAnsi" w:cstheme="minorHAnsi"/>
          <w:sz w:val="22"/>
          <w:szCs w:val="22"/>
        </w:rPr>
        <w:t xml:space="preserve"> dnů oproti termínu plnění stanovenému podle této Smlouvy,</w:t>
      </w:r>
    </w:p>
    <w:p w14:paraId="1181F9D2" w14:textId="6053EDC9" w:rsidR="001878CB" w:rsidRPr="002F66AF" w:rsidRDefault="001878CB" w:rsidP="008F4B4D">
      <w:pPr>
        <w:tabs>
          <w:tab w:val="left" w:pos="1068"/>
        </w:tabs>
        <w:suppressAutoHyphens/>
        <w:spacing w:after="120" w:line="276" w:lineRule="auto"/>
        <w:ind w:left="426" w:firstLine="283"/>
        <w:jc w:val="both"/>
        <w:rPr>
          <w:rFonts w:asciiTheme="minorHAnsi" w:hAnsiTheme="minorHAnsi" w:cstheme="minorHAnsi"/>
          <w:sz w:val="22"/>
          <w:szCs w:val="22"/>
        </w:rPr>
      </w:pPr>
      <w:r w:rsidRPr="002F66AF">
        <w:rPr>
          <w:rFonts w:asciiTheme="minorHAnsi" w:hAnsiTheme="minorHAnsi" w:cstheme="minorHAnsi"/>
          <w:sz w:val="22"/>
          <w:szCs w:val="22"/>
        </w:rPr>
        <w:t>b)</w:t>
      </w:r>
      <w:r w:rsidRPr="002F66AF">
        <w:rPr>
          <w:rFonts w:asciiTheme="minorHAnsi" w:hAnsiTheme="minorHAnsi" w:cstheme="minorHAnsi"/>
          <w:sz w:val="22"/>
          <w:szCs w:val="22"/>
        </w:rPr>
        <w:tab/>
        <w:t xml:space="preserve">prodlení prodávajícího s odstraněním vady zboží delším než </w:t>
      </w:r>
      <w:r w:rsidR="00B8073B" w:rsidRPr="002F66AF">
        <w:rPr>
          <w:rFonts w:asciiTheme="minorHAnsi" w:hAnsiTheme="minorHAnsi" w:cstheme="minorHAnsi"/>
          <w:sz w:val="22"/>
          <w:szCs w:val="22"/>
        </w:rPr>
        <w:t xml:space="preserve">5 </w:t>
      </w:r>
      <w:r w:rsidRPr="002F66AF">
        <w:rPr>
          <w:rFonts w:asciiTheme="minorHAnsi" w:hAnsiTheme="minorHAnsi" w:cstheme="minorHAnsi"/>
          <w:sz w:val="22"/>
          <w:szCs w:val="22"/>
        </w:rPr>
        <w:t>dnů.</w:t>
      </w:r>
    </w:p>
    <w:p w14:paraId="6032C118" w14:textId="4259B4EC" w:rsidR="001878CB" w:rsidRPr="002F66AF" w:rsidRDefault="001878CB" w:rsidP="008F4B4D">
      <w:pPr>
        <w:tabs>
          <w:tab w:val="left" w:pos="1068"/>
        </w:tabs>
        <w:suppressAutoHyphens/>
        <w:spacing w:after="120" w:line="276" w:lineRule="auto"/>
        <w:ind w:left="709"/>
        <w:jc w:val="both"/>
        <w:rPr>
          <w:rFonts w:asciiTheme="minorHAnsi" w:hAnsiTheme="minorHAnsi" w:cstheme="minorHAnsi"/>
          <w:sz w:val="22"/>
          <w:szCs w:val="22"/>
        </w:rPr>
      </w:pPr>
      <w:r w:rsidRPr="002F66AF">
        <w:rPr>
          <w:rFonts w:asciiTheme="minorHAnsi" w:hAnsiTheme="minorHAnsi" w:cstheme="minorHAnsi"/>
          <w:sz w:val="22"/>
          <w:szCs w:val="22"/>
        </w:rPr>
        <w:t>c)</w:t>
      </w:r>
      <w:r w:rsidRPr="002F66AF">
        <w:rPr>
          <w:rFonts w:asciiTheme="minorHAnsi" w:hAnsiTheme="minorHAnsi" w:cstheme="minorHAnsi"/>
          <w:sz w:val="22"/>
          <w:szCs w:val="22"/>
        </w:rPr>
        <w:tab/>
        <w:t>prodlení kupujícího se zaplacením celkové kupní ceny dle této smlouvy po dobu delší než 60 dnů, ačkoliv byl kupující na toto prodlení prodávajícím písemně upozorněn.</w:t>
      </w:r>
    </w:p>
    <w:p w14:paraId="2C327947" w14:textId="391816AB" w:rsidR="006068AA" w:rsidRPr="002F66AF" w:rsidRDefault="005938D9" w:rsidP="0027684C">
      <w:pPr>
        <w:tabs>
          <w:tab w:val="left" w:pos="1068"/>
        </w:tabs>
        <w:suppressAutoHyphens/>
        <w:spacing w:after="120" w:line="276" w:lineRule="auto"/>
        <w:ind w:left="426" w:hanging="425"/>
        <w:jc w:val="both"/>
        <w:rPr>
          <w:rFonts w:asciiTheme="minorHAnsi" w:hAnsiTheme="minorHAnsi" w:cstheme="minorHAnsi"/>
          <w:sz w:val="22"/>
          <w:szCs w:val="22"/>
        </w:rPr>
      </w:pPr>
      <w:r w:rsidRPr="002F66AF">
        <w:rPr>
          <w:rFonts w:asciiTheme="minorHAnsi" w:hAnsiTheme="minorHAnsi" w:cstheme="minorHAnsi"/>
          <w:sz w:val="22"/>
          <w:szCs w:val="22"/>
        </w:rPr>
        <w:t>6</w:t>
      </w:r>
      <w:r w:rsidR="00000C8D" w:rsidRPr="002F66AF">
        <w:rPr>
          <w:rFonts w:asciiTheme="minorHAnsi" w:hAnsiTheme="minorHAnsi" w:cstheme="minorHAnsi"/>
          <w:sz w:val="22"/>
          <w:szCs w:val="22"/>
        </w:rPr>
        <w:t xml:space="preserve">. </w:t>
      </w:r>
      <w:r w:rsidR="00000C8D" w:rsidRPr="002F66AF">
        <w:rPr>
          <w:rFonts w:asciiTheme="minorHAnsi" w:hAnsiTheme="minorHAnsi" w:cstheme="minorHAnsi"/>
          <w:sz w:val="22"/>
          <w:szCs w:val="22"/>
        </w:rPr>
        <w:tab/>
      </w:r>
      <w:r w:rsidR="006068AA" w:rsidRPr="002F66AF">
        <w:rPr>
          <w:rFonts w:asciiTheme="minorHAnsi" w:hAnsiTheme="minorHAnsi" w:cstheme="minorHAnsi"/>
          <w:sz w:val="22"/>
          <w:szCs w:val="22"/>
        </w:rPr>
        <w:t>Kupující je oprávněn odstoupit od smlouvy, jestliže bylo s prodávajícím zahájeno insolvenční řízení.</w:t>
      </w:r>
    </w:p>
    <w:p w14:paraId="6C2A6EE5" w14:textId="6A25000B" w:rsidR="003835FB" w:rsidRPr="002F66AF" w:rsidRDefault="003835FB" w:rsidP="0027684C">
      <w:pPr>
        <w:tabs>
          <w:tab w:val="left" w:pos="1068"/>
        </w:tabs>
        <w:suppressAutoHyphens/>
        <w:spacing w:after="120" w:line="276" w:lineRule="auto"/>
        <w:ind w:left="426" w:hanging="425"/>
        <w:jc w:val="both"/>
        <w:rPr>
          <w:rFonts w:asciiTheme="minorHAnsi" w:hAnsiTheme="minorHAnsi" w:cstheme="minorHAnsi"/>
          <w:sz w:val="22"/>
          <w:szCs w:val="22"/>
        </w:rPr>
      </w:pPr>
      <w:r w:rsidRPr="002F66AF">
        <w:rPr>
          <w:rFonts w:asciiTheme="minorHAnsi" w:hAnsiTheme="minorHAnsi" w:cstheme="minorHAnsi"/>
          <w:sz w:val="22"/>
          <w:szCs w:val="22"/>
        </w:rPr>
        <w:t>7.</w:t>
      </w:r>
      <w:r w:rsidRPr="002F66AF">
        <w:rPr>
          <w:rFonts w:asciiTheme="minorHAnsi" w:hAnsiTheme="minorHAnsi" w:cstheme="minorHAnsi"/>
          <w:sz w:val="22"/>
          <w:szCs w:val="22"/>
        </w:rPr>
        <w:tab/>
        <w:t>V případě vrácení zboží při odstoupení od smlouvy nebo dodání nového zboží bez vad není kupující povinen vracet prodávajícímu užitek (opotřebení), který ze zboží měl.</w:t>
      </w:r>
    </w:p>
    <w:p w14:paraId="7D8F2BC2" w14:textId="77777777" w:rsidR="003835FB" w:rsidRPr="002F66AF" w:rsidRDefault="003835FB" w:rsidP="0027684C">
      <w:pPr>
        <w:tabs>
          <w:tab w:val="left" w:pos="1068"/>
        </w:tabs>
        <w:suppressAutoHyphens/>
        <w:spacing w:after="120" w:line="276" w:lineRule="auto"/>
        <w:ind w:left="426" w:hanging="425"/>
        <w:jc w:val="both"/>
        <w:rPr>
          <w:rFonts w:asciiTheme="minorHAnsi" w:hAnsiTheme="minorHAnsi" w:cstheme="minorHAnsi"/>
          <w:sz w:val="22"/>
          <w:szCs w:val="22"/>
        </w:rPr>
      </w:pPr>
    </w:p>
    <w:p w14:paraId="7F181CA7" w14:textId="77777777" w:rsidR="00DC5A96" w:rsidRDefault="00DC5A96" w:rsidP="00C970CF">
      <w:pPr>
        <w:tabs>
          <w:tab w:val="left" w:pos="1068"/>
        </w:tabs>
        <w:suppressAutoHyphens/>
        <w:spacing w:line="276" w:lineRule="auto"/>
        <w:ind w:left="425"/>
        <w:jc w:val="center"/>
        <w:rPr>
          <w:rFonts w:asciiTheme="minorHAnsi" w:hAnsiTheme="minorHAnsi" w:cstheme="minorHAnsi"/>
          <w:sz w:val="22"/>
          <w:szCs w:val="22"/>
        </w:rPr>
      </w:pPr>
    </w:p>
    <w:p w14:paraId="2B3D5907" w14:textId="6BBE5036" w:rsidR="00000C8D" w:rsidRPr="002F66AF" w:rsidRDefault="00000C8D" w:rsidP="00C970CF">
      <w:pPr>
        <w:tabs>
          <w:tab w:val="left" w:pos="1068"/>
        </w:tabs>
        <w:suppressAutoHyphens/>
        <w:spacing w:line="276" w:lineRule="auto"/>
        <w:ind w:left="425"/>
        <w:jc w:val="center"/>
        <w:rPr>
          <w:rFonts w:asciiTheme="minorHAnsi" w:hAnsiTheme="minorHAnsi" w:cstheme="minorHAnsi"/>
          <w:sz w:val="22"/>
          <w:szCs w:val="22"/>
        </w:rPr>
      </w:pPr>
      <w:r w:rsidRPr="002F66AF">
        <w:rPr>
          <w:rFonts w:asciiTheme="minorHAnsi" w:hAnsiTheme="minorHAnsi" w:cstheme="minorHAnsi"/>
          <w:sz w:val="22"/>
          <w:szCs w:val="22"/>
        </w:rPr>
        <w:lastRenderedPageBreak/>
        <w:t>Článek VII.</w:t>
      </w:r>
    </w:p>
    <w:p w14:paraId="6B8D2F17" w14:textId="77777777" w:rsidR="00000C8D" w:rsidRPr="002F66AF" w:rsidRDefault="00000C8D" w:rsidP="0027684C">
      <w:pPr>
        <w:pStyle w:val="Nadpis1"/>
        <w:spacing w:before="0" w:after="120" w:line="276" w:lineRule="auto"/>
        <w:ind w:left="426" w:right="-284" w:hanging="426"/>
        <w:jc w:val="center"/>
        <w:rPr>
          <w:rFonts w:asciiTheme="minorHAnsi" w:hAnsiTheme="minorHAnsi" w:cstheme="minorHAnsi"/>
          <w:sz w:val="22"/>
          <w:szCs w:val="22"/>
        </w:rPr>
      </w:pPr>
      <w:r w:rsidRPr="002F66AF">
        <w:rPr>
          <w:rFonts w:asciiTheme="minorHAnsi" w:hAnsiTheme="minorHAnsi" w:cstheme="minorHAnsi"/>
          <w:sz w:val="22"/>
          <w:szCs w:val="22"/>
        </w:rPr>
        <w:t>Ostatní ujednání</w:t>
      </w:r>
    </w:p>
    <w:p w14:paraId="2254857C" w14:textId="77777777" w:rsidR="000379DB" w:rsidRPr="002F66AF" w:rsidRDefault="000379DB" w:rsidP="00B82720">
      <w:pPr>
        <w:numPr>
          <w:ilvl w:val="0"/>
          <w:numId w:val="4"/>
        </w:numPr>
        <w:shd w:val="clear" w:color="auto" w:fill="FFFFFF"/>
        <w:suppressAutoHyphens/>
        <w:spacing w:after="120" w:line="276" w:lineRule="auto"/>
        <w:ind w:left="426" w:hanging="426"/>
        <w:jc w:val="both"/>
        <w:rPr>
          <w:rFonts w:asciiTheme="minorHAnsi" w:hAnsiTheme="minorHAnsi" w:cstheme="minorHAnsi"/>
          <w:sz w:val="22"/>
          <w:szCs w:val="22"/>
        </w:rPr>
      </w:pPr>
      <w:r w:rsidRPr="002F66AF">
        <w:rPr>
          <w:rFonts w:asciiTheme="minorHAnsi" w:hAnsiTheme="minorHAnsi" w:cstheme="minorHAnsi"/>
          <w:sz w:val="22"/>
          <w:szCs w:val="22"/>
        </w:rPr>
        <w:t>Prodávající není bez předchozího písemného souhlasu kupujícího oprávněn postoupit práva a povinnosti z této smlouvy na třetí osobu.</w:t>
      </w:r>
    </w:p>
    <w:p w14:paraId="1F91B0E7" w14:textId="77777777" w:rsidR="000379DB" w:rsidRPr="002F66AF" w:rsidRDefault="000379DB" w:rsidP="00B82720">
      <w:pPr>
        <w:numPr>
          <w:ilvl w:val="0"/>
          <w:numId w:val="4"/>
        </w:numPr>
        <w:shd w:val="clear" w:color="auto" w:fill="FFFFFF"/>
        <w:suppressAutoHyphens/>
        <w:spacing w:after="120" w:line="276" w:lineRule="auto"/>
        <w:ind w:left="426" w:hanging="426"/>
        <w:jc w:val="both"/>
        <w:rPr>
          <w:rFonts w:asciiTheme="minorHAnsi" w:hAnsiTheme="minorHAnsi" w:cstheme="minorHAnsi"/>
          <w:sz w:val="22"/>
          <w:szCs w:val="22"/>
        </w:rPr>
      </w:pPr>
      <w:r w:rsidRPr="002F66AF">
        <w:rPr>
          <w:rFonts w:asciiTheme="minorHAnsi" w:hAnsiTheme="minorHAnsi" w:cstheme="minorHAnsi"/>
          <w:sz w:val="22"/>
          <w:szCs w:val="22"/>
        </w:rPr>
        <w:t>Otázky touto smlouvou neupravené se řídí příslušnými ustanoveními občanského zákoníku.</w:t>
      </w:r>
    </w:p>
    <w:p w14:paraId="333C5301" w14:textId="77777777" w:rsidR="000379DB" w:rsidRPr="002F66AF" w:rsidRDefault="000379DB" w:rsidP="0027684C">
      <w:pPr>
        <w:shd w:val="clear" w:color="auto" w:fill="FFFFFF"/>
        <w:suppressAutoHyphens/>
        <w:spacing w:after="120" w:line="276" w:lineRule="auto"/>
        <w:ind w:left="426"/>
        <w:jc w:val="both"/>
        <w:rPr>
          <w:rFonts w:asciiTheme="minorHAnsi" w:hAnsiTheme="minorHAnsi" w:cstheme="minorHAnsi"/>
          <w:sz w:val="22"/>
          <w:szCs w:val="22"/>
        </w:rPr>
      </w:pPr>
      <w:r w:rsidRPr="002F66AF">
        <w:rPr>
          <w:rFonts w:asciiTheme="minorHAnsi" w:hAnsiTheme="minorHAnsi" w:cstheme="minorHAnsi"/>
          <w:sz w:val="22"/>
          <w:szCs w:val="22"/>
        </w:rPr>
        <w:t xml:space="preserve">Prodávající bere na vědomí povinnosti kupujícího zveřejnit údaje uvedené v této Smlouvě v souladu se zákonem č. 134/2016 Sb., o zadávání veřejných zakázek, se zákonem č. 106/1999 Sb., o svobodném přístupu k informacím, ve znění pozdějších předpisů, se zákonem č. 340/2015 Sb., o registru smluv a jinými obecně závaznými normami, a to způsobem, jenž vyplývá z uvedených předpisů či o němž rozhodne kupující. </w:t>
      </w:r>
    </w:p>
    <w:p w14:paraId="2C4912F9" w14:textId="77777777" w:rsidR="000379DB" w:rsidRPr="002F66AF" w:rsidRDefault="000379DB" w:rsidP="0027684C">
      <w:pPr>
        <w:shd w:val="clear" w:color="auto" w:fill="FFFFFF"/>
        <w:suppressAutoHyphens/>
        <w:spacing w:after="120" w:line="276" w:lineRule="auto"/>
        <w:ind w:left="426"/>
        <w:jc w:val="both"/>
        <w:rPr>
          <w:rFonts w:asciiTheme="minorHAnsi" w:hAnsiTheme="minorHAnsi" w:cstheme="minorHAnsi"/>
          <w:sz w:val="22"/>
          <w:szCs w:val="22"/>
        </w:rPr>
      </w:pPr>
      <w:r w:rsidRPr="002F66AF">
        <w:rPr>
          <w:rFonts w:asciiTheme="minorHAnsi" w:hAnsiTheme="minorHAnsi" w:cstheme="minorHAnsi"/>
          <w:sz w:val="22"/>
          <w:szCs w:val="22"/>
        </w:rPr>
        <w:t>Smluvní strany se zavazují udržovat v tajnosti a nezpřístupnit třetím osobám diskrétní informace – zachovat mlčenlivost – jak jsou vymezeny níže:</w:t>
      </w:r>
    </w:p>
    <w:p w14:paraId="0A69AA7C" w14:textId="77777777" w:rsidR="000379DB" w:rsidRPr="002F66AF" w:rsidRDefault="000379DB" w:rsidP="00B82720">
      <w:pPr>
        <w:numPr>
          <w:ilvl w:val="0"/>
          <w:numId w:val="11"/>
        </w:numPr>
        <w:spacing w:after="120" w:line="276" w:lineRule="auto"/>
        <w:ind w:hanging="295"/>
        <w:rPr>
          <w:rFonts w:asciiTheme="minorHAnsi" w:hAnsiTheme="minorHAnsi" w:cstheme="minorHAnsi"/>
          <w:sz w:val="22"/>
          <w:szCs w:val="22"/>
        </w:rPr>
      </w:pPr>
      <w:r w:rsidRPr="002F66AF">
        <w:rPr>
          <w:rFonts w:asciiTheme="minorHAnsi" w:hAnsiTheme="minorHAnsi" w:cstheme="minorHAnsi"/>
          <w:sz w:val="22"/>
          <w:szCs w:val="22"/>
        </w:rPr>
        <w:t>veškeré informace poskytnuté prodávajícímu ve smyslu ustanovení § 218 zákona č. 134/2016 Sb., o zadávání veřejných zakázek,</w:t>
      </w:r>
    </w:p>
    <w:p w14:paraId="12BE0A3A" w14:textId="77777777" w:rsidR="000379DB" w:rsidRPr="002F66AF" w:rsidRDefault="000379DB" w:rsidP="00B82720">
      <w:pPr>
        <w:numPr>
          <w:ilvl w:val="0"/>
          <w:numId w:val="11"/>
        </w:numPr>
        <w:shd w:val="clear" w:color="auto" w:fill="FFFFFF"/>
        <w:suppressAutoHyphens/>
        <w:spacing w:after="120" w:line="276" w:lineRule="auto"/>
        <w:ind w:left="709" w:hanging="283"/>
        <w:jc w:val="both"/>
        <w:rPr>
          <w:rFonts w:asciiTheme="minorHAnsi" w:hAnsiTheme="minorHAnsi" w:cstheme="minorHAnsi"/>
          <w:sz w:val="22"/>
          <w:szCs w:val="22"/>
        </w:rPr>
      </w:pPr>
      <w:r w:rsidRPr="002F66AF">
        <w:rPr>
          <w:rFonts w:asciiTheme="minorHAnsi" w:hAnsiTheme="minorHAnsi" w:cstheme="minorHAnsi"/>
          <w:sz w:val="22"/>
          <w:szCs w:val="22"/>
        </w:rPr>
        <w:t>informace, na které se vztahuje zákonem uložená povinnost mlčenlivosti (např. osobní údaje, utajované skutečnosti),</w:t>
      </w:r>
    </w:p>
    <w:p w14:paraId="1F9B08DF" w14:textId="77777777" w:rsidR="000379DB" w:rsidRPr="002F66AF" w:rsidRDefault="000379DB" w:rsidP="00B82720">
      <w:pPr>
        <w:numPr>
          <w:ilvl w:val="0"/>
          <w:numId w:val="11"/>
        </w:numPr>
        <w:shd w:val="clear" w:color="auto" w:fill="FFFFFF"/>
        <w:suppressAutoHyphens/>
        <w:spacing w:after="120" w:line="276" w:lineRule="auto"/>
        <w:ind w:hanging="294"/>
        <w:jc w:val="both"/>
        <w:rPr>
          <w:rFonts w:asciiTheme="minorHAnsi" w:hAnsiTheme="minorHAnsi" w:cstheme="minorHAnsi"/>
          <w:sz w:val="20"/>
          <w:szCs w:val="20"/>
        </w:rPr>
      </w:pPr>
      <w:r w:rsidRPr="002F66AF">
        <w:rPr>
          <w:rFonts w:asciiTheme="minorHAnsi" w:hAnsiTheme="minorHAnsi" w:cstheme="minorHAnsi"/>
          <w:sz w:val="22"/>
          <w:szCs w:val="22"/>
        </w:rPr>
        <w:t>obchodní tajemství prodávajícího či případně jiný údaj chráněný dle zvláštních právních předpisů s odůvodněním takovéhoto zařazení, a to písemně před podpisem této smlouvy. Prodávající bere na vědomí, že tento postup nelze uplatnit ve vztahu k výši skutečně uhrazené ceny za plnění této Smlouvy a k seznamu subdodavatelů prodávajícího a dále u informací, jejichž sdělení se vyžaduje ze zákona.</w:t>
      </w:r>
    </w:p>
    <w:p w14:paraId="19B01686" w14:textId="77777777" w:rsidR="000379DB" w:rsidRPr="002F66AF" w:rsidRDefault="000379DB" w:rsidP="00B82720">
      <w:pPr>
        <w:numPr>
          <w:ilvl w:val="0"/>
          <w:numId w:val="9"/>
        </w:numPr>
        <w:shd w:val="clear" w:color="auto" w:fill="FFFFFF"/>
        <w:suppressAutoHyphens/>
        <w:spacing w:after="120" w:line="276" w:lineRule="auto"/>
        <w:ind w:left="426" w:hanging="426"/>
        <w:jc w:val="both"/>
        <w:rPr>
          <w:rFonts w:asciiTheme="minorHAnsi" w:hAnsiTheme="minorHAnsi" w:cstheme="minorHAnsi"/>
          <w:sz w:val="22"/>
          <w:szCs w:val="22"/>
        </w:rPr>
      </w:pPr>
      <w:r w:rsidRPr="002F66AF">
        <w:rPr>
          <w:rFonts w:asciiTheme="minorHAnsi" w:hAnsiTheme="minorHAnsi" w:cstheme="minorHAnsi"/>
          <w:sz w:val="22"/>
          <w:szCs w:val="22"/>
        </w:rPr>
        <w:t xml:space="preserve">Prodávající je povinen umožnit všem subjektům oprávněným k výkonu kontroly projektů, z jejichž prostředků je dodávka hrazena, provést kontrolu dokladů souvisejících s plněním </w:t>
      </w:r>
      <w:proofErr w:type="gramStart"/>
      <w:r w:rsidRPr="002F66AF">
        <w:rPr>
          <w:rFonts w:asciiTheme="minorHAnsi" w:hAnsiTheme="minorHAnsi" w:cstheme="minorHAnsi"/>
          <w:sz w:val="22"/>
          <w:szCs w:val="22"/>
        </w:rPr>
        <w:t>zakázky</w:t>
      </w:r>
      <w:proofErr w:type="gramEnd"/>
      <w:r w:rsidRPr="002F66AF">
        <w:rPr>
          <w:rFonts w:asciiTheme="minorHAnsi" w:hAnsiTheme="minorHAnsi" w:cstheme="minorHAnsi"/>
          <w:sz w:val="22"/>
          <w:szCs w:val="22"/>
        </w:rPr>
        <w:t xml:space="preserve"> a to po dobu danou právními předpisy ČR k jejich archivaci (zákon č. 563/1991 Sb., o účetnictví, a zákon č. 235/2004 Sb., o dani z přidané hodnoty).  </w:t>
      </w:r>
    </w:p>
    <w:p w14:paraId="135CDF69" w14:textId="26BC30AC" w:rsidR="000379DB" w:rsidRPr="002F66AF" w:rsidRDefault="000379DB" w:rsidP="00B82720">
      <w:pPr>
        <w:numPr>
          <w:ilvl w:val="0"/>
          <w:numId w:val="9"/>
        </w:numPr>
        <w:autoSpaceDE w:val="0"/>
        <w:autoSpaceDN w:val="0"/>
        <w:adjustRightInd w:val="0"/>
        <w:spacing w:after="120" w:line="276" w:lineRule="auto"/>
        <w:ind w:left="425" w:hanging="425"/>
        <w:jc w:val="both"/>
        <w:rPr>
          <w:rFonts w:asciiTheme="minorHAnsi" w:hAnsiTheme="minorHAnsi" w:cstheme="minorHAnsi"/>
          <w:sz w:val="22"/>
          <w:szCs w:val="22"/>
        </w:rPr>
      </w:pPr>
      <w:r w:rsidRPr="002F66AF">
        <w:rPr>
          <w:rFonts w:asciiTheme="minorHAnsi" w:hAnsiTheme="minorHAnsi" w:cstheme="minorHAnsi"/>
          <w:sz w:val="22"/>
          <w:szCs w:val="22"/>
        </w:rPr>
        <w:t xml:space="preserve">Prodávající je povinen uchovávat všechny doklady a účetní záznamy související s dodávkou předmětu plnění do </w:t>
      </w:r>
      <w:r w:rsidR="00B8073B" w:rsidRPr="002F66AF">
        <w:rPr>
          <w:rFonts w:asciiTheme="minorHAnsi" w:hAnsiTheme="minorHAnsi" w:cstheme="minorHAnsi"/>
          <w:sz w:val="22"/>
          <w:szCs w:val="22"/>
        </w:rPr>
        <w:t>2029</w:t>
      </w:r>
      <w:r w:rsidRPr="002F66AF">
        <w:rPr>
          <w:rFonts w:asciiTheme="minorHAnsi" w:hAnsiTheme="minorHAnsi" w:cstheme="minorHAnsi"/>
          <w:sz w:val="22"/>
          <w:szCs w:val="22"/>
        </w:rPr>
        <w:t xml:space="preserve">, pokud český právní řád nestanovuje lhůtu delší. Tyto dokumenty a účetní záznamy budou uchovávány způsobem stanoveným platnými právními předpisy. </w:t>
      </w:r>
    </w:p>
    <w:p w14:paraId="7646C4B1" w14:textId="77777777" w:rsidR="00692A8E" w:rsidRDefault="00692A8E" w:rsidP="00222A31">
      <w:pPr>
        <w:suppressAutoHyphens/>
        <w:spacing w:line="276" w:lineRule="auto"/>
        <w:ind w:left="587"/>
        <w:jc w:val="center"/>
        <w:rPr>
          <w:rFonts w:asciiTheme="minorHAnsi" w:hAnsiTheme="minorHAnsi" w:cstheme="minorHAnsi"/>
          <w:sz w:val="22"/>
          <w:szCs w:val="22"/>
        </w:rPr>
      </w:pPr>
    </w:p>
    <w:p w14:paraId="2DA9A3CA" w14:textId="77777777" w:rsidR="00692A8E" w:rsidRDefault="00692A8E" w:rsidP="00222A31">
      <w:pPr>
        <w:suppressAutoHyphens/>
        <w:spacing w:line="276" w:lineRule="auto"/>
        <w:ind w:left="587"/>
        <w:jc w:val="center"/>
        <w:rPr>
          <w:rFonts w:asciiTheme="minorHAnsi" w:hAnsiTheme="minorHAnsi" w:cstheme="minorHAnsi"/>
          <w:sz w:val="22"/>
          <w:szCs w:val="22"/>
        </w:rPr>
      </w:pPr>
    </w:p>
    <w:p w14:paraId="564D96C1" w14:textId="4A2147E9" w:rsidR="00505827" w:rsidRPr="002F66AF" w:rsidRDefault="00505827" w:rsidP="00692A8E">
      <w:pPr>
        <w:suppressAutoHyphens/>
        <w:spacing w:line="276" w:lineRule="auto"/>
        <w:jc w:val="center"/>
        <w:rPr>
          <w:rFonts w:asciiTheme="minorHAnsi" w:hAnsiTheme="minorHAnsi" w:cstheme="minorHAnsi"/>
          <w:sz w:val="22"/>
          <w:szCs w:val="22"/>
        </w:rPr>
      </w:pPr>
      <w:r w:rsidRPr="002F66AF">
        <w:rPr>
          <w:rFonts w:asciiTheme="minorHAnsi" w:hAnsiTheme="minorHAnsi" w:cstheme="minorHAnsi"/>
          <w:sz w:val="22"/>
          <w:szCs w:val="22"/>
        </w:rPr>
        <w:t xml:space="preserve">Článek </w:t>
      </w:r>
      <w:r w:rsidR="00CC1573" w:rsidRPr="002F66AF">
        <w:rPr>
          <w:rFonts w:asciiTheme="minorHAnsi" w:hAnsiTheme="minorHAnsi" w:cstheme="minorHAnsi"/>
          <w:sz w:val="22"/>
          <w:szCs w:val="22"/>
        </w:rPr>
        <w:t>VIII</w:t>
      </w:r>
      <w:r w:rsidRPr="002F66AF">
        <w:rPr>
          <w:rFonts w:asciiTheme="minorHAnsi" w:hAnsiTheme="minorHAnsi" w:cstheme="minorHAnsi"/>
          <w:sz w:val="22"/>
          <w:szCs w:val="22"/>
        </w:rPr>
        <w:t>.</w:t>
      </w:r>
    </w:p>
    <w:p w14:paraId="799D5E79" w14:textId="77777777" w:rsidR="00000C8D" w:rsidRPr="002F66AF" w:rsidRDefault="0094411C" w:rsidP="0094411C">
      <w:pPr>
        <w:pStyle w:val="Nadpis1"/>
        <w:spacing w:before="0" w:after="120" w:line="276" w:lineRule="auto"/>
        <w:ind w:left="426" w:right="-284" w:hanging="426"/>
        <w:jc w:val="center"/>
        <w:rPr>
          <w:rFonts w:asciiTheme="minorHAnsi" w:hAnsiTheme="minorHAnsi" w:cstheme="minorHAnsi"/>
          <w:sz w:val="22"/>
          <w:szCs w:val="22"/>
        </w:rPr>
      </w:pPr>
      <w:r w:rsidRPr="002F66AF">
        <w:rPr>
          <w:rFonts w:asciiTheme="minorHAnsi" w:hAnsiTheme="minorHAnsi" w:cstheme="minorHAnsi"/>
          <w:sz w:val="22"/>
          <w:szCs w:val="22"/>
        </w:rPr>
        <w:t>Závěrečná ustanovení</w:t>
      </w:r>
    </w:p>
    <w:p w14:paraId="253E4B88" w14:textId="66B21C95" w:rsidR="00B56592" w:rsidRPr="002F66AF" w:rsidRDefault="00D83981" w:rsidP="00B82720">
      <w:pPr>
        <w:numPr>
          <w:ilvl w:val="0"/>
          <w:numId w:val="7"/>
        </w:numPr>
        <w:shd w:val="clear" w:color="auto" w:fill="FFFFFF"/>
        <w:suppressAutoHyphens/>
        <w:spacing w:after="120" w:line="276" w:lineRule="auto"/>
        <w:jc w:val="both"/>
        <w:rPr>
          <w:rFonts w:asciiTheme="minorHAnsi" w:hAnsiTheme="minorHAnsi" w:cstheme="minorHAnsi"/>
          <w:sz w:val="22"/>
          <w:szCs w:val="22"/>
        </w:rPr>
      </w:pPr>
      <w:r w:rsidRPr="002F66AF">
        <w:rPr>
          <w:rFonts w:asciiTheme="minorHAnsi" w:hAnsiTheme="minorHAnsi" w:cstheme="minorHAnsi"/>
          <w:sz w:val="22"/>
          <w:szCs w:val="22"/>
        </w:rPr>
        <w:t>Tato smlouva nabývá platnosti dnem podpisu oběma smluvními stranami. Účinnosti nabývá tato smlouva registrací smlouvy dle následujícího ustanovení.</w:t>
      </w:r>
      <w:r w:rsidR="00D91A06" w:rsidRPr="002F66AF">
        <w:rPr>
          <w:rFonts w:asciiTheme="minorHAnsi" w:hAnsiTheme="minorHAnsi" w:cstheme="minorHAnsi"/>
          <w:sz w:val="22"/>
          <w:szCs w:val="22"/>
        </w:rPr>
        <w:t xml:space="preserve">    </w:t>
      </w:r>
      <w:r w:rsidR="000D1A02" w:rsidRPr="002F66AF">
        <w:rPr>
          <w:rFonts w:asciiTheme="minorHAnsi" w:hAnsiTheme="minorHAnsi" w:cstheme="minorHAnsi"/>
          <w:sz w:val="22"/>
          <w:szCs w:val="22"/>
        </w:rPr>
        <w:t xml:space="preserve"> </w:t>
      </w:r>
    </w:p>
    <w:p w14:paraId="61E478BF" w14:textId="77777777" w:rsidR="00B56592" w:rsidRPr="002F66AF" w:rsidRDefault="00B56592" w:rsidP="00B82720">
      <w:pPr>
        <w:numPr>
          <w:ilvl w:val="0"/>
          <w:numId w:val="7"/>
        </w:numPr>
        <w:suppressAutoHyphens/>
        <w:spacing w:after="120" w:line="276" w:lineRule="auto"/>
        <w:jc w:val="both"/>
        <w:rPr>
          <w:rFonts w:asciiTheme="minorHAnsi" w:hAnsiTheme="minorHAnsi" w:cstheme="minorHAnsi"/>
          <w:sz w:val="22"/>
          <w:szCs w:val="22"/>
        </w:rPr>
      </w:pPr>
      <w:r w:rsidRPr="002F66AF">
        <w:rPr>
          <w:rFonts w:asciiTheme="minorHAnsi" w:hAnsiTheme="minorHAnsi" w:cstheme="minorHAnsi"/>
          <w:sz w:val="22"/>
          <w:szCs w:val="22"/>
        </w:rPr>
        <w:t>Registraci této smlouvy dle ustanovení § 5 zákona č. 340/2015 Sb., o registru smluv provede na základě dohody smluvních stran kupující, a to tak, aby potvrzení o provedení registrace smlouvy bylo zasláno oběma smluvním stranám.</w:t>
      </w:r>
    </w:p>
    <w:p w14:paraId="14F91726" w14:textId="77777777" w:rsidR="00B56592" w:rsidRPr="002F66AF" w:rsidRDefault="00B56592" w:rsidP="00B82720">
      <w:pPr>
        <w:numPr>
          <w:ilvl w:val="0"/>
          <w:numId w:val="7"/>
        </w:numPr>
        <w:suppressAutoHyphens/>
        <w:spacing w:after="120" w:line="276" w:lineRule="auto"/>
        <w:jc w:val="both"/>
        <w:rPr>
          <w:rFonts w:asciiTheme="minorHAnsi" w:hAnsiTheme="minorHAnsi" w:cstheme="minorHAnsi"/>
          <w:sz w:val="22"/>
          <w:szCs w:val="22"/>
        </w:rPr>
      </w:pPr>
      <w:r w:rsidRPr="002F66AF">
        <w:rPr>
          <w:rFonts w:asciiTheme="minorHAnsi" w:hAnsiTheme="minorHAnsi" w:cstheme="minorHAnsi"/>
          <w:sz w:val="22"/>
          <w:szCs w:val="22"/>
        </w:rPr>
        <w:t>Případné spory obou smluvních stran budou řešeny přednostně dohodou. Nedojde-li k dohodě, budou spory řešeny příslušným soudem, nikoliv rozhodcem.</w:t>
      </w:r>
    </w:p>
    <w:p w14:paraId="32F9C587" w14:textId="77777777" w:rsidR="00B56592" w:rsidRPr="002F66AF" w:rsidRDefault="00B56592" w:rsidP="00B82720">
      <w:pPr>
        <w:numPr>
          <w:ilvl w:val="0"/>
          <w:numId w:val="7"/>
        </w:numPr>
        <w:suppressAutoHyphens/>
        <w:spacing w:after="120" w:line="276" w:lineRule="auto"/>
        <w:jc w:val="both"/>
        <w:rPr>
          <w:rFonts w:asciiTheme="minorHAnsi" w:hAnsiTheme="minorHAnsi" w:cstheme="minorHAnsi"/>
          <w:sz w:val="22"/>
          <w:szCs w:val="22"/>
        </w:rPr>
      </w:pPr>
      <w:r w:rsidRPr="002F66AF">
        <w:rPr>
          <w:rFonts w:asciiTheme="minorHAnsi" w:hAnsiTheme="minorHAnsi" w:cstheme="minorHAnsi"/>
          <w:sz w:val="22"/>
          <w:szCs w:val="22"/>
        </w:rPr>
        <w:lastRenderedPageBreak/>
        <w:t>Veškerá korespondence mezi smluvními stranami, včetně jejich prohlášení, je ve vztahu k této smlouvě irelevantní, není-li ve smlouvě stanoveno jinak.</w:t>
      </w:r>
    </w:p>
    <w:p w14:paraId="43DAA1C0" w14:textId="3F05D386" w:rsidR="00B56592" w:rsidRPr="002F66AF" w:rsidRDefault="00B56592" w:rsidP="00B82720">
      <w:pPr>
        <w:numPr>
          <w:ilvl w:val="0"/>
          <w:numId w:val="7"/>
        </w:numPr>
        <w:suppressAutoHyphens/>
        <w:spacing w:after="120" w:line="276" w:lineRule="auto"/>
        <w:jc w:val="both"/>
        <w:rPr>
          <w:rFonts w:asciiTheme="minorHAnsi" w:hAnsiTheme="minorHAnsi" w:cstheme="minorHAnsi"/>
          <w:sz w:val="22"/>
          <w:szCs w:val="22"/>
        </w:rPr>
      </w:pPr>
      <w:r w:rsidRPr="002F66AF">
        <w:rPr>
          <w:rFonts w:asciiTheme="minorHAnsi" w:hAnsiTheme="minorHAnsi" w:cstheme="minorHAnsi"/>
          <w:sz w:val="22"/>
          <w:szCs w:val="22"/>
        </w:rPr>
        <w:t xml:space="preserve">Každá ze smluvních stran prohlašuje, že tuto smlouvu uzavírá svobodně a vážně, že považuje obsah této smlouvy za určitý a srozumitelný a že jsou jí známy veškeré skutečnosti, jež jsou pro uzavření této smlouvy rozhodující, na důkaz čehož připojují smluvní strany k této smlouvě své podpisy. </w:t>
      </w:r>
    </w:p>
    <w:p w14:paraId="5D908C3A" w14:textId="553E552B" w:rsidR="00452F88" w:rsidRPr="002F66AF" w:rsidRDefault="00452F88" w:rsidP="00B82720">
      <w:pPr>
        <w:numPr>
          <w:ilvl w:val="0"/>
          <w:numId w:val="7"/>
        </w:numPr>
        <w:suppressAutoHyphens/>
        <w:spacing w:after="120" w:line="276" w:lineRule="auto"/>
        <w:jc w:val="both"/>
        <w:rPr>
          <w:rFonts w:asciiTheme="minorHAnsi" w:hAnsiTheme="minorHAnsi" w:cstheme="minorHAnsi"/>
          <w:sz w:val="22"/>
          <w:szCs w:val="22"/>
        </w:rPr>
      </w:pPr>
      <w:r w:rsidRPr="002F66AF">
        <w:rPr>
          <w:rFonts w:asciiTheme="minorHAnsi" w:hAnsiTheme="minorHAnsi" w:cstheme="minorHAnsi"/>
          <w:sz w:val="22"/>
          <w:szCs w:val="22"/>
        </w:rPr>
        <w:t>Pro případ, že dojde ke změně kteréhokoli ze shora uvedených údajů, je smluvní strana, u které změna nastala, povinna informovat o této skutečnosti druhou smluvní stranu, a to bez zbytečného odkladu. V případě, že z důvodu porušení tohoto závazku vznikne druhé smluvní straně škoda, zavazuje se strana, která škodu způsobila, tuto v plné výši nahradit.</w:t>
      </w:r>
    </w:p>
    <w:p w14:paraId="357C2B33" w14:textId="18EEF9FF" w:rsidR="00216AF2" w:rsidRPr="002F66AF" w:rsidRDefault="00216AF2" w:rsidP="00216AF2">
      <w:pPr>
        <w:numPr>
          <w:ilvl w:val="0"/>
          <w:numId w:val="7"/>
        </w:numPr>
        <w:tabs>
          <w:tab w:val="left" w:pos="426"/>
        </w:tabs>
        <w:spacing w:before="120" w:after="60"/>
        <w:jc w:val="both"/>
        <w:rPr>
          <w:rFonts w:asciiTheme="minorHAnsi" w:hAnsiTheme="minorHAnsi" w:cstheme="minorHAnsi"/>
          <w:sz w:val="22"/>
          <w:szCs w:val="22"/>
        </w:rPr>
      </w:pPr>
      <w:r w:rsidRPr="002F66AF">
        <w:rPr>
          <w:rFonts w:asciiTheme="minorHAnsi" w:hAnsiTheme="minorHAnsi" w:cstheme="minorHAnsi"/>
          <w:sz w:val="22"/>
          <w:szCs w:val="22"/>
        </w:rPr>
        <w:t>Nedílnou součástí této smlouvy j</w:t>
      </w:r>
      <w:r w:rsidR="00B421BB">
        <w:rPr>
          <w:rFonts w:asciiTheme="minorHAnsi" w:hAnsiTheme="minorHAnsi" w:cstheme="minorHAnsi"/>
          <w:sz w:val="22"/>
          <w:szCs w:val="22"/>
        </w:rPr>
        <w:t>e</w:t>
      </w:r>
      <w:r w:rsidR="000F03CE">
        <w:rPr>
          <w:rFonts w:asciiTheme="minorHAnsi" w:hAnsiTheme="minorHAnsi" w:cstheme="minorHAnsi"/>
          <w:sz w:val="22"/>
          <w:szCs w:val="22"/>
        </w:rPr>
        <w:t xml:space="preserve"> </w:t>
      </w:r>
      <w:r w:rsidRPr="002F66AF">
        <w:rPr>
          <w:rFonts w:asciiTheme="minorHAnsi" w:hAnsiTheme="minorHAnsi" w:cstheme="minorHAnsi"/>
          <w:sz w:val="22"/>
          <w:szCs w:val="22"/>
        </w:rPr>
        <w:t>příloh</w:t>
      </w:r>
      <w:r w:rsidR="00B421BB">
        <w:rPr>
          <w:rFonts w:asciiTheme="minorHAnsi" w:hAnsiTheme="minorHAnsi" w:cstheme="minorHAnsi"/>
          <w:sz w:val="22"/>
          <w:szCs w:val="22"/>
        </w:rPr>
        <w:t>a</w:t>
      </w:r>
      <w:r w:rsidRPr="002F66AF">
        <w:rPr>
          <w:rFonts w:asciiTheme="minorHAnsi" w:hAnsiTheme="minorHAnsi" w:cstheme="minorHAnsi"/>
          <w:sz w:val="22"/>
          <w:szCs w:val="22"/>
        </w:rPr>
        <w:t xml:space="preserve"> č. 1 </w:t>
      </w:r>
      <w:r w:rsidR="00B8073B" w:rsidRPr="002F66AF">
        <w:rPr>
          <w:rFonts w:asciiTheme="minorHAnsi" w:hAnsiTheme="minorHAnsi" w:cstheme="minorHAnsi"/>
          <w:sz w:val="22"/>
          <w:szCs w:val="22"/>
        </w:rPr>
        <w:t>technická dokumentace vozidla</w:t>
      </w:r>
      <w:r w:rsidRPr="002F66AF">
        <w:rPr>
          <w:rFonts w:asciiTheme="minorHAnsi" w:hAnsiTheme="minorHAnsi" w:cstheme="minorHAnsi"/>
          <w:sz w:val="22"/>
          <w:szCs w:val="22"/>
        </w:rPr>
        <w:t>.</w:t>
      </w:r>
    </w:p>
    <w:p w14:paraId="3C99BBC1" w14:textId="77777777" w:rsidR="00B8073B" w:rsidRPr="002F66AF" w:rsidRDefault="00B8073B" w:rsidP="00B8073B">
      <w:pPr>
        <w:tabs>
          <w:tab w:val="left" w:pos="426"/>
        </w:tabs>
        <w:spacing w:before="120" w:after="60"/>
        <w:ind w:left="360"/>
        <w:jc w:val="both"/>
        <w:rPr>
          <w:rFonts w:asciiTheme="minorHAnsi" w:hAnsiTheme="minorHAnsi" w:cstheme="minorHAnsi"/>
          <w:sz w:val="22"/>
          <w:szCs w:val="22"/>
        </w:rPr>
      </w:pPr>
    </w:p>
    <w:p w14:paraId="4DA7E044" w14:textId="77777777" w:rsidR="00C52B07" w:rsidRPr="002F66AF" w:rsidRDefault="00C52B07" w:rsidP="00DF1D22">
      <w:pPr>
        <w:suppressAutoHyphens/>
        <w:spacing w:after="120" w:line="276" w:lineRule="auto"/>
        <w:jc w:val="both"/>
        <w:rPr>
          <w:rFonts w:asciiTheme="minorHAnsi" w:hAnsiTheme="minorHAnsi" w:cstheme="minorHAnsi"/>
          <w:color w:val="000000"/>
          <w:sz w:val="22"/>
          <w:szCs w:val="22"/>
        </w:rPr>
      </w:pPr>
    </w:p>
    <w:p w14:paraId="3CAE231D" w14:textId="05C41009" w:rsidR="00000C8D" w:rsidRPr="002F66AF" w:rsidRDefault="00000C8D" w:rsidP="00DF1D22">
      <w:pPr>
        <w:suppressAutoHyphens/>
        <w:spacing w:after="120" w:line="276" w:lineRule="auto"/>
        <w:jc w:val="both"/>
        <w:rPr>
          <w:rFonts w:asciiTheme="minorHAnsi" w:hAnsiTheme="minorHAnsi" w:cstheme="minorHAnsi"/>
          <w:color w:val="000000"/>
          <w:sz w:val="22"/>
          <w:szCs w:val="22"/>
        </w:rPr>
      </w:pPr>
      <w:r w:rsidRPr="002F66AF">
        <w:rPr>
          <w:rFonts w:asciiTheme="minorHAnsi" w:hAnsiTheme="minorHAnsi" w:cstheme="minorHAnsi"/>
          <w:color w:val="000000"/>
          <w:sz w:val="22"/>
          <w:szCs w:val="22"/>
        </w:rPr>
        <w:t xml:space="preserve">V Ostravě, </w:t>
      </w:r>
      <w:r w:rsidRPr="002F66AF">
        <w:rPr>
          <w:rFonts w:asciiTheme="minorHAnsi" w:hAnsiTheme="minorHAnsi" w:cstheme="minorHAnsi"/>
          <w:color w:val="000000"/>
          <w:spacing w:val="1"/>
          <w:sz w:val="22"/>
          <w:szCs w:val="22"/>
        </w:rPr>
        <w:t>dn</w:t>
      </w:r>
      <w:r w:rsidRPr="002F66AF">
        <w:rPr>
          <w:rFonts w:asciiTheme="minorHAnsi" w:hAnsiTheme="minorHAnsi" w:cstheme="minorHAnsi"/>
          <w:color w:val="000000"/>
          <w:sz w:val="22"/>
          <w:szCs w:val="22"/>
        </w:rPr>
        <w:t xml:space="preserve">e: _____________    </w:t>
      </w:r>
      <w:r w:rsidRPr="002F66AF">
        <w:rPr>
          <w:rFonts w:asciiTheme="minorHAnsi" w:hAnsiTheme="minorHAnsi" w:cstheme="minorHAnsi"/>
          <w:color w:val="000000"/>
          <w:sz w:val="22"/>
          <w:szCs w:val="22"/>
        </w:rPr>
        <w:tab/>
        <w:t xml:space="preserve">           </w:t>
      </w:r>
      <w:r w:rsidR="00CC1573" w:rsidRPr="002F66AF">
        <w:rPr>
          <w:rFonts w:asciiTheme="minorHAnsi" w:hAnsiTheme="minorHAnsi" w:cstheme="minorHAnsi"/>
          <w:color w:val="000000"/>
          <w:sz w:val="22"/>
          <w:szCs w:val="22"/>
        </w:rPr>
        <w:tab/>
      </w:r>
      <w:r w:rsidR="00CC1573" w:rsidRPr="002F66AF">
        <w:rPr>
          <w:rFonts w:asciiTheme="minorHAnsi" w:hAnsiTheme="minorHAnsi" w:cstheme="minorHAnsi"/>
          <w:color w:val="000000"/>
          <w:sz w:val="22"/>
          <w:szCs w:val="22"/>
        </w:rPr>
        <w:tab/>
      </w:r>
      <w:r w:rsidRPr="002F66AF">
        <w:rPr>
          <w:rFonts w:asciiTheme="minorHAnsi" w:hAnsiTheme="minorHAnsi" w:cstheme="minorHAnsi"/>
          <w:color w:val="000000"/>
          <w:sz w:val="22"/>
          <w:szCs w:val="22"/>
        </w:rPr>
        <w:t xml:space="preserve">V _____________, dne </w:t>
      </w:r>
      <w:r w:rsidR="00534507" w:rsidRPr="002F66AF">
        <w:rPr>
          <w:rFonts w:asciiTheme="minorHAnsi" w:hAnsiTheme="minorHAnsi" w:cstheme="minorHAnsi"/>
          <w:color w:val="000000"/>
          <w:sz w:val="22"/>
          <w:szCs w:val="22"/>
        </w:rPr>
        <w:t>___________</w:t>
      </w:r>
    </w:p>
    <w:p w14:paraId="7F85DA16" w14:textId="3AEE8A39" w:rsidR="00000C8D" w:rsidRPr="002F66AF" w:rsidRDefault="00000C8D" w:rsidP="0027684C">
      <w:pPr>
        <w:widowControl w:val="0"/>
        <w:tabs>
          <w:tab w:val="left" w:pos="4395"/>
        </w:tabs>
        <w:autoSpaceDE w:val="0"/>
        <w:autoSpaceDN w:val="0"/>
        <w:adjustRightInd w:val="0"/>
        <w:spacing w:after="120" w:line="276" w:lineRule="auto"/>
        <w:rPr>
          <w:rFonts w:asciiTheme="minorHAnsi" w:hAnsiTheme="minorHAnsi" w:cstheme="minorHAnsi"/>
          <w:color w:val="000000"/>
          <w:position w:val="-1"/>
          <w:sz w:val="22"/>
          <w:szCs w:val="22"/>
        </w:rPr>
      </w:pPr>
      <w:r w:rsidRPr="002F66AF">
        <w:rPr>
          <w:rFonts w:asciiTheme="minorHAnsi" w:hAnsiTheme="minorHAnsi" w:cstheme="minorHAnsi"/>
          <w:color w:val="000000"/>
          <w:position w:val="-1"/>
          <w:sz w:val="22"/>
          <w:szCs w:val="22"/>
        </w:rPr>
        <w:t>Za kupujícího:</w:t>
      </w:r>
      <w:r w:rsidRPr="002F66AF">
        <w:rPr>
          <w:rFonts w:asciiTheme="minorHAnsi" w:hAnsiTheme="minorHAnsi" w:cstheme="minorHAnsi"/>
          <w:color w:val="000000"/>
          <w:position w:val="-1"/>
          <w:sz w:val="22"/>
          <w:szCs w:val="22"/>
        </w:rPr>
        <w:tab/>
      </w:r>
      <w:r w:rsidR="00CC1573" w:rsidRPr="002F66AF">
        <w:rPr>
          <w:rFonts w:asciiTheme="minorHAnsi" w:hAnsiTheme="minorHAnsi" w:cstheme="minorHAnsi"/>
          <w:color w:val="000000"/>
          <w:position w:val="-1"/>
          <w:sz w:val="22"/>
          <w:szCs w:val="22"/>
        </w:rPr>
        <w:tab/>
      </w:r>
      <w:r w:rsidRPr="002F66AF">
        <w:rPr>
          <w:rFonts w:asciiTheme="minorHAnsi" w:hAnsiTheme="minorHAnsi" w:cstheme="minorHAnsi"/>
          <w:color w:val="000000"/>
          <w:position w:val="-1"/>
          <w:sz w:val="22"/>
          <w:szCs w:val="22"/>
        </w:rPr>
        <w:t xml:space="preserve"> Za prodávajícího:</w:t>
      </w:r>
    </w:p>
    <w:p w14:paraId="6C398A97" w14:textId="12F226EC" w:rsidR="00126598" w:rsidRDefault="00126598" w:rsidP="0027684C">
      <w:pPr>
        <w:widowControl w:val="0"/>
        <w:tabs>
          <w:tab w:val="left" w:pos="4395"/>
        </w:tabs>
        <w:autoSpaceDE w:val="0"/>
        <w:autoSpaceDN w:val="0"/>
        <w:adjustRightInd w:val="0"/>
        <w:spacing w:after="120" w:line="276" w:lineRule="auto"/>
        <w:rPr>
          <w:rFonts w:asciiTheme="minorHAnsi" w:hAnsiTheme="minorHAnsi" w:cstheme="minorHAnsi"/>
          <w:color w:val="000000"/>
          <w:position w:val="-1"/>
          <w:sz w:val="22"/>
          <w:szCs w:val="22"/>
        </w:rPr>
      </w:pPr>
    </w:p>
    <w:p w14:paraId="5E8D68B1" w14:textId="77777777" w:rsidR="00C77B90" w:rsidRPr="002F66AF" w:rsidRDefault="00C77B90" w:rsidP="0027684C">
      <w:pPr>
        <w:widowControl w:val="0"/>
        <w:tabs>
          <w:tab w:val="left" w:pos="4395"/>
        </w:tabs>
        <w:autoSpaceDE w:val="0"/>
        <w:autoSpaceDN w:val="0"/>
        <w:adjustRightInd w:val="0"/>
        <w:spacing w:after="120" w:line="276" w:lineRule="auto"/>
        <w:rPr>
          <w:rFonts w:asciiTheme="minorHAnsi" w:hAnsiTheme="minorHAnsi" w:cstheme="minorHAnsi"/>
          <w:color w:val="000000"/>
          <w:position w:val="-1"/>
          <w:sz w:val="22"/>
          <w:szCs w:val="22"/>
        </w:rPr>
      </w:pPr>
    </w:p>
    <w:p w14:paraId="2B73A0DB" w14:textId="55EB56C8" w:rsidR="00000C8D" w:rsidRPr="002F66AF" w:rsidRDefault="00000C8D" w:rsidP="00423C2E">
      <w:pPr>
        <w:rPr>
          <w:rFonts w:asciiTheme="minorHAnsi" w:hAnsiTheme="minorHAnsi" w:cstheme="minorHAnsi"/>
          <w:sz w:val="22"/>
          <w:szCs w:val="22"/>
        </w:rPr>
      </w:pPr>
      <w:r w:rsidRPr="002F66AF">
        <w:rPr>
          <w:rFonts w:asciiTheme="minorHAnsi" w:hAnsiTheme="minorHAnsi" w:cstheme="minorHAnsi"/>
          <w:sz w:val="22"/>
          <w:szCs w:val="22"/>
        </w:rPr>
        <w:t>_______________</w:t>
      </w:r>
      <w:r w:rsidR="002C0182" w:rsidRPr="002F66AF">
        <w:rPr>
          <w:rFonts w:asciiTheme="minorHAnsi" w:hAnsiTheme="minorHAnsi" w:cstheme="minorHAnsi"/>
          <w:sz w:val="22"/>
          <w:szCs w:val="22"/>
        </w:rPr>
        <w:t>_____</w:t>
      </w:r>
      <w:r w:rsidRPr="002F66AF">
        <w:rPr>
          <w:rFonts w:asciiTheme="minorHAnsi" w:hAnsiTheme="minorHAnsi" w:cstheme="minorHAnsi"/>
          <w:sz w:val="22"/>
          <w:szCs w:val="22"/>
        </w:rPr>
        <w:t>__</w:t>
      </w:r>
      <w:r w:rsidR="00B8073B" w:rsidRPr="002F66AF">
        <w:rPr>
          <w:rFonts w:asciiTheme="minorHAnsi" w:hAnsiTheme="minorHAnsi" w:cstheme="minorHAnsi"/>
          <w:sz w:val="22"/>
          <w:szCs w:val="22"/>
        </w:rPr>
        <w:t>_________</w:t>
      </w:r>
      <w:r w:rsidRPr="002F66AF">
        <w:rPr>
          <w:rFonts w:asciiTheme="minorHAnsi" w:hAnsiTheme="minorHAnsi" w:cstheme="minorHAnsi"/>
          <w:sz w:val="22"/>
          <w:szCs w:val="22"/>
        </w:rPr>
        <w:t>_</w:t>
      </w:r>
      <w:r w:rsidRPr="002F66AF">
        <w:rPr>
          <w:rFonts w:asciiTheme="minorHAnsi" w:hAnsiTheme="minorHAnsi" w:cstheme="minorHAnsi"/>
          <w:sz w:val="22"/>
          <w:szCs w:val="22"/>
        </w:rPr>
        <w:tab/>
      </w:r>
      <w:r w:rsidRPr="002F66AF">
        <w:rPr>
          <w:rFonts w:asciiTheme="minorHAnsi" w:hAnsiTheme="minorHAnsi" w:cstheme="minorHAnsi"/>
          <w:sz w:val="22"/>
          <w:szCs w:val="22"/>
        </w:rPr>
        <w:tab/>
      </w:r>
      <w:r w:rsidRPr="002F66AF">
        <w:rPr>
          <w:rFonts w:asciiTheme="minorHAnsi" w:hAnsiTheme="minorHAnsi" w:cstheme="minorHAnsi"/>
          <w:sz w:val="22"/>
          <w:szCs w:val="22"/>
        </w:rPr>
        <w:tab/>
      </w:r>
      <w:r w:rsidR="00B8073B" w:rsidRPr="002F66AF">
        <w:rPr>
          <w:rFonts w:asciiTheme="minorHAnsi" w:hAnsiTheme="minorHAnsi" w:cstheme="minorHAnsi"/>
          <w:sz w:val="22"/>
          <w:szCs w:val="22"/>
        </w:rPr>
        <w:t>____</w:t>
      </w:r>
      <w:r w:rsidRPr="002F66AF">
        <w:rPr>
          <w:rFonts w:asciiTheme="minorHAnsi" w:hAnsiTheme="minorHAnsi" w:cstheme="minorHAnsi"/>
          <w:sz w:val="22"/>
          <w:szCs w:val="22"/>
        </w:rPr>
        <w:t xml:space="preserve">____________________________ </w:t>
      </w:r>
    </w:p>
    <w:p w14:paraId="76C99F0C" w14:textId="4AE6424B" w:rsidR="00B8073B" w:rsidRPr="002F66AF" w:rsidRDefault="00902E26" w:rsidP="00B8073B">
      <w:pPr>
        <w:spacing w:line="276" w:lineRule="auto"/>
        <w:rPr>
          <w:rFonts w:asciiTheme="minorHAnsi" w:hAnsiTheme="minorHAnsi" w:cstheme="minorHAnsi"/>
          <w:sz w:val="22"/>
          <w:szCs w:val="22"/>
        </w:rPr>
      </w:pPr>
      <w:r>
        <w:rPr>
          <w:rFonts w:asciiTheme="minorHAnsi" w:hAnsiTheme="minorHAnsi" w:cstheme="minorHAnsi"/>
          <w:bCs/>
          <w:sz w:val="22"/>
          <w:szCs w:val="22"/>
        </w:rPr>
        <w:t>Ing. Gabriela Mechelová</w:t>
      </w:r>
      <w:r>
        <w:rPr>
          <w:rFonts w:asciiTheme="minorHAnsi" w:hAnsiTheme="minorHAnsi" w:cstheme="minorHAnsi"/>
          <w:bCs/>
          <w:sz w:val="22"/>
          <w:szCs w:val="22"/>
        </w:rPr>
        <w:tab/>
      </w:r>
      <w:r w:rsidR="00B8073B" w:rsidRPr="002F66AF">
        <w:rPr>
          <w:rFonts w:asciiTheme="minorHAnsi" w:hAnsiTheme="minorHAnsi" w:cstheme="minorHAnsi"/>
          <w:sz w:val="22"/>
          <w:szCs w:val="22"/>
        </w:rPr>
        <w:tab/>
      </w:r>
      <w:r w:rsidR="00B8073B" w:rsidRPr="002F66AF">
        <w:rPr>
          <w:rFonts w:asciiTheme="minorHAnsi" w:hAnsiTheme="minorHAnsi" w:cstheme="minorHAnsi"/>
          <w:sz w:val="22"/>
          <w:szCs w:val="22"/>
        </w:rPr>
        <w:tab/>
      </w:r>
      <w:r w:rsidR="00C77B90">
        <w:rPr>
          <w:rFonts w:asciiTheme="minorHAnsi" w:hAnsiTheme="minorHAnsi" w:cstheme="minorHAnsi"/>
          <w:sz w:val="22"/>
          <w:szCs w:val="22"/>
        </w:rPr>
        <w:tab/>
      </w:r>
      <w:r w:rsidR="00B8073B" w:rsidRPr="002F66AF">
        <w:rPr>
          <w:rFonts w:asciiTheme="minorHAnsi" w:hAnsiTheme="minorHAnsi" w:cstheme="minorHAnsi"/>
          <w:sz w:val="22"/>
          <w:szCs w:val="22"/>
        </w:rPr>
        <w:t>Jméno:</w:t>
      </w:r>
    </w:p>
    <w:p w14:paraId="2FE78DC4" w14:textId="42A1A3CC" w:rsidR="00B8073B" w:rsidRPr="002F66AF" w:rsidRDefault="00902E26" w:rsidP="00B8073B">
      <w:pPr>
        <w:spacing w:line="276" w:lineRule="auto"/>
        <w:jc w:val="both"/>
        <w:rPr>
          <w:rFonts w:asciiTheme="minorHAnsi" w:hAnsiTheme="minorHAnsi" w:cstheme="minorHAnsi"/>
          <w:sz w:val="22"/>
          <w:szCs w:val="22"/>
        </w:rPr>
      </w:pPr>
      <w:r>
        <w:rPr>
          <w:rFonts w:asciiTheme="minorHAnsi" w:hAnsiTheme="minorHAnsi" w:cstheme="minorHAnsi"/>
          <w:sz w:val="22"/>
          <w:szCs w:val="22"/>
        </w:rPr>
        <w:t>kvestorka</w:t>
      </w:r>
      <w:r w:rsidR="00B8073B" w:rsidRPr="002F66AF">
        <w:rPr>
          <w:rFonts w:asciiTheme="minorHAnsi" w:hAnsiTheme="minorHAnsi" w:cstheme="minorHAnsi"/>
          <w:sz w:val="22"/>
          <w:szCs w:val="22"/>
        </w:rPr>
        <w:tab/>
      </w:r>
      <w:r w:rsidR="00B8073B" w:rsidRPr="002F66AF">
        <w:rPr>
          <w:rFonts w:asciiTheme="minorHAnsi" w:hAnsiTheme="minorHAnsi" w:cstheme="minorHAnsi"/>
          <w:sz w:val="22"/>
          <w:szCs w:val="22"/>
        </w:rPr>
        <w:tab/>
      </w:r>
      <w:r w:rsidR="00B8073B" w:rsidRPr="002F66AF">
        <w:rPr>
          <w:rFonts w:asciiTheme="minorHAnsi" w:hAnsiTheme="minorHAnsi" w:cstheme="minorHAnsi"/>
          <w:sz w:val="22"/>
          <w:szCs w:val="22"/>
        </w:rPr>
        <w:tab/>
      </w:r>
      <w:r w:rsidR="00B8073B" w:rsidRPr="002F66AF">
        <w:rPr>
          <w:rFonts w:asciiTheme="minorHAnsi" w:hAnsiTheme="minorHAnsi" w:cstheme="minorHAnsi"/>
          <w:sz w:val="22"/>
          <w:szCs w:val="22"/>
        </w:rPr>
        <w:tab/>
      </w:r>
      <w:r w:rsidR="00B8073B" w:rsidRPr="002F66AF">
        <w:rPr>
          <w:rFonts w:asciiTheme="minorHAnsi" w:hAnsiTheme="minorHAnsi" w:cstheme="minorHAnsi"/>
          <w:sz w:val="22"/>
          <w:szCs w:val="22"/>
        </w:rPr>
        <w:tab/>
      </w:r>
      <w:r w:rsidR="00B8073B" w:rsidRPr="002F66AF">
        <w:rPr>
          <w:rFonts w:asciiTheme="minorHAnsi" w:hAnsiTheme="minorHAnsi" w:cstheme="minorHAnsi"/>
          <w:sz w:val="22"/>
          <w:szCs w:val="22"/>
        </w:rPr>
        <w:tab/>
        <w:t>Funkce:</w:t>
      </w:r>
    </w:p>
    <w:p w14:paraId="1818921E" w14:textId="2B6C2D38" w:rsidR="00AD6C49" w:rsidRDefault="00D43624" w:rsidP="004D786F">
      <w:pPr>
        <w:rPr>
          <w:rFonts w:asciiTheme="minorHAnsi" w:hAnsiTheme="minorHAnsi" w:cstheme="minorHAnsi"/>
          <w:sz w:val="22"/>
          <w:szCs w:val="22"/>
        </w:rPr>
      </w:pPr>
      <w:r w:rsidRPr="002F66AF">
        <w:rPr>
          <w:rFonts w:asciiTheme="minorHAnsi" w:hAnsiTheme="minorHAnsi" w:cstheme="minorHAnsi"/>
          <w:sz w:val="22"/>
          <w:szCs w:val="22"/>
        </w:rPr>
        <w:tab/>
      </w:r>
    </w:p>
    <w:p w14:paraId="700F9262" w14:textId="206FC006" w:rsidR="00F64ED5" w:rsidRDefault="00F64ED5" w:rsidP="004D786F">
      <w:pPr>
        <w:rPr>
          <w:rFonts w:asciiTheme="minorHAnsi" w:hAnsiTheme="minorHAnsi" w:cstheme="minorHAnsi"/>
          <w:sz w:val="22"/>
          <w:szCs w:val="22"/>
        </w:rPr>
      </w:pPr>
    </w:p>
    <w:p w14:paraId="7A267AEC" w14:textId="31469A49" w:rsidR="00F64ED5" w:rsidRDefault="00F64ED5" w:rsidP="004D786F">
      <w:pPr>
        <w:rPr>
          <w:rFonts w:asciiTheme="minorHAnsi" w:hAnsiTheme="minorHAnsi" w:cstheme="minorHAnsi"/>
          <w:sz w:val="22"/>
          <w:szCs w:val="22"/>
        </w:rPr>
      </w:pPr>
    </w:p>
    <w:p w14:paraId="7C99A162" w14:textId="2CD115A7" w:rsidR="00F64ED5" w:rsidRDefault="00F64ED5" w:rsidP="004D786F">
      <w:pPr>
        <w:rPr>
          <w:rFonts w:asciiTheme="minorHAnsi" w:hAnsiTheme="minorHAnsi" w:cstheme="minorHAnsi"/>
          <w:sz w:val="22"/>
          <w:szCs w:val="22"/>
        </w:rPr>
      </w:pPr>
    </w:p>
    <w:p w14:paraId="6C38749E" w14:textId="4CDEC024" w:rsidR="00F64ED5" w:rsidRDefault="00F64ED5" w:rsidP="004D786F">
      <w:pPr>
        <w:rPr>
          <w:rFonts w:asciiTheme="minorHAnsi" w:hAnsiTheme="minorHAnsi" w:cstheme="minorHAnsi"/>
          <w:sz w:val="22"/>
          <w:szCs w:val="22"/>
        </w:rPr>
      </w:pPr>
    </w:p>
    <w:p w14:paraId="187E10E7" w14:textId="375B3001" w:rsidR="00F64ED5" w:rsidRDefault="00F64ED5" w:rsidP="004D786F">
      <w:pPr>
        <w:rPr>
          <w:rFonts w:asciiTheme="minorHAnsi" w:hAnsiTheme="minorHAnsi" w:cstheme="minorHAnsi"/>
          <w:sz w:val="22"/>
          <w:szCs w:val="22"/>
        </w:rPr>
      </w:pPr>
    </w:p>
    <w:p w14:paraId="36D86105" w14:textId="40950FB7" w:rsidR="00153BC8" w:rsidRDefault="00153BC8" w:rsidP="004D786F">
      <w:pPr>
        <w:rPr>
          <w:rFonts w:asciiTheme="minorHAnsi" w:hAnsiTheme="minorHAnsi" w:cstheme="minorHAnsi"/>
          <w:sz w:val="22"/>
          <w:szCs w:val="22"/>
        </w:rPr>
      </w:pPr>
    </w:p>
    <w:p w14:paraId="3188C7A2" w14:textId="675F57C2" w:rsidR="00E30AA1" w:rsidRDefault="00E30AA1" w:rsidP="004D786F">
      <w:pPr>
        <w:rPr>
          <w:rFonts w:asciiTheme="minorHAnsi" w:hAnsiTheme="minorHAnsi" w:cstheme="minorHAnsi"/>
          <w:sz w:val="22"/>
          <w:szCs w:val="22"/>
        </w:rPr>
      </w:pPr>
    </w:p>
    <w:p w14:paraId="4FB6995F" w14:textId="2B26C0EF" w:rsidR="00E30AA1" w:rsidRDefault="00E30AA1" w:rsidP="004D786F">
      <w:pPr>
        <w:rPr>
          <w:rFonts w:asciiTheme="minorHAnsi" w:hAnsiTheme="minorHAnsi" w:cstheme="minorHAnsi"/>
          <w:sz w:val="22"/>
          <w:szCs w:val="22"/>
        </w:rPr>
      </w:pPr>
    </w:p>
    <w:p w14:paraId="08C44820" w14:textId="6D0FA90C" w:rsidR="00E30AA1" w:rsidRDefault="00E30AA1" w:rsidP="004D786F">
      <w:pPr>
        <w:rPr>
          <w:rFonts w:asciiTheme="minorHAnsi" w:hAnsiTheme="minorHAnsi" w:cstheme="minorHAnsi"/>
          <w:sz w:val="22"/>
          <w:szCs w:val="22"/>
        </w:rPr>
      </w:pPr>
    </w:p>
    <w:p w14:paraId="0CD51EC2" w14:textId="6709B371" w:rsidR="00E30AA1" w:rsidRDefault="00E30AA1" w:rsidP="004D786F">
      <w:pPr>
        <w:rPr>
          <w:rFonts w:asciiTheme="minorHAnsi" w:hAnsiTheme="minorHAnsi" w:cstheme="minorHAnsi"/>
          <w:sz w:val="22"/>
          <w:szCs w:val="22"/>
        </w:rPr>
      </w:pPr>
    </w:p>
    <w:p w14:paraId="7A35F460" w14:textId="02ED1086" w:rsidR="00E30AA1" w:rsidRDefault="00E30AA1" w:rsidP="004D786F">
      <w:pPr>
        <w:rPr>
          <w:rFonts w:asciiTheme="minorHAnsi" w:hAnsiTheme="minorHAnsi" w:cstheme="minorHAnsi"/>
          <w:sz w:val="22"/>
          <w:szCs w:val="22"/>
        </w:rPr>
      </w:pPr>
    </w:p>
    <w:p w14:paraId="5B9F8BB7" w14:textId="12BFDDAD" w:rsidR="00E30AA1" w:rsidRDefault="00E30AA1" w:rsidP="004D786F">
      <w:pPr>
        <w:rPr>
          <w:rFonts w:asciiTheme="minorHAnsi" w:hAnsiTheme="minorHAnsi" w:cstheme="minorHAnsi"/>
          <w:sz w:val="22"/>
          <w:szCs w:val="22"/>
        </w:rPr>
      </w:pPr>
    </w:p>
    <w:p w14:paraId="65A7F96E" w14:textId="7818EB04" w:rsidR="00E30AA1" w:rsidRDefault="00E30AA1" w:rsidP="004D786F">
      <w:pPr>
        <w:rPr>
          <w:rFonts w:asciiTheme="minorHAnsi" w:hAnsiTheme="minorHAnsi" w:cstheme="minorHAnsi"/>
          <w:sz w:val="22"/>
          <w:szCs w:val="22"/>
        </w:rPr>
      </w:pPr>
    </w:p>
    <w:p w14:paraId="6EFCF488" w14:textId="77777777" w:rsidR="00E30AA1" w:rsidRDefault="00E30AA1" w:rsidP="004D786F">
      <w:pPr>
        <w:rPr>
          <w:rFonts w:asciiTheme="minorHAnsi" w:hAnsiTheme="minorHAnsi" w:cstheme="minorHAnsi"/>
          <w:sz w:val="22"/>
          <w:szCs w:val="22"/>
        </w:rPr>
      </w:pPr>
    </w:p>
    <w:p w14:paraId="1E48AB01" w14:textId="77777777" w:rsidR="00153BC8" w:rsidRDefault="00153BC8" w:rsidP="004D786F">
      <w:pPr>
        <w:rPr>
          <w:rFonts w:asciiTheme="minorHAnsi" w:hAnsiTheme="minorHAnsi" w:cstheme="minorHAnsi"/>
          <w:sz w:val="22"/>
          <w:szCs w:val="22"/>
        </w:rPr>
      </w:pPr>
    </w:p>
    <w:p w14:paraId="5BEA844A" w14:textId="77777777" w:rsidR="00153BC8" w:rsidRDefault="00153BC8" w:rsidP="004D786F">
      <w:pPr>
        <w:rPr>
          <w:rFonts w:asciiTheme="minorHAnsi" w:hAnsiTheme="minorHAnsi" w:cstheme="minorHAnsi"/>
          <w:sz w:val="22"/>
          <w:szCs w:val="22"/>
        </w:rPr>
      </w:pPr>
    </w:p>
    <w:p w14:paraId="4DEA7E08" w14:textId="77777777" w:rsidR="00153BC8" w:rsidRDefault="00153BC8" w:rsidP="004D786F">
      <w:pPr>
        <w:rPr>
          <w:rFonts w:asciiTheme="minorHAnsi" w:hAnsiTheme="minorHAnsi" w:cstheme="minorHAnsi"/>
          <w:sz w:val="22"/>
          <w:szCs w:val="22"/>
        </w:rPr>
      </w:pPr>
    </w:p>
    <w:p w14:paraId="5179CEB7" w14:textId="77777777" w:rsidR="00153BC8" w:rsidRDefault="00153BC8" w:rsidP="004D786F">
      <w:pPr>
        <w:rPr>
          <w:rFonts w:asciiTheme="minorHAnsi" w:hAnsiTheme="minorHAnsi" w:cstheme="minorHAnsi"/>
          <w:sz w:val="22"/>
          <w:szCs w:val="22"/>
        </w:rPr>
      </w:pPr>
    </w:p>
    <w:p w14:paraId="404D7825" w14:textId="7706FEDA" w:rsidR="00F64ED5" w:rsidRDefault="00F64ED5" w:rsidP="004D786F">
      <w:pPr>
        <w:rPr>
          <w:rFonts w:asciiTheme="minorHAnsi" w:hAnsiTheme="minorHAnsi" w:cstheme="minorHAnsi"/>
          <w:sz w:val="22"/>
          <w:szCs w:val="22"/>
        </w:rPr>
      </w:pPr>
    </w:p>
    <w:p w14:paraId="626BE21C" w14:textId="5FCE422F" w:rsidR="00F64ED5" w:rsidRDefault="00F64ED5" w:rsidP="004D786F">
      <w:pPr>
        <w:rPr>
          <w:rFonts w:asciiTheme="minorHAnsi" w:hAnsiTheme="minorHAnsi" w:cstheme="minorHAnsi"/>
          <w:sz w:val="22"/>
          <w:szCs w:val="22"/>
        </w:rPr>
      </w:pPr>
    </w:p>
    <w:p w14:paraId="06CDE224" w14:textId="2369231F" w:rsidR="00F64ED5" w:rsidRDefault="00F64ED5" w:rsidP="004D786F">
      <w:pPr>
        <w:rPr>
          <w:rFonts w:asciiTheme="minorHAnsi" w:hAnsiTheme="minorHAnsi" w:cstheme="minorHAnsi"/>
          <w:sz w:val="22"/>
          <w:szCs w:val="22"/>
        </w:rPr>
      </w:pPr>
    </w:p>
    <w:p w14:paraId="13751DE7" w14:textId="0F08DEE5" w:rsidR="00F64ED5" w:rsidRDefault="00F64ED5" w:rsidP="004D786F">
      <w:pPr>
        <w:rPr>
          <w:rFonts w:asciiTheme="minorHAnsi" w:hAnsiTheme="minorHAnsi" w:cstheme="minorHAnsi"/>
          <w:sz w:val="22"/>
          <w:szCs w:val="22"/>
        </w:rPr>
      </w:pPr>
    </w:p>
    <w:p w14:paraId="625B9E9A" w14:textId="6FE0689D" w:rsidR="00F64ED5" w:rsidRDefault="00F64ED5" w:rsidP="004D786F">
      <w:pPr>
        <w:rPr>
          <w:rFonts w:asciiTheme="minorHAnsi" w:hAnsiTheme="minorHAnsi" w:cstheme="minorHAnsi"/>
          <w:sz w:val="22"/>
          <w:szCs w:val="22"/>
        </w:rPr>
      </w:pPr>
    </w:p>
    <w:p w14:paraId="0F1A33BE" w14:textId="3388487B" w:rsidR="00F64ED5" w:rsidRDefault="00F64ED5" w:rsidP="004D786F">
      <w:pPr>
        <w:rPr>
          <w:rFonts w:asciiTheme="minorHAnsi" w:hAnsiTheme="minorHAnsi" w:cstheme="minorHAnsi"/>
          <w:sz w:val="22"/>
          <w:szCs w:val="22"/>
        </w:rPr>
      </w:pPr>
    </w:p>
    <w:p w14:paraId="0E517519" w14:textId="6605EE76" w:rsidR="00A340A1" w:rsidRDefault="00A340A1" w:rsidP="004D786F">
      <w:pPr>
        <w:rPr>
          <w:rFonts w:asciiTheme="minorHAnsi" w:hAnsiTheme="minorHAnsi" w:cstheme="minorHAnsi"/>
          <w:sz w:val="22"/>
          <w:szCs w:val="22"/>
        </w:rPr>
      </w:pPr>
    </w:p>
    <w:p w14:paraId="75C1D7B3" w14:textId="3C2F378E" w:rsidR="00FB36AC" w:rsidRPr="00AE6D41" w:rsidRDefault="00FB36AC" w:rsidP="00AE6D41">
      <w:pPr>
        <w:jc w:val="right"/>
        <w:rPr>
          <w:rFonts w:asciiTheme="minorHAnsi" w:hAnsiTheme="minorHAnsi" w:cstheme="minorHAnsi"/>
          <w:i/>
          <w:sz w:val="22"/>
          <w:szCs w:val="22"/>
        </w:rPr>
      </w:pPr>
      <w:r>
        <w:rPr>
          <w:rFonts w:asciiTheme="minorHAnsi" w:hAnsiTheme="minorHAnsi" w:cstheme="minorHAnsi"/>
          <w:sz w:val="22"/>
          <w:szCs w:val="22"/>
        </w:rPr>
        <w:lastRenderedPageBreak/>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Pr="00AE6D41">
        <w:rPr>
          <w:rFonts w:asciiTheme="minorHAnsi" w:hAnsiTheme="minorHAnsi" w:cstheme="minorHAnsi"/>
          <w:i/>
          <w:sz w:val="22"/>
          <w:szCs w:val="22"/>
        </w:rPr>
        <w:tab/>
        <w:t>Příloha č. 1</w:t>
      </w:r>
    </w:p>
    <w:p w14:paraId="3C3F94F3" w14:textId="1532E526" w:rsidR="00A340A1" w:rsidRPr="00AE6D41" w:rsidRDefault="00A340A1" w:rsidP="00AE6D41">
      <w:pPr>
        <w:jc w:val="right"/>
        <w:rPr>
          <w:rFonts w:asciiTheme="minorHAnsi" w:hAnsiTheme="minorHAnsi" w:cstheme="minorHAnsi"/>
          <w:i/>
          <w:sz w:val="22"/>
          <w:szCs w:val="22"/>
        </w:rPr>
      </w:pP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p>
    <w:p w14:paraId="7601DB48" w14:textId="06FAECD6" w:rsidR="00A340A1" w:rsidRPr="00AE6D41" w:rsidRDefault="00A340A1" w:rsidP="004D786F">
      <w:pPr>
        <w:rPr>
          <w:rFonts w:asciiTheme="minorHAnsi" w:hAnsiTheme="minorHAnsi" w:cstheme="minorHAnsi"/>
          <w:b/>
          <w:sz w:val="22"/>
          <w:szCs w:val="22"/>
        </w:rPr>
      </w:pPr>
      <w:r w:rsidRPr="00AE6D41">
        <w:rPr>
          <w:rFonts w:asciiTheme="minorHAnsi" w:hAnsiTheme="minorHAnsi" w:cstheme="minorHAnsi"/>
          <w:b/>
          <w:sz w:val="22"/>
          <w:szCs w:val="22"/>
        </w:rPr>
        <w:t>Technická dokumentace</w:t>
      </w:r>
    </w:p>
    <w:sectPr w:rsidR="00A340A1" w:rsidRPr="00AE6D41" w:rsidSect="00D61CD8">
      <w:footerReference w:type="default" r:id="rId13"/>
      <w:headerReference w:type="first" r:id="rId14"/>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2D89A9" w14:textId="77777777" w:rsidR="00277F6E" w:rsidRDefault="00277F6E" w:rsidP="00335E35">
      <w:r>
        <w:separator/>
      </w:r>
    </w:p>
  </w:endnote>
  <w:endnote w:type="continuationSeparator" w:id="0">
    <w:p w14:paraId="02B690F4" w14:textId="77777777" w:rsidR="00277F6E" w:rsidRDefault="00277F6E" w:rsidP="00335E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Bookman Old Style">
    <w:panose1 w:val="02050604050505020204"/>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092669" w14:textId="110EDCDD" w:rsidR="00D34308" w:rsidRPr="00FD09D2" w:rsidRDefault="00D34308">
    <w:pPr>
      <w:pStyle w:val="Zpat"/>
      <w:jc w:val="center"/>
      <w:rPr>
        <w:rFonts w:ascii="Calibri" w:hAnsi="Calibri" w:cs="Calibri"/>
        <w:sz w:val="22"/>
        <w:szCs w:val="22"/>
      </w:rPr>
    </w:pPr>
    <w:r w:rsidRPr="00FD09D2">
      <w:rPr>
        <w:rFonts w:ascii="Calibri" w:hAnsi="Calibri" w:cs="Calibri"/>
        <w:sz w:val="22"/>
        <w:szCs w:val="22"/>
      </w:rPr>
      <w:fldChar w:fldCharType="begin"/>
    </w:r>
    <w:r w:rsidRPr="00FD09D2">
      <w:rPr>
        <w:rFonts w:ascii="Calibri" w:hAnsi="Calibri" w:cs="Calibri"/>
        <w:sz w:val="22"/>
        <w:szCs w:val="22"/>
      </w:rPr>
      <w:instrText>PAGE   \* MERGEFORMAT</w:instrText>
    </w:r>
    <w:r w:rsidRPr="00FD09D2">
      <w:rPr>
        <w:rFonts w:ascii="Calibri" w:hAnsi="Calibri" w:cs="Calibri"/>
        <w:sz w:val="22"/>
        <w:szCs w:val="22"/>
      </w:rPr>
      <w:fldChar w:fldCharType="separate"/>
    </w:r>
    <w:r w:rsidR="00970944" w:rsidRPr="00FD09D2">
      <w:rPr>
        <w:rFonts w:ascii="Calibri" w:hAnsi="Calibri" w:cs="Calibri"/>
        <w:noProof/>
        <w:sz w:val="22"/>
        <w:szCs w:val="22"/>
      </w:rPr>
      <w:t>4</w:t>
    </w:r>
    <w:r w:rsidRPr="00FD09D2">
      <w:rPr>
        <w:rFonts w:ascii="Calibri" w:hAnsi="Calibri" w:cs="Calibri"/>
        <w:sz w:val="22"/>
        <w:szCs w:val="22"/>
      </w:rPr>
      <w:fldChar w:fldCharType="end"/>
    </w:r>
  </w:p>
  <w:p w14:paraId="15137B4A" w14:textId="77777777" w:rsidR="0065427F" w:rsidRDefault="0065427F" w:rsidP="00A34481">
    <w:pPr>
      <w:pStyle w:val="Zpat"/>
      <w:tabs>
        <w:tab w:val="clear" w:pos="9072"/>
        <w:tab w:val="right" w:pos="9540"/>
      </w:tabs>
      <w:ind w:left="-540" w:right="-46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789975" w14:textId="77777777" w:rsidR="00277F6E" w:rsidRDefault="00277F6E" w:rsidP="00335E35">
      <w:r>
        <w:separator/>
      </w:r>
    </w:p>
  </w:footnote>
  <w:footnote w:type="continuationSeparator" w:id="0">
    <w:p w14:paraId="09F55E75" w14:textId="77777777" w:rsidR="00277F6E" w:rsidRDefault="00277F6E" w:rsidP="00335E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3FCAC3" w14:textId="77777777" w:rsidR="003A6127" w:rsidRDefault="003A6127" w:rsidP="003A6127">
    <w:pPr>
      <w:pStyle w:val="slo"/>
      <w:spacing w:before="0"/>
      <w:ind w:hanging="1418"/>
      <w:rPr>
        <w:rFonts w:ascii="Arial" w:hAnsi="Arial" w:cs="Arial"/>
        <w:b w:val="0"/>
      </w:rPr>
    </w:pPr>
  </w:p>
  <w:p w14:paraId="681C8D0F" w14:textId="14774FE7" w:rsidR="003A6127" w:rsidRPr="00071F63" w:rsidRDefault="003A6127" w:rsidP="003A6127">
    <w:pPr>
      <w:pStyle w:val="slo"/>
      <w:spacing w:before="0"/>
      <w:ind w:hanging="1418"/>
      <w:jc w:val="right"/>
      <w:rPr>
        <w:rFonts w:ascii="Arial" w:hAnsi="Arial" w:cs="Arial"/>
        <w:b w:val="0"/>
      </w:rPr>
    </w:pPr>
    <w:sdt>
      <w:sdtPr>
        <w:rPr>
          <w:rFonts w:ascii="Arial" w:hAnsi="Arial" w:cs="Arial"/>
          <w:b w:val="0"/>
        </w:rPr>
        <w:alias w:val="číslo jednací"/>
        <w:tag w:val="espis_objektsps/evidencni_cislo"/>
        <w:id w:val="648248755"/>
        <w:placeholder>
          <w:docPart w:val="C0D858EAAED7485CBFF5CA9604BDA2E0"/>
        </w:placeholder>
        <w:showingPlcHdr/>
      </w:sdtPr>
      <w:sdtContent>
        <w:r w:rsidRPr="00071F63">
          <w:rPr>
            <w:rStyle w:val="Zstupntext"/>
            <w:rFonts w:ascii="Arial" w:hAnsi="Arial" w:cs="Arial"/>
            <w:b w:val="0"/>
          </w:rPr>
          <w:t>VSB/25/084335</w:t>
        </w:r>
      </w:sdtContent>
    </w:sdt>
  </w:p>
  <w:p w14:paraId="2E664CA0" w14:textId="77777777" w:rsidR="00AE452C" w:rsidRDefault="00AE452C" w:rsidP="00AE452C">
    <w:pPr>
      <w:pStyle w:val="Zhlav"/>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singleLevel"/>
    <w:tmpl w:val="00000005"/>
    <w:name w:val="WW8Num5"/>
    <w:lvl w:ilvl="0">
      <w:start w:val="1"/>
      <w:numFmt w:val="decimal"/>
      <w:lvlText w:val="%1."/>
      <w:lvlJc w:val="left"/>
      <w:pPr>
        <w:tabs>
          <w:tab w:val="num" w:pos="1068"/>
        </w:tabs>
        <w:ind w:left="1068" w:hanging="360"/>
      </w:pPr>
    </w:lvl>
  </w:abstractNum>
  <w:abstractNum w:abstractNumId="1" w15:restartNumberingAfterBreak="0">
    <w:nsid w:val="1EF70E22"/>
    <w:multiLevelType w:val="hybridMultilevel"/>
    <w:tmpl w:val="287204D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15:restartNumberingAfterBreak="0">
    <w:nsid w:val="20C67D79"/>
    <w:multiLevelType w:val="hybridMultilevel"/>
    <w:tmpl w:val="D690E5A0"/>
    <w:lvl w:ilvl="0" w:tplc="A9C8E340">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6CE5976"/>
    <w:multiLevelType w:val="hybridMultilevel"/>
    <w:tmpl w:val="8498567C"/>
    <w:lvl w:ilvl="0" w:tplc="0405000F">
      <w:start w:val="1"/>
      <w:numFmt w:val="decimal"/>
      <w:lvlText w:val="%1."/>
      <w:lvlJc w:val="left"/>
      <w:pPr>
        <w:ind w:left="720" w:hanging="360"/>
      </w:pPr>
    </w:lvl>
    <w:lvl w:ilvl="1" w:tplc="52C0000A">
      <w:start w:val="1"/>
      <w:numFmt w:val="lowerLetter"/>
      <w:lvlText w:val="%2)"/>
      <w:lvlJc w:val="left"/>
      <w:pPr>
        <w:tabs>
          <w:tab w:val="num" w:pos="1477"/>
        </w:tabs>
        <w:ind w:left="1477" w:hanging="397"/>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8736F57"/>
    <w:multiLevelType w:val="hybridMultilevel"/>
    <w:tmpl w:val="38904E7E"/>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2FB606AA"/>
    <w:multiLevelType w:val="hybridMultilevel"/>
    <w:tmpl w:val="98C417A8"/>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32E12CAA"/>
    <w:multiLevelType w:val="hybridMultilevel"/>
    <w:tmpl w:val="ADA043E8"/>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7" w15:restartNumberingAfterBreak="0">
    <w:nsid w:val="362C6FCD"/>
    <w:multiLevelType w:val="multilevel"/>
    <w:tmpl w:val="33AA748C"/>
    <w:lvl w:ilvl="0">
      <w:start w:val="1"/>
      <w:numFmt w:val="decimal"/>
      <w:lvlText w:val="%1."/>
      <w:lvlJc w:val="left"/>
      <w:pPr>
        <w:tabs>
          <w:tab w:val="num" w:pos="737"/>
        </w:tabs>
        <w:ind w:left="737" w:hanging="737"/>
      </w:pPr>
      <w:rPr>
        <w:rFonts w:ascii="Calibri" w:hAnsi="Calibri" w:hint="default"/>
        <w:b/>
        <w:i w:val="0"/>
        <w:caps/>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474"/>
        </w:tabs>
        <w:ind w:left="1474" w:hanging="737"/>
      </w:pPr>
      <w:rPr>
        <w:rFonts w:hint="default"/>
        <w:b w:val="0"/>
      </w:rPr>
    </w:lvl>
    <w:lvl w:ilvl="2">
      <w:start w:val="1"/>
      <w:numFmt w:val="lowerLetter"/>
      <w:lvlText w:val="%3)"/>
      <w:lvlJc w:val="left"/>
      <w:pPr>
        <w:tabs>
          <w:tab w:val="num" w:pos="2211"/>
        </w:tabs>
        <w:ind w:left="2211" w:hanging="737"/>
      </w:pPr>
      <w:rPr>
        <w:rFonts w:ascii="Calibri" w:eastAsia="Times New Roman" w:hAnsi="Calibri" w:cs="Times New Roman"/>
      </w:rPr>
    </w:lvl>
    <w:lvl w:ilvl="3">
      <w:start w:val="1"/>
      <w:numFmt w:val="decimal"/>
      <w:lvlText w:val="%1.%2.%3.%4"/>
      <w:lvlJc w:val="left"/>
      <w:pPr>
        <w:tabs>
          <w:tab w:val="num" w:pos="3062"/>
        </w:tabs>
        <w:ind w:left="3062" w:hanging="85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36A51AE1"/>
    <w:multiLevelType w:val="singleLevel"/>
    <w:tmpl w:val="0405000F"/>
    <w:lvl w:ilvl="0">
      <w:start w:val="1"/>
      <w:numFmt w:val="decimal"/>
      <w:lvlText w:val="%1."/>
      <w:lvlJc w:val="left"/>
      <w:pPr>
        <w:tabs>
          <w:tab w:val="num" w:pos="360"/>
        </w:tabs>
        <w:ind w:left="360" w:hanging="360"/>
      </w:pPr>
    </w:lvl>
  </w:abstractNum>
  <w:abstractNum w:abstractNumId="9" w15:restartNumberingAfterBreak="0">
    <w:nsid w:val="37DB1BFA"/>
    <w:multiLevelType w:val="multilevel"/>
    <w:tmpl w:val="FE0A5914"/>
    <w:lvl w:ilvl="0">
      <w:start w:val="1"/>
      <w:numFmt w:val="upperRoman"/>
      <w:pStyle w:val="CZslolnku"/>
      <w:suff w:val="nothing"/>
      <w:lvlText w:val="%1."/>
      <w:lvlJc w:val="center"/>
      <w:pPr>
        <w:ind w:left="2766" w:hanging="72"/>
      </w:pPr>
      <w:rPr>
        <w:rFonts w:hint="default"/>
      </w:rPr>
    </w:lvl>
    <w:lvl w:ilvl="1">
      <w:start w:val="1"/>
      <w:numFmt w:val="lowerLetter"/>
      <w:lvlText w:val="%2)"/>
      <w:lvlJc w:val="left"/>
      <w:pPr>
        <w:tabs>
          <w:tab w:val="num" w:pos="432"/>
        </w:tabs>
        <w:ind w:left="432" w:hanging="360"/>
      </w:pPr>
      <w:rPr>
        <w:rFonts w:hint="default"/>
      </w:rPr>
    </w:lvl>
    <w:lvl w:ilvl="2">
      <w:start w:val="1"/>
      <w:numFmt w:val="lowerRoman"/>
      <w:lvlText w:val="%3)"/>
      <w:lvlJc w:val="left"/>
      <w:pPr>
        <w:tabs>
          <w:tab w:val="num" w:pos="792"/>
        </w:tabs>
        <w:ind w:left="792" w:hanging="360"/>
      </w:pPr>
      <w:rPr>
        <w:rFonts w:hint="default"/>
      </w:rPr>
    </w:lvl>
    <w:lvl w:ilvl="3">
      <w:start w:val="1"/>
      <w:numFmt w:val="decimal"/>
      <w:lvlText w:val="(%4)"/>
      <w:lvlJc w:val="left"/>
      <w:pPr>
        <w:tabs>
          <w:tab w:val="num" w:pos="1152"/>
        </w:tabs>
        <w:ind w:left="1152" w:hanging="360"/>
      </w:pPr>
      <w:rPr>
        <w:rFonts w:hint="default"/>
      </w:rPr>
    </w:lvl>
    <w:lvl w:ilvl="4">
      <w:start w:val="1"/>
      <w:numFmt w:val="lowerLetter"/>
      <w:lvlText w:val="(%5)"/>
      <w:lvlJc w:val="left"/>
      <w:pPr>
        <w:tabs>
          <w:tab w:val="num" w:pos="1512"/>
        </w:tabs>
        <w:ind w:left="1512" w:hanging="360"/>
      </w:pPr>
      <w:rPr>
        <w:rFonts w:hint="default"/>
      </w:rPr>
    </w:lvl>
    <w:lvl w:ilvl="5">
      <w:start w:val="1"/>
      <w:numFmt w:val="lowerRoman"/>
      <w:lvlText w:val="(%6)"/>
      <w:lvlJc w:val="left"/>
      <w:pPr>
        <w:tabs>
          <w:tab w:val="num" w:pos="1872"/>
        </w:tabs>
        <w:ind w:left="1872" w:hanging="360"/>
      </w:pPr>
      <w:rPr>
        <w:rFonts w:hint="default"/>
      </w:rPr>
    </w:lvl>
    <w:lvl w:ilvl="6">
      <w:start w:val="1"/>
      <w:numFmt w:val="decimal"/>
      <w:lvlText w:val="%7."/>
      <w:lvlJc w:val="left"/>
      <w:pPr>
        <w:tabs>
          <w:tab w:val="num" w:pos="2232"/>
        </w:tabs>
        <w:ind w:left="2232" w:hanging="360"/>
      </w:pPr>
      <w:rPr>
        <w:rFonts w:hint="default"/>
      </w:rPr>
    </w:lvl>
    <w:lvl w:ilvl="7">
      <w:start w:val="1"/>
      <w:numFmt w:val="lowerLetter"/>
      <w:lvlText w:val="%8."/>
      <w:lvlJc w:val="left"/>
      <w:pPr>
        <w:tabs>
          <w:tab w:val="num" w:pos="2592"/>
        </w:tabs>
        <w:ind w:left="2592" w:hanging="360"/>
      </w:pPr>
      <w:rPr>
        <w:rFonts w:hint="default"/>
      </w:rPr>
    </w:lvl>
    <w:lvl w:ilvl="8">
      <w:start w:val="1"/>
      <w:numFmt w:val="lowerRoman"/>
      <w:lvlText w:val="%9."/>
      <w:lvlJc w:val="left"/>
      <w:pPr>
        <w:tabs>
          <w:tab w:val="num" w:pos="2952"/>
        </w:tabs>
        <w:ind w:left="2952" w:hanging="360"/>
      </w:pPr>
      <w:rPr>
        <w:rFonts w:hint="default"/>
      </w:rPr>
    </w:lvl>
  </w:abstractNum>
  <w:abstractNum w:abstractNumId="10" w15:restartNumberingAfterBreak="0">
    <w:nsid w:val="49BC6322"/>
    <w:multiLevelType w:val="hybridMultilevel"/>
    <w:tmpl w:val="6AE2BCC4"/>
    <w:lvl w:ilvl="0" w:tplc="5FCEE4FA">
      <w:start w:val="1"/>
      <w:numFmt w:val="decimal"/>
      <w:lvlText w:val="%1."/>
      <w:lvlJc w:val="left"/>
      <w:pPr>
        <w:tabs>
          <w:tab w:val="num" w:pos="360"/>
        </w:tabs>
        <w:ind w:left="360" w:hanging="360"/>
      </w:pPr>
      <w:rPr>
        <w:rFonts w:hint="default"/>
        <w:b w:val="0"/>
        <w:bCs/>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53FD5640"/>
    <w:multiLevelType w:val="hybridMultilevel"/>
    <w:tmpl w:val="542A5310"/>
    <w:lvl w:ilvl="0" w:tplc="A5D4334A">
      <w:start w:val="1"/>
      <w:numFmt w:val="bullet"/>
      <w:lvlText w:val=""/>
      <w:lvlJc w:val="left"/>
      <w:pPr>
        <w:ind w:left="587" w:hanging="360"/>
      </w:pPr>
      <w:rPr>
        <w:rFonts w:ascii="Symbol" w:hAnsi="Symbol" w:hint="default"/>
      </w:rPr>
    </w:lvl>
    <w:lvl w:ilvl="1" w:tplc="04050003">
      <w:start w:val="1"/>
      <w:numFmt w:val="bullet"/>
      <w:lvlText w:val="o"/>
      <w:lvlJc w:val="left"/>
      <w:pPr>
        <w:ind w:left="1307" w:hanging="360"/>
      </w:pPr>
      <w:rPr>
        <w:rFonts w:ascii="Courier New" w:hAnsi="Courier New" w:cs="Courier New" w:hint="default"/>
      </w:rPr>
    </w:lvl>
    <w:lvl w:ilvl="2" w:tplc="04050005" w:tentative="1">
      <w:start w:val="1"/>
      <w:numFmt w:val="bullet"/>
      <w:lvlText w:val=""/>
      <w:lvlJc w:val="left"/>
      <w:pPr>
        <w:ind w:left="2027" w:hanging="360"/>
      </w:pPr>
      <w:rPr>
        <w:rFonts w:ascii="Wingdings" w:hAnsi="Wingdings" w:hint="default"/>
      </w:rPr>
    </w:lvl>
    <w:lvl w:ilvl="3" w:tplc="04050001" w:tentative="1">
      <w:start w:val="1"/>
      <w:numFmt w:val="bullet"/>
      <w:lvlText w:val=""/>
      <w:lvlJc w:val="left"/>
      <w:pPr>
        <w:ind w:left="2747" w:hanging="360"/>
      </w:pPr>
      <w:rPr>
        <w:rFonts w:ascii="Symbol" w:hAnsi="Symbol" w:hint="default"/>
      </w:rPr>
    </w:lvl>
    <w:lvl w:ilvl="4" w:tplc="04050003" w:tentative="1">
      <w:start w:val="1"/>
      <w:numFmt w:val="bullet"/>
      <w:lvlText w:val="o"/>
      <w:lvlJc w:val="left"/>
      <w:pPr>
        <w:ind w:left="3467" w:hanging="360"/>
      </w:pPr>
      <w:rPr>
        <w:rFonts w:ascii="Courier New" w:hAnsi="Courier New" w:cs="Courier New" w:hint="default"/>
      </w:rPr>
    </w:lvl>
    <w:lvl w:ilvl="5" w:tplc="04050005" w:tentative="1">
      <w:start w:val="1"/>
      <w:numFmt w:val="bullet"/>
      <w:lvlText w:val=""/>
      <w:lvlJc w:val="left"/>
      <w:pPr>
        <w:ind w:left="4187" w:hanging="360"/>
      </w:pPr>
      <w:rPr>
        <w:rFonts w:ascii="Wingdings" w:hAnsi="Wingdings" w:hint="default"/>
      </w:rPr>
    </w:lvl>
    <w:lvl w:ilvl="6" w:tplc="04050001" w:tentative="1">
      <w:start w:val="1"/>
      <w:numFmt w:val="bullet"/>
      <w:lvlText w:val=""/>
      <w:lvlJc w:val="left"/>
      <w:pPr>
        <w:ind w:left="4907" w:hanging="360"/>
      </w:pPr>
      <w:rPr>
        <w:rFonts w:ascii="Symbol" w:hAnsi="Symbol" w:hint="default"/>
      </w:rPr>
    </w:lvl>
    <w:lvl w:ilvl="7" w:tplc="04050003" w:tentative="1">
      <w:start w:val="1"/>
      <w:numFmt w:val="bullet"/>
      <w:lvlText w:val="o"/>
      <w:lvlJc w:val="left"/>
      <w:pPr>
        <w:ind w:left="5627" w:hanging="360"/>
      </w:pPr>
      <w:rPr>
        <w:rFonts w:ascii="Courier New" w:hAnsi="Courier New" w:cs="Courier New" w:hint="default"/>
      </w:rPr>
    </w:lvl>
    <w:lvl w:ilvl="8" w:tplc="04050005" w:tentative="1">
      <w:start w:val="1"/>
      <w:numFmt w:val="bullet"/>
      <w:lvlText w:val=""/>
      <w:lvlJc w:val="left"/>
      <w:pPr>
        <w:ind w:left="6347" w:hanging="360"/>
      </w:pPr>
      <w:rPr>
        <w:rFonts w:ascii="Wingdings" w:hAnsi="Wingdings" w:hint="default"/>
      </w:rPr>
    </w:lvl>
  </w:abstractNum>
  <w:abstractNum w:abstractNumId="12" w15:restartNumberingAfterBreak="0">
    <w:nsid w:val="5A275A0E"/>
    <w:multiLevelType w:val="hybridMultilevel"/>
    <w:tmpl w:val="42840C68"/>
    <w:name w:val="WW8Num102222"/>
    <w:lvl w:ilvl="0" w:tplc="2E34D276">
      <w:start w:val="1"/>
      <w:numFmt w:val="bullet"/>
      <w:lvlText w:val=""/>
      <w:lvlJc w:val="left"/>
      <w:pPr>
        <w:tabs>
          <w:tab w:val="num" w:pos="2580"/>
        </w:tabs>
        <w:ind w:left="2580" w:hanging="360"/>
      </w:pPr>
      <w:rPr>
        <w:rFonts w:ascii="Symbol" w:hAnsi="Symbol" w:hint="default"/>
        <w:color w:val="auto"/>
        <w:sz w:val="20"/>
      </w:rPr>
    </w:lvl>
    <w:lvl w:ilvl="1" w:tplc="04050003" w:tentative="1">
      <w:start w:val="1"/>
      <w:numFmt w:val="bullet"/>
      <w:lvlText w:val="o"/>
      <w:lvlJc w:val="left"/>
      <w:pPr>
        <w:tabs>
          <w:tab w:val="num" w:pos="1800"/>
        </w:tabs>
        <w:ind w:left="1800" w:hanging="360"/>
      </w:pPr>
      <w:rPr>
        <w:rFonts w:ascii="Courier New" w:hAnsi="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5B8427EC"/>
    <w:multiLevelType w:val="hybridMultilevel"/>
    <w:tmpl w:val="851884BC"/>
    <w:lvl w:ilvl="0" w:tplc="A9C8E340">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5BD07A31"/>
    <w:multiLevelType w:val="hybridMultilevel"/>
    <w:tmpl w:val="18FA7B86"/>
    <w:lvl w:ilvl="0" w:tplc="DECCCC86">
      <w:start w:val="4"/>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6202200D"/>
    <w:multiLevelType w:val="hybridMultilevel"/>
    <w:tmpl w:val="49E4FEB0"/>
    <w:lvl w:ilvl="0" w:tplc="3F027F52">
      <w:start w:val="1"/>
      <w:numFmt w:val="decimal"/>
      <w:lvlText w:val="%1."/>
      <w:lvlJc w:val="left"/>
      <w:pPr>
        <w:tabs>
          <w:tab w:val="num" w:pos="360"/>
        </w:tabs>
        <w:ind w:left="360" w:hanging="360"/>
      </w:pPr>
      <w:rPr>
        <w:b w:val="0"/>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6" w15:restartNumberingAfterBreak="0">
    <w:nsid w:val="7036294E"/>
    <w:multiLevelType w:val="singleLevel"/>
    <w:tmpl w:val="AC70BCFE"/>
    <w:lvl w:ilvl="0">
      <w:start w:val="1"/>
      <w:numFmt w:val="decimal"/>
      <w:pStyle w:val="OdstavecSmlouvy"/>
      <w:lvlText w:val="%1. "/>
      <w:legacy w:legacy="1" w:legacySpace="0" w:legacyIndent="283"/>
      <w:lvlJc w:val="left"/>
      <w:pPr>
        <w:ind w:left="283" w:hanging="283"/>
      </w:pPr>
      <w:rPr>
        <w:rFonts w:ascii="Times New Roman" w:hAnsi="Times New Roman" w:hint="default"/>
        <w:b w:val="0"/>
        <w:i w:val="0"/>
        <w:sz w:val="24"/>
        <w:u w:val="none"/>
      </w:rPr>
    </w:lvl>
  </w:abstractNum>
  <w:num w:numId="1">
    <w:abstractNumId w:val="6"/>
  </w:num>
  <w:num w:numId="2">
    <w:abstractNumId w:val="15"/>
  </w:num>
  <w:num w:numId="3">
    <w:abstractNumId w:val="1"/>
  </w:num>
  <w:num w:numId="4">
    <w:abstractNumId w:val="3"/>
  </w:num>
  <w:num w:numId="5">
    <w:abstractNumId w:val="0"/>
    <w:lvlOverride w:ilvl="0">
      <w:startOverride w:val="1"/>
    </w:lvlOverride>
  </w:num>
  <w:num w:numId="6">
    <w:abstractNumId w:val="10"/>
  </w:num>
  <w:num w:numId="7">
    <w:abstractNumId w:val="2"/>
  </w:num>
  <w:num w:numId="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num>
  <w:num w:numId="10">
    <w:abstractNumId w:val="12"/>
  </w:num>
  <w:num w:numId="11">
    <w:abstractNumId w:val="4"/>
  </w:num>
  <w:num w:numId="12">
    <w:abstractNumId w:val="9"/>
  </w:num>
  <w:num w:numId="13">
    <w:abstractNumId w:val="5"/>
  </w:num>
  <w:num w:numId="14">
    <w:abstractNumId w:val="11"/>
  </w:num>
  <w:num w:numId="15">
    <w:abstractNumId w:val="16"/>
  </w:num>
  <w:num w:numId="16">
    <w:abstractNumId w:val="8"/>
  </w:num>
  <w:num w:numId="17">
    <w:abstractNumId w:val="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5E35"/>
    <w:rsid w:val="00000C8D"/>
    <w:rsid w:val="000037BA"/>
    <w:rsid w:val="00004195"/>
    <w:rsid w:val="00010450"/>
    <w:rsid w:val="00016122"/>
    <w:rsid w:val="00017FDD"/>
    <w:rsid w:val="000217E5"/>
    <w:rsid w:val="000264B1"/>
    <w:rsid w:val="000323E7"/>
    <w:rsid w:val="00035824"/>
    <w:rsid w:val="000367EC"/>
    <w:rsid w:val="0003763A"/>
    <w:rsid w:val="000379DB"/>
    <w:rsid w:val="00037CF3"/>
    <w:rsid w:val="000452A9"/>
    <w:rsid w:val="00054008"/>
    <w:rsid w:val="00057FEE"/>
    <w:rsid w:val="00071A81"/>
    <w:rsid w:val="0007306D"/>
    <w:rsid w:val="00076D14"/>
    <w:rsid w:val="00080AA5"/>
    <w:rsid w:val="00087183"/>
    <w:rsid w:val="0009033B"/>
    <w:rsid w:val="000A2309"/>
    <w:rsid w:val="000A4C23"/>
    <w:rsid w:val="000A5DAA"/>
    <w:rsid w:val="000C0970"/>
    <w:rsid w:val="000C46AA"/>
    <w:rsid w:val="000D06E2"/>
    <w:rsid w:val="000D1963"/>
    <w:rsid w:val="000D1A02"/>
    <w:rsid w:val="000E0BB7"/>
    <w:rsid w:val="000F03CE"/>
    <w:rsid w:val="0010404E"/>
    <w:rsid w:val="00110003"/>
    <w:rsid w:val="00114276"/>
    <w:rsid w:val="00120F8F"/>
    <w:rsid w:val="00121C80"/>
    <w:rsid w:val="00123148"/>
    <w:rsid w:val="00126598"/>
    <w:rsid w:val="0013517F"/>
    <w:rsid w:val="001373E4"/>
    <w:rsid w:val="00144866"/>
    <w:rsid w:val="00145CD4"/>
    <w:rsid w:val="00146504"/>
    <w:rsid w:val="001473AD"/>
    <w:rsid w:val="00151281"/>
    <w:rsid w:val="00153BC8"/>
    <w:rsid w:val="00157F1F"/>
    <w:rsid w:val="00157F5D"/>
    <w:rsid w:val="001708E5"/>
    <w:rsid w:val="00174B6D"/>
    <w:rsid w:val="0017501D"/>
    <w:rsid w:val="00175F16"/>
    <w:rsid w:val="00177676"/>
    <w:rsid w:val="001802EC"/>
    <w:rsid w:val="00183D29"/>
    <w:rsid w:val="00185514"/>
    <w:rsid w:val="001878CB"/>
    <w:rsid w:val="001935B8"/>
    <w:rsid w:val="00195041"/>
    <w:rsid w:val="00197EE1"/>
    <w:rsid w:val="001A0CEF"/>
    <w:rsid w:val="001A151D"/>
    <w:rsid w:val="001A574F"/>
    <w:rsid w:val="001B387B"/>
    <w:rsid w:val="001C02B2"/>
    <w:rsid w:val="001C1023"/>
    <w:rsid w:val="001C1C17"/>
    <w:rsid w:val="001C29C7"/>
    <w:rsid w:val="001C356E"/>
    <w:rsid w:val="001D1318"/>
    <w:rsid w:val="001D35C8"/>
    <w:rsid w:val="001D58AF"/>
    <w:rsid w:val="001E0B81"/>
    <w:rsid w:val="001E1E9F"/>
    <w:rsid w:val="001E349E"/>
    <w:rsid w:val="001E3F96"/>
    <w:rsid w:val="001E455B"/>
    <w:rsid w:val="001E55A6"/>
    <w:rsid w:val="001E7C4C"/>
    <w:rsid w:val="001F774E"/>
    <w:rsid w:val="00205708"/>
    <w:rsid w:val="00205B3C"/>
    <w:rsid w:val="00210765"/>
    <w:rsid w:val="002155BA"/>
    <w:rsid w:val="00216AF2"/>
    <w:rsid w:val="002215F7"/>
    <w:rsid w:val="0022257C"/>
    <w:rsid w:val="00222A31"/>
    <w:rsid w:val="00236654"/>
    <w:rsid w:val="002371F1"/>
    <w:rsid w:val="00241DBB"/>
    <w:rsid w:val="0024471B"/>
    <w:rsid w:val="00250F94"/>
    <w:rsid w:val="002530F5"/>
    <w:rsid w:val="0025622A"/>
    <w:rsid w:val="00263889"/>
    <w:rsid w:val="00272D46"/>
    <w:rsid w:val="002730D3"/>
    <w:rsid w:val="00273B1F"/>
    <w:rsid w:val="0027684C"/>
    <w:rsid w:val="00276982"/>
    <w:rsid w:val="00277F6E"/>
    <w:rsid w:val="00280F13"/>
    <w:rsid w:val="0029026E"/>
    <w:rsid w:val="00292CFA"/>
    <w:rsid w:val="00297292"/>
    <w:rsid w:val="002A1EF5"/>
    <w:rsid w:val="002A54F9"/>
    <w:rsid w:val="002B0D92"/>
    <w:rsid w:val="002B1CBD"/>
    <w:rsid w:val="002C0182"/>
    <w:rsid w:val="002C6894"/>
    <w:rsid w:val="002D7BD9"/>
    <w:rsid w:val="002E0B6D"/>
    <w:rsid w:val="002E3736"/>
    <w:rsid w:val="002E75F9"/>
    <w:rsid w:val="002F0D0B"/>
    <w:rsid w:val="002F197B"/>
    <w:rsid w:val="002F2EA6"/>
    <w:rsid w:val="002F66AF"/>
    <w:rsid w:val="00302988"/>
    <w:rsid w:val="0030347C"/>
    <w:rsid w:val="00311684"/>
    <w:rsid w:val="00312289"/>
    <w:rsid w:val="00320016"/>
    <w:rsid w:val="003224A1"/>
    <w:rsid w:val="00325EDC"/>
    <w:rsid w:val="00330B78"/>
    <w:rsid w:val="0033399D"/>
    <w:rsid w:val="00335E35"/>
    <w:rsid w:val="00336D69"/>
    <w:rsid w:val="003429E0"/>
    <w:rsid w:val="00356CCB"/>
    <w:rsid w:val="00360B63"/>
    <w:rsid w:val="00360E0F"/>
    <w:rsid w:val="00362E65"/>
    <w:rsid w:val="00364EFF"/>
    <w:rsid w:val="00365A31"/>
    <w:rsid w:val="00371148"/>
    <w:rsid w:val="00372632"/>
    <w:rsid w:val="00375E53"/>
    <w:rsid w:val="00381971"/>
    <w:rsid w:val="00382A06"/>
    <w:rsid w:val="003835FB"/>
    <w:rsid w:val="00393A84"/>
    <w:rsid w:val="003952EC"/>
    <w:rsid w:val="003A03C4"/>
    <w:rsid w:val="003A6127"/>
    <w:rsid w:val="003A7A1F"/>
    <w:rsid w:val="003B5DB3"/>
    <w:rsid w:val="003C38B5"/>
    <w:rsid w:val="003D69F5"/>
    <w:rsid w:val="003E0466"/>
    <w:rsid w:val="003E2E84"/>
    <w:rsid w:val="0040272F"/>
    <w:rsid w:val="00404A34"/>
    <w:rsid w:val="00416223"/>
    <w:rsid w:val="00421756"/>
    <w:rsid w:val="00423C2E"/>
    <w:rsid w:val="00426363"/>
    <w:rsid w:val="00434862"/>
    <w:rsid w:val="0044761E"/>
    <w:rsid w:val="00452F88"/>
    <w:rsid w:val="00453747"/>
    <w:rsid w:val="00455952"/>
    <w:rsid w:val="00455E3D"/>
    <w:rsid w:val="00456518"/>
    <w:rsid w:val="00456E3F"/>
    <w:rsid w:val="00462628"/>
    <w:rsid w:val="00463C27"/>
    <w:rsid w:val="00473407"/>
    <w:rsid w:val="00473EC6"/>
    <w:rsid w:val="00481536"/>
    <w:rsid w:val="0048416F"/>
    <w:rsid w:val="00484FBD"/>
    <w:rsid w:val="00485B63"/>
    <w:rsid w:val="00487A75"/>
    <w:rsid w:val="00490561"/>
    <w:rsid w:val="00490DAD"/>
    <w:rsid w:val="004A1403"/>
    <w:rsid w:val="004A214B"/>
    <w:rsid w:val="004C5FFE"/>
    <w:rsid w:val="004D1E71"/>
    <w:rsid w:val="004D2D30"/>
    <w:rsid w:val="004D3AB2"/>
    <w:rsid w:val="004D786F"/>
    <w:rsid w:val="004E1E17"/>
    <w:rsid w:val="004E1FEC"/>
    <w:rsid w:val="004F3167"/>
    <w:rsid w:val="004F76E8"/>
    <w:rsid w:val="00502A41"/>
    <w:rsid w:val="00502E11"/>
    <w:rsid w:val="00503268"/>
    <w:rsid w:val="00504CB1"/>
    <w:rsid w:val="00505827"/>
    <w:rsid w:val="005076BD"/>
    <w:rsid w:val="00507A27"/>
    <w:rsid w:val="00510578"/>
    <w:rsid w:val="00512796"/>
    <w:rsid w:val="005201F3"/>
    <w:rsid w:val="00527D26"/>
    <w:rsid w:val="00534507"/>
    <w:rsid w:val="0053604B"/>
    <w:rsid w:val="0053739F"/>
    <w:rsid w:val="00537CA5"/>
    <w:rsid w:val="0054206F"/>
    <w:rsid w:val="0055281F"/>
    <w:rsid w:val="00554051"/>
    <w:rsid w:val="0055494E"/>
    <w:rsid w:val="00577767"/>
    <w:rsid w:val="00580E5B"/>
    <w:rsid w:val="005820C3"/>
    <w:rsid w:val="00582A36"/>
    <w:rsid w:val="00585DEA"/>
    <w:rsid w:val="005860D3"/>
    <w:rsid w:val="00593746"/>
    <w:rsid w:val="005938D9"/>
    <w:rsid w:val="005A7CF7"/>
    <w:rsid w:val="005B530D"/>
    <w:rsid w:val="005C3587"/>
    <w:rsid w:val="005C6A9E"/>
    <w:rsid w:val="005D598E"/>
    <w:rsid w:val="005D6068"/>
    <w:rsid w:val="005E0C95"/>
    <w:rsid w:val="005E7194"/>
    <w:rsid w:val="005E7F12"/>
    <w:rsid w:val="005E7F86"/>
    <w:rsid w:val="005F23CC"/>
    <w:rsid w:val="00600B85"/>
    <w:rsid w:val="00602AC5"/>
    <w:rsid w:val="00604187"/>
    <w:rsid w:val="006068AA"/>
    <w:rsid w:val="00610AF9"/>
    <w:rsid w:val="0061426A"/>
    <w:rsid w:val="00620A6F"/>
    <w:rsid w:val="00635091"/>
    <w:rsid w:val="006414E5"/>
    <w:rsid w:val="00642489"/>
    <w:rsid w:val="00643D46"/>
    <w:rsid w:val="0065427F"/>
    <w:rsid w:val="0065653D"/>
    <w:rsid w:val="00660785"/>
    <w:rsid w:val="00662C21"/>
    <w:rsid w:val="00667659"/>
    <w:rsid w:val="00670D39"/>
    <w:rsid w:val="00681EA3"/>
    <w:rsid w:val="006868FA"/>
    <w:rsid w:val="0069214B"/>
    <w:rsid w:val="00692A8E"/>
    <w:rsid w:val="006A41CF"/>
    <w:rsid w:val="006A446C"/>
    <w:rsid w:val="006B6C51"/>
    <w:rsid w:val="006C6EDC"/>
    <w:rsid w:val="006D4E6D"/>
    <w:rsid w:val="006E5372"/>
    <w:rsid w:val="006E59BC"/>
    <w:rsid w:val="006F157C"/>
    <w:rsid w:val="006F6F60"/>
    <w:rsid w:val="0070206A"/>
    <w:rsid w:val="0070721E"/>
    <w:rsid w:val="00710C10"/>
    <w:rsid w:val="0071411C"/>
    <w:rsid w:val="007171DB"/>
    <w:rsid w:val="0071764E"/>
    <w:rsid w:val="00726F1B"/>
    <w:rsid w:val="0073008C"/>
    <w:rsid w:val="00732045"/>
    <w:rsid w:val="00732B52"/>
    <w:rsid w:val="007369B1"/>
    <w:rsid w:val="0073787A"/>
    <w:rsid w:val="00744E58"/>
    <w:rsid w:val="0074574F"/>
    <w:rsid w:val="00750E8B"/>
    <w:rsid w:val="0075469F"/>
    <w:rsid w:val="007607B5"/>
    <w:rsid w:val="00764866"/>
    <w:rsid w:val="0076503F"/>
    <w:rsid w:val="007750E3"/>
    <w:rsid w:val="0077681E"/>
    <w:rsid w:val="00787127"/>
    <w:rsid w:val="00790E0D"/>
    <w:rsid w:val="007A33A5"/>
    <w:rsid w:val="007A37E2"/>
    <w:rsid w:val="007A47F3"/>
    <w:rsid w:val="007B6C40"/>
    <w:rsid w:val="007C038B"/>
    <w:rsid w:val="007C75B9"/>
    <w:rsid w:val="007D2479"/>
    <w:rsid w:val="007D30C7"/>
    <w:rsid w:val="007D5D05"/>
    <w:rsid w:val="007D7151"/>
    <w:rsid w:val="007D727F"/>
    <w:rsid w:val="007E274E"/>
    <w:rsid w:val="007E2B04"/>
    <w:rsid w:val="007E3189"/>
    <w:rsid w:val="007E3D49"/>
    <w:rsid w:val="007E3F50"/>
    <w:rsid w:val="007F0380"/>
    <w:rsid w:val="007F30CB"/>
    <w:rsid w:val="00801190"/>
    <w:rsid w:val="00805FF8"/>
    <w:rsid w:val="00810B2C"/>
    <w:rsid w:val="008157A7"/>
    <w:rsid w:val="00824533"/>
    <w:rsid w:val="00824FC0"/>
    <w:rsid w:val="0082576D"/>
    <w:rsid w:val="0083686C"/>
    <w:rsid w:val="008465B0"/>
    <w:rsid w:val="00846F7D"/>
    <w:rsid w:val="00847070"/>
    <w:rsid w:val="00860EA0"/>
    <w:rsid w:val="00861413"/>
    <w:rsid w:val="008657C0"/>
    <w:rsid w:val="008662C3"/>
    <w:rsid w:val="00867D3A"/>
    <w:rsid w:val="00867E15"/>
    <w:rsid w:val="00871BF0"/>
    <w:rsid w:val="00873311"/>
    <w:rsid w:val="00873AED"/>
    <w:rsid w:val="00880BFD"/>
    <w:rsid w:val="00897024"/>
    <w:rsid w:val="00897D44"/>
    <w:rsid w:val="008A085B"/>
    <w:rsid w:val="008A0EFE"/>
    <w:rsid w:val="008A40B6"/>
    <w:rsid w:val="008A42CA"/>
    <w:rsid w:val="008A5961"/>
    <w:rsid w:val="008B4DB1"/>
    <w:rsid w:val="008B63E8"/>
    <w:rsid w:val="008C0500"/>
    <w:rsid w:val="008C2EAA"/>
    <w:rsid w:val="008E4A18"/>
    <w:rsid w:val="008E5563"/>
    <w:rsid w:val="008F2A74"/>
    <w:rsid w:val="008F2D3D"/>
    <w:rsid w:val="008F4B4D"/>
    <w:rsid w:val="008F5775"/>
    <w:rsid w:val="0090237D"/>
    <w:rsid w:val="00902E26"/>
    <w:rsid w:val="009164BE"/>
    <w:rsid w:val="00925408"/>
    <w:rsid w:val="00927B4C"/>
    <w:rsid w:val="00930774"/>
    <w:rsid w:val="00933C97"/>
    <w:rsid w:val="009347B7"/>
    <w:rsid w:val="00940592"/>
    <w:rsid w:val="00940F78"/>
    <w:rsid w:val="00943BF5"/>
    <w:rsid w:val="0094411C"/>
    <w:rsid w:val="00944403"/>
    <w:rsid w:val="00944A5C"/>
    <w:rsid w:val="00952C76"/>
    <w:rsid w:val="009537A6"/>
    <w:rsid w:val="00961A79"/>
    <w:rsid w:val="00964270"/>
    <w:rsid w:val="00964E81"/>
    <w:rsid w:val="009660BD"/>
    <w:rsid w:val="00967012"/>
    <w:rsid w:val="00970944"/>
    <w:rsid w:val="00980820"/>
    <w:rsid w:val="00984402"/>
    <w:rsid w:val="009A6974"/>
    <w:rsid w:val="009B16B1"/>
    <w:rsid w:val="009B296B"/>
    <w:rsid w:val="009B2EEB"/>
    <w:rsid w:val="009B31D8"/>
    <w:rsid w:val="009B53DC"/>
    <w:rsid w:val="009C13E5"/>
    <w:rsid w:val="009C38B1"/>
    <w:rsid w:val="009C572E"/>
    <w:rsid w:val="009C61DF"/>
    <w:rsid w:val="009D14F0"/>
    <w:rsid w:val="009D34A6"/>
    <w:rsid w:val="009D72C4"/>
    <w:rsid w:val="009E2C27"/>
    <w:rsid w:val="009E30B5"/>
    <w:rsid w:val="009E3BCC"/>
    <w:rsid w:val="009F32B5"/>
    <w:rsid w:val="009F7933"/>
    <w:rsid w:val="00A041D9"/>
    <w:rsid w:val="00A1113C"/>
    <w:rsid w:val="00A12A69"/>
    <w:rsid w:val="00A1355F"/>
    <w:rsid w:val="00A13D6F"/>
    <w:rsid w:val="00A175ED"/>
    <w:rsid w:val="00A30AFD"/>
    <w:rsid w:val="00A31E5A"/>
    <w:rsid w:val="00A340A1"/>
    <w:rsid w:val="00A34481"/>
    <w:rsid w:val="00A346F4"/>
    <w:rsid w:val="00A36D40"/>
    <w:rsid w:val="00A41F9D"/>
    <w:rsid w:val="00A439BE"/>
    <w:rsid w:val="00A54B9C"/>
    <w:rsid w:val="00A77087"/>
    <w:rsid w:val="00A7715B"/>
    <w:rsid w:val="00A8241F"/>
    <w:rsid w:val="00A87369"/>
    <w:rsid w:val="00A914A1"/>
    <w:rsid w:val="00AA2BBD"/>
    <w:rsid w:val="00AA3E99"/>
    <w:rsid w:val="00AA4249"/>
    <w:rsid w:val="00AA5A29"/>
    <w:rsid w:val="00AB0262"/>
    <w:rsid w:val="00AB03E3"/>
    <w:rsid w:val="00AB0D70"/>
    <w:rsid w:val="00AB2D40"/>
    <w:rsid w:val="00AC561A"/>
    <w:rsid w:val="00AC67C2"/>
    <w:rsid w:val="00AC7CCC"/>
    <w:rsid w:val="00AD070A"/>
    <w:rsid w:val="00AD3A38"/>
    <w:rsid w:val="00AD6C49"/>
    <w:rsid w:val="00AE0838"/>
    <w:rsid w:val="00AE1BB6"/>
    <w:rsid w:val="00AE452C"/>
    <w:rsid w:val="00AE6D41"/>
    <w:rsid w:val="00AF6268"/>
    <w:rsid w:val="00B010C6"/>
    <w:rsid w:val="00B01277"/>
    <w:rsid w:val="00B028BE"/>
    <w:rsid w:val="00B04714"/>
    <w:rsid w:val="00B060B2"/>
    <w:rsid w:val="00B0686C"/>
    <w:rsid w:val="00B12374"/>
    <w:rsid w:val="00B13844"/>
    <w:rsid w:val="00B13F24"/>
    <w:rsid w:val="00B23E8B"/>
    <w:rsid w:val="00B421BB"/>
    <w:rsid w:val="00B43171"/>
    <w:rsid w:val="00B43D94"/>
    <w:rsid w:val="00B56592"/>
    <w:rsid w:val="00B569DB"/>
    <w:rsid w:val="00B66222"/>
    <w:rsid w:val="00B8073B"/>
    <w:rsid w:val="00B81200"/>
    <w:rsid w:val="00B82720"/>
    <w:rsid w:val="00B8554B"/>
    <w:rsid w:val="00B87800"/>
    <w:rsid w:val="00B91DED"/>
    <w:rsid w:val="00B92788"/>
    <w:rsid w:val="00B93C13"/>
    <w:rsid w:val="00B96D30"/>
    <w:rsid w:val="00BA098C"/>
    <w:rsid w:val="00BA767B"/>
    <w:rsid w:val="00BA7793"/>
    <w:rsid w:val="00BB10A5"/>
    <w:rsid w:val="00BB7468"/>
    <w:rsid w:val="00BC1423"/>
    <w:rsid w:val="00BD094A"/>
    <w:rsid w:val="00BD22EF"/>
    <w:rsid w:val="00BD5A73"/>
    <w:rsid w:val="00BE19D4"/>
    <w:rsid w:val="00BE7072"/>
    <w:rsid w:val="00BF6600"/>
    <w:rsid w:val="00BF6610"/>
    <w:rsid w:val="00C04AC7"/>
    <w:rsid w:val="00C0599B"/>
    <w:rsid w:val="00C1218F"/>
    <w:rsid w:val="00C12D4E"/>
    <w:rsid w:val="00C13735"/>
    <w:rsid w:val="00C14B2D"/>
    <w:rsid w:val="00C23885"/>
    <w:rsid w:val="00C260E9"/>
    <w:rsid w:val="00C3096B"/>
    <w:rsid w:val="00C30BA1"/>
    <w:rsid w:val="00C31F4A"/>
    <w:rsid w:val="00C334EB"/>
    <w:rsid w:val="00C34F64"/>
    <w:rsid w:val="00C434D8"/>
    <w:rsid w:val="00C456B3"/>
    <w:rsid w:val="00C52B07"/>
    <w:rsid w:val="00C57FD7"/>
    <w:rsid w:val="00C60E7E"/>
    <w:rsid w:val="00C61AC8"/>
    <w:rsid w:val="00C63F3F"/>
    <w:rsid w:val="00C66537"/>
    <w:rsid w:val="00C70EEC"/>
    <w:rsid w:val="00C74EB8"/>
    <w:rsid w:val="00C76439"/>
    <w:rsid w:val="00C7699D"/>
    <w:rsid w:val="00C77B90"/>
    <w:rsid w:val="00C77F4F"/>
    <w:rsid w:val="00C852FB"/>
    <w:rsid w:val="00C912DE"/>
    <w:rsid w:val="00C93E0B"/>
    <w:rsid w:val="00C970CF"/>
    <w:rsid w:val="00C97C14"/>
    <w:rsid w:val="00CC1573"/>
    <w:rsid w:val="00CC2D94"/>
    <w:rsid w:val="00CD41F1"/>
    <w:rsid w:val="00CD6A5A"/>
    <w:rsid w:val="00CD7AF8"/>
    <w:rsid w:val="00CE3D5F"/>
    <w:rsid w:val="00CE5226"/>
    <w:rsid w:val="00CE5EC6"/>
    <w:rsid w:val="00CE7A43"/>
    <w:rsid w:val="00CF0A8F"/>
    <w:rsid w:val="00CF37E1"/>
    <w:rsid w:val="00CF4611"/>
    <w:rsid w:val="00D04E9F"/>
    <w:rsid w:val="00D04F9D"/>
    <w:rsid w:val="00D157C1"/>
    <w:rsid w:val="00D15B5D"/>
    <w:rsid w:val="00D16E84"/>
    <w:rsid w:val="00D2097B"/>
    <w:rsid w:val="00D21BB7"/>
    <w:rsid w:val="00D25B36"/>
    <w:rsid w:val="00D34308"/>
    <w:rsid w:val="00D3477C"/>
    <w:rsid w:val="00D34B5B"/>
    <w:rsid w:val="00D353A1"/>
    <w:rsid w:val="00D43624"/>
    <w:rsid w:val="00D45B14"/>
    <w:rsid w:val="00D50A88"/>
    <w:rsid w:val="00D61CD8"/>
    <w:rsid w:val="00D63CF0"/>
    <w:rsid w:val="00D713EB"/>
    <w:rsid w:val="00D80B9B"/>
    <w:rsid w:val="00D82E4F"/>
    <w:rsid w:val="00D83894"/>
    <w:rsid w:val="00D83981"/>
    <w:rsid w:val="00D85FFA"/>
    <w:rsid w:val="00D91A06"/>
    <w:rsid w:val="00D94477"/>
    <w:rsid w:val="00D94E40"/>
    <w:rsid w:val="00DA4722"/>
    <w:rsid w:val="00DB5F97"/>
    <w:rsid w:val="00DC179B"/>
    <w:rsid w:val="00DC28A0"/>
    <w:rsid w:val="00DC410F"/>
    <w:rsid w:val="00DC49CF"/>
    <w:rsid w:val="00DC5A96"/>
    <w:rsid w:val="00DC62B6"/>
    <w:rsid w:val="00DD34F0"/>
    <w:rsid w:val="00DD5BE1"/>
    <w:rsid w:val="00DE0165"/>
    <w:rsid w:val="00DE027A"/>
    <w:rsid w:val="00DE0F49"/>
    <w:rsid w:val="00DE1301"/>
    <w:rsid w:val="00DE2129"/>
    <w:rsid w:val="00DF016E"/>
    <w:rsid w:val="00DF1D22"/>
    <w:rsid w:val="00E1135D"/>
    <w:rsid w:val="00E21ACA"/>
    <w:rsid w:val="00E236AC"/>
    <w:rsid w:val="00E30AA1"/>
    <w:rsid w:val="00E35EB8"/>
    <w:rsid w:val="00E37F0C"/>
    <w:rsid w:val="00E423A4"/>
    <w:rsid w:val="00E42DEF"/>
    <w:rsid w:val="00E458DD"/>
    <w:rsid w:val="00E47D65"/>
    <w:rsid w:val="00E51EE9"/>
    <w:rsid w:val="00E549A1"/>
    <w:rsid w:val="00E55433"/>
    <w:rsid w:val="00E65903"/>
    <w:rsid w:val="00E65D67"/>
    <w:rsid w:val="00E67403"/>
    <w:rsid w:val="00E77A06"/>
    <w:rsid w:val="00EA5A33"/>
    <w:rsid w:val="00EA6508"/>
    <w:rsid w:val="00EB277F"/>
    <w:rsid w:val="00EB3078"/>
    <w:rsid w:val="00EB78DB"/>
    <w:rsid w:val="00EC637F"/>
    <w:rsid w:val="00EC6AF9"/>
    <w:rsid w:val="00ED2050"/>
    <w:rsid w:val="00ED677F"/>
    <w:rsid w:val="00EE73D3"/>
    <w:rsid w:val="00EF0464"/>
    <w:rsid w:val="00EF1EBF"/>
    <w:rsid w:val="00F10017"/>
    <w:rsid w:val="00F127EF"/>
    <w:rsid w:val="00F14FDB"/>
    <w:rsid w:val="00F2773D"/>
    <w:rsid w:val="00F27CBD"/>
    <w:rsid w:val="00F27D7B"/>
    <w:rsid w:val="00F471BD"/>
    <w:rsid w:val="00F525D7"/>
    <w:rsid w:val="00F57A64"/>
    <w:rsid w:val="00F57BA7"/>
    <w:rsid w:val="00F60C4C"/>
    <w:rsid w:val="00F60DFA"/>
    <w:rsid w:val="00F6103D"/>
    <w:rsid w:val="00F62306"/>
    <w:rsid w:val="00F62C1D"/>
    <w:rsid w:val="00F64ED5"/>
    <w:rsid w:val="00F65B66"/>
    <w:rsid w:val="00F727D0"/>
    <w:rsid w:val="00F75B18"/>
    <w:rsid w:val="00F84295"/>
    <w:rsid w:val="00F86A03"/>
    <w:rsid w:val="00F902BA"/>
    <w:rsid w:val="00F937FF"/>
    <w:rsid w:val="00F973F2"/>
    <w:rsid w:val="00FA6CB1"/>
    <w:rsid w:val="00FB08E6"/>
    <w:rsid w:val="00FB1BE8"/>
    <w:rsid w:val="00FB36AC"/>
    <w:rsid w:val="00FB61CB"/>
    <w:rsid w:val="00FB7419"/>
    <w:rsid w:val="00FC3AC6"/>
    <w:rsid w:val="00FC3CB0"/>
    <w:rsid w:val="00FC706D"/>
    <w:rsid w:val="00FD028A"/>
    <w:rsid w:val="00FD09D2"/>
    <w:rsid w:val="00FD0C32"/>
    <w:rsid w:val="00FE16C7"/>
    <w:rsid w:val="00FF1DA0"/>
    <w:rsid w:val="00FF2BE4"/>
    <w:rsid w:val="00FF77B5"/>
    <w:rsid w:val="00FF7AA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B108809"/>
  <w15:docId w15:val="{66A4A9D7-8D73-4690-B181-4B5E72CFEA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35E35"/>
    <w:rPr>
      <w:rFonts w:ascii="Times New Roman" w:eastAsia="Times New Roman" w:hAnsi="Times New Roman"/>
      <w:sz w:val="24"/>
      <w:szCs w:val="24"/>
    </w:rPr>
  </w:style>
  <w:style w:type="paragraph" w:styleId="Nadpis1">
    <w:name w:val="heading 1"/>
    <w:basedOn w:val="Normln"/>
    <w:next w:val="Normln"/>
    <w:link w:val="Nadpis1Char"/>
    <w:uiPriority w:val="9"/>
    <w:qFormat/>
    <w:rsid w:val="00000C8D"/>
    <w:pPr>
      <w:keepNext/>
      <w:spacing w:before="240" w:after="60"/>
      <w:outlineLvl w:val="0"/>
    </w:pPr>
    <w:rPr>
      <w:rFonts w:ascii="Cambria" w:hAnsi="Cambria"/>
      <w:b/>
      <w:bCs/>
      <w:kern w:val="32"/>
      <w:sz w:val="32"/>
      <w:szCs w:val="32"/>
    </w:rPr>
  </w:style>
  <w:style w:type="paragraph" w:styleId="Nadpis2">
    <w:name w:val="heading 2"/>
    <w:basedOn w:val="Normln"/>
    <w:next w:val="Normln"/>
    <w:link w:val="Nadpis2Char"/>
    <w:qFormat/>
    <w:rsid w:val="00335E35"/>
    <w:pPr>
      <w:keepNext/>
      <w:spacing w:before="240" w:after="60"/>
      <w:outlineLvl w:val="1"/>
    </w:pPr>
    <w:rPr>
      <w:rFonts w:ascii="Arial" w:hAnsi="Arial"/>
      <w:b/>
      <w:bCs/>
      <w:i/>
      <w:iCs/>
      <w:sz w:val="28"/>
      <w:szCs w:val="28"/>
      <w:lang w:val="x-none"/>
    </w:rPr>
  </w:style>
  <w:style w:type="paragraph" w:styleId="Nadpis3">
    <w:name w:val="heading 3"/>
    <w:basedOn w:val="Normln"/>
    <w:next w:val="Normln"/>
    <w:link w:val="Nadpis3Char"/>
    <w:qFormat/>
    <w:rsid w:val="00000C8D"/>
    <w:pPr>
      <w:keepNext/>
      <w:spacing w:before="240" w:after="60"/>
      <w:jc w:val="both"/>
      <w:outlineLvl w:val="2"/>
    </w:pPr>
    <w:rPr>
      <w:rFonts w:ascii="Cambria" w:hAnsi="Cambria"/>
      <w:b/>
      <w:bCs/>
      <w:sz w:val="26"/>
      <w:szCs w:val="26"/>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link w:val="Nadpis2"/>
    <w:rsid w:val="00335E35"/>
    <w:rPr>
      <w:rFonts w:ascii="Arial" w:eastAsia="Times New Roman" w:hAnsi="Arial" w:cs="Arial"/>
      <w:b/>
      <w:bCs/>
      <w:i/>
      <w:iCs/>
      <w:sz w:val="28"/>
      <w:szCs w:val="28"/>
      <w:lang w:eastAsia="cs-CZ"/>
    </w:rPr>
  </w:style>
  <w:style w:type="character" w:styleId="Hypertextovodkaz">
    <w:name w:val="Hyperlink"/>
    <w:rsid w:val="00335E35"/>
    <w:rPr>
      <w:color w:val="0000FF"/>
      <w:u w:val="single"/>
    </w:rPr>
  </w:style>
  <w:style w:type="paragraph" w:styleId="Normlnweb">
    <w:name w:val="Normal (Web)"/>
    <w:basedOn w:val="Normln"/>
    <w:rsid w:val="00335E35"/>
    <w:pPr>
      <w:spacing w:before="100" w:beforeAutospacing="1" w:after="100" w:afterAutospacing="1"/>
    </w:pPr>
  </w:style>
  <w:style w:type="paragraph" w:styleId="Zhlav">
    <w:name w:val="header"/>
    <w:basedOn w:val="Normln"/>
    <w:link w:val="ZhlavChar"/>
    <w:unhideWhenUsed/>
    <w:rsid w:val="00335E35"/>
    <w:pPr>
      <w:tabs>
        <w:tab w:val="center" w:pos="4536"/>
        <w:tab w:val="right" w:pos="9072"/>
      </w:tabs>
    </w:pPr>
    <w:rPr>
      <w:lang w:val="x-none"/>
    </w:rPr>
  </w:style>
  <w:style w:type="character" w:customStyle="1" w:styleId="ZhlavChar">
    <w:name w:val="Záhlaví Char"/>
    <w:link w:val="Zhlav"/>
    <w:rsid w:val="00335E35"/>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335E35"/>
    <w:pPr>
      <w:tabs>
        <w:tab w:val="center" w:pos="4536"/>
        <w:tab w:val="right" w:pos="9072"/>
      </w:tabs>
    </w:pPr>
    <w:rPr>
      <w:lang w:val="x-none"/>
    </w:rPr>
  </w:style>
  <w:style w:type="character" w:customStyle="1" w:styleId="ZpatChar">
    <w:name w:val="Zápatí Char"/>
    <w:link w:val="Zpat"/>
    <w:uiPriority w:val="99"/>
    <w:rsid w:val="00335E35"/>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335E35"/>
    <w:rPr>
      <w:rFonts w:ascii="Tahoma" w:hAnsi="Tahoma"/>
      <w:sz w:val="16"/>
      <w:szCs w:val="16"/>
      <w:lang w:val="x-none"/>
    </w:rPr>
  </w:style>
  <w:style w:type="character" w:customStyle="1" w:styleId="TextbublinyChar">
    <w:name w:val="Text bubliny Char"/>
    <w:link w:val="Textbubliny"/>
    <w:uiPriority w:val="99"/>
    <w:semiHidden/>
    <w:rsid w:val="00335E35"/>
    <w:rPr>
      <w:rFonts w:ascii="Tahoma" w:eastAsia="Times New Roman" w:hAnsi="Tahoma" w:cs="Tahoma"/>
      <w:sz w:val="16"/>
      <w:szCs w:val="16"/>
      <w:lang w:eastAsia="cs-CZ"/>
    </w:rPr>
  </w:style>
  <w:style w:type="paragraph" w:customStyle="1" w:styleId="RLTextlnkuslovan">
    <w:name w:val="RL Text článku číslovaný"/>
    <w:basedOn w:val="Normln"/>
    <w:link w:val="RLTextlnkuslovanChar"/>
    <w:rsid w:val="00D34308"/>
    <w:pPr>
      <w:spacing w:after="120" w:line="280" w:lineRule="exact"/>
      <w:jc w:val="both"/>
    </w:pPr>
    <w:rPr>
      <w:rFonts w:ascii="Calibri" w:hAnsi="Calibri"/>
      <w:sz w:val="22"/>
      <w:szCs w:val="22"/>
      <w:lang w:val="x-none" w:eastAsia="x-none"/>
    </w:rPr>
  </w:style>
  <w:style w:type="paragraph" w:customStyle="1" w:styleId="RLlneksmlouvy">
    <w:name w:val="RL Článek smlouvy"/>
    <w:basedOn w:val="Normln"/>
    <w:next w:val="RLTextlnkuslovan"/>
    <w:link w:val="RLlneksmlouvyChar"/>
    <w:rsid w:val="00D34308"/>
    <w:pPr>
      <w:keepNext/>
      <w:suppressAutoHyphens/>
      <w:spacing w:before="360" w:after="120" w:line="280" w:lineRule="exact"/>
      <w:jc w:val="both"/>
      <w:outlineLvl w:val="0"/>
    </w:pPr>
    <w:rPr>
      <w:rFonts w:ascii="Calibri" w:hAnsi="Calibri"/>
      <w:b/>
      <w:sz w:val="22"/>
      <w:lang w:val="x-none" w:eastAsia="en-US"/>
    </w:rPr>
  </w:style>
  <w:style w:type="paragraph" w:customStyle="1" w:styleId="RLdajeosmluvnstran">
    <w:name w:val="RL  údaje o smluvní straně"/>
    <w:basedOn w:val="Normln"/>
    <w:rsid w:val="00D34308"/>
    <w:pPr>
      <w:spacing w:after="120" w:line="280" w:lineRule="exact"/>
      <w:jc w:val="center"/>
    </w:pPr>
    <w:rPr>
      <w:rFonts w:ascii="Calibri" w:hAnsi="Calibri"/>
      <w:sz w:val="22"/>
      <w:lang w:eastAsia="en-US"/>
    </w:rPr>
  </w:style>
  <w:style w:type="paragraph" w:customStyle="1" w:styleId="RLProhlensmluvnchstran">
    <w:name w:val="RL Prohlášení smluvních stran"/>
    <w:basedOn w:val="Normln"/>
    <w:link w:val="RLProhlensmluvnchstranChar"/>
    <w:rsid w:val="00D34308"/>
    <w:pPr>
      <w:spacing w:after="120" w:line="280" w:lineRule="exact"/>
      <w:jc w:val="center"/>
    </w:pPr>
    <w:rPr>
      <w:rFonts w:ascii="Garamond" w:hAnsi="Garamond"/>
      <w:b/>
      <w:lang w:val="x-none" w:eastAsia="x-none"/>
    </w:rPr>
  </w:style>
  <w:style w:type="character" w:customStyle="1" w:styleId="RLProhlensmluvnchstranChar">
    <w:name w:val="RL Prohlášení smluvních stran Char"/>
    <w:link w:val="RLProhlensmluvnchstran"/>
    <w:rsid w:val="00D34308"/>
    <w:rPr>
      <w:rFonts w:ascii="Garamond" w:eastAsia="Times New Roman" w:hAnsi="Garamond"/>
      <w:b/>
      <w:sz w:val="24"/>
      <w:szCs w:val="24"/>
    </w:rPr>
  </w:style>
  <w:style w:type="character" w:customStyle="1" w:styleId="RLTextlnkuslovanChar">
    <w:name w:val="RL Text článku číslovaný Char"/>
    <w:link w:val="RLTextlnkuslovan"/>
    <w:rsid w:val="00D34308"/>
    <w:rPr>
      <w:rFonts w:eastAsia="Times New Roman"/>
      <w:sz w:val="22"/>
      <w:szCs w:val="22"/>
      <w:lang w:val="x-none" w:eastAsia="x-none"/>
    </w:rPr>
  </w:style>
  <w:style w:type="character" w:customStyle="1" w:styleId="RLlneksmlouvyChar">
    <w:name w:val="RL Článek smlouvy Char"/>
    <w:link w:val="RLlneksmlouvy"/>
    <w:rsid w:val="00D34308"/>
    <w:rPr>
      <w:rFonts w:eastAsia="Times New Roman"/>
      <w:b/>
      <w:sz w:val="22"/>
      <w:szCs w:val="24"/>
      <w:lang w:val="x-none" w:eastAsia="en-US"/>
    </w:rPr>
  </w:style>
  <w:style w:type="paragraph" w:styleId="Nzev">
    <w:name w:val="Title"/>
    <w:basedOn w:val="Normln"/>
    <w:link w:val="NzevChar"/>
    <w:qFormat/>
    <w:rsid w:val="00DC28A0"/>
    <w:pPr>
      <w:jc w:val="center"/>
    </w:pPr>
    <w:rPr>
      <w:rFonts w:ascii="Bookman Old Style" w:hAnsi="Bookman Old Style"/>
      <w:b/>
      <w:sz w:val="28"/>
      <w:szCs w:val="20"/>
      <w:lang w:val="x-none" w:eastAsia="x-none"/>
    </w:rPr>
  </w:style>
  <w:style w:type="character" w:customStyle="1" w:styleId="NzevChar">
    <w:name w:val="Název Char"/>
    <w:link w:val="Nzev"/>
    <w:rsid w:val="00DC28A0"/>
    <w:rPr>
      <w:rFonts w:ascii="Bookman Old Style" w:eastAsia="Times New Roman" w:hAnsi="Bookman Old Style"/>
      <w:b/>
      <w:sz w:val="28"/>
    </w:rPr>
  </w:style>
  <w:style w:type="paragraph" w:styleId="Zkladntext">
    <w:name w:val="Body Text"/>
    <w:basedOn w:val="Normln"/>
    <w:link w:val="ZkladntextChar"/>
    <w:semiHidden/>
    <w:unhideWhenUsed/>
    <w:rsid w:val="00DC28A0"/>
    <w:pPr>
      <w:jc w:val="both"/>
    </w:pPr>
    <w:rPr>
      <w:sz w:val="22"/>
      <w:szCs w:val="20"/>
      <w:lang w:val="x-none" w:eastAsia="x-none"/>
    </w:rPr>
  </w:style>
  <w:style w:type="character" w:customStyle="1" w:styleId="ZkladntextChar">
    <w:name w:val="Základní text Char"/>
    <w:link w:val="Zkladntext"/>
    <w:semiHidden/>
    <w:rsid w:val="00DC28A0"/>
    <w:rPr>
      <w:rFonts w:ascii="Times New Roman" w:eastAsia="Times New Roman" w:hAnsi="Times New Roman"/>
      <w:sz w:val="22"/>
    </w:rPr>
  </w:style>
  <w:style w:type="paragraph" w:styleId="Zkladntextodsazen2">
    <w:name w:val="Body Text Indent 2"/>
    <w:basedOn w:val="Normln"/>
    <w:link w:val="Zkladntextodsazen2Char"/>
    <w:semiHidden/>
    <w:unhideWhenUsed/>
    <w:rsid w:val="00DC28A0"/>
    <w:pPr>
      <w:ind w:firstLine="708"/>
      <w:jc w:val="both"/>
    </w:pPr>
    <w:rPr>
      <w:sz w:val="22"/>
      <w:szCs w:val="20"/>
      <w:lang w:val="x-none" w:eastAsia="x-none"/>
    </w:rPr>
  </w:style>
  <w:style w:type="character" w:customStyle="1" w:styleId="Zkladntextodsazen2Char">
    <w:name w:val="Základní text odsazený 2 Char"/>
    <w:link w:val="Zkladntextodsazen2"/>
    <w:semiHidden/>
    <w:rsid w:val="00DC28A0"/>
    <w:rPr>
      <w:rFonts w:ascii="Times New Roman" w:eastAsia="Times New Roman" w:hAnsi="Times New Roman"/>
      <w:sz w:val="22"/>
    </w:rPr>
  </w:style>
  <w:style w:type="paragraph" w:styleId="Zkladntextodsazen3">
    <w:name w:val="Body Text Indent 3"/>
    <w:basedOn w:val="Normln"/>
    <w:link w:val="Zkladntextodsazen3Char"/>
    <w:unhideWhenUsed/>
    <w:rsid w:val="00DC28A0"/>
    <w:pPr>
      <w:ind w:firstLine="708"/>
    </w:pPr>
    <w:rPr>
      <w:sz w:val="22"/>
      <w:szCs w:val="20"/>
      <w:lang w:val="x-none" w:eastAsia="x-none"/>
    </w:rPr>
  </w:style>
  <w:style w:type="character" w:customStyle="1" w:styleId="Zkladntextodsazen3Char">
    <w:name w:val="Základní text odsazený 3 Char"/>
    <w:link w:val="Zkladntextodsazen3"/>
    <w:rsid w:val="00DC28A0"/>
    <w:rPr>
      <w:rFonts w:ascii="Times New Roman" w:eastAsia="Times New Roman" w:hAnsi="Times New Roman"/>
      <w:sz w:val="22"/>
    </w:rPr>
  </w:style>
  <w:style w:type="paragraph" w:styleId="Textvbloku">
    <w:name w:val="Block Text"/>
    <w:basedOn w:val="Normln"/>
    <w:semiHidden/>
    <w:unhideWhenUsed/>
    <w:rsid w:val="00DC28A0"/>
    <w:pPr>
      <w:tabs>
        <w:tab w:val="left" w:pos="284"/>
      </w:tabs>
      <w:spacing w:line="240" w:lineRule="atLeast"/>
      <w:ind w:left="284" w:right="46" w:hanging="284"/>
      <w:jc w:val="both"/>
    </w:pPr>
    <w:rPr>
      <w:sz w:val="20"/>
      <w:szCs w:val="20"/>
    </w:rPr>
  </w:style>
  <w:style w:type="paragraph" w:customStyle="1" w:styleId="RLnzevsmlouvy">
    <w:name w:val="RL název smlouvy"/>
    <w:basedOn w:val="Normln"/>
    <w:next w:val="Normln"/>
    <w:rsid w:val="00010450"/>
    <w:pPr>
      <w:spacing w:before="120" w:after="1200"/>
      <w:jc w:val="center"/>
    </w:pPr>
    <w:rPr>
      <w:rFonts w:ascii="Calibri" w:hAnsi="Calibri" w:cs="Arial"/>
      <w:b/>
      <w:bCs/>
      <w:caps/>
      <w:spacing w:val="40"/>
      <w:kern w:val="28"/>
      <w:sz w:val="32"/>
      <w:szCs w:val="32"/>
    </w:rPr>
  </w:style>
  <w:style w:type="character" w:customStyle="1" w:styleId="ZKLADNChar">
    <w:name w:val="ZÁKLADNÍ Char"/>
    <w:link w:val="ZKLADN"/>
    <w:locked/>
    <w:rsid w:val="00010450"/>
    <w:rPr>
      <w:rFonts w:ascii="Garamond" w:hAnsi="Garamond"/>
      <w:sz w:val="24"/>
      <w:szCs w:val="24"/>
    </w:rPr>
  </w:style>
  <w:style w:type="paragraph" w:customStyle="1" w:styleId="ZKLADN">
    <w:name w:val="ZÁKLADNÍ"/>
    <w:basedOn w:val="Zkladntext"/>
    <w:link w:val="ZKLADNChar"/>
    <w:rsid w:val="00010450"/>
    <w:pPr>
      <w:widowControl w:val="0"/>
      <w:spacing w:before="120" w:after="120" w:line="280" w:lineRule="atLeast"/>
    </w:pPr>
    <w:rPr>
      <w:rFonts w:ascii="Garamond" w:eastAsia="Calibri" w:hAnsi="Garamond"/>
      <w:sz w:val="24"/>
      <w:szCs w:val="24"/>
    </w:rPr>
  </w:style>
  <w:style w:type="character" w:customStyle="1" w:styleId="platne1">
    <w:name w:val="platne1"/>
    <w:basedOn w:val="Standardnpsmoodstavce"/>
    <w:rsid w:val="00010450"/>
  </w:style>
  <w:style w:type="paragraph" w:customStyle="1" w:styleId="doplnuchaze">
    <w:name w:val="doplní uchazeč"/>
    <w:basedOn w:val="Normln"/>
    <w:link w:val="doplnuchazeChar"/>
    <w:qFormat/>
    <w:rsid w:val="00010450"/>
    <w:pPr>
      <w:spacing w:after="120" w:line="280" w:lineRule="exact"/>
      <w:jc w:val="center"/>
    </w:pPr>
    <w:rPr>
      <w:rFonts w:ascii="Calibri" w:hAnsi="Calibri"/>
      <w:b/>
      <w:snapToGrid w:val="0"/>
      <w:sz w:val="20"/>
      <w:szCs w:val="20"/>
      <w:lang w:val="x-none" w:eastAsia="x-none"/>
    </w:rPr>
  </w:style>
  <w:style w:type="character" w:customStyle="1" w:styleId="doplnuchazeChar">
    <w:name w:val="doplní uchazeč Char"/>
    <w:link w:val="doplnuchaze"/>
    <w:rsid w:val="00010450"/>
    <w:rPr>
      <w:rFonts w:eastAsia="Times New Roman"/>
      <w:b/>
      <w:snapToGrid w:val="0"/>
      <w:lang w:val="x-none"/>
    </w:rPr>
  </w:style>
  <w:style w:type="paragraph" w:styleId="Odstavecseseznamem">
    <w:name w:val="List Paragraph"/>
    <w:basedOn w:val="Normln"/>
    <w:uiPriority w:val="34"/>
    <w:qFormat/>
    <w:rsid w:val="001C356E"/>
    <w:pPr>
      <w:ind w:left="708"/>
    </w:pPr>
  </w:style>
  <w:style w:type="character" w:customStyle="1" w:styleId="Nadpis1Char">
    <w:name w:val="Nadpis 1 Char"/>
    <w:link w:val="Nadpis1"/>
    <w:uiPriority w:val="9"/>
    <w:rsid w:val="00000C8D"/>
    <w:rPr>
      <w:rFonts w:ascii="Cambria" w:eastAsia="Times New Roman" w:hAnsi="Cambria" w:cs="Times New Roman"/>
      <w:b/>
      <w:bCs/>
      <w:kern w:val="32"/>
      <w:sz w:val="32"/>
      <w:szCs w:val="32"/>
    </w:rPr>
  </w:style>
  <w:style w:type="character" w:customStyle="1" w:styleId="Nadpis3Char">
    <w:name w:val="Nadpis 3 Char"/>
    <w:link w:val="Nadpis3"/>
    <w:rsid w:val="00000C8D"/>
    <w:rPr>
      <w:rFonts w:ascii="Cambria" w:eastAsia="Times New Roman" w:hAnsi="Cambria"/>
      <w:b/>
      <w:bCs/>
      <w:sz w:val="26"/>
      <w:szCs w:val="26"/>
      <w:lang w:val="x-none" w:eastAsia="x-none"/>
    </w:rPr>
  </w:style>
  <w:style w:type="paragraph" w:customStyle="1" w:styleId="1">
    <w:name w:val="1)"/>
    <w:basedOn w:val="Normln"/>
    <w:rsid w:val="00000C8D"/>
    <w:pPr>
      <w:overflowPunct w:val="0"/>
      <w:autoSpaceDE w:val="0"/>
      <w:autoSpaceDN w:val="0"/>
      <w:adjustRightInd w:val="0"/>
      <w:spacing w:before="60" w:after="60"/>
      <w:ind w:left="284" w:hanging="284"/>
      <w:jc w:val="both"/>
    </w:pPr>
    <w:rPr>
      <w:sz w:val="20"/>
      <w:szCs w:val="20"/>
    </w:rPr>
  </w:style>
  <w:style w:type="character" w:styleId="Odkaznakoment">
    <w:name w:val="annotation reference"/>
    <w:uiPriority w:val="99"/>
    <w:semiHidden/>
    <w:unhideWhenUsed/>
    <w:rsid w:val="00554051"/>
    <w:rPr>
      <w:sz w:val="16"/>
      <w:szCs w:val="16"/>
    </w:rPr>
  </w:style>
  <w:style w:type="paragraph" w:styleId="Textkomente">
    <w:name w:val="annotation text"/>
    <w:basedOn w:val="Normln"/>
    <w:link w:val="TextkomenteChar"/>
    <w:uiPriority w:val="99"/>
    <w:semiHidden/>
    <w:unhideWhenUsed/>
    <w:rsid w:val="00554051"/>
    <w:rPr>
      <w:sz w:val="20"/>
      <w:szCs w:val="20"/>
    </w:rPr>
  </w:style>
  <w:style w:type="character" w:customStyle="1" w:styleId="TextkomenteChar">
    <w:name w:val="Text komentáře Char"/>
    <w:link w:val="Textkomente"/>
    <w:uiPriority w:val="99"/>
    <w:semiHidden/>
    <w:rsid w:val="00554051"/>
    <w:rPr>
      <w:rFonts w:ascii="Times New Roman" w:eastAsia="Times New Roman" w:hAnsi="Times New Roman"/>
    </w:rPr>
  </w:style>
  <w:style w:type="paragraph" w:styleId="Pedmtkomente">
    <w:name w:val="annotation subject"/>
    <w:basedOn w:val="Textkomente"/>
    <w:next w:val="Textkomente"/>
    <w:link w:val="PedmtkomenteChar"/>
    <w:uiPriority w:val="99"/>
    <w:semiHidden/>
    <w:unhideWhenUsed/>
    <w:rsid w:val="00554051"/>
    <w:rPr>
      <w:b/>
      <w:bCs/>
    </w:rPr>
  </w:style>
  <w:style w:type="character" w:customStyle="1" w:styleId="PedmtkomenteChar">
    <w:name w:val="Předmět komentáře Char"/>
    <w:link w:val="Pedmtkomente"/>
    <w:uiPriority w:val="99"/>
    <w:semiHidden/>
    <w:rsid w:val="00554051"/>
    <w:rPr>
      <w:rFonts w:ascii="Times New Roman" w:eastAsia="Times New Roman" w:hAnsi="Times New Roman"/>
      <w:b/>
      <w:bCs/>
    </w:rPr>
  </w:style>
  <w:style w:type="paragraph" w:styleId="Revize">
    <w:name w:val="Revision"/>
    <w:hidden/>
    <w:uiPriority w:val="99"/>
    <w:semiHidden/>
    <w:rsid w:val="00AA5A29"/>
    <w:rPr>
      <w:rFonts w:ascii="Times New Roman" w:eastAsia="Times New Roman" w:hAnsi="Times New Roman"/>
      <w:sz w:val="24"/>
      <w:szCs w:val="24"/>
    </w:rPr>
  </w:style>
  <w:style w:type="paragraph" w:customStyle="1" w:styleId="CZslolnku">
    <w:name w:val="CZ číslo článku"/>
    <w:next w:val="Normln"/>
    <w:rsid w:val="00505827"/>
    <w:pPr>
      <w:keepNext/>
      <w:numPr>
        <w:numId w:val="12"/>
      </w:numPr>
      <w:spacing w:before="360" w:after="120"/>
      <w:ind w:left="0" w:firstLine="0"/>
      <w:jc w:val="center"/>
    </w:pPr>
    <w:rPr>
      <w:rFonts w:ascii="Tahoma" w:hAnsi="Tahoma" w:cs="Tahoma"/>
      <w:b/>
      <w:szCs w:val="24"/>
    </w:rPr>
  </w:style>
  <w:style w:type="paragraph" w:customStyle="1" w:styleId="OdstavecSmlouvy">
    <w:name w:val="OdstavecSmlouvy"/>
    <w:basedOn w:val="Normln"/>
    <w:rsid w:val="00C260E9"/>
    <w:pPr>
      <w:keepLines/>
      <w:numPr>
        <w:numId w:val="15"/>
      </w:numPr>
      <w:tabs>
        <w:tab w:val="left" w:pos="426"/>
        <w:tab w:val="left" w:pos="1701"/>
      </w:tabs>
      <w:spacing w:after="120"/>
      <w:jc w:val="both"/>
    </w:pPr>
    <w:rPr>
      <w:szCs w:val="20"/>
    </w:rPr>
  </w:style>
  <w:style w:type="paragraph" w:styleId="Bezmezer">
    <w:name w:val="No Spacing"/>
    <w:uiPriority w:val="99"/>
    <w:qFormat/>
    <w:rsid w:val="00C260E9"/>
    <w:rPr>
      <w:rFonts w:eastAsia="Times New Roman" w:cs="Calibri"/>
      <w:sz w:val="22"/>
      <w:szCs w:val="22"/>
      <w:lang w:eastAsia="en-US"/>
    </w:rPr>
  </w:style>
  <w:style w:type="paragraph" w:customStyle="1" w:styleId="Smlouva-slo">
    <w:name w:val="Smlouva-číslo"/>
    <w:basedOn w:val="Normln"/>
    <w:rsid w:val="00BA7793"/>
    <w:pPr>
      <w:widowControl w:val="0"/>
      <w:spacing w:before="120" w:line="240" w:lineRule="atLeast"/>
      <w:jc w:val="both"/>
    </w:pPr>
    <w:rPr>
      <w:snapToGrid w:val="0"/>
      <w:szCs w:val="20"/>
    </w:rPr>
  </w:style>
  <w:style w:type="character" w:styleId="Siln">
    <w:name w:val="Strong"/>
    <w:basedOn w:val="Standardnpsmoodstavce"/>
    <w:uiPriority w:val="22"/>
    <w:qFormat/>
    <w:rsid w:val="00600B85"/>
    <w:rPr>
      <w:b/>
      <w:bCs/>
    </w:rPr>
  </w:style>
  <w:style w:type="paragraph" w:customStyle="1" w:styleId="paragraph">
    <w:name w:val="paragraph"/>
    <w:basedOn w:val="Normln"/>
    <w:rsid w:val="00144866"/>
    <w:pPr>
      <w:spacing w:before="100" w:beforeAutospacing="1" w:after="100" w:afterAutospacing="1"/>
    </w:pPr>
  </w:style>
  <w:style w:type="character" w:customStyle="1" w:styleId="normaltextrun">
    <w:name w:val="normaltextrun"/>
    <w:basedOn w:val="Standardnpsmoodstavce"/>
    <w:rsid w:val="00144866"/>
  </w:style>
  <w:style w:type="character" w:customStyle="1" w:styleId="eop">
    <w:name w:val="eop"/>
    <w:basedOn w:val="Standardnpsmoodstavce"/>
    <w:rsid w:val="00144866"/>
  </w:style>
  <w:style w:type="character" w:styleId="Nevyeenzmnka">
    <w:name w:val="Unresolved Mention"/>
    <w:basedOn w:val="Standardnpsmoodstavce"/>
    <w:uiPriority w:val="99"/>
    <w:semiHidden/>
    <w:unhideWhenUsed/>
    <w:rsid w:val="00FD09D2"/>
    <w:rPr>
      <w:color w:val="605E5C"/>
      <w:shd w:val="clear" w:color="auto" w:fill="E1DFDD"/>
    </w:rPr>
  </w:style>
  <w:style w:type="table" w:styleId="Mkatabulky">
    <w:name w:val="Table Grid"/>
    <w:basedOn w:val="Normlntabulka"/>
    <w:uiPriority w:val="59"/>
    <w:rsid w:val="00AC7C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gkelc">
    <w:name w:val="hgkelc"/>
    <w:basedOn w:val="Standardnpsmoodstavce"/>
    <w:rsid w:val="00B569DB"/>
  </w:style>
  <w:style w:type="paragraph" w:customStyle="1" w:styleId="slo">
    <w:name w:val="Číslo"/>
    <w:basedOn w:val="Normln"/>
    <w:next w:val="Datum"/>
    <w:rsid w:val="003A6127"/>
    <w:pPr>
      <w:keepNext/>
      <w:tabs>
        <w:tab w:val="left" w:pos="1418"/>
      </w:tabs>
      <w:spacing w:before="720" w:line="300" w:lineRule="exact"/>
      <w:ind w:left="1418"/>
    </w:pPr>
    <w:rPr>
      <w:rFonts w:ascii="Bookman Old Style" w:hAnsi="Bookman Old Style"/>
      <w:b/>
      <w:sz w:val="20"/>
      <w:szCs w:val="20"/>
    </w:rPr>
  </w:style>
  <w:style w:type="character" w:styleId="Zstupntext">
    <w:name w:val="Placeholder Text"/>
    <w:basedOn w:val="Standardnpsmoodstavce"/>
    <w:uiPriority w:val="99"/>
    <w:semiHidden/>
    <w:rsid w:val="003A6127"/>
    <w:rPr>
      <w:color w:val="808080"/>
    </w:rPr>
  </w:style>
  <w:style w:type="paragraph" w:styleId="Datum">
    <w:name w:val="Date"/>
    <w:basedOn w:val="Normln"/>
    <w:next w:val="Normln"/>
    <w:link w:val="DatumChar"/>
    <w:uiPriority w:val="99"/>
    <w:semiHidden/>
    <w:unhideWhenUsed/>
    <w:rsid w:val="003A6127"/>
  </w:style>
  <w:style w:type="character" w:customStyle="1" w:styleId="DatumChar">
    <w:name w:val="Datum Char"/>
    <w:basedOn w:val="Standardnpsmoodstavce"/>
    <w:link w:val="Datum"/>
    <w:uiPriority w:val="99"/>
    <w:semiHidden/>
    <w:rsid w:val="003A6127"/>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094242">
      <w:bodyDiv w:val="1"/>
      <w:marLeft w:val="0"/>
      <w:marRight w:val="0"/>
      <w:marTop w:val="0"/>
      <w:marBottom w:val="0"/>
      <w:divBdr>
        <w:top w:val="none" w:sz="0" w:space="0" w:color="auto"/>
        <w:left w:val="none" w:sz="0" w:space="0" w:color="auto"/>
        <w:bottom w:val="none" w:sz="0" w:space="0" w:color="auto"/>
        <w:right w:val="none" w:sz="0" w:space="0" w:color="auto"/>
      </w:divBdr>
    </w:div>
    <w:div w:id="130951917">
      <w:bodyDiv w:val="1"/>
      <w:marLeft w:val="0"/>
      <w:marRight w:val="0"/>
      <w:marTop w:val="0"/>
      <w:marBottom w:val="0"/>
      <w:divBdr>
        <w:top w:val="none" w:sz="0" w:space="0" w:color="auto"/>
        <w:left w:val="none" w:sz="0" w:space="0" w:color="auto"/>
        <w:bottom w:val="none" w:sz="0" w:space="0" w:color="auto"/>
        <w:right w:val="none" w:sz="0" w:space="0" w:color="auto"/>
      </w:divBdr>
      <w:divsChild>
        <w:div w:id="60101573">
          <w:marLeft w:val="0"/>
          <w:marRight w:val="0"/>
          <w:marTop w:val="0"/>
          <w:marBottom w:val="0"/>
          <w:divBdr>
            <w:top w:val="none" w:sz="0" w:space="0" w:color="auto"/>
            <w:left w:val="none" w:sz="0" w:space="0" w:color="auto"/>
            <w:bottom w:val="none" w:sz="0" w:space="0" w:color="auto"/>
            <w:right w:val="none" w:sz="0" w:space="0" w:color="auto"/>
          </w:divBdr>
          <w:divsChild>
            <w:div w:id="283074680">
              <w:marLeft w:val="0"/>
              <w:marRight w:val="0"/>
              <w:marTop w:val="0"/>
              <w:marBottom w:val="0"/>
              <w:divBdr>
                <w:top w:val="none" w:sz="0" w:space="0" w:color="auto"/>
                <w:left w:val="none" w:sz="0" w:space="0" w:color="auto"/>
                <w:bottom w:val="none" w:sz="0" w:space="0" w:color="auto"/>
                <w:right w:val="none" w:sz="0" w:space="0" w:color="auto"/>
              </w:divBdr>
              <w:divsChild>
                <w:div w:id="46227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64282">
      <w:bodyDiv w:val="1"/>
      <w:marLeft w:val="0"/>
      <w:marRight w:val="0"/>
      <w:marTop w:val="0"/>
      <w:marBottom w:val="0"/>
      <w:divBdr>
        <w:top w:val="none" w:sz="0" w:space="0" w:color="auto"/>
        <w:left w:val="none" w:sz="0" w:space="0" w:color="auto"/>
        <w:bottom w:val="none" w:sz="0" w:space="0" w:color="auto"/>
        <w:right w:val="none" w:sz="0" w:space="0" w:color="auto"/>
      </w:divBdr>
    </w:div>
    <w:div w:id="799808970">
      <w:bodyDiv w:val="1"/>
      <w:marLeft w:val="0"/>
      <w:marRight w:val="0"/>
      <w:marTop w:val="0"/>
      <w:marBottom w:val="0"/>
      <w:divBdr>
        <w:top w:val="none" w:sz="0" w:space="0" w:color="auto"/>
        <w:left w:val="none" w:sz="0" w:space="0" w:color="auto"/>
        <w:bottom w:val="none" w:sz="0" w:space="0" w:color="auto"/>
        <w:right w:val="none" w:sz="0" w:space="0" w:color="auto"/>
      </w:divBdr>
      <w:divsChild>
        <w:div w:id="941229289">
          <w:marLeft w:val="0"/>
          <w:marRight w:val="0"/>
          <w:marTop w:val="0"/>
          <w:marBottom w:val="0"/>
          <w:divBdr>
            <w:top w:val="none" w:sz="0" w:space="0" w:color="auto"/>
            <w:left w:val="none" w:sz="0" w:space="0" w:color="auto"/>
            <w:bottom w:val="none" w:sz="0" w:space="0" w:color="auto"/>
            <w:right w:val="none" w:sz="0" w:space="0" w:color="auto"/>
          </w:divBdr>
        </w:div>
        <w:div w:id="1939289490">
          <w:marLeft w:val="0"/>
          <w:marRight w:val="0"/>
          <w:marTop w:val="0"/>
          <w:marBottom w:val="0"/>
          <w:divBdr>
            <w:top w:val="none" w:sz="0" w:space="0" w:color="auto"/>
            <w:left w:val="none" w:sz="0" w:space="0" w:color="auto"/>
            <w:bottom w:val="none" w:sz="0" w:space="0" w:color="auto"/>
            <w:right w:val="none" w:sz="0" w:space="0" w:color="auto"/>
          </w:divBdr>
        </w:div>
        <w:div w:id="824856502">
          <w:marLeft w:val="0"/>
          <w:marRight w:val="0"/>
          <w:marTop w:val="0"/>
          <w:marBottom w:val="0"/>
          <w:divBdr>
            <w:top w:val="none" w:sz="0" w:space="0" w:color="auto"/>
            <w:left w:val="none" w:sz="0" w:space="0" w:color="auto"/>
            <w:bottom w:val="none" w:sz="0" w:space="0" w:color="auto"/>
            <w:right w:val="none" w:sz="0" w:space="0" w:color="auto"/>
          </w:divBdr>
        </w:div>
        <w:div w:id="369691869">
          <w:marLeft w:val="0"/>
          <w:marRight w:val="0"/>
          <w:marTop w:val="0"/>
          <w:marBottom w:val="0"/>
          <w:divBdr>
            <w:top w:val="none" w:sz="0" w:space="0" w:color="auto"/>
            <w:left w:val="none" w:sz="0" w:space="0" w:color="auto"/>
            <w:bottom w:val="none" w:sz="0" w:space="0" w:color="auto"/>
            <w:right w:val="none" w:sz="0" w:space="0" w:color="auto"/>
          </w:divBdr>
        </w:div>
        <w:div w:id="2114738541">
          <w:marLeft w:val="0"/>
          <w:marRight w:val="0"/>
          <w:marTop w:val="0"/>
          <w:marBottom w:val="0"/>
          <w:divBdr>
            <w:top w:val="none" w:sz="0" w:space="0" w:color="auto"/>
            <w:left w:val="none" w:sz="0" w:space="0" w:color="auto"/>
            <w:bottom w:val="none" w:sz="0" w:space="0" w:color="auto"/>
            <w:right w:val="none" w:sz="0" w:space="0" w:color="auto"/>
          </w:divBdr>
        </w:div>
        <w:div w:id="1018312012">
          <w:marLeft w:val="0"/>
          <w:marRight w:val="0"/>
          <w:marTop w:val="0"/>
          <w:marBottom w:val="0"/>
          <w:divBdr>
            <w:top w:val="none" w:sz="0" w:space="0" w:color="auto"/>
            <w:left w:val="none" w:sz="0" w:space="0" w:color="auto"/>
            <w:bottom w:val="none" w:sz="0" w:space="0" w:color="auto"/>
            <w:right w:val="none" w:sz="0" w:space="0" w:color="auto"/>
          </w:divBdr>
        </w:div>
      </w:divsChild>
    </w:div>
    <w:div w:id="965433040">
      <w:bodyDiv w:val="1"/>
      <w:marLeft w:val="0"/>
      <w:marRight w:val="0"/>
      <w:marTop w:val="0"/>
      <w:marBottom w:val="0"/>
      <w:divBdr>
        <w:top w:val="none" w:sz="0" w:space="0" w:color="auto"/>
        <w:left w:val="none" w:sz="0" w:space="0" w:color="auto"/>
        <w:bottom w:val="none" w:sz="0" w:space="0" w:color="auto"/>
        <w:right w:val="none" w:sz="0" w:space="0" w:color="auto"/>
      </w:divBdr>
      <w:divsChild>
        <w:div w:id="1186750688">
          <w:marLeft w:val="0"/>
          <w:marRight w:val="0"/>
          <w:marTop w:val="0"/>
          <w:marBottom w:val="0"/>
          <w:divBdr>
            <w:top w:val="none" w:sz="0" w:space="0" w:color="auto"/>
            <w:left w:val="none" w:sz="0" w:space="0" w:color="auto"/>
            <w:bottom w:val="none" w:sz="0" w:space="0" w:color="auto"/>
            <w:right w:val="none" w:sz="0" w:space="0" w:color="auto"/>
          </w:divBdr>
        </w:div>
        <w:div w:id="467825747">
          <w:marLeft w:val="0"/>
          <w:marRight w:val="0"/>
          <w:marTop w:val="0"/>
          <w:marBottom w:val="0"/>
          <w:divBdr>
            <w:top w:val="none" w:sz="0" w:space="0" w:color="auto"/>
            <w:left w:val="none" w:sz="0" w:space="0" w:color="auto"/>
            <w:bottom w:val="none" w:sz="0" w:space="0" w:color="auto"/>
            <w:right w:val="none" w:sz="0" w:space="0" w:color="auto"/>
          </w:divBdr>
        </w:div>
        <w:div w:id="1105345347">
          <w:marLeft w:val="0"/>
          <w:marRight w:val="0"/>
          <w:marTop w:val="0"/>
          <w:marBottom w:val="0"/>
          <w:divBdr>
            <w:top w:val="none" w:sz="0" w:space="0" w:color="auto"/>
            <w:left w:val="none" w:sz="0" w:space="0" w:color="auto"/>
            <w:bottom w:val="none" w:sz="0" w:space="0" w:color="auto"/>
            <w:right w:val="none" w:sz="0" w:space="0" w:color="auto"/>
          </w:divBdr>
        </w:div>
        <w:div w:id="90248508">
          <w:marLeft w:val="0"/>
          <w:marRight w:val="0"/>
          <w:marTop w:val="0"/>
          <w:marBottom w:val="0"/>
          <w:divBdr>
            <w:top w:val="none" w:sz="0" w:space="0" w:color="auto"/>
            <w:left w:val="none" w:sz="0" w:space="0" w:color="auto"/>
            <w:bottom w:val="none" w:sz="0" w:space="0" w:color="auto"/>
            <w:right w:val="none" w:sz="0" w:space="0" w:color="auto"/>
          </w:divBdr>
        </w:div>
        <w:div w:id="520437665">
          <w:marLeft w:val="0"/>
          <w:marRight w:val="0"/>
          <w:marTop w:val="0"/>
          <w:marBottom w:val="0"/>
          <w:divBdr>
            <w:top w:val="none" w:sz="0" w:space="0" w:color="auto"/>
            <w:left w:val="none" w:sz="0" w:space="0" w:color="auto"/>
            <w:bottom w:val="none" w:sz="0" w:space="0" w:color="auto"/>
            <w:right w:val="none" w:sz="0" w:space="0" w:color="auto"/>
          </w:divBdr>
        </w:div>
        <w:div w:id="579753408">
          <w:marLeft w:val="0"/>
          <w:marRight w:val="0"/>
          <w:marTop w:val="0"/>
          <w:marBottom w:val="0"/>
          <w:divBdr>
            <w:top w:val="none" w:sz="0" w:space="0" w:color="auto"/>
            <w:left w:val="none" w:sz="0" w:space="0" w:color="auto"/>
            <w:bottom w:val="none" w:sz="0" w:space="0" w:color="auto"/>
            <w:right w:val="none" w:sz="0" w:space="0" w:color="auto"/>
          </w:divBdr>
        </w:div>
      </w:divsChild>
    </w:div>
    <w:div w:id="1726641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iroslav.janecka@vsb.cz"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0D858EAAED7485CBFF5CA9604BDA2E0"/>
        <w:category>
          <w:name w:val="Obecné"/>
          <w:gallery w:val="placeholder"/>
        </w:category>
        <w:types>
          <w:type w:val="bbPlcHdr"/>
        </w:types>
        <w:behaviors>
          <w:behavior w:val="content"/>
        </w:behaviors>
        <w:guid w:val="{97B129FD-D8AF-480C-B35E-0CB8DD9888C6}"/>
      </w:docPartPr>
      <w:docPartBody>
        <w:p w:rsidR="00000000" w:rsidRDefault="00436D45" w:rsidP="00436D45">
          <w:pPr>
            <w:pStyle w:val="C0D858EAAED7485CBFF5CA9604BDA2E0"/>
          </w:pPr>
          <w:r w:rsidRPr="00071F63">
            <w:rPr>
              <w:rStyle w:val="Zstupntext"/>
              <w:rFonts w:ascii="Arial" w:hAnsi="Arial" w:cs="Arial"/>
            </w:rPr>
            <w:t>Č.j. z E-spis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Bookman Old Style">
    <w:panose1 w:val="02050604050505020204"/>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6D45"/>
    <w:rsid w:val="00436D4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436D45"/>
    <w:rPr>
      <w:color w:val="808080"/>
    </w:rPr>
  </w:style>
  <w:style w:type="paragraph" w:customStyle="1" w:styleId="C0D858EAAED7485CBFF5CA9604BDA2E0">
    <w:name w:val="C0D858EAAED7485CBFF5CA9604BDA2E0"/>
    <w:rsid w:val="00436D4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603E63CF267FFD48B6F6EA02D063F032" ma:contentTypeVersion="18" ma:contentTypeDescription="Vytvoří nový dokument" ma:contentTypeScope="" ma:versionID="353ea54760538ac3e79aba2a80b0e119">
  <xsd:schema xmlns:xsd="http://www.w3.org/2001/XMLSchema" xmlns:xs="http://www.w3.org/2001/XMLSchema" xmlns:p="http://schemas.microsoft.com/office/2006/metadata/properties" xmlns:ns3="9e55181b-ab57-4554-b031-aa7b6970892c" xmlns:ns4="ead840d1-e9f3-4558-8f1d-4866a7b943a8" targetNamespace="http://schemas.microsoft.com/office/2006/metadata/properties" ma:root="true" ma:fieldsID="601413168ca28a755b6daee0288c57e4" ns3:_="" ns4:_="">
    <xsd:import namespace="9e55181b-ab57-4554-b031-aa7b6970892c"/>
    <xsd:import namespace="ead840d1-e9f3-4558-8f1d-4866a7b943a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element ref="ns3:MediaServiceSearchProperties" minOccurs="0"/>
                <xsd:element ref="ns3:MediaServiceObjectDetectorVersions" minOccurs="0"/>
                <xsd:element ref="ns3:MediaServiceSystemTag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55181b-ab57-4554-b031-aa7b697089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_activity" ma:index="25"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d840d1-e9f3-4558-8f1d-4866a7b943a8" elementFormDefault="qualified">
    <xsd:import namespace="http://schemas.microsoft.com/office/2006/documentManagement/types"/>
    <xsd:import namespace="http://schemas.microsoft.com/office/infopath/2007/PartnerControls"/>
    <xsd:element name="SharedWithUsers" ma:index="1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dílené s podrobnostmi" ma:internalName="SharedWithDetails" ma:readOnly="true">
      <xsd:simpleType>
        <xsd:restriction base="dms:Note">
          <xsd:maxLength value="255"/>
        </xsd:restriction>
      </xsd:simpleType>
    </xsd:element>
    <xsd:element name="SharingHintHash" ma:index="20" nillable="true" ma:displayName="Hodnota hash upozornění na sdílení"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activity xmlns="9e55181b-ab57-4554-b031-aa7b6970892c"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56F74A2-B1B4-4766-AF50-20D5D9EFAF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55181b-ab57-4554-b031-aa7b6970892c"/>
    <ds:schemaRef ds:uri="ead840d1-e9f3-4558-8f1d-4866a7b943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676B509-2554-466C-9835-17393F1C1549}">
  <ds:schemaRefs>
    <ds:schemaRef ds:uri="http://schemas.openxmlformats.org/officeDocument/2006/bibliography"/>
  </ds:schemaRefs>
</ds:datastoreItem>
</file>

<file path=customXml/itemProps3.xml><?xml version="1.0" encoding="utf-8"?>
<ds:datastoreItem xmlns:ds="http://schemas.openxmlformats.org/officeDocument/2006/customXml" ds:itemID="{D6883269-A768-4823-B69D-29581A772264}">
  <ds:schemaRefs>
    <ds:schemaRef ds:uri="http://schemas.microsoft.com/office/2006/metadata/properties"/>
    <ds:schemaRef ds:uri="http://schemas.microsoft.com/office/infopath/2007/PartnerControls"/>
    <ds:schemaRef ds:uri="9e55181b-ab57-4554-b031-aa7b6970892c"/>
  </ds:schemaRefs>
</ds:datastoreItem>
</file>

<file path=customXml/itemProps4.xml><?xml version="1.0" encoding="utf-8"?>
<ds:datastoreItem xmlns:ds="http://schemas.openxmlformats.org/officeDocument/2006/customXml" ds:itemID="{770FCB30-D84F-4F83-A724-E35618AF7D7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2351</Words>
  <Characters>13874</Characters>
  <Application>Microsoft Office Word</Application>
  <DocSecurity>0</DocSecurity>
  <Lines>115</Lines>
  <Paragraphs>32</Paragraphs>
  <ScaleCrop>false</ScaleCrop>
  <HeadingPairs>
    <vt:vector size="2" baseType="variant">
      <vt:variant>
        <vt:lpstr>Název</vt:lpstr>
      </vt:variant>
      <vt:variant>
        <vt:i4>1</vt:i4>
      </vt:variant>
    </vt:vector>
  </HeadingPairs>
  <TitlesOfParts>
    <vt:vector size="1" baseType="lpstr">
      <vt:lpstr>TISKOVÁ ZPRÁVA</vt:lpstr>
    </vt:vector>
  </TitlesOfParts>
  <Company>HOCHTIEF CZ</Company>
  <LinksUpToDate>false</LinksUpToDate>
  <CharactersWithSpaces>16193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TISKOVÁ ZPRÁVA</dc:title>
  <dc:creator>OVZ_VŠB</dc:creator>
  <cp:lastModifiedBy>Kubesova Marie</cp:lastModifiedBy>
  <cp:revision>5</cp:revision>
  <cp:lastPrinted>2024-04-22T05:46:00Z</cp:lastPrinted>
  <dcterms:created xsi:type="dcterms:W3CDTF">2025-06-20T07:00:00Z</dcterms:created>
  <dcterms:modified xsi:type="dcterms:W3CDTF">2025-06-24T10:59:00Z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0x010100603E63CF267FFD48B6F6EA02D063F032</vt:lpwstr>
  </property>
</Properties>
</file>