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BB2C" w14:textId="77777777" w:rsidR="007433E6" w:rsidRDefault="007433E6" w:rsidP="007433E6">
      <w:pPr>
        <w:keepLines/>
        <w:spacing w:before="120"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T</w:t>
      </w:r>
      <w:r w:rsidRPr="00BA4255">
        <w:rPr>
          <w:rFonts w:ascii="Tahoma" w:hAnsi="Tahoma" w:cs="Tahoma"/>
          <w:b/>
          <w:color w:val="000000"/>
          <w:u w:val="single"/>
        </w:rPr>
        <w:t>echnická</w:t>
      </w:r>
      <w:r w:rsidRPr="00BA4255">
        <w:rPr>
          <w:rFonts w:ascii="Tahoma" w:hAnsi="Tahoma" w:cs="Tahoma"/>
          <w:b/>
          <w:u w:val="single"/>
        </w:rPr>
        <w:t xml:space="preserve"> specifikace </w:t>
      </w:r>
    </w:p>
    <w:p w14:paraId="63BF4F88" w14:textId="77777777" w:rsidR="00656BF9" w:rsidRDefault="00656BF9" w:rsidP="007433E6">
      <w:pPr>
        <w:keepLines/>
        <w:spacing w:before="120" w:line="240" w:lineRule="auto"/>
        <w:jc w:val="center"/>
        <w:rPr>
          <w:rFonts w:ascii="Tahoma" w:hAnsi="Tahoma" w:cs="Tahoma"/>
          <w:b/>
          <w:u w:val="single"/>
        </w:rPr>
      </w:pPr>
    </w:p>
    <w:p w14:paraId="39C36741" w14:textId="0270573B" w:rsidR="00656BF9" w:rsidRPr="00506F1A" w:rsidRDefault="00656BF9" w:rsidP="00656BF9">
      <w:pPr>
        <w:textAlignment w:val="baseline"/>
        <w:rPr>
          <w:rFonts w:ascii="Times New Roman" w:hAnsi="Times New Roman" w:cs="Times New Roman"/>
          <w:lang w:eastAsia="cs-CZ"/>
        </w:rPr>
      </w:pPr>
      <w:r>
        <w:rPr>
          <w:rFonts w:ascii="Arial" w:hAnsi="Arial"/>
          <w:b/>
          <w:bCs/>
          <w:caps/>
          <w:sz w:val="20"/>
          <w:szCs w:val="20"/>
          <w:lang w:eastAsia="cs-CZ"/>
        </w:rPr>
        <w:t>DIgitální</w:t>
      </w:r>
      <w:r w:rsidR="00DF3F30">
        <w:rPr>
          <w:rFonts w:ascii="Arial" w:hAnsi="Arial"/>
          <w:b/>
          <w:bCs/>
          <w:caps/>
          <w:sz w:val="20"/>
          <w:szCs w:val="20"/>
          <w:lang w:eastAsia="cs-CZ"/>
        </w:rPr>
        <w:t xml:space="preserve"> MIKROSKOP</w:t>
      </w:r>
      <w:r>
        <w:rPr>
          <w:rFonts w:ascii="Arial" w:hAnsi="Arial"/>
          <w:b/>
          <w:bCs/>
          <w:caps/>
          <w:sz w:val="20"/>
          <w:szCs w:val="20"/>
          <w:lang w:eastAsia="cs-CZ"/>
        </w:rPr>
        <w:t xml:space="preserve"> </w:t>
      </w:r>
    </w:p>
    <w:p w14:paraId="0340B9A4" w14:textId="77777777" w:rsidR="00656BF9" w:rsidRDefault="00656BF9" w:rsidP="00706E46">
      <w:pPr>
        <w:keepLines/>
        <w:spacing w:before="120" w:line="240" w:lineRule="auto"/>
        <w:rPr>
          <w:rFonts w:ascii="Tahoma" w:hAnsi="Tahoma" w:cs="Tahoma"/>
          <w:b/>
          <w:u w:val="single"/>
        </w:rPr>
      </w:pPr>
    </w:p>
    <w:p w14:paraId="418FFC0B" w14:textId="2E5595DC" w:rsidR="00706E46" w:rsidRPr="00BA4255" w:rsidRDefault="00706E46" w:rsidP="00C62660">
      <w:pPr>
        <w:textAlignment w:val="baseline"/>
        <w:rPr>
          <w:rFonts w:ascii="Tahoma" w:hAnsi="Tahoma" w:cs="Tahoma"/>
          <w:b/>
          <w:u w:val="single"/>
        </w:rPr>
      </w:pPr>
      <w:r w:rsidRPr="00562909">
        <w:rPr>
          <w:rFonts w:ascii="Tahoma" w:hAnsi="Tahoma" w:cs="Tahoma"/>
          <w:bCs/>
        </w:rPr>
        <w:t xml:space="preserve">Předmětem </w:t>
      </w:r>
      <w:r w:rsidR="001A3D4C" w:rsidRPr="00562909">
        <w:rPr>
          <w:rFonts w:ascii="Tahoma" w:hAnsi="Tahoma" w:cs="Tahoma"/>
          <w:bCs/>
        </w:rPr>
        <w:t xml:space="preserve">veřejné zakázky je dodávka: </w:t>
      </w:r>
      <w:r w:rsidR="00562909">
        <w:rPr>
          <w:rFonts w:ascii="Tahoma" w:hAnsi="Tahoma" w:cs="Tahoma"/>
          <w:bCs/>
        </w:rPr>
        <w:t>Světelný, digitální</w:t>
      </w:r>
      <w:r w:rsidR="00EC3E77" w:rsidRPr="00EC3E77">
        <w:rPr>
          <w:rFonts w:ascii="Tahoma" w:hAnsi="Tahoma" w:cs="Tahoma"/>
          <w:bCs/>
        </w:rPr>
        <w:t xml:space="preserve"> </w:t>
      </w:r>
      <w:r w:rsidR="00EC3E77">
        <w:rPr>
          <w:rFonts w:ascii="Tahoma" w:hAnsi="Tahoma" w:cs="Tahoma"/>
          <w:bCs/>
        </w:rPr>
        <w:t>mikroskop</w:t>
      </w:r>
      <w:r w:rsidR="00562909">
        <w:rPr>
          <w:rFonts w:ascii="Tahoma" w:hAnsi="Tahoma" w:cs="Tahoma"/>
          <w:bCs/>
        </w:rPr>
        <w:t xml:space="preserve">, včetně modulu elementární analýzy </w:t>
      </w:r>
    </w:p>
    <w:p w14:paraId="38905908" w14:textId="77777777" w:rsidR="007433E6" w:rsidRPr="00DC11EA" w:rsidRDefault="007433E6" w:rsidP="007433E6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14B45DC7" w14:textId="77777777" w:rsidR="007433E6" w:rsidRPr="00FA1982" w:rsidRDefault="007433E6" w:rsidP="007433E6">
      <w:pPr>
        <w:keepLines/>
        <w:spacing w:before="120" w:after="0" w:line="240" w:lineRule="auto"/>
        <w:rPr>
          <w:rFonts w:ascii="Arial" w:hAnsi="Arial" w:cs="Arial"/>
          <w:b/>
        </w:rPr>
      </w:pPr>
      <w:r w:rsidRPr="00FA1982">
        <w:rPr>
          <w:rFonts w:ascii="Arial" w:hAnsi="Arial" w:cs="Arial"/>
          <w:b/>
        </w:rPr>
        <w:t xml:space="preserve">Základní popis předmětu dodávky: </w:t>
      </w:r>
    </w:p>
    <w:p w14:paraId="667E54E9" w14:textId="77777777" w:rsidR="007433E6" w:rsidRPr="007433E6" w:rsidRDefault="007433E6" w:rsidP="007433E6">
      <w:pPr>
        <w:keepLines/>
        <w:spacing w:before="120" w:after="0" w:line="276" w:lineRule="auto"/>
        <w:jc w:val="both"/>
        <w:rPr>
          <w:rFonts w:ascii="Arial" w:hAnsi="Arial" w:cs="Arial"/>
          <w:lang w:eastAsia="cs-CZ"/>
        </w:rPr>
      </w:pPr>
      <w:r w:rsidRPr="00FA1982">
        <w:rPr>
          <w:rFonts w:ascii="Arial" w:hAnsi="Arial" w:cs="Arial"/>
          <w:lang w:eastAsia="cs-CZ"/>
        </w:rPr>
        <w:t xml:space="preserve">Systém digitálního mikroskopu s příslušenstvím je určen k pozorování, kontrole a analýze vzorků z oblasti především </w:t>
      </w:r>
      <w:r>
        <w:rPr>
          <w:rFonts w:ascii="Arial" w:hAnsi="Arial" w:cs="Arial"/>
          <w:lang w:eastAsia="cs-CZ"/>
        </w:rPr>
        <w:t>sypkých hmot</w:t>
      </w:r>
      <w:r w:rsidRPr="00FA1982">
        <w:rPr>
          <w:rFonts w:ascii="Arial" w:hAnsi="Arial" w:cs="Arial"/>
          <w:lang w:eastAsia="cs-CZ"/>
        </w:rPr>
        <w:t>, kdy princip fungování bude založen na využití CMOS image sensoru. Systémové řešení digitálního mikroskopu bude tvořeno uceleným vzájemně kombinovatelným systémem komponent a příslušenství</w:t>
      </w:r>
      <w:r>
        <w:rPr>
          <w:rFonts w:ascii="Arial" w:hAnsi="Arial" w:cs="Arial"/>
          <w:lang w:eastAsia="cs-CZ"/>
        </w:rPr>
        <w:t xml:space="preserve"> s možností rozšíření systému  skrze moduly</w:t>
      </w:r>
      <w:r w:rsidRPr="00FA1982">
        <w:rPr>
          <w:rFonts w:ascii="Arial" w:hAnsi="Arial" w:cs="Arial"/>
          <w:lang w:eastAsia="cs-CZ"/>
        </w:rPr>
        <w:t>, kdy mezi klíčové vlastnosti patří zpracování výsledků v kvalitě až 4K, možnost využít prvkového složení založeném na metodě LIBS (Laser-</w:t>
      </w:r>
      <w:proofErr w:type="spellStart"/>
      <w:r w:rsidRPr="00FA1982">
        <w:rPr>
          <w:rFonts w:ascii="Arial" w:hAnsi="Arial" w:cs="Arial"/>
          <w:lang w:eastAsia="cs-CZ"/>
        </w:rPr>
        <w:t>induced</w:t>
      </w:r>
      <w:proofErr w:type="spellEnd"/>
      <w:r w:rsidRPr="00FA1982">
        <w:rPr>
          <w:rFonts w:ascii="Arial" w:hAnsi="Arial" w:cs="Arial"/>
          <w:lang w:eastAsia="cs-CZ"/>
        </w:rPr>
        <w:t xml:space="preserve"> </w:t>
      </w:r>
      <w:proofErr w:type="spellStart"/>
      <w:r w:rsidRPr="00FA1982">
        <w:rPr>
          <w:rFonts w:ascii="Arial" w:hAnsi="Arial" w:cs="Arial"/>
          <w:lang w:eastAsia="cs-CZ"/>
        </w:rPr>
        <w:t>breakdown</w:t>
      </w:r>
      <w:proofErr w:type="spellEnd"/>
      <w:r w:rsidRPr="00FA1982">
        <w:rPr>
          <w:rFonts w:ascii="Arial" w:hAnsi="Arial" w:cs="Arial"/>
          <w:lang w:eastAsia="cs-CZ"/>
        </w:rPr>
        <w:t xml:space="preserve"> </w:t>
      </w:r>
      <w:proofErr w:type="spellStart"/>
      <w:r w:rsidRPr="00FA1982">
        <w:rPr>
          <w:rFonts w:ascii="Arial" w:hAnsi="Arial" w:cs="Arial"/>
          <w:lang w:eastAsia="cs-CZ"/>
        </w:rPr>
        <w:t>spectroscopy</w:t>
      </w:r>
      <w:proofErr w:type="spellEnd"/>
      <w:r w:rsidRPr="00FA1982">
        <w:rPr>
          <w:rFonts w:ascii="Arial" w:hAnsi="Arial" w:cs="Arial"/>
          <w:lang w:eastAsia="cs-CZ"/>
        </w:rPr>
        <w:t xml:space="preserve">), 2D a 3D zpracování a skládání obrazu, možnost pozorováním i objemných vzorků v ruce mimo pracovní stojan a další vlastnosti, dle technické specifikace. Mezi hlavní komponenty systému patří kontrolér pracující na Windows 10 a novější s Integrovaným 4K monitorem s velikostí úhlopříčky alespoň 27" (IPS) se stojanem disponující motorizaci v osách X, Y, Z. Podrobnosti jsou uvedeny v technických parametrech.   </w:t>
      </w:r>
    </w:p>
    <w:p w14:paraId="178C62A3" w14:textId="77777777" w:rsidR="007433E6" w:rsidRPr="00FA1982" w:rsidRDefault="007433E6" w:rsidP="007433E6">
      <w:pPr>
        <w:ind w:left="720"/>
        <w:jc w:val="both"/>
        <w:textAlignment w:val="baseline"/>
        <w:rPr>
          <w:rFonts w:ascii="Arial" w:hAnsi="Arial" w:cs="Arial"/>
          <w:b/>
          <w:bCs/>
          <w:lang w:eastAsia="cs-CZ"/>
        </w:rPr>
      </w:pPr>
    </w:p>
    <w:p w14:paraId="7FB0C195" w14:textId="77777777" w:rsidR="007433E6" w:rsidRPr="00FA1982" w:rsidRDefault="007433E6" w:rsidP="007433E6">
      <w:pPr>
        <w:ind w:left="720"/>
        <w:jc w:val="both"/>
        <w:textAlignment w:val="baseline"/>
        <w:rPr>
          <w:rFonts w:ascii="Arial" w:hAnsi="Arial" w:cs="Arial"/>
          <w:b/>
          <w:bCs/>
          <w:lang w:eastAsia="cs-CZ"/>
        </w:rPr>
      </w:pPr>
      <w:r w:rsidRPr="00FA1982">
        <w:rPr>
          <w:rFonts w:ascii="Arial" w:hAnsi="Arial" w:cs="Arial"/>
          <w:b/>
          <w:bCs/>
          <w:lang w:eastAsia="cs-CZ"/>
        </w:rPr>
        <w:t>Základní (minimální) technické parametry </w:t>
      </w:r>
    </w:p>
    <w:p w14:paraId="3AFF5E13" w14:textId="1189C870" w:rsidR="007433E6" w:rsidRPr="00FA1982" w:rsidRDefault="0081537B" w:rsidP="007433E6">
      <w:pPr>
        <w:spacing w:line="276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Dodavatel</w:t>
      </w:r>
      <w:r w:rsidRPr="00FA1982">
        <w:rPr>
          <w:rFonts w:ascii="Arial" w:hAnsi="Arial" w:cs="Arial"/>
          <w:lang w:eastAsia="cs-CZ"/>
        </w:rPr>
        <w:t xml:space="preserve"> </w:t>
      </w:r>
      <w:r w:rsidR="007433E6" w:rsidRPr="00FA1982">
        <w:rPr>
          <w:rFonts w:ascii="Arial" w:hAnsi="Arial" w:cs="Arial"/>
          <w:lang w:eastAsia="cs-CZ"/>
        </w:rPr>
        <w:t xml:space="preserve">uvede splnění veškerých základních technických parametrů stanovených zadavatelem v tomto dokumentu formou popisu technického řešení v nabídce, resp. uvede hodnoty jednotlivých technických parametrů nabízeného zařízení do tabulky </w:t>
      </w:r>
      <w:r w:rsidR="003E4CA9">
        <w:rPr>
          <w:rFonts w:ascii="Arial" w:hAnsi="Arial" w:cs="Arial"/>
          <w:lang w:eastAsia="cs-CZ"/>
        </w:rPr>
        <w:t>Minimální technické parametry VZ</w:t>
      </w:r>
      <w:r w:rsidR="007433E6" w:rsidRPr="00FA1982">
        <w:rPr>
          <w:rFonts w:ascii="Arial" w:hAnsi="Arial" w:cs="Arial"/>
          <w:lang w:eastAsia="cs-CZ"/>
        </w:rPr>
        <w:t>. </w:t>
      </w:r>
      <w:r w:rsidR="007433E6">
        <w:rPr>
          <w:rFonts w:ascii="Arial" w:hAnsi="Arial" w:cs="Arial"/>
          <w:lang w:eastAsia="cs-CZ"/>
        </w:rPr>
        <w:t>Zařízení musí být nové, nerepasované. Při dodání musí sériová čísla klíčových komponent odpovídat fakturovanému zařízení.</w:t>
      </w:r>
    </w:p>
    <w:p w14:paraId="71C8DCEF" w14:textId="77777777" w:rsidR="007433E6" w:rsidRPr="00FA1982" w:rsidRDefault="007433E6" w:rsidP="007433E6">
      <w:pPr>
        <w:jc w:val="both"/>
        <w:textAlignment w:val="baseline"/>
        <w:rPr>
          <w:rFonts w:ascii="Arial" w:hAnsi="Arial" w:cs="Arial"/>
          <w:lang w:eastAsia="cs-CZ"/>
        </w:rPr>
      </w:pPr>
      <w:r w:rsidRPr="00FA1982">
        <w:rPr>
          <w:rFonts w:ascii="Arial" w:hAnsi="Arial" w:cs="Arial"/>
          <w:lang w:eastAsia="cs-CZ"/>
        </w:rPr>
        <w:t> </w:t>
      </w:r>
    </w:p>
    <w:p w14:paraId="41D0BB74" w14:textId="77777777" w:rsidR="007433E6" w:rsidRPr="00FA1982" w:rsidRDefault="007433E6" w:rsidP="007433E6">
      <w:pPr>
        <w:jc w:val="both"/>
        <w:textAlignment w:val="baseline"/>
        <w:rPr>
          <w:rFonts w:ascii="Arial" w:hAnsi="Arial" w:cs="Arial"/>
          <w:lang w:eastAsia="cs-CZ"/>
        </w:rPr>
      </w:pPr>
      <w:r w:rsidRPr="00FA1982">
        <w:rPr>
          <w:rFonts w:ascii="Arial" w:hAnsi="Arial" w:cs="Arial"/>
          <w:b/>
          <w:bCs/>
          <w:lang w:eastAsia="cs-CZ"/>
        </w:rPr>
        <w:tab/>
        <w:t>Základní technická specifikace nabízeného zařízení</w:t>
      </w:r>
      <w:r w:rsidRPr="00FA1982">
        <w:rPr>
          <w:rFonts w:ascii="Arial" w:hAnsi="Arial" w:cs="Arial"/>
          <w:lang w:eastAsia="cs-CZ"/>
        </w:rPr>
        <w:t> </w:t>
      </w:r>
    </w:p>
    <w:p w14:paraId="7FB42A14" w14:textId="186A4AD0" w:rsidR="007433E6" w:rsidRPr="00FA1982" w:rsidRDefault="0081537B" w:rsidP="007433E6">
      <w:pPr>
        <w:spacing w:line="276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Dodavatel</w:t>
      </w:r>
      <w:r w:rsidRPr="00FA1982">
        <w:rPr>
          <w:rFonts w:ascii="Arial" w:hAnsi="Arial" w:cs="Arial"/>
          <w:lang w:eastAsia="cs-CZ"/>
        </w:rPr>
        <w:t xml:space="preserve"> </w:t>
      </w:r>
      <w:r w:rsidR="007433E6" w:rsidRPr="00FA1982">
        <w:rPr>
          <w:rFonts w:ascii="Arial" w:hAnsi="Arial" w:cs="Arial"/>
          <w:lang w:eastAsia="cs-CZ"/>
        </w:rPr>
        <w:t xml:space="preserve">uvede do tabulky níže hodnoty jednotlivých technických parametrů nabízeného zařízení a předloží jí jako součást své nabídky.  </w:t>
      </w:r>
    </w:p>
    <w:p w14:paraId="3DBF3268" w14:textId="77777777" w:rsidR="007433E6" w:rsidRPr="00FA1982" w:rsidRDefault="007433E6" w:rsidP="007433E6">
      <w:pPr>
        <w:keepLines/>
        <w:spacing w:before="120" w:after="0" w:line="240" w:lineRule="auto"/>
        <w:rPr>
          <w:rFonts w:ascii="Arial" w:hAnsi="Arial" w:cs="Arial"/>
          <w:bCs/>
        </w:rPr>
      </w:pPr>
      <w:r w:rsidRPr="00FA1982">
        <w:rPr>
          <w:rFonts w:ascii="Arial" w:hAnsi="Arial" w:cs="Arial"/>
          <w:bCs/>
        </w:rPr>
        <w:tab/>
      </w:r>
    </w:p>
    <w:p w14:paraId="6AFDA468" w14:textId="77777777" w:rsidR="007433E6" w:rsidRDefault="007433E6" w:rsidP="007433E6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F14CA9">
        <w:rPr>
          <w:rFonts w:ascii="Tahoma" w:hAnsi="Tahoma" w:cs="Tahoma"/>
          <w:b/>
          <w:sz w:val="20"/>
          <w:szCs w:val="20"/>
        </w:rPr>
        <w:t xml:space="preserve">Minimální technické parametry VZ: </w:t>
      </w:r>
    </w:p>
    <w:p w14:paraId="1F9927D0" w14:textId="77777777" w:rsidR="007433E6" w:rsidRDefault="007433E6" w:rsidP="007433E6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685"/>
        <w:gridCol w:w="2400"/>
      </w:tblGrid>
      <w:tr w:rsidR="009D5AC7" w:rsidRPr="00506F1A" w14:paraId="30243437" w14:textId="77777777" w:rsidTr="001C7BC4">
        <w:trPr>
          <w:trHeight w:val="43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1991E1E" w14:textId="5AA7EDDA" w:rsidR="009D5AC7" w:rsidRPr="00506F1A" w:rsidRDefault="009D5AC7" w:rsidP="009D5AC7">
            <w:pPr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7A2550A4" w14:textId="39DC51C6" w:rsidR="009D5AC7" w:rsidRPr="00506F1A" w:rsidRDefault="009D5AC7" w:rsidP="009D5AC7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0493AB6D" w14:textId="4EB8BA83" w:rsidR="009D5AC7" w:rsidRPr="00506F1A" w:rsidRDefault="009D5AC7" w:rsidP="001C7BC4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7433E6" w:rsidRPr="00506F1A" w14:paraId="1C374B67" w14:textId="77777777" w:rsidTr="001C7BC4">
        <w:trPr>
          <w:trHeight w:val="578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8249CE6" w14:textId="77777777" w:rsidR="007433E6" w:rsidRPr="007A670C" w:rsidRDefault="007433E6" w:rsidP="00A66196">
            <w:pPr>
              <w:textAlignment w:val="baseline"/>
              <w:rPr>
                <w:rFonts w:ascii="Arial" w:hAnsi="Arial"/>
                <w:lang w:eastAsia="cs-CZ"/>
              </w:rPr>
            </w:pPr>
            <w:r w:rsidRPr="007A670C">
              <w:rPr>
                <w:rFonts w:ascii="Arial" w:hAnsi="Arial"/>
                <w:lang w:eastAsia="cs-CZ"/>
              </w:rPr>
              <w:t>Flexibilní kamera pro pozorování</w:t>
            </w:r>
            <w:r>
              <w:rPr>
                <w:rFonts w:ascii="Arial" w:hAnsi="Arial"/>
                <w:lang w:eastAsia="cs-CZ"/>
              </w:rPr>
              <w:t xml:space="preserve"> i</w:t>
            </w:r>
            <w:r w:rsidRPr="007A670C">
              <w:rPr>
                <w:rFonts w:ascii="Arial" w:hAnsi="Arial"/>
                <w:lang w:eastAsia="cs-CZ"/>
              </w:rPr>
              <w:t xml:space="preserve"> mimo pracovní stůl s nativním rozlišením </w:t>
            </w:r>
            <w:r>
              <w:rPr>
                <w:rFonts w:ascii="Arial" w:hAnsi="Arial"/>
                <w:lang w:eastAsia="cs-CZ"/>
              </w:rPr>
              <w:t>min.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FA3D4DB" w14:textId="77777777" w:rsidR="007433E6" w:rsidRDefault="007433E6" w:rsidP="00A66196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3,1</w:t>
            </w:r>
            <w:r w:rsidRPr="00506F1A">
              <w:rPr>
                <w:rFonts w:ascii="Arial" w:hAnsi="Arial"/>
                <w:lang w:eastAsia="cs-CZ"/>
              </w:rPr>
              <w:t xml:space="preserve"> </w:t>
            </w:r>
            <w:proofErr w:type="spellStart"/>
            <w:r w:rsidRPr="00506F1A">
              <w:rPr>
                <w:rFonts w:ascii="Arial" w:hAnsi="Arial"/>
                <w:lang w:eastAsia="cs-CZ"/>
              </w:rPr>
              <w:t>mpx</w:t>
            </w:r>
            <w:proofErr w:type="spellEnd"/>
            <w:r w:rsidRPr="00506F1A">
              <w:rPr>
                <w:rFonts w:ascii="Arial" w:hAnsi="Arial"/>
                <w:lang w:eastAsia="cs-CZ"/>
              </w:rPr>
              <w:t> 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B29C354" w14:textId="52367B7E" w:rsidR="007433E6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94015B" w:rsidRPr="00506F1A" w14:paraId="6DF89AEA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5478C0" w14:textId="2BC40FA1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proofErr w:type="spellStart"/>
            <w:r w:rsidRPr="35B70135">
              <w:rPr>
                <w:rFonts w:ascii="Arial" w:hAnsi="Arial"/>
                <w:lang w:eastAsia="cs-CZ"/>
              </w:rPr>
              <w:lastRenderedPageBreak/>
              <w:t>Kontroler</w:t>
            </w:r>
            <w:proofErr w:type="spellEnd"/>
            <w:r w:rsidRPr="35B70135">
              <w:rPr>
                <w:rFonts w:ascii="Arial" w:hAnsi="Arial"/>
                <w:lang w:eastAsia="cs-CZ"/>
              </w:rPr>
              <w:t xml:space="preserve"> pracující na Windows 10</w:t>
            </w:r>
            <w:r w:rsidR="0081537B">
              <w:rPr>
                <w:rFonts w:ascii="Arial" w:hAnsi="Arial"/>
                <w:lang w:eastAsia="cs-CZ"/>
              </w:rPr>
              <w:t xml:space="preserve"> a </w:t>
            </w:r>
            <w:proofErr w:type="gramStart"/>
            <w:r w:rsidR="0081537B">
              <w:rPr>
                <w:rFonts w:ascii="Arial" w:hAnsi="Arial"/>
                <w:lang w:eastAsia="cs-CZ"/>
              </w:rPr>
              <w:t>vyšší,</w:t>
            </w:r>
            <w:r w:rsidRPr="35B70135">
              <w:rPr>
                <w:rFonts w:ascii="Arial" w:hAnsi="Arial"/>
                <w:lang w:eastAsia="cs-CZ"/>
              </w:rPr>
              <w:t>  s</w:t>
            </w:r>
            <w:proofErr w:type="gramEnd"/>
            <w:r w:rsidRPr="35B70135">
              <w:rPr>
                <w:rFonts w:ascii="Arial" w:hAnsi="Arial"/>
                <w:lang w:eastAsia="cs-CZ"/>
              </w:rPr>
              <w:t xml:space="preserve"> Integrovaným 4K monitorem s velikostí úhlopříčky </w:t>
            </w:r>
            <w:r>
              <w:rPr>
                <w:rFonts w:ascii="Arial" w:hAnsi="Arial"/>
                <w:lang w:eastAsia="cs-CZ"/>
              </w:rPr>
              <w:t>min.</w:t>
            </w:r>
            <w:r w:rsidRPr="35B70135">
              <w:rPr>
                <w:rFonts w:ascii="Arial" w:hAnsi="Arial"/>
                <w:lang w:eastAsia="cs-CZ"/>
              </w:rPr>
              <w:t xml:space="preserve"> 27" (IPS) </w:t>
            </w:r>
            <w:r w:rsidRPr="00506F1A">
              <w:rPr>
                <w:rFonts w:ascii="Arial" w:hAnsi="Arial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3A9186C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91AA353" w14:textId="0F2C7A80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4841C59C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55BF532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Komunikační a vyhodnocovací software pro nainstalování na libovolný počet PC s neomezeným počtem licencí 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3DA7879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F4C96CB" w14:textId="38643F4A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146D0D20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E46BFAD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Možnost vytvoření uživatelských účtů s vlastním nastavením 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B3406B3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F1B301" w14:textId="78DCDBF6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175F924E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69D3D59" w14:textId="31CBE480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R</w:t>
            </w:r>
            <w:r w:rsidRPr="35B70135">
              <w:rPr>
                <w:rFonts w:ascii="Arial" w:hAnsi="Arial"/>
                <w:lang w:eastAsia="cs-CZ"/>
              </w:rPr>
              <w:t>ežim optického stínového efektu, pro zvýraznění reliéfu povrchu</w:t>
            </w:r>
            <w:r>
              <w:rPr>
                <w:rFonts w:ascii="Arial" w:hAnsi="Arial"/>
                <w:lang w:eastAsia="cs-CZ"/>
              </w:rPr>
              <w:t xml:space="preserve"> (simulace efektu zařízení SEM)</w:t>
            </w:r>
            <w:r w:rsidRPr="00506F1A">
              <w:rPr>
                <w:rFonts w:ascii="Arial" w:hAnsi="Arial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9474610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E57BFA2" w14:textId="4BEF63A7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166F1629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87C75C1" w14:textId="77777777" w:rsidR="0094015B" w:rsidRPr="35B70135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 xml:space="preserve">Režim automatického pořízení snímku na základě již uloženého pozorování, včetně: osvětlení, pozice XYZ, softwarových filtrů a úprav, měření (2D i 3D)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9BE4886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3F12D99" w14:textId="39CEDE1A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433E6" w:rsidRPr="00506F1A" w14:paraId="7E85F950" w14:textId="77777777" w:rsidTr="001C7BC4">
        <w:trPr>
          <w:trHeight w:val="21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EB1D2A0" w14:textId="77777777" w:rsidR="007433E6" w:rsidRPr="00506F1A" w:rsidRDefault="007433E6" w:rsidP="00A66196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Vysokorychlostní skládání obrazu ve 2D i ve 3D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6EA12A6" w14:textId="77777777" w:rsidR="007433E6" w:rsidRPr="00506F1A" w:rsidRDefault="007433E6" w:rsidP="00A66196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 xml:space="preserve">Min 50000 x 50000 </w:t>
            </w:r>
            <w:proofErr w:type="spellStart"/>
            <w:r w:rsidRPr="00506F1A">
              <w:rPr>
                <w:rFonts w:ascii="Arial" w:hAnsi="Arial"/>
                <w:lang w:eastAsia="cs-CZ"/>
              </w:rPr>
              <w:t>px</w:t>
            </w:r>
            <w:proofErr w:type="spellEnd"/>
            <w:r w:rsidRPr="00506F1A">
              <w:rPr>
                <w:rFonts w:ascii="Arial" w:hAnsi="Arial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CDA51EF" w14:textId="502B5C84" w:rsidR="007433E6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94015B" w:rsidRPr="00506F1A" w14:paraId="20379660" w14:textId="77777777" w:rsidTr="001C7BC4">
        <w:trPr>
          <w:trHeight w:val="4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4BA7ACE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Možnost nastavení úhlu osvětlení i již na uloženém snímku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1061DB5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 </w:t>
            </w:r>
          </w:p>
          <w:p w14:paraId="52AE7FBF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B6797CF" w14:textId="2A892253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3CDCC338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F90A0DE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Měření ve 2D a 3D s automatickou detekcí hran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A781CC5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CF48D48" w14:textId="69F692FB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4CD0CCD1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C3A20CB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 xml:space="preserve">Hloubková kompozice obrazu naživo – obraz se </w:t>
            </w:r>
            <w:proofErr w:type="spellStart"/>
            <w:r w:rsidRPr="00506F1A">
              <w:rPr>
                <w:rFonts w:ascii="Arial" w:hAnsi="Arial"/>
                <w:lang w:eastAsia="cs-CZ"/>
              </w:rPr>
              <w:t>proostří</w:t>
            </w:r>
            <w:proofErr w:type="spellEnd"/>
            <w:r w:rsidRPr="00506F1A">
              <w:rPr>
                <w:rFonts w:ascii="Arial" w:hAnsi="Arial"/>
                <w:lang w:eastAsia="cs-CZ"/>
              </w:rPr>
              <w:t xml:space="preserve"> automaticky v celé výšce pouhým posunem zorného pole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D0909B3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EC5FEE7" w14:textId="3371964E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433E6" w:rsidRPr="00506F1A" w14:paraId="50A16CC0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14E5328" w14:textId="2E6F4777" w:rsidR="007433E6" w:rsidRPr="00506F1A" w:rsidRDefault="007433E6" w:rsidP="00A66196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Software pro analýzu zbytkových nečistot</w:t>
            </w:r>
            <w:r>
              <w:rPr>
                <w:rFonts w:ascii="Arial" w:hAnsi="Arial"/>
                <w:lang w:eastAsia="cs-CZ"/>
              </w:rPr>
              <w:t>, dle norem</w:t>
            </w:r>
            <w:r w:rsidR="00226C15">
              <w:rPr>
                <w:rFonts w:ascii="Arial" w:hAnsi="Arial"/>
                <w:lang w:eastAsia="cs-CZ"/>
              </w:rPr>
              <w:t xml:space="preserve"> </w:t>
            </w:r>
            <w:r w:rsidR="00226C15" w:rsidRPr="006F49C4">
              <w:rPr>
                <w:rFonts w:ascii="Arial" w:hAnsi="Arial"/>
                <w:lang w:eastAsia="cs-CZ"/>
              </w:rPr>
              <w:t>ISO 16232 a VDA19 </w:t>
            </w:r>
            <w:r>
              <w:rPr>
                <w:rFonts w:ascii="Arial" w:hAnsi="Arial"/>
                <w:lang w:eastAsia="cs-CZ"/>
              </w:rPr>
              <w:t>i dle vlastního nastavení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4D8E838" w14:textId="6018B1F1" w:rsidR="007433E6" w:rsidRPr="00506F1A" w:rsidRDefault="00F51442" w:rsidP="00A66196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0517927" w14:textId="279FF020" w:rsidR="007433E6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7433E6" w:rsidRPr="00506F1A" w14:paraId="6BED91FF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BD5DDF3" w14:textId="77777777" w:rsidR="007433E6" w:rsidRPr="00506F1A" w:rsidRDefault="007433E6" w:rsidP="00A66196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Software pro obrazovou analýzu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6B09BCE" w14:textId="77777777" w:rsidR="007433E6" w:rsidRPr="00506F1A" w:rsidRDefault="007433E6" w:rsidP="00A66196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055F039" w14:textId="3DCBC189" w:rsidR="007433E6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C7BC4" w:rsidRPr="00506F1A" w14:paraId="6A324E72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406D4EE" w14:textId="77777777" w:rsidR="001C7BC4" w:rsidRPr="00506F1A" w:rsidRDefault="001C7BC4" w:rsidP="001C7BC4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Stojan s nosností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5237A83" w14:textId="77777777" w:rsidR="001C7BC4" w:rsidRPr="00506F1A" w:rsidRDefault="001C7BC4" w:rsidP="001C7BC4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35B70135">
              <w:rPr>
                <w:rFonts w:ascii="Arial" w:hAnsi="Arial"/>
                <w:lang w:eastAsia="cs-CZ"/>
              </w:rPr>
              <w:t>Min 5 kg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1FDB71" w14:textId="087B7901" w:rsidR="001C7BC4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1C7BC4" w:rsidRPr="00506F1A" w14:paraId="2020CB59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6F867CC" w14:textId="77777777" w:rsidR="001C7BC4" w:rsidRPr="00506F1A" w:rsidRDefault="001C7BC4" w:rsidP="001C7BC4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Motorizace stojanu XYZ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2B2C4AB" w14:textId="77777777" w:rsidR="001C7BC4" w:rsidRPr="00506F1A" w:rsidRDefault="001C7BC4" w:rsidP="001C7BC4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Min.</w:t>
            </w:r>
            <w:r w:rsidRPr="00506F1A">
              <w:rPr>
                <w:rFonts w:ascii="Arial" w:hAnsi="Arial"/>
                <w:lang w:eastAsia="cs-CZ"/>
              </w:rPr>
              <w:t>40mm/40mm/</w:t>
            </w:r>
            <w:r>
              <w:rPr>
                <w:rFonts w:ascii="Arial" w:hAnsi="Arial"/>
                <w:lang w:eastAsia="cs-CZ"/>
              </w:rPr>
              <w:t>7</w:t>
            </w:r>
            <w:r w:rsidRPr="00506F1A">
              <w:rPr>
                <w:rFonts w:ascii="Arial" w:hAnsi="Arial"/>
                <w:lang w:eastAsia="cs-CZ"/>
              </w:rPr>
              <w:t>9mm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F2F9981" w14:textId="70CD6ED5" w:rsidR="001C7BC4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1C7BC4" w:rsidRPr="00506F1A" w14:paraId="5E675049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525D4E0" w14:textId="77777777" w:rsidR="001C7BC4" w:rsidRPr="00506F1A" w:rsidRDefault="001C7BC4" w:rsidP="001C7BC4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Stojan s rozpoznáváním úhlu náklonu</w:t>
            </w:r>
            <w:r>
              <w:rPr>
                <w:rFonts w:ascii="Arial" w:hAnsi="Arial"/>
                <w:lang w:eastAsia="cs-CZ"/>
              </w:rPr>
              <w:t xml:space="preserve"> </w:t>
            </w:r>
            <w:proofErr w:type="gramStart"/>
            <w:r>
              <w:rPr>
                <w:rFonts w:ascii="Arial" w:hAnsi="Arial"/>
                <w:lang w:eastAsia="cs-CZ"/>
              </w:rPr>
              <w:t>min. ;</w:t>
            </w:r>
            <w:proofErr w:type="gramEnd"/>
            <w:r>
              <w:rPr>
                <w:rFonts w:ascii="Arial" w:hAnsi="Arial"/>
                <w:lang w:eastAsia="cs-CZ"/>
              </w:rPr>
              <w:t xml:space="preserve"> při využití plného rozsahu motorizace os XYZ v minimálním stanoveném rozsahu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7644A0D" w14:textId="77777777" w:rsidR="001C7BC4" w:rsidRPr="006F49C4" w:rsidRDefault="001C7BC4" w:rsidP="001C7BC4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6F49C4">
              <w:rPr>
                <w:rFonts w:ascii="Arial" w:hAnsi="Arial"/>
                <w:lang w:eastAsia="cs-CZ"/>
              </w:rPr>
              <w:t>+/-60°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79A2CD" w14:textId="7BC1AFC3" w:rsidR="001C7BC4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1C7BC4" w:rsidRPr="00506F1A" w14:paraId="525D4801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C7FFB1A" w14:textId="77777777" w:rsidR="001C7BC4" w:rsidRPr="00506F1A" w:rsidRDefault="001C7BC4" w:rsidP="001C7BC4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 xml:space="preserve">Stojan s možností rotace stolku s odečtem úhlu rotace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4D0F495" w14:textId="77777777" w:rsidR="001C7BC4" w:rsidRPr="006F49C4" w:rsidRDefault="001C7BC4" w:rsidP="001C7BC4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6F49C4">
              <w:rPr>
                <w:rFonts w:ascii="Arial" w:hAnsi="Arial"/>
                <w:lang w:eastAsia="cs-CZ"/>
              </w:rPr>
              <w:t>+/-90°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43AD54" w14:textId="5080CA3E" w:rsidR="001C7BC4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7433E6" w:rsidRPr="00506F1A" w14:paraId="5091AA59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FA03C0F" w14:textId="77777777" w:rsidR="007433E6" w:rsidRDefault="007433E6" w:rsidP="00A66196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Stojan s integrovanou možností průchozího osvitu vzorku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12CE24B" w14:textId="77777777" w:rsidR="007433E6" w:rsidRDefault="007433E6" w:rsidP="00A66196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1F21EBA" w14:textId="0D7D8951" w:rsidR="007433E6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3FB8663D" w14:textId="77777777" w:rsidTr="001C7BC4">
        <w:trPr>
          <w:trHeight w:val="1154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F40FDEE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lastRenderedPageBreak/>
              <w:t xml:space="preserve">Integrovaná boční kamera ve stojanu, zabraňující kolizi objektivu se vzorkem a umožňující nastavení automatické </w:t>
            </w:r>
            <w:proofErr w:type="spellStart"/>
            <w:r w:rsidRPr="00506F1A">
              <w:rPr>
                <w:rFonts w:ascii="Arial" w:hAnsi="Arial"/>
                <w:lang w:eastAsia="cs-CZ"/>
              </w:rPr>
              <w:t>eucentrické</w:t>
            </w:r>
            <w:proofErr w:type="spellEnd"/>
            <w:r w:rsidRPr="00506F1A">
              <w:rPr>
                <w:rFonts w:ascii="Arial" w:hAnsi="Arial"/>
                <w:lang w:eastAsia="cs-CZ"/>
              </w:rPr>
              <w:t xml:space="preserve"> pozice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B5A9F59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EA01E54" w14:textId="4CCC6A4D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4EA3C638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0371751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Stojan disponující i spodní motorizaci</w:t>
            </w:r>
            <w:r>
              <w:rPr>
                <w:rFonts w:ascii="Arial" w:hAnsi="Arial"/>
                <w:lang w:eastAsia="cs-CZ"/>
              </w:rPr>
              <w:t xml:space="preserve"> stojanu</w:t>
            </w:r>
            <w:r w:rsidRPr="00506F1A">
              <w:rPr>
                <w:rFonts w:ascii="Arial" w:hAnsi="Arial"/>
                <w:lang w:eastAsia="cs-CZ"/>
              </w:rPr>
              <w:t xml:space="preserve"> – pohyb spodní části se </w:t>
            </w:r>
            <w:proofErr w:type="gramStart"/>
            <w:r w:rsidRPr="00506F1A">
              <w:rPr>
                <w:rFonts w:ascii="Arial" w:hAnsi="Arial"/>
                <w:lang w:eastAsia="cs-CZ"/>
              </w:rPr>
              <w:t>vzorkem  </w:t>
            </w:r>
            <w:r>
              <w:rPr>
                <w:rFonts w:ascii="Arial" w:hAnsi="Arial"/>
                <w:lang w:eastAsia="cs-CZ"/>
              </w:rPr>
              <w:t>(</w:t>
            </w:r>
            <w:proofErr w:type="gramEnd"/>
            <w:r>
              <w:rPr>
                <w:rFonts w:ascii="Arial" w:hAnsi="Arial"/>
                <w:lang w:eastAsia="cs-CZ"/>
              </w:rPr>
              <w:t>osy X,Y,Z)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C863A24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4716E5D" w14:textId="5916FB64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416A08BE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BF8236A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Světelný zdroj LED </w:t>
            </w:r>
            <w:r>
              <w:rPr>
                <w:rFonts w:ascii="Arial" w:hAnsi="Arial"/>
                <w:lang w:eastAsia="cs-CZ"/>
              </w:rPr>
              <w:t xml:space="preserve"> s životností aspoň 38000 hodin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7387E0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0308BA4" w14:textId="61B708FD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3A4B6089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BDE25A9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Objektiv s</w:t>
            </w:r>
            <w:r w:rsidRPr="00506F1A">
              <w:rPr>
                <w:rFonts w:ascii="Arial" w:hAnsi="Arial"/>
                <w:lang w:eastAsia="cs-CZ"/>
              </w:rPr>
              <w:t> možností pozorováním i objemných vzorků v ruce, mimo pracovní stojan </w:t>
            </w:r>
            <w:r>
              <w:rPr>
                <w:rFonts w:ascii="Arial" w:hAnsi="Arial"/>
                <w:lang w:eastAsia="cs-CZ"/>
              </w:rPr>
              <w:t>ve zvětšení 20x-200x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457868F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ANO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CD1DE57" w14:textId="45E0ADB3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1083EB3F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8C332B2" w14:textId="77777777" w:rsidR="0094015B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Objektiv kompatibilní s modulem LIBS se zvětšením v rozsahu 20x-2000x (světlé/tmavé/mixované/ polarizované osvětlení) se zachováním pracovní vzdálenosti v plném rozsahu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37CC914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53AEC32" w14:textId="5774730F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4015B" w:rsidRPr="00506F1A" w14:paraId="430B61C8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E48264" w14:textId="77777777" w:rsidR="0094015B" w:rsidRPr="00506F1A" w:rsidRDefault="0094015B" w:rsidP="0094015B">
            <w:pPr>
              <w:textAlignment w:val="baseline"/>
              <w:rPr>
                <w:rFonts w:ascii="Arial" w:hAnsi="Arial"/>
                <w:lang w:eastAsia="cs-CZ"/>
              </w:rPr>
            </w:pPr>
            <w:r w:rsidRPr="007D52D1">
              <w:rPr>
                <w:rFonts w:ascii="Arial" w:hAnsi="Arial"/>
                <w:lang w:eastAsia="cs-CZ"/>
              </w:rPr>
              <w:t>Elementární analýza</w:t>
            </w:r>
            <w:r>
              <w:rPr>
                <w:rFonts w:ascii="Arial" w:hAnsi="Arial"/>
                <w:lang w:eastAsia="cs-CZ"/>
              </w:rPr>
              <w:t xml:space="preserve"> pevných anorganických látek</w:t>
            </w:r>
            <w:r w:rsidRPr="007D52D1">
              <w:rPr>
                <w:rFonts w:ascii="Arial" w:hAnsi="Arial"/>
                <w:lang w:eastAsia="cs-CZ"/>
              </w:rPr>
              <w:t>, bodová, pozorovaného vzorku přímo na mikroskopu</w:t>
            </w:r>
            <w:r>
              <w:rPr>
                <w:rFonts w:ascii="Arial" w:hAnsi="Arial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C6AFA23" w14:textId="77777777" w:rsidR="0094015B" w:rsidRPr="00506F1A" w:rsidRDefault="0094015B" w:rsidP="0094015B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7D52D1"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F0AF950" w14:textId="296EE7C8" w:rsidR="0094015B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433E6" w:rsidRPr="00506F1A" w14:paraId="0FECDF0A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6B308D4" w14:textId="77777777" w:rsidR="007433E6" w:rsidRPr="00506F1A" w:rsidRDefault="007433E6" w:rsidP="00A66196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Databáze prvků a látek pro automatickou identifikaci pozorovaného materiálu součástí nabídky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D667852" w14:textId="77777777" w:rsidR="007433E6" w:rsidRPr="00506F1A" w:rsidRDefault="007433E6" w:rsidP="00A66196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F22AA52" w14:textId="1EBEBBA0" w:rsidR="007433E6" w:rsidRPr="001C7BC4" w:rsidRDefault="0094015B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433E6" w:rsidRPr="00506F1A" w14:paraId="0BFF36A7" w14:textId="77777777" w:rsidTr="001C7BC4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1DD8B0F" w14:textId="310194CA" w:rsidR="007433E6" w:rsidRPr="00506F1A" w:rsidRDefault="007433E6" w:rsidP="00A66196">
            <w:pPr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 xml:space="preserve">Jazyk zařízení </w:t>
            </w:r>
            <w:r w:rsidR="00416AE9">
              <w:rPr>
                <w:rFonts w:ascii="Arial" w:hAnsi="Arial"/>
                <w:lang w:eastAsia="cs-CZ"/>
              </w:rPr>
              <w:t xml:space="preserve">český </w:t>
            </w:r>
            <w:r>
              <w:rPr>
                <w:rFonts w:ascii="Arial" w:hAnsi="Arial"/>
                <w:lang w:eastAsia="cs-CZ"/>
              </w:rPr>
              <w:t>(základní software, nápisy ovládacích prvků)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B2C82A1" w14:textId="796DEAFD" w:rsidR="007433E6" w:rsidRPr="00506F1A" w:rsidRDefault="00416AE9" w:rsidP="00A66196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rPr>
                <w:rFonts w:ascii="Arial" w:hAnsi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59C65ED" w14:textId="782AFCE4" w:rsidR="007433E6" w:rsidRPr="001C7BC4" w:rsidRDefault="001C7BC4" w:rsidP="001C7BC4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1C7BC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</w:tbl>
    <w:p w14:paraId="58E05A64" w14:textId="77777777" w:rsidR="007433E6" w:rsidRDefault="007433E6" w:rsidP="007433E6">
      <w:pPr>
        <w:spacing w:line="360" w:lineRule="auto"/>
        <w:ind w:left="142"/>
        <w:rPr>
          <w:rFonts w:cstheme="minorHAnsi"/>
        </w:rPr>
      </w:pPr>
    </w:p>
    <w:p w14:paraId="31F8913C" w14:textId="77777777" w:rsidR="007433E6" w:rsidRDefault="007433E6" w:rsidP="007433E6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27E87BA5" w14:textId="77777777" w:rsidR="007433E6" w:rsidRPr="00BC2864" w:rsidRDefault="007433E6" w:rsidP="007433E6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1CDC4269" w14:textId="77777777" w:rsidR="007433E6" w:rsidRPr="00BC2864" w:rsidRDefault="007433E6" w:rsidP="007433E6">
      <w:pPr>
        <w:ind w:left="142"/>
        <w:rPr>
          <w:rFonts w:cstheme="minorHAnsi"/>
          <w:i/>
        </w:rPr>
      </w:pPr>
    </w:p>
    <w:p w14:paraId="2FEA9274" w14:textId="239DB17A" w:rsidR="001C7BC4" w:rsidRDefault="007433E6" w:rsidP="00642E43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1C7BC4" w:rsidSect="00B855A8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DCB6" w14:textId="77777777" w:rsidR="00F140F4" w:rsidRDefault="00F140F4" w:rsidP="007433E6">
      <w:pPr>
        <w:spacing w:after="0" w:line="240" w:lineRule="auto"/>
      </w:pPr>
      <w:r>
        <w:separator/>
      </w:r>
    </w:p>
  </w:endnote>
  <w:endnote w:type="continuationSeparator" w:id="0">
    <w:p w14:paraId="525919C8" w14:textId="77777777" w:rsidR="00F140F4" w:rsidRDefault="00F140F4" w:rsidP="0074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272814"/>
      <w:docPartObj>
        <w:docPartGallery w:val="Page Numbers (Bottom of Page)"/>
        <w:docPartUnique/>
      </w:docPartObj>
    </w:sdtPr>
    <w:sdtEndPr/>
    <w:sdtContent>
      <w:p w14:paraId="177EDBDD" w14:textId="77777777" w:rsidR="001C7BC4" w:rsidRDefault="00FB2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947">
          <w:rPr>
            <w:noProof/>
          </w:rPr>
          <w:t>3</w:t>
        </w:r>
        <w:r>
          <w:fldChar w:fldCharType="end"/>
        </w:r>
      </w:p>
    </w:sdtContent>
  </w:sdt>
  <w:p w14:paraId="78C55AD7" w14:textId="77777777" w:rsidR="001C7BC4" w:rsidRDefault="001C7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EC36" w14:textId="77777777" w:rsidR="00F140F4" w:rsidRDefault="00F140F4" w:rsidP="007433E6">
      <w:pPr>
        <w:spacing w:after="0" w:line="240" w:lineRule="auto"/>
      </w:pPr>
      <w:r>
        <w:separator/>
      </w:r>
    </w:p>
  </w:footnote>
  <w:footnote w:type="continuationSeparator" w:id="0">
    <w:p w14:paraId="65504E13" w14:textId="77777777" w:rsidR="00F140F4" w:rsidRDefault="00F140F4" w:rsidP="0074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CFB1" w14:textId="77777777" w:rsidR="001C7BC4" w:rsidRDefault="00FB2BEA">
    <w:pPr>
      <w:pStyle w:val="Zhlav"/>
    </w:pPr>
    <w:r>
      <w:t xml:space="preserve">                       </w:t>
    </w:r>
    <w:r>
      <w:tab/>
    </w:r>
    <w:r>
      <w:tab/>
      <w:t xml:space="preserve">  </w:t>
    </w:r>
    <w:r w:rsidRPr="00381A6F">
      <w:rPr>
        <w:i/>
        <w:iCs/>
      </w:rPr>
      <w:t xml:space="preserve">Příloha č. </w:t>
    </w:r>
    <w:r w:rsidR="007433E6">
      <w:rPr>
        <w:i/>
        <w:i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E6"/>
    <w:rsid w:val="00095947"/>
    <w:rsid w:val="000C2305"/>
    <w:rsid w:val="00174451"/>
    <w:rsid w:val="00182EF0"/>
    <w:rsid w:val="001A155D"/>
    <w:rsid w:val="001A3D4C"/>
    <w:rsid w:val="001C7BC4"/>
    <w:rsid w:val="001E0BDD"/>
    <w:rsid w:val="00226C15"/>
    <w:rsid w:val="003930EC"/>
    <w:rsid w:val="003A147C"/>
    <w:rsid w:val="003E4CA9"/>
    <w:rsid w:val="00416AE9"/>
    <w:rsid w:val="00452A2D"/>
    <w:rsid w:val="004738D9"/>
    <w:rsid w:val="00562909"/>
    <w:rsid w:val="00642E43"/>
    <w:rsid w:val="00656BF9"/>
    <w:rsid w:val="006F49C4"/>
    <w:rsid w:val="00706E46"/>
    <w:rsid w:val="007433E6"/>
    <w:rsid w:val="0080429C"/>
    <w:rsid w:val="0081537B"/>
    <w:rsid w:val="00815B3C"/>
    <w:rsid w:val="0094015B"/>
    <w:rsid w:val="009D5AC7"/>
    <w:rsid w:val="00AA7D66"/>
    <w:rsid w:val="00B855A8"/>
    <w:rsid w:val="00C62660"/>
    <w:rsid w:val="00DF3F30"/>
    <w:rsid w:val="00E8375D"/>
    <w:rsid w:val="00EC3E77"/>
    <w:rsid w:val="00F140F4"/>
    <w:rsid w:val="00F51442"/>
    <w:rsid w:val="00F66E49"/>
    <w:rsid w:val="00FB2BEA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F74"/>
  <w15:chartTrackingRefBased/>
  <w15:docId w15:val="{40CC1B14-B3E3-40A0-8FC0-AD262521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3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3E6"/>
  </w:style>
  <w:style w:type="paragraph" w:styleId="Zpat">
    <w:name w:val="footer"/>
    <w:basedOn w:val="Normln"/>
    <w:link w:val="ZpatChar"/>
    <w:uiPriority w:val="99"/>
    <w:unhideWhenUsed/>
    <w:rsid w:val="007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3E6"/>
  </w:style>
  <w:style w:type="character" w:styleId="Odkaznakoment">
    <w:name w:val="annotation reference"/>
    <w:basedOn w:val="Standardnpsmoodstavce"/>
    <w:uiPriority w:val="99"/>
    <w:semiHidden/>
    <w:unhideWhenUsed/>
    <w:rsid w:val="008153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53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53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3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3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5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44A276E356248BD1F7B8813E28590" ma:contentTypeVersion="11" ma:contentTypeDescription="Vytvoří nový dokument" ma:contentTypeScope="" ma:versionID="8c4750ae79f54dc67d90c9733ed88fc5">
  <xsd:schema xmlns:xsd="http://www.w3.org/2001/XMLSchema" xmlns:xs="http://www.w3.org/2001/XMLSchema" xmlns:p="http://schemas.microsoft.com/office/2006/metadata/properties" xmlns:ns2="f098d9f9-8bbe-480a-82fb-d2b0c16c3bc6" xmlns:ns3="2773b709-5ede-4430-9947-073806dc8d87" targetNamespace="http://schemas.microsoft.com/office/2006/metadata/properties" ma:root="true" ma:fieldsID="5a75440d535b27c3a414fe0ecc6a1fcc" ns2:_="" ns3:_="">
    <xsd:import namespace="f098d9f9-8bbe-480a-82fb-d2b0c16c3bc6"/>
    <xsd:import namespace="2773b709-5ede-4430-9947-073806dc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d9f9-8bbe-480a-82fb-d2b0c16c3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709-5ede-4430-9947-073806dc8d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7e408a-66e4-4e2f-92b3-fb4f015ffdf3}" ma:internalName="TaxCatchAll" ma:showField="CatchAllData" ma:web="2773b709-5ede-4430-9947-073806dc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b709-5ede-4430-9947-073806dc8d87" xsi:nil="true"/>
    <lcf76f155ced4ddcb4097134ff3c332f xmlns="f098d9f9-8bbe-480a-82fb-d2b0c16c3b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FCFF2-E8E6-4D83-8434-4A3821BF9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8d9f9-8bbe-480a-82fb-d2b0c16c3bc6"/>
    <ds:schemaRef ds:uri="2773b709-5ede-4430-9947-073806dc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7A352-DCA9-48D3-957A-611C5F721F40}">
  <ds:schemaRefs>
    <ds:schemaRef ds:uri="http://schemas.microsoft.com/office/2006/metadata/properties"/>
    <ds:schemaRef ds:uri="http://schemas.microsoft.com/office/infopath/2007/PartnerControls"/>
    <ds:schemaRef ds:uri="2773b709-5ede-4430-9947-073806dc8d87"/>
    <ds:schemaRef ds:uri="f098d9f9-8bbe-480a-82fb-d2b0c16c3bc6"/>
  </ds:schemaRefs>
</ds:datastoreItem>
</file>

<file path=customXml/itemProps3.xml><?xml version="1.0" encoding="utf-8"?>
<ds:datastoreItem xmlns:ds="http://schemas.openxmlformats.org/officeDocument/2006/customXml" ds:itemID="{45723938-097E-4DC9-B429-6B74EF675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Gelnar</dc:creator>
  <cp:keywords/>
  <dc:description/>
  <cp:lastModifiedBy>Kubesova Marie</cp:lastModifiedBy>
  <cp:revision>2</cp:revision>
  <dcterms:created xsi:type="dcterms:W3CDTF">2025-04-10T09:01:00Z</dcterms:created>
  <dcterms:modified xsi:type="dcterms:W3CDTF">2025-04-10T09:01:00Z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0x01010025C44A276E356248BD1F7B8813E28590</vt:lpwstr>
  </property>
  <property fmtid="{D5CDD505-2E9C-101B-9397-08002B2CF9AE}" pid="3" name="MediaServiceImageTags">
    <vt:lpwstr/>
  </property>
</Properties>
</file>