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CC77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0E55DD21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0F11040C" w14:textId="3474ACAA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066B1">
        <w:rPr>
          <w:rFonts w:ascii="Tahoma" w:hAnsi="Tahoma" w:cs="Tahoma"/>
          <w:b/>
          <w:szCs w:val="20"/>
        </w:rPr>
        <w:t xml:space="preserve">Technická specifikace </w:t>
      </w:r>
      <w:r w:rsidR="00B4483F">
        <w:rPr>
          <w:rFonts w:ascii="Tahoma" w:hAnsi="Tahoma" w:cs="Tahoma"/>
          <w:b/>
          <w:szCs w:val="20"/>
        </w:rPr>
        <w:t>Pacientský monitor</w:t>
      </w:r>
      <w:r w:rsidR="008F1375">
        <w:rPr>
          <w:rFonts w:ascii="Tahoma" w:hAnsi="Tahoma" w:cs="Tahoma"/>
          <w:b/>
          <w:szCs w:val="20"/>
        </w:rPr>
        <w:t xml:space="preserve"> včetně modulů</w:t>
      </w:r>
    </w:p>
    <w:p w14:paraId="1AD4F7A9" w14:textId="77777777" w:rsidR="008C320C" w:rsidRDefault="008C320C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</w:p>
    <w:p w14:paraId="772DC3D1" w14:textId="661B7BA9" w:rsidR="006066B1" w:rsidRPr="008C320C" w:rsidRDefault="00B4483F" w:rsidP="008C320C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Pacientský monitor</w:t>
      </w:r>
      <w:r w:rsidR="006066B1" w:rsidRPr="008C320C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31BE1653" w14:textId="4FED1236" w:rsidR="00793A0B" w:rsidRPr="00793A0B" w:rsidRDefault="00793A0B" w:rsidP="00793A0B">
      <w:pPr>
        <w:spacing w:before="120"/>
        <w:rPr>
          <w:rFonts w:ascii="Tahoma" w:hAnsi="Tahoma" w:cs="Tahoma"/>
          <w:b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Výrobce </w:t>
      </w:r>
      <w:r w:rsidR="0018469D">
        <w:rPr>
          <w:rFonts w:ascii="Tahoma" w:hAnsi="Tahoma" w:cs="Tahoma"/>
          <w:b/>
          <w:sz w:val="20"/>
          <w:szCs w:val="20"/>
        </w:rPr>
        <w:t>pacientského monitoru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646B291E" w14:textId="633E1B3B" w:rsidR="00793A0B" w:rsidRPr="00793A0B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18469D">
        <w:rPr>
          <w:rFonts w:ascii="Tahoma" w:hAnsi="Tahoma" w:cs="Tahoma"/>
          <w:b/>
          <w:sz w:val="20"/>
          <w:szCs w:val="20"/>
        </w:rPr>
        <w:t>pacientského monitoru</w:t>
      </w:r>
      <w:r w:rsidRPr="00793A0B">
        <w:rPr>
          <w:rFonts w:ascii="Tahoma" w:hAnsi="Tahoma" w:cs="Tahoma"/>
          <w:b/>
          <w:sz w:val="20"/>
          <w:szCs w:val="20"/>
        </w:rPr>
        <w:t>:</w:t>
      </w:r>
      <w:r w:rsidRPr="00793A0B">
        <w:rPr>
          <w:rFonts w:ascii="Tahoma" w:hAnsi="Tahoma" w:cs="Tahoma"/>
          <w:b/>
          <w:sz w:val="20"/>
          <w:szCs w:val="20"/>
        </w:rPr>
        <w:tab/>
      </w:r>
      <w:r w:rsidRPr="00793A0B">
        <w:rPr>
          <w:rFonts w:ascii="Tahoma" w:hAnsi="Tahoma" w:cs="Tahoma"/>
          <w:i/>
          <w:color w:val="FF0000"/>
          <w:sz w:val="20"/>
          <w:szCs w:val="20"/>
          <w:u w:val="single"/>
        </w:rPr>
        <w:t xml:space="preserve">uvede </w:t>
      </w:r>
      <w:r w:rsidR="00A32A47">
        <w:rPr>
          <w:rFonts w:ascii="Tahoma" w:hAnsi="Tahoma" w:cs="Tahoma"/>
          <w:i/>
          <w:color w:val="FF0000"/>
          <w:sz w:val="20"/>
          <w:szCs w:val="20"/>
          <w:u w:val="single"/>
        </w:rPr>
        <w:t>účastník</w:t>
      </w:r>
    </w:p>
    <w:p w14:paraId="15662E5A" w14:textId="77777777" w:rsidR="00793A0B" w:rsidRPr="00793A0B" w:rsidRDefault="00793A0B" w:rsidP="00793A0B">
      <w:p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0D001A" w14:textId="5263AA63" w:rsidR="00793A0B" w:rsidRPr="006B5D43" w:rsidRDefault="00077799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6B5D43">
        <w:rPr>
          <w:rFonts w:ascii="Tahoma" w:hAnsi="Tahoma" w:cs="Tahoma"/>
          <w:b/>
          <w:sz w:val="20"/>
          <w:szCs w:val="20"/>
        </w:rPr>
        <w:t>P</w:t>
      </w:r>
      <w:r w:rsidR="00B4483F" w:rsidRPr="006B5D43">
        <w:rPr>
          <w:rFonts w:ascii="Tahoma" w:hAnsi="Tahoma" w:cs="Tahoma"/>
          <w:b/>
          <w:sz w:val="20"/>
          <w:szCs w:val="20"/>
        </w:rPr>
        <w:t>acientský monitor</w:t>
      </w:r>
      <w:r w:rsidR="009335C8" w:rsidRPr="006B5D43">
        <w:rPr>
          <w:rFonts w:ascii="Tahoma" w:hAnsi="Tahoma" w:cs="Tahoma"/>
          <w:b/>
          <w:sz w:val="20"/>
          <w:szCs w:val="20"/>
        </w:rPr>
        <w:t xml:space="preserve"> </w:t>
      </w:r>
      <w:r w:rsidR="00793A0B" w:rsidRPr="006B5D43">
        <w:rPr>
          <w:rFonts w:ascii="Tahoma" w:hAnsi="Tahoma" w:cs="Tahoma"/>
          <w:b/>
          <w:sz w:val="20"/>
          <w:szCs w:val="20"/>
        </w:rPr>
        <w:t xml:space="preserve">musí </w:t>
      </w:r>
      <w:r w:rsidR="000F07B1" w:rsidRPr="006B5D43">
        <w:rPr>
          <w:rFonts w:ascii="Tahoma" w:hAnsi="Tahoma" w:cs="Tahoma"/>
          <w:b/>
          <w:sz w:val="20"/>
          <w:szCs w:val="20"/>
        </w:rPr>
        <w:t>alespoň splňovat následující kritéria</w:t>
      </w:r>
      <w:r w:rsidR="00793A0B" w:rsidRPr="006B5D43">
        <w:rPr>
          <w:rFonts w:ascii="Tahoma" w:hAnsi="Tahoma" w:cs="Tahoma"/>
          <w:b/>
          <w:sz w:val="20"/>
          <w:szCs w:val="20"/>
        </w:rPr>
        <w:t>:</w:t>
      </w:r>
    </w:p>
    <w:tbl>
      <w:tblPr>
        <w:tblW w:w="9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174"/>
        <w:gridCol w:w="2150"/>
      </w:tblGrid>
      <w:tr w:rsidR="00793A0B" w:rsidRPr="00793A0B" w14:paraId="185B0272" w14:textId="77777777" w:rsidTr="006B5D4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C98AE8" w14:textId="77777777" w:rsidR="00793A0B" w:rsidRPr="006B5D43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E2DF96" w14:textId="77777777" w:rsidR="00793A0B" w:rsidRPr="006B5D43" w:rsidRDefault="000F07B1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Požadované hodnoty – musí být alespoň splněno!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A8809D" w14:textId="77777777" w:rsidR="00793A0B" w:rsidRPr="00793A0B" w:rsidRDefault="00793A0B" w:rsidP="0007779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 w:rsidRPr="006B5D43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přístroje</w:t>
            </w:r>
          </w:p>
        </w:tc>
      </w:tr>
      <w:tr w:rsidR="00580398" w:rsidRPr="00793A0B" w14:paraId="25C7A805" w14:textId="77777777" w:rsidTr="00BE5478">
        <w:trPr>
          <w:trHeight w:val="40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891B" w14:textId="53F46A81" w:rsidR="00580398" w:rsidRPr="006B5D43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Pacientský monitor – 2 ks</w:t>
            </w:r>
            <w:r w:rsidRPr="006B5D43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9386" w14:textId="552358F3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34B4" w14:textId="48183599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1E05E425" w14:textId="77777777" w:rsidTr="006B5D43">
        <w:trPr>
          <w:trHeight w:val="40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363" w14:textId="5124103C" w:rsidR="00580398" w:rsidRP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039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Měření parametrů: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D0F" w14:textId="77777777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819" w14:textId="77777777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</w:tr>
      <w:tr w:rsidR="00580398" w:rsidRPr="00793A0B" w14:paraId="0CF92981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C03C" w14:textId="74A6964D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EKG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A4E6" w14:textId="35E10567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12-svod</w:t>
            </w:r>
            <w:proofErr w:type="gram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E2FF" w14:textId="069525B5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23A78393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DCE" w14:textId="14991CF5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Analýza arytmie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E5" w14:textId="50F8A2FE" w:rsidR="00580398" w:rsidRPr="006B5D43" w:rsidRDefault="00580398" w:rsidP="00580398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B5D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proofErr w:type="spellStart"/>
            <w:proofErr w:type="gramStart"/>
            <w:r w:rsidRPr="006B5D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Asystola,VFib</w:t>
            </w:r>
            <w:proofErr w:type="spellEnd"/>
            <w:proofErr w:type="gramEnd"/>
            <w:r w:rsidRPr="006B5D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Pr="006B5D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VTac,VBrady</w:t>
            </w:r>
            <w:proofErr w:type="gramEnd"/>
            <w:r w:rsidRPr="006B5D4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,PVCs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DA9" w14:textId="22D445CE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2DAE003E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C7A8" w14:textId="6D91C8C1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Analýza ST segmentu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29EF" w14:textId="0CCF9631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2,0 až +2,0± 0,02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mV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8E9D" w14:textId="4486BA64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0CF1623A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8AA" w14:textId="12C195DE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Analýza QT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303F" w14:textId="279F24BD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QT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63D" w14:textId="7FA95DE6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43BE9CCF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CB57" w14:textId="1F513E41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Respirace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AA6" w14:textId="20B8D729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0-120 dechů/min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777" w14:textId="1F843D03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0FDFE484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2F19" w14:textId="1C7E48A8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SpO2 (raději s PI) 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3AD" w14:textId="33B61805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85 - 100</w:t>
            </w:r>
            <w:proofErr w:type="gram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856A" w14:textId="2F256AB1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77B853AD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BF43" w14:textId="362A52C4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Teplota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785" w14:textId="10B5FDCD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proofErr w:type="gram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35 - 42</w:t>
            </w:r>
            <w:proofErr w:type="gram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°C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53A2" w14:textId="497AD088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788CAADE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11A1" w14:textId="30D657B9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NIBP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1FC3" w14:textId="6E22FF5B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SYS </w:t>
            </w:r>
            <w:proofErr w:type="gram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30 - 250</w:t>
            </w:r>
            <w:proofErr w:type="gram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mmHg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4040" w14:textId="079ECF25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0394A3C6" w14:textId="77777777" w:rsidTr="006B5D43">
        <w:trPr>
          <w:trHeight w:val="34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48C" w14:textId="77777777" w:rsidR="00580398" w:rsidRPr="002604FA" w:rsidRDefault="00580398" w:rsidP="00580398">
            <w:pPr>
              <w:pStyle w:val="Odstavecseseznamem"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IBP (5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μV</w:t>
            </w:r>
            <w:proofErr w:type="spell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/V/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mmHg</w:t>
            </w:r>
            <w:proofErr w:type="spell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FD1" w14:textId="77777777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-30 až 300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mmHg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090" w14:textId="727D7AD5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1A1399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1E749AB4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E5B" w14:textId="77777777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Váha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164" w14:textId="2E2718C8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 kg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EBE" w14:textId="3991AF71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4AE41562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065" w14:textId="277F3F5D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Rozměry monitoru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1E0F" w14:textId="476D46DC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160x110x100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F998" w14:textId="77777777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7F22C79F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3049" w14:textId="01FE0D95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LCD displej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38A2" w14:textId="2E4EE68A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5“ WXGA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9012" w14:textId="2A32648C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455EB677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63C1" w14:textId="449FA2E7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křivek na LCD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97F0" w14:textId="73A749BF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E32" w14:textId="6A481ECE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648FFAA1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131F" w14:textId="389AE960" w:rsidR="00580398" w:rsidRPr="004B7E99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63B9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Paměť pro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uložení</w:t>
            </w:r>
            <w:r w:rsidRPr="00863B9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plných křivek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CF8" w14:textId="4EA33F8B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863B9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24 hodin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79E" w14:textId="1B41347A" w:rsidR="00580398" w:rsidRPr="00711B14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813721" w14:paraId="72C66BAF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E9B" w14:textId="55D1AA3C" w:rsidR="00580398" w:rsidRPr="0002519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připojení externí klávesnice a myši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72F" w14:textId="20796196" w:rsidR="00580398" w:rsidRPr="0002519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AEF9" w14:textId="77777777" w:rsidR="00580398" w:rsidRPr="00336549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813721" w14:paraId="4094349D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01A0" w14:textId="3E138F28" w:rsidR="00580398" w:rsidRPr="0002519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Napájení 230 V nebo </w:t>
            </w:r>
            <w:proofErr w:type="gram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12V</w:t>
            </w:r>
            <w:proofErr w:type="gramEnd"/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2414" w14:textId="1A66F3DB" w:rsidR="00580398" w:rsidRPr="0002519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DBA5" w14:textId="77777777" w:rsidR="00580398" w:rsidRPr="00336549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1D17B601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45A0" w14:textId="46C43F7D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Baterie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D5C1" w14:textId="7AA5E236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6 hod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3A7" w14:textId="77777777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242BEB29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F56" w14:textId="099EB199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Přístroj nese označení CE pro zdravotnické prostředky (bude doloženo prohlášením o shodě)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0E8" w14:textId="419D6545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D5E2" w14:textId="06DE7A19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28CB2832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B1B" w14:textId="2DD036F3" w:rsidR="00580398" w:rsidRPr="006B5D43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6B5D43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Moduly: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3F9" w14:textId="77777777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724" w14:textId="77777777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</w:p>
        </w:tc>
      </w:tr>
      <w:tr w:rsidR="00580398" w:rsidRPr="00793A0B" w14:paraId="6BACF9B5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53E3" w14:textId="36041F58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0" w:name="_Hlk196727587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CO2 modul </w:t>
            </w:r>
            <w:bookmarkEnd w:id="0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včetně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rack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modulu pro spojení s pacientským monitorem </w:t>
            </w: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1ks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375" w14:textId="04700B5E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36B" w14:textId="6381509D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0D4DD7BC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227A" w14:textId="14955B94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měření CO2 modulu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915" w14:textId="3D7DC359" w:rsidR="00580398" w:rsidRPr="002604FA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0 - 80</w:t>
            </w:r>
            <w:proofErr w:type="gram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mmHg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0B9" w14:textId="3CFBBB4C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93A0B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 xml:space="preserve">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účastník</w:t>
            </w:r>
          </w:p>
        </w:tc>
      </w:tr>
      <w:tr w:rsidR="00580398" w:rsidRPr="00793A0B" w14:paraId="431543C2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39B" w14:textId="6B1DFE4E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" w:name="_Hlk196727598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Modul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 p</w:t>
            </w: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řenos dat do PC </w:t>
            </w:r>
            <w:bookmarkEnd w:id="1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(možno i přes modul nebo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dock</w:t>
            </w:r>
            <w:proofErr w:type="spellEnd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ve formátu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CSV souboru 1 ks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C944" w14:textId="6B9B0999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E7D" w14:textId="69FBCDF9" w:rsidR="00580398" w:rsidRPr="00793A0B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6F7BE430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629" w14:textId="11314AA9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Software pro práci s exportovanými CSV soubory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7701" w14:textId="4366CE76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F78" w14:textId="78E96A39" w:rsidR="00580398" w:rsidRPr="00711B14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  <w:tr w:rsidR="00580398" w:rsidRPr="00793A0B" w14:paraId="11A5FDCC" w14:textId="77777777" w:rsidTr="006B5D43">
        <w:trPr>
          <w:trHeight w:val="39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B16" w14:textId="2AFA8703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Připojení modulu pro přenos dat do PC pomocí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5C24" w14:textId="650BE9C9" w:rsidR="00580398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USB nebo </w:t>
            </w: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RJ45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nebo</w:t>
            </w:r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604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WiFi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00E" w14:textId="1514A0A2" w:rsidR="00580398" w:rsidRPr="00711B14" w:rsidRDefault="00580398" w:rsidP="0058039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11B14"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  <w:t>uvede účastník</w:t>
            </w:r>
          </w:p>
        </w:tc>
      </w:tr>
    </w:tbl>
    <w:p w14:paraId="3669EF26" w14:textId="696905C5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sz w:val="20"/>
          <w:szCs w:val="20"/>
        </w:rPr>
      </w:pPr>
      <w:r w:rsidRPr="00793A0B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výrobku.</w:t>
      </w:r>
    </w:p>
    <w:p w14:paraId="19085CB3" w14:textId="77777777" w:rsidR="00793A0B" w:rsidRPr="00B4312E" w:rsidRDefault="00793A0B" w:rsidP="00793A0B">
      <w:pPr>
        <w:spacing w:before="120"/>
        <w:rPr>
          <w:rFonts w:ascii="Tahoma" w:hAnsi="Tahoma" w:cs="Tahoma"/>
          <w:sz w:val="20"/>
          <w:szCs w:val="20"/>
        </w:rPr>
      </w:pPr>
    </w:p>
    <w:sectPr w:rsidR="00793A0B" w:rsidRPr="00B4312E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0313B" w14:textId="77777777" w:rsidR="00D50AA6" w:rsidRDefault="00D50AA6">
      <w:pPr>
        <w:spacing w:after="0" w:line="240" w:lineRule="auto"/>
      </w:pPr>
      <w:r>
        <w:separator/>
      </w:r>
    </w:p>
  </w:endnote>
  <w:endnote w:type="continuationSeparator" w:id="0">
    <w:p w14:paraId="441027D6" w14:textId="77777777" w:rsidR="00D50AA6" w:rsidRDefault="00D5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34B3" w14:textId="4F70EC22" w:rsidR="00C57EC6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580398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5B5F" w14:textId="77777777" w:rsidR="00D50AA6" w:rsidRDefault="00D50AA6">
      <w:pPr>
        <w:spacing w:after="0" w:line="240" w:lineRule="auto"/>
      </w:pPr>
      <w:r>
        <w:separator/>
      </w:r>
    </w:p>
  </w:footnote>
  <w:footnote w:type="continuationSeparator" w:id="0">
    <w:p w14:paraId="2254A141" w14:textId="77777777" w:rsidR="00D50AA6" w:rsidRDefault="00D5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95E5B" w14:textId="77777777" w:rsidR="00C57EC6" w:rsidRPr="008A0FC2" w:rsidRDefault="00C57EC6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BA59" w14:textId="77777777" w:rsidR="00C57EC6" w:rsidRDefault="00C57EC6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21F25"/>
    <w:multiLevelType w:val="hybridMultilevel"/>
    <w:tmpl w:val="F70AC056"/>
    <w:lvl w:ilvl="0" w:tplc="77043F3C">
      <w:start w:val="2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549029">
    <w:abstractNumId w:val="2"/>
  </w:num>
  <w:num w:numId="2" w16cid:durableId="2108647277">
    <w:abstractNumId w:val="4"/>
  </w:num>
  <w:num w:numId="3" w16cid:durableId="856037670">
    <w:abstractNumId w:val="1"/>
  </w:num>
  <w:num w:numId="4" w16cid:durableId="1576278780">
    <w:abstractNumId w:val="0"/>
  </w:num>
  <w:num w:numId="5" w16cid:durableId="405879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13512"/>
    <w:rsid w:val="00021E2C"/>
    <w:rsid w:val="0002519B"/>
    <w:rsid w:val="0003563A"/>
    <w:rsid w:val="00077799"/>
    <w:rsid w:val="00087C9D"/>
    <w:rsid w:val="000919E1"/>
    <w:rsid w:val="000C6AFC"/>
    <w:rsid w:val="000F07B1"/>
    <w:rsid w:val="00106A79"/>
    <w:rsid w:val="0010732A"/>
    <w:rsid w:val="001105C7"/>
    <w:rsid w:val="0018469D"/>
    <w:rsid w:val="00194662"/>
    <w:rsid w:val="001B57B2"/>
    <w:rsid w:val="001D4140"/>
    <w:rsid w:val="00203886"/>
    <w:rsid w:val="002079B4"/>
    <w:rsid w:val="00243A71"/>
    <w:rsid w:val="00252225"/>
    <w:rsid w:val="002604FA"/>
    <w:rsid w:val="002710A1"/>
    <w:rsid w:val="002818C0"/>
    <w:rsid w:val="002916CB"/>
    <w:rsid w:val="002C1970"/>
    <w:rsid w:val="002F7F46"/>
    <w:rsid w:val="00336549"/>
    <w:rsid w:val="003444C1"/>
    <w:rsid w:val="00375C7E"/>
    <w:rsid w:val="003B260F"/>
    <w:rsid w:val="003B3DBD"/>
    <w:rsid w:val="00413CFE"/>
    <w:rsid w:val="004534E4"/>
    <w:rsid w:val="00461BC8"/>
    <w:rsid w:val="004672B7"/>
    <w:rsid w:val="004B4898"/>
    <w:rsid w:val="004B7E99"/>
    <w:rsid w:val="00513E0C"/>
    <w:rsid w:val="00577190"/>
    <w:rsid w:val="00580398"/>
    <w:rsid w:val="005D497E"/>
    <w:rsid w:val="005F2A28"/>
    <w:rsid w:val="00601DA5"/>
    <w:rsid w:val="006066B1"/>
    <w:rsid w:val="00630961"/>
    <w:rsid w:val="00631A0D"/>
    <w:rsid w:val="00667E1A"/>
    <w:rsid w:val="00693604"/>
    <w:rsid w:val="006B5D43"/>
    <w:rsid w:val="006C5A12"/>
    <w:rsid w:val="006E5863"/>
    <w:rsid w:val="00734D76"/>
    <w:rsid w:val="00736FBA"/>
    <w:rsid w:val="00781A06"/>
    <w:rsid w:val="00793A0B"/>
    <w:rsid w:val="007A6EB6"/>
    <w:rsid w:val="007B5CF6"/>
    <w:rsid w:val="007B6EAB"/>
    <w:rsid w:val="007F6B63"/>
    <w:rsid w:val="008007CA"/>
    <w:rsid w:val="00813721"/>
    <w:rsid w:val="00863B98"/>
    <w:rsid w:val="008A6E45"/>
    <w:rsid w:val="008C320C"/>
    <w:rsid w:val="008E2366"/>
    <w:rsid w:val="008F1375"/>
    <w:rsid w:val="009335C8"/>
    <w:rsid w:val="0095462A"/>
    <w:rsid w:val="00974EE0"/>
    <w:rsid w:val="009C681C"/>
    <w:rsid w:val="009F7CC7"/>
    <w:rsid w:val="00A0471B"/>
    <w:rsid w:val="00A30105"/>
    <w:rsid w:val="00A32A47"/>
    <w:rsid w:val="00A429B3"/>
    <w:rsid w:val="00A55B7C"/>
    <w:rsid w:val="00A801E0"/>
    <w:rsid w:val="00AD1D45"/>
    <w:rsid w:val="00AE039B"/>
    <w:rsid w:val="00AF2362"/>
    <w:rsid w:val="00AF2ED6"/>
    <w:rsid w:val="00B405BB"/>
    <w:rsid w:val="00B4483F"/>
    <w:rsid w:val="00B82F1E"/>
    <w:rsid w:val="00B906E7"/>
    <w:rsid w:val="00B9350B"/>
    <w:rsid w:val="00BC77A5"/>
    <w:rsid w:val="00BE627D"/>
    <w:rsid w:val="00BE6B2A"/>
    <w:rsid w:val="00C31F95"/>
    <w:rsid w:val="00C51B96"/>
    <w:rsid w:val="00C555F0"/>
    <w:rsid w:val="00C55FD0"/>
    <w:rsid w:val="00C5623B"/>
    <w:rsid w:val="00C57EC6"/>
    <w:rsid w:val="00C91952"/>
    <w:rsid w:val="00D0001A"/>
    <w:rsid w:val="00D44F66"/>
    <w:rsid w:val="00D50AA6"/>
    <w:rsid w:val="00D52983"/>
    <w:rsid w:val="00D71E7B"/>
    <w:rsid w:val="00D8435C"/>
    <w:rsid w:val="00E030A9"/>
    <w:rsid w:val="00E05EF5"/>
    <w:rsid w:val="00E1538E"/>
    <w:rsid w:val="00E35E85"/>
    <w:rsid w:val="00E4766B"/>
    <w:rsid w:val="00E8188F"/>
    <w:rsid w:val="00EB342A"/>
    <w:rsid w:val="00EB457C"/>
    <w:rsid w:val="00EB67D4"/>
    <w:rsid w:val="00F1538A"/>
    <w:rsid w:val="00F2459A"/>
    <w:rsid w:val="00F436B7"/>
    <w:rsid w:val="00F63491"/>
    <w:rsid w:val="00F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7F6B8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5462A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6D515EF-78F1-45E0-BC7F-06177032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3</cp:revision>
  <cp:lastPrinted>2017-02-01T12:28:00Z</cp:lastPrinted>
  <dcterms:created xsi:type="dcterms:W3CDTF">2025-04-28T08:09:00Z</dcterms:created>
  <dcterms:modified xsi:type="dcterms:W3CDTF">2025-04-28T08:27:00Z</dcterms:modified>
</cp:coreProperties>
</file>