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10D4" w14:textId="1992FAB0" w:rsidR="004128B9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noProof/>
        </w:rPr>
        <w:drawing>
          <wp:inline distT="0" distB="0" distL="0" distR="0" wp14:anchorId="3D2558CA" wp14:editId="5CCC02C4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F17A" w14:textId="77777777" w:rsidR="00CF114C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2D7993" w14:textId="77777777" w:rsidR="009675B7" w:rsidRPr="008D5190" w:rsidRDefault="00D007D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Závazné technické parametry pro dodávku veřejné zakázky</w:t>
      </w:r>
    </w:p>
    <w:p w14:paraId="759DA6BC" w14:textId="77777777" w:rsidR="009675B7" w:rsidRPr="008D5190" w:rsidRDefault="009675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126C30" w14:textId="77777777" w:rsidR="009675B7" w:rsidRPr="008D5190" w:rsidRDefault="009675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CD4AE0" w14:textId="7BDF79D3" w:rsidR="009675B7" w:rsidRPr="008D5190" w:rsidRDefault="00C4227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Název veřejné zakázky: </w:t>
      </w:r>
      <w:r w:rsidR="00EC1743" w:rsidRPr="00EC17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Plynový chromatograf s FID a TCD detektory</w:t>
      </w:r>
    </w:p>
    <w:p w14:paraId="73CDC95E" w14:textId="77777777" w:rsidR="009675B7" w:rsidRPr="008D5190" w:rsidRDefault="009675B7">
      <w:pPr>
        <w:rPr>
          <w:rFonts w:asciiTheme="minorHAnsi" w:hAnsiTheme="minorHAnsi" w:cstheme="minorHAnsi"/>
          <w:sz w:val="22"/>
          <w:szCs w:val="22"/>
        </w:rPr>
      </w:pPr>
    </w:p>
    <w:p w14:paraId="506EE0DC" w14:textId="56367959" w:rsidR="00661293" w:rsidRPr="008D5190" w:rsidRDefault="00D007D0" w:rsidP="003E64A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 xml:space="preserve">Předmětem zakázky je </w:t>
      </w:r>
      <w:r w:rsidR="00B56ACE" w:rsidRPr="008D5190">
        <w:rPr>
          <w:rFonts w:asciiTheme="minorHAnsi" w:hAnsiTheme="minorHAnsi" w:cstheme="minorHAnsi"/>
          <w:sz w:val="22"/>
          <w:szCs w:val="22"/>
        </w:rPr>
        <w:t xml:space="preserve">dodávka </w:t>
      </w:r>
      <w:r w:rsidR="00EC1743">
        <w:rPr>
          <w:rFonts w:asciiTheme="minorHAnsi" w:hAnsiTheme="minorHAnsi" w:cstheme="minorHAnsi"/>
          <w:sz w:val="22"/>
          <w:szCs w:val="22"/>
        </w:rPr>
        <w:t>p</w:t>
      </w:r>
      <w:r w:rsidR="00EC1743" w:rsidRPr="00EC1743">
        <w:rPr>
          <w:rFonts w:asciiTheme="minorHAnsi" w:hAnsiTheme="minorHAnsi" w:cstheme="minorHAnsi"/>
          <w:sz w:val="22"/>
          <w:szCs w:val="22"/>
        </w:rPr>
        <w:t>lynov</w:t>
      </w:r>
      <w:r w:rsidR="00EC1743">
        <w:rPr>
          <w:rFonts w:asciiTheme="minorHAnsi" w:hAnsiTheme="minorHAnsi" w:cstheme="minorHAnsi"/>
          <w:sz w:val="22"/>
          <w:szCs w:val="22"/>
        </w:rPr>
        <w:t>ého</w:t>
      </w:r>
      <w:r w:rsidR="00EC1743" w:rsidRPr="00EC1743">
        <w:rPr>
          <w:rFonts w:asciiTheme="minorHAnsi" w:hAnsiTheme="minorHAnsi" w:cstheme="minorHAnsi"/>
          <w:sz w:val="22"/>
          <w:szCs w:val="22"/>
        </w:rPr>
        <w:t xml:space="preserve"> chromatograf</w:t>
      </w:r>
      <w:r w:rsidR="00EC1743">
        <w:rPr>
          <w:rFonts w:asciiTheme="minorHAnsi" w:hAnsiTheme="minorHAnsi" w:cstheme="minorHAnsi"/>
          <w:sz w:val="22"/>
          <w:szCs w:val="22"/>
        </w:rPr>
        <w:t>u</w:t>
      </w:r>
      <w:r w:rsidR="00EC1743" w:rsidRPr="00EC1743">
        <w:rPr>
          <w:rFonts w:asciiTheme="minorHAnsi" w:hAnsiTheme="minorHAnsi" w:cstheme="minorHAnsi"/>
          <w:sz w:val="22"/>
          <w:szCs w:val="22"/>
        </w:rPr>
        <w:t xml:space="preserve"> s FID a TCD detektory</w:t>
      </w:r>
      <w:r w:rsidR="00EC1743">
        <w:rPr>
          <w:rFonts w:asciiTheme="minorHAnsi" w:hAnsiTheme="minorHAnsi" w:cstheme="minorHAnsi"/>
          <w:sz w:val="22"/>
          <w:szCs w:val="22"/>
        </w:rPr>
        <w:t xml:space="preserve"> pro </w:t>
      </w:r>
      <w:r w:rsidR="00EC1743" w:rsidRPr="00EC1743">
        <w:rPr>
          <w:rFonts w:asciiTheme="minorHAnsi" w:hAnsiTheme="minorHAnsi" w:cstheme="minorHAnsi"/>
          <w:sz w:val="22"/>
          <w:szCs w:val="22"/>
        </w:rPr>
        <w:t>analýzu permanentních plynů a lehkých uhlovodíků</w:t>
      </w:r>
      <w:r w:rsidR="001D0C0C" w:rsidRPr="008D5190">
        <w:rPr>
          <w:rFonts w:asciiTheme="minorHAnsi" w:hAnsiTheme="minorHAnsi" w:cstheme="minorHAnsi"/>
          <w:sz w:val="22"/>
          <w:szCs w:val="22"/>
        </w:rPr>
        <w:t>.</w:t>
      </w:r>
    </w:p>
    <w:p w14:paraId="3F5BA86C" w14:textId="77777777" w:rsidR="002E23BE" w:rsidRPr="008D5190" w:rsidRDefault="002E23BE">
      <w:pPr>
        <w:rPr>
          <w:rFonts w:asciiTheme="minorHAnsi" w:hAnsiTheme="minorHAnsi" w:cstheme="minorHAnsi"/>
          <w:b/>
          <w:sz w:val="22"/>
          <w:szCs w:val="22"/>
        </w:rPr>
      </w:pPr>
    </w:p>
    <w:p w14:paraId="5D2DA13E" w14:textId="60DE90CB" w:rsidR="009675B7" w:rsidRDefault="004705C7">
      <w:pPr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Počet: 1 kus</w:t>
      </w:r>
    </w:p>
    <w:p w14:paraId="4D8BB8C8" w14:textId="77777777" w:rsidR="00B3633F" w:rsidRDefault="00B3633F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55340" w14:textId="100C93B8" w:rsidR="006955F2" w:rsidRPr="008D5190" w:rsidRDefault="006955F2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Předmět zakázky musí minimálně splňovat technické požadavky:</w:t>
      </w:r>
    </w:p>
    <w:p w14:paraId="2C758020" w14:textId="77777777" w:rsidR="00096182" w:rsidRPr="008D5190" w:rsidRDefault="00096182" w:rsidP="006955F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6416" w:rsidRPr="008D5190" w14:paraId="34E534D8" w14:textId="77777777" w:rsidTr="003F641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2FA12B" w14:textId="1C33BFC6" w:rsidR="003F6416" w:rsidRPr="008D5190" w:rsidRDefault="003F6416" w:rsidP="0021140A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8D5190"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  <w:t>Technické parametry</w:t>
            </w:r>
          </w:p>
        </w:tc>
      </w:tr>
      <w:tr w:rsidR="003F6416" w:rsidRPr="008D5190" w14:paraId="632D20C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A47767" w14:textId="5C5A3B79" w:rsidR="003F6416" w:rsidRPr="008D5190" w:rsidRDefault="00EC1743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Plynový chromatograf</w:t>
            </w:r>
            <w:r w:rsidR="00E72DE4" w:rsidRPr="008D51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F6416" w:rsidRPr="008D5190" w14:paraId="577A8BF4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742" w14:textId="173D10B1" w:rsidR="00EC1743" w:rsidRPr="00EC1743" w:rsidRDefault="00EC1743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Plynový chromatograf s TCD a FID detektory</w:t>
            </w:r>
          </w:p>
          <w:p w14:paraId="3BF745A2" w14:textId="1CB621C2" w:rsidR="00EC1743" w:rsidRPr="00EC1743" w:rsidRDefault="00EC1743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Sériové řazení detektorů TCD a FID.</w:t>
            </w:r>
          </w:p>
          <w:p w14:paraId="18373CB5" w14:textId="6B2D690F" w:rsidR="00EC1743" w:rsidRPr="00EC1743" w:rsidRDefault="00EC1743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Ventilová soustava pro analýzu permanentních plynů a lehkých uhlovodíků (možnost instalace dvou kolon s přepínáním 10cestným ventilem, </w:t>
            </w:r>
            <w:proofErr w:type="spellStart"/>
            <w:r w:rsidRPr="00EC1743">
              <w:rPr>
                <w:rFonts w:asciiTheme="minorHAnsi" w:hAnsiTheme="minorHAnsi" w:cstheme="minorHAnsi"/>
              </w:rPr>
              <w:t>restriktor</w:t>
            </w:r>
            <w:proofErr w:type="spellEnd"/>
            <w:r w:rsidRPr="00EC1743">
              <w:rPr>
                <w:rFonts w:asciiTheme="minorHAnsi" w:hAnsiTheme="minorHAnsi" w:cstheme="minorHAnsi"/>
              </w:rPr>
              <w:t>)</w:t>
            </w:r>
          </w:p>
          <w:p w14:paraId="1A20B1F7" w14:textId="48244AE0" w:rsidR="00EC1743" w:rsidRPr="00EC1743" w:rsidRDefault="00EC1743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Nástřik plynovou smyčkou s 6cestným ventilem. Smyčka 0,25ml, náhradní smyčka 0,5 a 1,0ml</w:t>
            </w:r>
          </w:p>
          <w:p w14:paraId="099FFF73" w14:textId="590CAF42" w:rsidR="003F6416" w:rsidRPr="00EC1743" w:rsidRDefault="00EC1743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Dva </w:t>
            </w:r>
            <w:proofErr w:type="spellStart"/>
            <w:r w:rsidRPr="00EC1743">
              <w:rPr>
                <w:rFonts w:asciiTheme="minorHAnsi" w:hAnsiTheme="minorHAnsi" w:cstheme="minorHAnsi"/>
              </w:rPr>
              <w:t>inlety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S/SL, jeden s předřazenou smyčkou</w:t>
            </w:r>
          </w:p>
        </w:tc>
      </w:tr>
      <w:tr w:rsidR="003F6416" w:rsidRPr="008D5190" w14:paraId="25CB45CB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A4E" w14:textId="77777777" w:rsidR="00EC1743" w:rsidRPr="00EC1743" w:rsidRDefault="00EC1743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C1743">
              <w:rPr>
                <w:rFonts w:asciiTheme="minorHAnsi" w:hAnsiTheme="minorHAnsi" w:cstheme="minorHAnsi"/>
                <w:sz w:val="22"/>
                <w:szCs w:val="22"/>
              </w:rPr>
              <w:t>Specifikace pece plynového chromatografu:</w:t>
            </w:r>
          </w:p>
          <w:p w14:paraId="52C960DB" w14:textId="56AC626C" w:rsidR="00EC1743" w:rsidRPr="00EC1743" w:rsidRDefault="00EC1743" w:rsidP="00EC1743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Pec plynového chromatografu s nastavením teploty alespoň do 450 °C</w:t>
            </w:r>
          </w:p>
          <w:p w14:paraId="12958854" w14:textId="2E48B535" w:rsidR="00EC1743" w:rsidRPr="00EC1743" w:rsidRDefault="00EC1743" w:rsidP="00EC1743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Možnost nastavení alespoň 20 teplotních ramp</w:t>
            </w:r>
          </w:p>
          <w:p w14:paraId="0D9BBF08" w14:textId="365C8247" w:rsidR="00EC1743" w:rsidRPr="00EC1743" w:rsidRDefault="00EC1743" w:rsidP="00EC1743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Minimální rychlost ohřevu pece 40 °C/min v teplotním rozsahu pece 50 až 350 °C</w:t>
            </w:r>
          </w:p>
          <w:p w14:paraId="13580608" w14:textId="667F4BB0" w:rsidR="003F6416" w:rsidRPr="00EC1743" w:rsidRDefault="00EC1743" w:rsidP="00EC1743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Chlazení pece ze 450 °C na 50 °C do 4 minut</w:t>
            </w:r>
          </w:p>
        </w:tc>
      </w:tr>
      <w:tr w:rsidR="003F6416" w:rsidRPr="008D5190" w14:paraId="56CA7743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1B9" w14:textId="77777777" w:rsidR="00EC1743" w:rsidRPr="00EC1743" w:rsidRDefault="00EC1743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1743">
              <w:rPr>
                <w:rFonts w:asciiTheme="minorHAnsi" w:hAnsiTheme="minorHAnsi" w:cstheme="minorHAnsi"/>
                <w:sz w:val="22"/>
                <w:szCs w:val="22"/>
              </w:rPr>
              <w:t>Inlet</w:t>
            </w:r>
            <w:proofErr w:type="spellEnd"/>
            <w:r w:rsidRPr="00EC1743">
              <w:rPr>
                <w:rFonts w:asciiTheme="minorHAnsi" w:hAnsiTheme="minorHAnsi" w:cstheme="minorHAnsi"/>
                <w:sz w:val="22"/>
                <w:szCs w:val="22"/>
              </w:rPr>
              <w:t xml:space="preserve"> plynového chromatografu:</w:t>
            </w:r>
          </w:p>
          <w:p w14:paraId="76C3E480" w14:textId="15FEB756" w:rsidR="00EC1743" w:rsidRPr="00EC1743" w:rsidRDefault="00EC1743" w:rsidP="00EC1743">
            <w:pPr>
              <w:pStyle w:val="Odstavecseseznamem"/>
              <w:numPr>
                <w:ilvl w:val="0"/>
                <w:numId w:val="12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S/SL </w:t>
            </w:r>
            <w:proofErr w:type="spellStart"/>
            <w:r w:rsidRPr="00EC1743">
              <w:rPr>
                <w:rFonts w:asciiTheme="minorHAnsi" w:hAnsiTheme="minorHAnsi" w:cstheme="minorHAnsi"/>
              </w:rPr>
              <w:t>inlet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s elektronickou kontrolou tlaku provozních plynů</w:t>
            </w:r>
          </w:p>
          <w:p w14:paraId="5421EAB9" w14:textId="67CC140A" w:rsidR="00EC1743" w:rsidRPr="00EC1743" w:rsidRDefault="00EC1743" w:rsidP="00EC1743">
            <w:pPr>
              <w:pStyle w:val="Odstavecseseznamem"/>
              <w:numPr>
                <w:ilvl w:val="0"/>
                <w:numId w:val="12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EC1743">
              <w:rPr>
                <w:rFonts w:asciiTheme="minorHAnsi" w:hAnsiTheme="minorHAnsi" w:cstheme="minorHAnsi"/>
              </w:rPr>
              <w:t>Splitovací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poměr S/SL </w:t>
            </w:r>
            <w:proofErr w:type="spellStart"/>
            <w:r w:rsidRPr="00EC1743">
              <w:rPr>
                <w:rFonts w:asciiTheme="minorHAnsi" w:hAnsiTheme="minorHAnsi" w:cstheme="minorHAnsi"/>
              </w:rPr>
              <w:t>inletu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alespoň 9999:1</w:t>
            </w:r>
          </w:p>
          <w:p w14:paraId="3436AE86" w14:textId="1B29AD82" w:rsidR="00EC1743" w:rsidRPr="00EC1743" w:rsidRDefault="00EC1743" w:rsidP="00EC1743">
            <w:pPr>
              <w:pStyle w:val="Odstavecseseznamem"/>
              <w:numPr>
                <w:ilvl w:val="0"/>
                <w:numId w:val="12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Snadná a rychlá výměna </w:t>
            </w:r>
            <w:proofErr w:type="spellStart"/>
            <w:r w:rsidRPr="00EC1743">
              <w:rPr>
                <w:rFonts w:asciiTheme="minorHAnsi" w:hAnsiTheme="minorHAnsi" w:cstheme="minorHAnsi"/>
              </w:rPr>
              <w:t>linerů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EC1743">
              <w:rPr>
                <w:rFonts w:asciiTheme="minorHAnsi" w:hAnsiTheme="minorHAnsi" w:cstheme="minorHAnsi"/>
              </w:rPr>
              <w:t>inletu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bez nutnosti použití nářadí</w:t>
            </w:r>
          </w:p>
          <w:p w14:paraId="30D21310" w14:textId="28F220F4" w:rsidR="00EC1743" w:rsidRPr="00EC1743" w:rsidRDefault="00EC1743" w:rsidP="00EC1743">
            <w:pPr>
              <w:pStyle w:val="Odstavecseseznamem"/>
              <w:numPr>
                <w:ilvl w:val="0"/>
                <w:numId w:val="12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Nastavení teploty v </w:t>
            </w:r>
            <w:proofErr w:type="spellStart"/>
            <w:r w:rsidRPr="00EC1743">
              <w:rPr>
                <w:rFonts w:asciiTheme="minorHAnsi" w:hAnsiTheme="minorHAnsi" w:cstheme="minorHAnsi"/>
              </w:rPr>
              <w:t>inletu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alespoň na 400 °C</w:t>
            </w:r>
          </w:p>
          <w:p w14:paraId="7BE5D71B" w14:textId="163D639E" w:rsidR="003F6416" w:rsidRPr="00EC1743" w:rsidRDefault="00EC1743" w:rsidP="00EC1743">
            <w:pPr>
              <w:pStyle w:val="Odstavecseseznamem"/>
              <w:numPr>
                <w:ilvl w:val="0"/>
                <w:numId w:val="12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Možnost použití alternativních nosných plynů (N</w:t>
            </w:r>
            <w:r w:rsidRPr="0002378B">
              <w:rPr>
                <w:rFonts w:asciiTheme="minorHAnsi" w:hAnsiTheme="minorHAnsi" w:cstheme="minorHAnsi"/>
                <w:vertAlign w:val="subscript"/>
              </w:rPr>
              <w:t>2</w:t>
            </w:r>
            <w:r w:rsidRPr="00EC1743">
              <w:rPr>
                <w:rFonts w:asciiTheme="minorHAnsi" w:hAnsiTheme="minorHAnsi" w:cstheme="minorHAnsi"/>
              </w:rPr>
              <w:t>, H</w:t>
            </w:r>
            <w:r w:rsidRPr="0002378B">
              <w:rPr>
                <w:rFonts w:asciiTheme="minorHAnsi" w:hAnsiTheme="minorHAnsi" w:cstheme="minorHAnsi"/>
                <w:vertAlign w:val="subscript"/>
              </w:rPr>
              <w:t>2</w:t>
            </w:r>
            <w:r w:rsidRPr="00EC1743">
              <w:rPr>
                <w:rFonts w:asciiTheme="minorHAnsi" w:hAnsiTheme="minorHAnsi" w:cstheme="minorHAnsi"/>
              </w:rPr>
              <w:t>, Ar)</w:t>
            </w:r>
          </w:p>
        </w:tc>
      </w:tr>
      <w:tr w:rsidR="003F6416" w:rsidRPr="008D5190" w14:paraId="41AFB424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7A5" w14:textId="77777777" w:rsidR="00EC1743" w:rsidRPr="00EC1743" w:rsidRDefault="00EC1743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1743">
              <w:rPr>
                <w:rFonts w:asciiTheme="minorHAnsi" w:hAnsiTheme="minorHAnsi" w:cstheme="minorHAnsi"/>
                <w:sz w:val="22"/>
                <w:szCs w:val="22"/>
              </w:rPr>
              <w:t>Plameno</w:t>
            </w:r>
            <w:proofErr w:type="spellEnd"/>
            <w:r w:rsidRPr="00EC1743">
              <w:rPr>
                <w:rFonts w:asciiTheme="minorHAnsi" w:hAnsiTheme="minorHAnsi" w:cstheme="minorHAnsi"/>
                <w:sz w:val="22"/>
                <w:szCs w:val="22"/>
              </w:rPr>
              <w:t>-ionizační detektor (FID):</w:t>
            </w:r>
          </w:p>
          <w:p w14:paraId="6FFD95A4" w14:textId="6BE70A7A" w:rsidR="00EC1743" w:rsidRPr="00EC1743" w:rsidRDefault="00EC1743" w:rsidP="00EC1743">
            <w:pPr>
              <w:pStyle w:val="Odstavecseseznamem"/>
              <w:numPr>
                <w:ilvl w:val="0"/>
                <w:numId w:val="13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FID detektor s elektronickou kontrolou tlaku provozních plynů</w:t>
            </w:r>
          </w:p>
          <w:p w14:paraId="6E62B753" w14:textId="1989E25C" w:rsidR="00EC1743" w:rsidRPr="00EC1743" w:rsidRDefault="00EC1743" w:rsidP="00EC1743">
            <w:pPr>
              <w:pStyle w:val="Odstavecseseznamem"/>
              <w:numPr>
                <w:ilvl w:val="0"/>
                <w:numId w:val="13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Široký lineární rozsah detekce, a to alespoň 107</w:t>
            </w:r>
          </w:p>
          <w:p w14:paraId="5C1FEA01" w14:textId="59BD9699" w:rsidR="00EC1743" w:rsidRPr="00EC1743" w:rsidRDefault="00EC1743" w:rsidP="00EC1743">
            <w:pPr>
              <w:pStyle w:val="Odstavecseseznamem"/>
              <w:numPr>
                <w:ilvl w:val="0"/>
                <w:numId w:val="13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Vysoká citlivost detekce, a to &lt;1.2 </w:t>
            </w:r>
            <w:proofErr w:type="spellStart"/>
            <w:r w:rsidRPr="00EC1743">
              <w:rPr>
                <w:rFonts w:asciiTheme="minorHAnsi" w:hAnsiTheme="minorHAnsi" w:cstheme="minorHAnsi"/>
              </w:rPr>
              <w:t>pg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C/s (měřeno pro </w:t>
            </w:r>
            <w:proofErr w:type="spellStart"/>
            <w:r w:rsidRPr="00EC1743">
              <w:rPr>
                <w:rFonts w:asciiTheme="minorHAnsi" w:hAnsiTheme="minorHAnsi" w:cstheme="minorHAnsi"/>
              </w:rPr>
              <w:t>tridekan</w:t>
            </w:r>
            <w:proofErr w:type="spellEnd"/>
            <w:r w:rsidRPr="00EC1743">
              <w:rPr>
                <w:rFonts w:asciiTheme="minorHAnsi" w:hAnsiTheme="minorHAnsi" w:cstheme="minorHAnsi"/>
              </w:rPr>
              <w:t>)</w:t>
            </w:r>
          </w:p>
          <w:p w14:paraId="4F611622" w14:textId="594747BE" w:rsidR="00EC1743" w:rsidRPr="00EC1743" w:rsidRDefault="00EC1743" w:rsidP="00EC1743">
            <w:pPr>
              <w:pStyle w:val="Odstavecseseznamem"/>
              <w:numPr>
                <w:ilvl w:val="0"/>
                <w:numId w:val="13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Maximální provozní teplota detektoru 450 °C</w:t>
            </w:r>
          </w:p>
          <w:p w14:paraId="77EA3350" w14:textId="1E982DE6" w:rsidR="003F6416" w:rsidRPr="00EC1743" w:rsidRDefault="00EC1743" w:rsidP="00EC1743">
            <w:pPr>
              <w:pStyle w:val="Odstavecseseznamem"/>
              <w:numPr>
                <w:ilvl w:val="0"/>
                <w:numId w:val="13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Rychlost sběru dat alespoň 500 Hz (2 </w:t>
            </w:r>
            <w:proofErr w:type="spellStart"/>
            <w:r w:rsidRPr="00EC1743">
              <w:rPr>
                <w:rFonts w:asciiTheme="minorHAnsi" w:hAnsiTheme="minorHAnsi" w:cstheme="minorHAnsi"/>
              </w:rPr>
              <w:t>ms</w:t>
            </w:r>
            <w:proofErr w:type="spellEnd"/>
            <w:r w:rsidRPr="00EC1743">
              <w:rPr>
                <w:rFonts w:asciiTheme="minorHAnsi" w:hAnsiTheme="minorHAnsi" w:cstheme="minorHAnsi"/>
              </w:rPr>
              <w:t>)</w:t>
            </w:r>
          </w:p>
        </w:tc>
      </w:tr>
      <w:tr w:rsidR="003F6416" w:rsidRPr="008D5190" w14:paraId="2A650903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AF38" w14:textId="77777777" w:rsidR="00EC1743" w:rsidRPr="00EC1743" w:rsidRDefault="00EC1743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C1743">
              <w:rPr>
                <w:rFonts w:asciiTheme="minorHAnsi" w:hAnsiTheme="minorHAnsi" w:cstheme="minorHAnsi"/>
                <w:sz w:val="22"/>
                <w:szCs w:val="22"/>
              </w:rPr>
              <w:t>Teplotně-vodivostní detektor (TCD):</w:t>
            </w:r>
          </w:p>
          <w:p w14:paraId="7420E0B1" w14:textId="4F259D48" w:rsidR="00EC1743" w:rsidRPr="00EC1743" w:rsidRDefault="00EC1743" w:rsidP="00EC1743">
            <w:pPr>
              <w:pStyle w:val="Odstavecseseznamem"/>
              <w:numPr>
                <w:ilvl w:val="0"/>
                <w:numId w:val="14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TCD detektor s elektronickou kontrolou tlaku provozních plynů</w:t>
            </w:r>
          </w:p>
          <w:p w14:paraId="2C58CEFA" w14:textId="710FACFE" w:rsidR="00EC1743" w:rsidRPr="00EC1743" w:rsidRDefault="00EC1743" w:rsidP="00EC1743">
            <w:pPr>
              <w:pStyle w:val="Odstavecseseznamem"/>
              <w:numPr>
                <w:ilvl w:val="0"/>
                <w:numId w:val="14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Široký lineární rozsah detekce, a to alespoň 105</w:t>
            </w:r>
          </w:p>
          <w:p w14:paraId="66091D37" w14:textId="07996CB6" w:rsidR="00EC1743" w:rsidRPr="00EC1743" w:rsidRDefault="00EC1743" w:rsidP="000A75C9">
            <w:pPr>
              <w:pStyle w:val="Odstavecseseznamem"/>
              <w:numPr>
                <w:ilvl w:val="0"/>
                <w:numId w:val="14"/>
              </w:numPr>
              <w:tabs>
                <w:tab w:val="left" w:pos="3406"/>
              </w:tabs>
              <w:spacing w:before="40" w:after="40"/>
              <w:ind w:right="17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Minimální detekční limit</w:t>
            </w:r>
            <w:r w:rsidR="00B04FBE">
              <w:rPr>
                <w:rFonts w:asciiTheme="minorHAnsi" w:hAnsiTheme="minorHAnsi" w:cstheme="minorHAnsi"/>
              </w:rPr>
              <w:t>:</w:t>
            </w:r>
            <w:r w:rsidRPr="00EC1743">
              <w:rPr>
                <w:rFonts w:asciiTheme="minorHAnsi" w:hAnsiTheme="minorHAnsi" w:cstheme="minorHAnsi"/>
              </w:rPr>
              <w:t xml:space="preserve"> 400 </w:t>
            </w:r>
            <w:proofErr w:type="spellStart"/>
            <w:r w:rsidRPr="00EC1743">
              <w:rPr>
                <w:rFonts w:asciiTheme="minorHAnsi" w:hAnsiTheme="minorHAnsi" w:cstheme="minorHAnsi"/>
              </w:rPr>
              <w:t>pg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1743">
              <w:rPr>
                <w:rFonts w:asciiTheme="minorHAnsi" w:hAnsiTheme="minorHAnsi" w:cstheme="minorHAnsi"/>
              </w:rPr>
              <w:t>tridekanu</w:t>
            </w:r>
            <w:proofErr w:type="spellEnd"/>
            <w:r w:rsidRPr="00EC1743">
              <w:rPr>
                <w:rFonts w:asciiTheme="minorHAnsi" w:hAnsiTheme="minorHAnsi" w:cstheme="minorHAnsi"/>
              </w:rPr>
              <w:t>/</w:t>
            </w:r>
            <w:proofErr w:type="spellStart"/>
            <w:r w:rsidRPr="00EC1743">
              <w:rPr>
                <w:rFonts w:asciiTheme="minorHAnsi" w:hAnsiTheme="minorHAnsi" w:cstheme="minorHAnsi"/>
              </w:rPr>
              <w:t>mL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v proudu helia</w:t>
            </w:r>
            <w:r w:rsidR="00B04FBE">
              <w:rPr>
                <w:rFonts w:asciiTheme="minorHAnsi" w:hAnsiTheme="minorHAnsi" w:cstheme="minorHAnsi"/>
              </w:rPr>
              <w:t xml:space="preserve"> (případně vyjádřený jako</w:t>
            </w:r>
            <w:proofErr w:type="gramStart"/>
            <w:r w:rsidR="00B04FBE" w:rsidRPr="00B04FBE">
              <w:rPr>
                <w:rFonts w:asciiTheme="minorHAnsi" w:hAnsiTheme="minorHAnsi" w:cstheme="minorHAnsi"/>
              </w:rPr>
              <w:t>: &gt;</w:t>
            </w:r>
            <w:proofErr w:type="gramEnd"/>
            <w:r w:rsidR="00B04FBE" w:rsidRPr="00B04FBE">
              <w:rPr>
                <w:rFonts w:asciiTheme="minorHAnsi" w:hAnsiTheme="minorHAnsi" w:cstheme="minorHAnsi"/>
              </w:rPr>
              <w:t xml:space="preserve"> 20000 </w:t>
            </w:r>
            <w:proofErr w:type="spellStart"/>
            <w:r w:rsidR="00B04FBE" w:rsidRPr="00B04FBE">
              <w:rPr>
                <w:rFonts w:asciiTheme="minorHAnsi" w:hAnsiTheme="minorHAnsi" w:cstheme="minorHAnsi"/>
              </w:rPr>
              <w:t>mV</w:t>
            </w:r>
            <w:proofErr w:type="spellEnd"/>
            <w:r w:rsidR="00B04FBE" w:rsidRPr="00B04FBE">
              <w:rPr>
                <w:rFonts w:asciiTheme="minorHAnsi" w:hAnsiTheme="minorHAnsi" w:cstheme="minorHAnsi"/>
              </w:rPr>
              <w:t xml:space="preserve"> × </w:t>
            </w:r>
            <w:proofErr w:type="spellStart"/>
            <w:r w:rsidR="00B04FBE" w:rsidRPr="00B04FBE">
              <w:rPr>
                <w:rFonts w:asciiTheme="minorHAnsi" w:hAnsiTheme="minorHAnsi" w:cstheme="minorHAnsi"/>
              </w:rPr>
              <w:t>mL</w:t>
            </w:r>
            <w:proofErr w:type="spellEnd"/>
            <w:r w:rsidR="00B04FBE" w:rsidRPr="00B04FBE">
              <w:rPr>
                <w:rFonts w:asciiTheme="minorHAnsi" w:hAnsiTheme="minorHAnsi" w:cstheme="minorHAnsi"/>
              </w:rPr>
              <w:t>/mg (dekan)</w:t>
            </w:r>
          </w:p>
          <w:p w14:paraId="06B2C35E" w14:textId="3B1CA43D" w:rsidR="00EC1743" w:rsidRPr="00EC1743" w:rsidRDefault="00EC1743" w:rsidP="00EC1743">
            <w:pPr>
              <w:pStyle w:val="Odstavecseseznamem"/>
              <w:numPr>
                <w:ilvl w:val="0"/>
                <w:numId w:val="14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Maximální provozní teplota detektoru 400 °C</w:t>
            </w:r>
          </w:p>
          <w:p w14:paraId="12FD8E58" w14:textId="54D59452" w:rsidR="00EC1743" w:rsidRPr="00EC1743" w:rsidRDefault="00EC1743" w:rsidP="00EC1743">
            <w:pPr>
              <w:pStyle w:val="Odstavecseseznamem"/>
              <w:numPr>
                <w:ilvl w:val="0"/>
                <w:numId w:val="14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lastRenderedPageBreak/>
              <w:t xml:space="preserve">Rychlost sběru dat alespoň 500 Hz (2 </w:t>
            </w:r>
            <w:proofErr w:type="spellStart"/>
            <w:r w:rsidRPr="00EC1743">
              <w:rPr>
                <w:rFonts w:asciiTheme="minorHAnsi" w:hAnsiTheme="minorHAnsi" w:cstheme="minorHAnsi"/>
              </w:rPr>
              <w:t>ms</w:t>
            </w:r>
            <w:proofErr w:type="spellEnd"/>
            <w:r w:rsidRPr="00EC1743">
              <w:rPr>
                <w:rFonts w:asciiTheme="minorHAnsi" w:hAnsiTheme="minorHAnsi" w:cstheme="minorHAnsi"/>
              </w:rPr>
              <w:t>)</w:t>
            </w:r>
          </w:p>
          <w:p w14:paraId="0C9EA11F" w14:textId="20A80321" w:rsidR="003F6416" w:rsidRPr="00EC1743" w:rsidRDefault="00EC1743" w:rsidP="00EC1743">
            <w:pPr>
              <w:pStyle w:val="Odstavecseseznamem"/>
              <w:numPr>
                <w:ilvl w:val="0"/>
                <w:numId w:val="14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Možnost použití alternativních nosných plynů (N</w:t>
            </w:r>
            <w:r w:rsidRPr="0002378B">
              <w:rPr>
                <w:rFonts w:asciiTheme="minorHAnsi" w:hAnsiTheme="minorHAnsi" w:cstheme="minorHAnsi"/>
                <w:vertAlign w:val="subscript"/>
              </w:rPr>
              <w:t>2</w:t>
            </w:r>
            <w:r w:rsidRPr="00EC1743">
              <w:rPr>
                <w:rFonts w:asciiTheme="minorHAnsi" w:hAnsiTheme="minorHAnsi" w:cstheme="minorHAnsi"/>
              </w:rPr>
              <w:t>, H</w:t>
            </w:r>
            <w:r w:rsidRPr="0002378B">
              <w:rPr>
                <w:rFonts w:asciiTheme="minorHAnsi" w:hAnsiTheme="minorHAnsi" w:cstheme="minorHAnsi"/>
                <w:vertAlign w:val="subscript"/>
              </w:rPr>
              <w:t>2</w:t>
            </w:r>
            <w:r w:rsidRPr="00EC1743">
              <w:rPr>
                <w:rFonts w:asciiTheme="minorHAnsi" w:hAnsiTheme="minorHAnsi" w:cstheme="minorHAnsi"/>
              </w:rPr>
              <w:t>, Ar)</w:t>
            </w:r>
          </w:p>
        </w:tc>
      </w:tr>
      <w:tr w:rsidR="003F6416" w:rsidRPr="008D5190" w14:paraId="7CC1CE21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32ABC" w14:textId="77777777" w:rsidR="00EC1743" w:rsidRPr="00EC1743" w:rsidRDefault="00EC1743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C17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Ventilová sestava:</w:t>
            </w:r>
          </w:p>
          <w:p w14:paraId="069B65D0" w14:textId="335958E7" w:rsidR="00EC1743" w:rsidRPr="00EC1743" w:rsidRDefault="00EC1743" w:rsidP="00EC1743">
            <w:pPr>
              <w:pStyle w:val="Odstavecseseznamem"/>
              <w:numPr>
                <w:ilvl w:val="0"/>
                <w:numId w:val="15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10cestný ventil pro přepínání kolon, </w:t>
            </w:r>
            <w:proofErr w:type="spellStart"/>
            <w:r w:rsidRPr="00EC1743">
              <w:rPr>
                <w:rFonts w:asciiTheme="minorHAnsi" w:hAnsiTheme="minorHAnsi" w:cstheme="minorHAnsi"/>
              </w:rPr>
              <w:t>restriktor</w:t>
            </w:r>
            <w:proofErr w:type="spellEnd"/>
          </w:p>
          <w:p w14:paraId="129D8540" w14:textId="05B4747B" w:rsidR="00EC1743" w:rsidRPr="00EC1743" w:rsidRDefault="00EC1743" w:rsidP="00EC1743">
            <w:pPr>
              <w:pStyle w:val="Odstavecseseznamem"/>
              <w:numPr>
                <w:ilvl w:val="0"/>
                <w:numId w:val="15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6cestný ventil s plynovou smyčkou</w:t>
            </w:r>
          </w:p>
          <w:p w14:paraId="400DB3EE" w14:textId="56848429" w:rsidR="00EC1743" w:rsidRPr="00EC1743" w:rsidRDefault="00EC1743" w:rsidP="00EC1743">
            <w:pPr>
              <w:pStyle w:val="Odstavecseseznamem"/>
              <w:numPr>
                <w:ilvl w:val="0"/>
                <w:numId w:val="15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 xml:space="preserve">S/SL injektor za smyčkou (možnost </w:t>
            </w:r>
            <w:proofErr w:type="spellStart"/>
            <w:r w:rsidRPr="00EC1743">
              <w:rPr>
                <w:rFonts w:asciiTheme="minorHAnsi" w:hAnsiTheme="minorHAnsi" w:cstheme="minorHAnsi"/>
              </w:rPr>
              <w:t>splitrování</w:t>
            </w:r>
            <w:proofErr w:type="spellEnd"/>
            <w:r w:rsidRPr="00EC1743">
              <w:rPr>
                <w:rFonts w:asciiTheme="minorHAnsi" w:hAnsiTheme="minorHAnsi" w:cstheme="minorHAnsi"/>
              </w:rPr>
              <w:t xml:space="preserve"> nástřiku smyčkou, možnost nástřiku stříkačkou)</w:t>
            </w:r>
          </w:p>
          <w:p w14:paraId="68BC7678" w14:textId="34CEF0A3" w:rsidR="00EC1743" w:rsidRPr="00EC1743" w:rsidRDefault="00EC1743" w:rsidP="00EC1743">
            <w:pPr>
              <w:pStyle w:val="Odstavecseseznamem"/>
              <w:numPr>
                <w:ilvl w:val="0"/>
                <w:numId w:val="15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Možnost použití alternativních nosných plynů (N</w:t>
            </w:r>
            <w:r w:rsidRPr="0002378B">
              <w:rPr>
                <w:rFonts w:asciiTheme="minorHAnsi" w:hAnsiTheme="minorHAnsi" w:cstheme="minorHAnsi"/>
                <w:vertAlign w:val="subscript"/>
              </w:rPr>
              <w:t>2</w:t>
            </w:r>
            <w:r w:rsidRPr="00EC1743">
              <w:rPr>
                <w:rFonts w:asciiTheme="minorHAnsi" w:hAnsiTheme="minorHAnsi" w:cstheme="minorHAnsi"/>
              </w:rPr>
              <w:t>, H</w:t>
            </w:r>
            <w:r w:rsidRPr="0002378B">
              <w:rPr>
                <w:rFonts w:asciiTheme="minorHAnsi" w:hAnsiTheme="minorHAnsi" w:cstheme="minorHAnsi"/>
                <w:vertAlign w:val="subscript"/>
              </w:rPr>
              <w:t>2</w:t>
            </w:r>
            <w:r w:rsidRPr="00EC1743">
              <w:rPr>
                <w:rFonts w:asciiTheme="minorHAnsi" w:hAnsiTheme="minorHAnsi" w:cstheme="minorHAnsi"/>
              </w:rPr>
              <w:t>, Ar)</w:t>
            </w:r>
          </w:p>
          <w:p w14:paraId="2C477FD8" w14:textId="01F26B98" w:rsidR="003F6416" w:rsidRPr="00EC1743" w:rsidDel="00EB5A19" w:rsidRDefault="00EC1743" w:rsidP="00EC1743">
            <w:pPr>
              <w:pStyle w:val="Odstavecseseznamem"/>
              <w:numPr>
                <w:ilvl w:val="0"/>
                <w:numId w:val="15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C1743">
              <w:rPr>
                <w:rFonts w:asciiTheme="minorHAnsi" w:hAnsiTheme="minorHAnsi" w:cstheme="minorHAnsi"/>
              </w:rPr>
              <w:t>Možnost otápění ventilů až do 190 °C</w:t>
            </w:r>
          </w:p>
        </w:tc>
      </w:tr>
      <w:tr w:rsidR="003F6416" w:rsidRPr="008D5190" w14:paraId="5D9EAA3B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4E907" w14:textId="41C2C037" w:rsidR="003F6416" w:rsidRPr="008D5190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D519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Další příslušenství:</w:t>
            </w:r>
          </w:p>
        </w:tc>
      </w:tr>
      <w:tr w:rsidR="003F6416" w:rsidRPr="008D5190" w14:paraId="7075C04A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D3D" w14:textId="4C16598B" w:rsidR="003F6416" w:rsidRPr="00341654" w:rsidRDefault="00341654" w:rsidP="00341654">
            <w:pPr>
              <w:pStyle w:val="Odstavecseseznamem"/>
              <w:keepLines/>
              <w:numPr>
                <w:ilvl w:val="0"/>
                <w:numId w:val="17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 w:rsidRPr="00341654">
              <w:rPr>
                <w:rFonts w:asciiTheme="minorHAnsi" w:hAnsiTheme="minorHAnsi" w:cstheme="minorHAnsi"/>
              </w:rPr>
              <w:t>PC s LED/LCD prohnutým monitorem 34“, klávesnice a myš</w:t>
            </w:r>
          </w:p>
        </w:tc>
      </w:tr>
      <w:tr w:rsidR="003F6416" w:rsidRPr="008D5190" w14:paraId="605285F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D7183" w14:textId="1E4A969C" w:rsidR="003F6416" w:rsidRPr="008D5190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D519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Softwarové vybavení:</w:t>
            </w:r>
          </w:p>
        </w:tc>
      </w:tr>
      <w:tr w:rsidR="003F6416" w:rsidRPr="008D5190" w14:paraId="3BC5BE27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465" w14:textId="1076139A" w:rsidR="00341654" w:rsidRPr="00341654" w:rsidRDefault="00341654" w:rsidP="00341654">
            <w:pPr>
              <w:pStyle w:val="Odstavecseseznamem"/>
              <w:keepLines/>
              <w:numPr>
                <w:ilvl w:val="0"/>
                <w:numId w:val="16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 w:rsidRPr="00341654">
              <w:rPr>
                <w:rFonts w:asciiTheme="minorHAnsi" w:hAnsiTheme="minorHAnsi" w:cstheme="minorHAnsi"/>
              </w:rPr>
              <w:t>Řídící a vyhodnocovací software</w:t>
            </w:r>
          </w:p>
          <w:p w14:paraId="58EAEE03" w14:textId="5614954E" w:rsidR="003F6416" w:rsidRPr="00341654" w:rsidRDefault="00341654" w:rsidP="00341654">
            <w:pPr>
              <w:pStyle w:val="Odstavecseseznamem"/>
              <w:keepLines/>
              <w:numPr>
                <w:ilvl w:val="0"/>
                <w:numId w:val="16"/>
              </w:numPr>
              <w:tabs>
                <w:tab w:val="left" w:pos="421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341654">
              <w:rPr>
                <w:rFonts w:asciiTheme="minorHAnsi" w:hAnsiTheme="minorHAnsi" w:cstheme="minorHAnsi"/>
              </w:rPr>
              <w:t xml:space="preserve">Software na vyhodnocování dat </w:t>
            </w:r>
            <w:r w:rsidR="00BD06C8">
              <w:rPr>
                <w:rFonts w:asciiTheme="minorHAnsi" w:hAnsiTheme="minorHAnsi" w:cstheme="minorHAnsi"/>
              </w:rPr>
              <w:t>musí být umožněno</w:t>
            </w:r>
            <w:r w:rsidRPr="00341654">
              <w:rPr>
                <w:rFonts w:asciiTheme="minorHAnsi" w:hAnsiTheme="minorHAnsi" w:cstheme="minorHAnsi"/>
              </w:rPr>
              <w:t xml:space="preserve"> naistalova</w:t>
            </w:r>
            <w:r w:rsidR="00BD06C8">
              <w:rPr>
                <w:rFonts w:asciiTheme="minorHAnsi" w:hAnsiTheme="minorHAnsi" w:cstheme="minorHAnsi"/>
              </w:rPr>
              <w:t>t</w:t>
            </w:r>
            <w:r w:rsidRPr="00341654">
              <w:rPr>
                <w:rFonts w:asciiTheme="minorHAnsi" w:hAnsiTheme="minorHAnsi" w:cstheme="minorHAnsi"/>
              </w:rPr>
              <w:t xml:space="preserve"> na více PC pro vyhodnocování měření mimo laboratoř (v případě nutnosti HW klíče pro samotné GC, to znamená min. 3 další HW klíče)</w:t>
            </w:r>
          </w:p>
        </w:tc>
      </w:tr>
    </w:tbl>
    <w:p w14:paraId="4A707A47" w14:textId="5A126AC3" w:rsidR="00281077" w:rsidRPr="008D5190" w:rsidRDefault="00281077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Dodavatel prohlašuje, že nabízené zařízení splňuje všechny výše uvedené parametry dle této technické specifikace předmětu zakázky.</w:t>
      </w:r>
    </w:p>
    <w:p w14:paraId="65A56064" w14:textId="77777777" w:rsidR="00906037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V ………………………… dne:</w:t>
      </w:r>
    </w:p>
    <w:p w14:paraId="7199F091" w14:textId="146FBF03" w:rsidR="00281077" w:rsidRPr="008D5190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</w:t>
      </w:r>
      <w:r w:rsidR="0003354D" w:rsidRPr="008D519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D519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02EEF419" w14:textId="330C91F5" w:rsidR="00281077" w:rsidRPr="008D5190" w:rsidRDefault="00281077">
      <w:pPr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  <w:t>podpis oprávněné oso</w:t>
      </w:r>
      <w:r w:rsidR="0003354D" w:rsidRPr="008D5190">
        <w:rPr>
          <w:rFonts w:asciiTheme="minorHAnsi" w:hAnsiTheme="minorHAnsi" w:cstheme="minorHAnsi"/>
          <w:sz w:val="22"/>
          <w:szCs w:val="22"/>
        </w:rPr>
        <w:t>by</w:t>
      </w:r>
    </w:p>
    <w:sectPr w:rsidR="00281077" w:rsidRPr="008D5190">
      <w:headerReference w:type="default" r:id="rId12"/>
      <w:footerReference w:type="default" r:id="rId13"/>
      <w:pgSz w:w="11906" w:h="16838"/>
      <w:pgMar w:top="766" w:right="1418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A6A2" w14:textId="77777777" w:rsidR="0022487E" w:rsidRDefault="0022487E">
      <w:r>
        <w:separator/>
      </w:r>
    </w:p>
  </w:endnote>
  <w:endnote w:type="continuationSeparator" w:id="0">
    <w:p w14:paraId="332B0FBA" w14:textId="77777777" w:rsidR="0022487E" w:rsidRDefault="0022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altName w:val="Verdan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96F5" w14:textId="1B5EFF58" w:rsidR="004128B9" w:rsidRPr="006C76F9" w:rsidRDefault="004128B9">
    <w:pPr>
      <w:pStyle w:val="Zpat"/>
      <w:rPr>
        <w:rFonts w:asciiTheme="minorHAnsi" w:hAnsiTheme="minorHAnsi" w:cstheme="minorHAnsi"/>
        <w:sz w:val="22"/>
        <w:szCs w:val="22"/>
      </w:rPr>
    </w:pPr>
    <w:r w:rsidRPr="006C76F9">
      <w:rPr>
        <w:rFonts w:asciiTheme="minorHAnsi" w:hAnsiTheme="minorHAnsi" w:cstheme="minorHAnsi"/>
        <w:sz w:val="22"/>
        <w:szCs w:val="22"/>
      </w:rPr>
      <w:t xml:space="preserve">Stránka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273570" w:rsidRPr="006C76F9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C76F9">
      <w:rPr>
        <w:rFonts w:asciiTheme="minorHAnsi" w:hAnsiTheme="minorHAnsi" w:cstheme="minorHAnsi"/>
        <w:sz w:val="22"/>
        <w:szCs w:val="22"/>
      </w:rPr>
      <w:t xml:space="preserve"> z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273570" w:rsidRPr="006C76F9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6B3ED" w14:textId="77777777" w:rsidR="0022487E" w:rsidRDefault="0022487E">
      <w:r>
        <w:separator/>
      </w:r>
    </w:p>
  </w:footnote>
  <w:footnote w:type="continuationSeparator" w:id="0">
    <w:p w14:paraId="7D538FDE" w14:textId="77777777" w:rsidR="0022487E" w:rsidRDefault="0022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0BA" w14:textId="7B6B7754" w:rsidR="004128B9" w:rsidRDefault="004128B9" w:rsidP="004128B9">
    <w:pPr>
      <w:pStyle w:val="Zhlav"/>
      <w:rPr>
        <w:sz w:val="22"/>
        <w:szCs w:val="22"/>
        <w:lang w:val="cs-CZ"/>
      </w:rPr>
    </w:pPr>
    <w:r>
      <w:rPr>
        <w:sz w:val="22"/>
        <w:szCs w:val="22"/>
      </w:rPr>
      <w:t xml:space="preserve">Příloha č. </w:t>
    </w:r>
    <w:r>
      <w:rPr>
        <w:sz w:val="22"/>
        <w:szCs w:val="22"/>
        <w:lang w:val="cs-CZ"/>
      </w:rPr>
      <w:t>1</w:t>
    </w:r>
    <w:r>
      <w:rPr>
        <w:sz w:val="22"/>
        <w:szCs w:val="22"/>
      </w:rPr>
      <w:t xml:space="preserve"> </w:t>
    </w:r>
    <w:r w:rsidR="008800A3">
      <w:rPr>
        <w:sz w:val="22"/>
        <w:szCs w:val="22"/>
        <w:lang w:val="cs-CZ"/>
      </w:rPr>
      <w:t>Technická specifikace</w:t>
    </w:r>
    <w:r>
      <w:rPr>
        <w:sz w:val="22"/>
        <w:szCs w:val="22"/>
        <w:lang w:val="cs-CZ"/>
      </w:rPr>
      <w:t xml:space="preserve"> </w:t>
    </w:r>
  </w:p>
  <w:p w14:paraId="7682F8B1" w14:textId="77777777" w:rsidR="009675B7" w:rsidRDefault="00D007D0">
    <w:pPr>
      <w:pStyle w:val="Zhlav"/>
      <w:jc w:val="right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912"/>
    <w:multiLevelType w:val="hybridMultilevel"/>
    <w:tmpl w:val="990AB3DC"/>
    <w:lvl w:ilvl="0" w:tplc="2B76B6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4A072A8"/>
    <w:multiLevelType w:val="hybridMultilevel"/>
    <w:tmpl w:val="AB2E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896"/>
    <w:multiLevelType w:val="hybridMultilevel"/>
    <w:tmpl w:val="F21CD97A"/>
    <w:lvl w:ilvl="0" w:tplc="75B89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EFB7CAA"/>
    <w:multiLevelType w:val="hybridMultilevel"/>
    <w:tmpl w:val="8E362218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443"/>
    <w:multiLevelType w:val="hybridMultilevel"/>
    <w:tmpl w:val="5CFE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671C"/>
    <w:multiLevelType w:val="hybridMultilevel"/>
    <w:tmpl w:val="B116148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2C8"/>
    <w:multiLevelType w:val="hybridMultilevel"/>
    <w:tmpl w:val="D8FE1782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1FD9"/>
    <w:multiLevelType w:val="hybridMultilevel"/>
    <w:tmpl w:val="DD06F20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9B"/>
    <w:multiLevelType w:val="hybridMultilevel"/>
    <w:tmpl w:val="C1185A16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0162"/>
    <w:multiLevelType w:val="hybridMultilevel"/>
    <w:tmpl w:val="545CB5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E2BDA"/>
    <w:multiLevelType w:val="hybridMultilevel"/>
    <w:tmpl w:val="F1502420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3687B"/>
    <w:multiLevelType w:val="hybridMultilevel"/>
    <w:tmpl w:val="5300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1EA6"/>
    <w:multiLevelType w:val="hybridMultilevel"/>
    <w:tmpl w:val="1E4E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22BD"/>
    <w:multiLevelType w:val="hybridMultilevel"/>
    <w:tmpl w:val="BDFE43CE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6658E"/>
    <w:multiLevelType w:val="hybridMultilevel"/>
    <w:tmpl w:val="8792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6895">
    <w:abstractNumId w:val="3"/>
  </w:num>
  <w:num w:numId="2" w16cid:durableId="1409840306">
    <w:abstractNumId w:val="4"/>
  </w:num>
  <w:num w:numId="3" w16cid:durableId="1032923869">
    <w:abstractNumId w:val="13"/>
  </w:num>
  <w:num w:numId="4" w16cid:durableId="245113468">
    <w:abstractNumId w:val="14"/>
  </w:num>
  <w:num w:numId="5" w16cid:durableId="72316102">
    <w:abstractNumId w:val="6"/>
  </w:num>
  <w:num w:numId="6" w16cid:durableId="812530048">
    <w:abstractNumId w:val="0"/>
  </w:num>
  <w:num w:numId="7" w16cid:durableId="1954945827">
    <w:abstractNumId w:val="2"/>
  </w:num>
  <w:num w:numId="8" w16cid:durableId="2067338138">
    <w:abstractNumId w:val="16"/>
  </w:num>
  <w:num w:numId="9" w16cid:durableId="1984849072">
    <w:abstractNumId w:val="1"/>
  </w:num>
  <w:num w:numId="10" w16cid:durableId="285309564">
    <w:abstractNumId w:val="8"/>
  </w:num>
  <w:num w:numId="11" w16cid:durableId="828136207">
    <w:abstractNumId w:val="9"/>
  </w:num>
  <w:num w:numId="12" w16cid:durableId="1585332904">
    <w:abstractNumId w:val="5"/>
  </w:num>
  <w:num w:numId="13" w16cid:durableId="1648824301">
    <w:abstractNumId w:val="15"/>
  </w:num>
  <w:num w:numId="14" w16cid:durableId="742216665">
    <w:abstractNumId w:val="7"/>
  </w:num>
  <w:num w:numId="15" w16cid:durableId="1600405502">
    <w:abstractNumId w:val="12"/>
  </w:num>
  <w:num w:numId="16" w16cid:durableId="1880169361">
    <w:abstractNumId w:val="10"/>
  </w:num>
  <w:num w:numId="17" w16cid:durableId="1387875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B7"/>
    <w:rsid w:val="00005A37"/>
    <w:rsid w:val="00013D8C"/>
    <w:rsid w:val="00014373"/>
    <w:rsid w:val="00021BA6"/>
    <w:rsid w:val="0002378B"/>
    <w:rsid w:val="00027451"/>
    <w:rsid w:val="0003354D"/>
    <w:rsid w:val="00037CE3"/>
    <w:rsid w:val="00040002"/>
    <w:rsid w:val="000439D9"/>
    <w:rsid w:val="00050125"/>
    <w:rsid w:val="0006687A"/>
    <w:rsid w:val="000814B3"/>
    <w:rsid w:val="000849DB"/>
    <w:rsid w:val="00096182"/>
    <w:rsid w:val="000A0D06"/>
    <w:rsid w:val="000A75C9"/>
    <w:rsid w:val="000B25D7"/>
    <w:rsid w:val="000B32EB"/>
    <w:rsid w:val="000B5F7C"/>
    <w:rsid w:val="000B6BD3"/>
    <w:rsid w:val="000C6E8F"/>
    <w:rsid w:val="000C731A"/>
    <w:rsid w:val="000D64C3"/>
    <w:rsid w:val="000E2C8E"/>
    <w:rsid w:val="000E3217"/>
    <w:rsid w:val="00101E01"/>
    <w:rsid w:val="00102515"/>
    <w:rsid w:val="0011249D"/>
    <w:rsid w:val="001216A7"/>
    <w:rsid w:val="0012299D"/>
    <w:rsid w:val="001325E5"/>
    <w:rsid w:val="00141873"/>
    <w:rsid w:val="00144B9D"/>
    <w:rsid w:val="001546F5"/>
    <w:rsid w:val="00163285"/>
    <w:rsid w:val="00171FDC"/>
    <w:rsid w:val="00180733"/>
    <w:rsid w:val="0018282E"/>
    <w:rsid w:val="001847F8"/>
    <w:rsid w:val="00191810"/>
    <w:rsid w:val="001A3065"/>
    <w:rsid w:val="001B3875"/>
    <w:rsid w:val="001C5D97"/>
    <w:rsid w:val="001D0C0C"/>
    <w:rsid w:val="001F245A"/>
    <w:rsid w:val="001F35D7"/>
    <w:rsid w:val="001F7E82"/>
    <w:rsid w:val="0020241F"/>
    <w:rsid w:val="0020698E"/>
    <w:rsid w:val="0021043F"/>
    <w:rsid w:val="0021670B"/>
    <w:rsid w:val="0022487E"/>
    <w:rsid w:val="0023097F"/>
    <w:rsid w:val="002337D6"/>
    <w:rsid w:val="0023445F"/>
    <w:rsid w:val="00237D53"/>
    <w:rsid w:val="00243E74"/>
    <w:rsid w:val="0025059F"/>
    <w:rsid w:val="00253229"/>
    <w:rsid w:val="00253B08"/>
    <w:rsid w:val="0026481E"/>
    <w:rsid w:val="00273570"/>
    <w:rsid w:val="00281077"/>
    <w:rsid w:val="002813BE"/>
    <w:rsid w:val="00285CB6"/>
    <w:rsid w:val="0029653B"/>
    <w:rsid w:val="002A0B72"/>
    <w:rsid w:val="002B58F5"/>
    <w:rsid w:val="002C1342"/>
    <w:rsid w:val="002C2438"/>
    <w:rsid w:val="002D0F76"/>
    <w:rsid w:val="002D5138"/>
    <w:rsid w:val="002E03FA"/>
    <w:rsid w:val="002E14FA"/>
    <w:rsid w:val="002E23BE"/>
    <w:rsid w:val="002F2FD7"/>
    <w:rsid w:val="002F30C5"/>
    <w:rsid w:val="002F6C6F"/>
    <w:rsid w:val="00302400"/>
    <w:rsid w:val="00311C82"/>
    <w:rsid w:val="003149F9"/>
    <w:rsid w:val="00315B03"/>
    <w:rsid w:val="00317CDE"/>
    <w:rsid w:val="0033624A"/>
    <w:rsid w:val="00336A5D"/>
    <w:rsid w:val="00341654"/>
    <w:rsid w:val="00341A26"/>
    <w:rsid w:val="00345A29"/>
    <w:rsid w:val="00372D19"/>
    <w:rsid w:val="00375DA4"/>
    <w:rsid w:val="00380403"/>
    <w:rsid w:val="00383998"/>
    <w:rsid w:val="00384046"/>
    <w:rsid w:val="003846CF"/>
    <w:rsid w:val="00386348"/>
    <w:rsid w:val="00395C36"/>
    <w:rsid w:val="003C323C"/>
    <w:rsid w:val="003C7206"/>
    <w:rsid w:val="003D5FEA"/>
    <w:rsid w:val="003E3E86"/>
    <w:rsid w:val="003E64A0"/>
    <w:rsid w:val="003F6416"/>
    <w:rsid w:val="004115C4"/>
    <w:rsid w:val="004128B9"/>
    <w:rsid w:val="0042313C"/>
    <w:rsid w:val="004279DC"/>
    <w:rsid w:val="00435A1F"/>
    <w:rsid w:val="00437717"/>
    <w:rsid w:val="00440B33"/>
    <w:rsid w:val="00454802"/>
    <w:rsid w:val="004705C7"/>
    <w:rsid w:val="00476361"/>
    <w:rsid w:val="004834D9"/>
    <w:rsid w:val="004838E2"/>
    <w:rsid w:val="00486ECE"/>
    <w:rsid w:val="00490A14"/>
    <w:rsid w:val="004A21E7"/>
    <w:rsid w:val="004C3DF7"/>
    <w:rsid w:val="004E3E6D"/>
    <w:rsid w:val="004F4A8F"/>
    <w:rsid w:val="004F6D8B"/>
    <w:rsid w:val="004F7089"/>
    <w:rsid w:val="005119B0"/>
    <w:rsid w:val="00514E6F"/>
    <w:rsid w:val="00523478"/>
    <w:rsid w:val="00526810"/>
    <w:rsid w:val="00527F8D"/>
    <w:rsid w:val="005434CB"/>
    <w:rsid w:val="00545543"/>
    <w:rsid w:val="00546AAB"/>
    <w:rsid w:val="00550705"/>
    <w:rsid w:val="00553ABC"/>
    <w:rsid w:val="00563B05"/>
    <w:rsid w:val="00566AAE"/>
    <w:rsid w:val="0057696F"/>
    <w:rsid w:val="00581410"/>
    <w:rsid w:val="005814E8"/>
    <w:rsid w:val="00587997"/>
    <w:rsid w:val="005A5330"/>
    <w:rsid w:val="005B069C"/>
    <w:rsid w:val="005B4EBE"/>
    <w:rsid w:val="005B6821"/>
    <w:rsid w:val="005C3C83"/>
    <w:rsid w:val="005C511A"/>
    <w:rsid w:val="005C7A9E"/>
    <w:rsid w:val="005D16A3"/>
    <w:rsid w:val="005D22D5"/>
    <w:rsid w:val="005E3836"/>
    <w:rsid w:val="0060658F"/>
    <w:rsid w:val="00636788"/>
    <w:rsid w:val="00642A90"/>
    <w:rsid w:val="006432C4"/>
    <w:rsid w:val="00651D04"/>
    <w:rsid w:val="00661293"/>
    <w:rsid w:val="006649DC"/>
    <w:rsid w:val="00683AAC"/>
    <w:rsid w:val="00690F77"/>
    <w:rsid w:val="00691323"/>
    <w:rsid w:val="006955F2"/>
    <w:rsid w:val="006A2CE9"/>
    <w:rsid w:val="006B1EF7"/>
    <w:rsid w:val="006B6881"/>
    <w:rsid w:val="006C76F9"/>
    <w:rsid w:val="006D7F84"/>
    <w:rsid w:val="006E63AB"/>
    <w:rsid w:val="006E6503"/>
    <w:rsid w:val="006F1EB9"/>
    <w:rsid w:val="006F3318"/>
    <w:rsid w:val="007171F0"/>
    <w:rsid w:val="00723174"/>
    <w:rsid w:val="00737299"/>
    <w:rsid w:val="00741F2E"/>
    <w:rsid w:val="00741F89"/>
    <w:rsid w:val="00745BCF"/>
    <w:rsid w:val="00752628"/>
    <w:rsid w:val="00760464"/>
    <w:rsid w:val="0077028B"/>
    <w:rsid w:val="007719EB"/>
    <w:rsid w:val="007741B3"/>
    <w:rsid w:val="00774242"/>
    <w:rsid w:val="00774E6C"/>
    <w:rsid w:val="007828F4"/>
    <w:rsid w:val="007857C3"/>
    <w:rsid w:val="0079268E"/>
    <w:rsid w:val="007965A7"/>
    <w:rsid w:val="007A02C8"/>
    <w:rsid w:val="007A281D"/>
    <w:rsid w:val="007B3008"/>
    <w:rsid w:val="007C0F82"/>
    <w:rsid w:val="007C6B30"/>
    <w:rsid w:val="007E4B4F"/>
    <w:rsid w:val="00800E37"/>
    <w:rsid w:val="00802A54"/>
    <w:rsid w:val="008111BF"/>
    <w:rsid w:val="00812E8E"/>
    <w:rsid w:val="008430F7"/>
    <w:rsid w:val="00855659"/>
    <w:rsid w:val="00857699"/>
    <w:rsid w:val="008618AD"/>
    <w:rsid w:val="008762E0"/>
    <w:rsid w:val="008800A3"/>
    <w:rsid w:val="008819A7"/>
    <w:rsid w:val="00882ECE"/>
    <w:rsid w:val="008A3C43"/>
    <w:rsid w:val="008C0047"/>
    <w:rsid w:val="008C4DA4"/>
    <w:rsid w:val="008C5C66"/>
    <w:rsid w:val="008C7E1A"/>
    <w:rsid w:val="008D1271"/>
    <w:rsid w:val="008D1380"/>
    <w:rsid w:val="008D5190"/>
    <w:rsid w:val="008E6013"/>
    <w:rsid w:val="00903DAD"/>
    <w:rsid w:val="009054E5"/>
    <w:rsid w:val="00906037"/>
    <w:rsid w:val="00922196"/>
    <w:rsid w:val="00926024"/>
    <w:rsid w:val="009348FC"/>
    <w:rsid w:val="00962C83"/>
    <w:rsid w:val="00964127"/>
    <w:rsid w:val="00966E87"/>
    <w:rsid w:val="009675B7"/>
    <w:rsid w:val="00970FB1"/>
    <w:rsid w:val="00971A4A"/>
    <w:rsid w:val="00984450"/>
    <w:rsid w:val="009940A0"/>
    <w:rsid w:val="009A41D9"/>
    <w:rsid w:val="009A44EA"/>
    <w:rsid w:val="009A766B"/>
    <w:rsid w:val="009B06EB"/>
    <w:rsid w:val="009B529B"/>
    <w:rsid w:val="009B6403"/>
    <w:rsid w:val="009C3B70"/>
    <w:rsid w:val="009C7C2B"/>
    <w:rsid w:val="009D2CA4"/>
    <w:rsid w:val="009E2138"/>
    <w:rsid w:val="009F149A"/>
    <w:rsid w:val="009F387F"/>
    <w:rsid w:val="009F482E"/>
    <w:rsid w:val="00A04D52"/>
    <w:rsid w:val="00A128AF"/>
    <w:rsid w:val="00A14070"/>
    <w:rsid w:val="00A17062"/>
    <w:rsid w:val="00A30E9E"/>
    <w:rsid w:val="00A4573F"/>
    <w:rsid w:val="00A6047E"/>
    <w:rsid w:val="00A60868"/>
    <w:rsid w:val="00A60A14"/>
    <w:rsid w:val="00A926BB"/>
    <w:rsid w:val="00A96B4F"/>
    <w:rsid w:val="00AA4356"/>
    <w:rsid w:val="00B00752"/>
    <w:rsid w:val="00B04FBE"/>
    <w:rsid w:val="00B334CF"/>
    <w:rsid w:val="00B3633F"/>
    <w:rsid w:val="00B4437A"/>
    <w:rsid w:val="00B44AB1"/>
    <w:rsid w:val="00B548A5"/>
    <w:rsid w:val="00B56ACE"/>
    <w:rsid w:val="00B71A81"/>
    <w:rsid w:val="00B753CB"/>
    <w:rsid w:val="00B81447"/>
    <w:rsid w:val="00B918B1"/>
    <w:rsid w:val="00B9549A"/>
    <w:rsid w:val="00B97FC8"/>
    <w:rsid w:val="00BB0784"/>
    <w:rsid w:val="00BB3D4D"/>
    <w:rsid w:val="00BC15A3"/>
    <w:rsid w:val="00BD06C8"/>
    <w:rsid w:val="00BD7A97"/>
    <w:rsid w:val="00BE1F03"/>
    <w:rsid w:val="00BE32FD"/>
    <w:rsid w:val="00BE5E3A"/>
    <w:rsid w:val="00BE6328"/>
    <w:rsid w:val="00BE6A7E"/>
    <w:rsid w:val="00BF0273"/>
    <w:rsid w:val="00BF167E"/>
    <w:rsid w:val="00BF38F4"/>
    <w:rsid w:val="00BF6061"/>
    <w:rsid w:val="00C01B52"/>
    <w:rsid w:val="00C13AA7"/>
    <w:rsid w:val="00C26F85"/>
    <w:rsid w:val="00C35F67"/>
    <w:rsid w:val="00C42270"/>
    <w:rsid w:val="00C450DC"/>
    <w:rsid w:val="00C4696D"/>
    <w:rsid w:val="00C5636F"/>
    <w:rsid w:val="00C5723B"/>
    <w:rsid w:val="00C67875"/>
    <w:rsid w:val="00C86364"/>
    <w:rsid w:val="00C93C61"/>
    <w:rsid w:val="00CA7F43"/>
    <w:rsid w:val="00CB3DFA"/>
    <w:rsid w:val="00CC4CEA"/>
    <w:rsid w:val="00CC5064"/>
    <w:rsid w:val="00CC668A"/>
    <w:rsid w:val="00CD3142"/>
    <w:rsid w:val="00CD74CA"/>
    <w:rsid w:val="00CF114C"/>
    <w:rsid w:val="00CF4735"/>
    <w:rsid w:val="00CF4B8B"/>
    <w:rsid w:val="00CF68A1"/>
    <w:rsid w:val="00D007D0"/>
    <w:rsid w:val="00D01321"/>
    <w:rsid w:val="00D04C34"/>
    <w:rsid w:val="00D07771"/>
    <w:rsid w:val="00D2025C"/>
    <w:rsid w:val="00D43118"/>
    <w:rsid w:val="00D44456"/>
    <w:rsid w:val="00D52B26"/>
    <w:rsid w:val="00D5694A"/>
    <w:rsid w:val="00D603A8"/>
    <w:rsid w:val="00D63CC4"/>
    <w:rsid w:val="00D65383"/>
    <w:rsid w:val="00D66648"/>
    <w:rsid w:val="00D81546"/>
    <w:rsid w:val="00D86F48"/>
    <w:rsid w:val="00D91596"/>
    <w:rsid w:val="00D91AB6"/>
    <w:rsid w:val="00D93292"/>
    <w:rsid w:val="00D950B2"/>
    <w:rsid w:val="00D95DF2"/>
    <w:rsid w:val="00DA1E74"/>
    <w:rsid w:val="00DB1365"/>
    <w:rsid w:val="00DB5163"/>
    <w:rsid w:val="00DC697D"/>
    <w:rsid w:val="00DD2AC6"/>
    <w:rsid w:val="00DE565E"/>
    <w:rsid w:val="00DF3D4B"/>
    <w:rsid w:val="00DF606C"/>
    <w:rsid w:val="00E11013"/>
    <w:rsid w:val="00E14F01"/>
    <w:rsid w:val="00E15B97"/>
    <w:rsid w:val="00E20352"/>
    <w:rsid w:val="00E46ADB"/>
    <w:rsid w:val="00E46E6E"/>
    <w:rsid w:val="00E54B35"/>
    <w:rsid w:val="00E60F32"/>
    <w:rsid w:val="00E72DE4"/>
    <w:rsid w:val="00E76D39"/>
    <w:rsid w:val="00E90D02"/>
    <w:rsid w:val="00E92D9A"/>
    <w:rsid w:val="00E9670B"/>
    <w:rsid w:val="00EB0B22"/>
    <w:rsid w:val="00EB13E1"/>
    <w:rsid w:val="00EB5A19"/>
    <w:rsid w:val="00EC1743"/>
    <w:rsid w:val="00EC4CD9"/>
    <w:rsid w:val="00EC646A"/>
    <w:rsid w:val="00ED4B1F"/>
    <w:rsid w:val="00EE2A4A"/>
    <w:rsid w:val="00EF79BE"/>
    <w:rsid w:val="00F01F3A"/>
    <w:rsid w:val="00F04B2C"/>
    <w:rsid w:val="00F05077"/>
    <w:rsid w:val="00F06A08"/>
    <w:rsid w:val="00F06EDB"/>
    <w:rsid w:val="00F1661D"/>
    <w:rsid w:val="00F22B2D"/>
    <w:rsid w:val="00F44B00"/>
    <w:rsid w:val="00F45972"/>
    <w:rsid w:val="00F469F4"/>
    <w:rsid w:val="00F635FC"/>
    <w:rsid w:val="00F649D1"/>
    <w:rsid w:val="00F70C18"/>
    <w:rsid w:val="00F720D5"/>
    <w:rsid w:val="00FA2A77"/>
    <w:rsid w:val="00FA4E2C"/>
    <w:rsid w:val="00FA6A12"/>
    <w:rsid w:val="00FA7492"/>
    <w:rsid w:val="00FB3B13"/>
    <w:rsid w:val="00FC3290"/>
    <w:rsid w:val="00FE7265"/>
    <w:rsid w:val="00FF31F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5D48"/>
  <w15:docId w15:val="{1B4D9F78-F18F-464D-8F1C-6D8D12E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uiPriority w:val="99"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61293"/>
    <w:rPr>
      <w:sz w:val="24"/>
      <w:szCs w:val="24"/>
    </w:rPr>
  </w:style>
  <w:style w:type="paragraph" w:styleId="Zkladntext">
    <w:name w:val="Body Text"/>
    <w:basedOn w:val="Normln"/>
    <w:uiPriority w:val="99"/>
    <w:unhideWhenUsed/>
    <w:rsid w:val="00B56ACE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B56ACE"/>
    <w:rPr>
      <w:sz w:val="24"/>
      <w:szCs w:val="24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B3633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a0a814dfc555a00ec6828cfcfbb7dff0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920eb9313b91d27f3488f432ad5f5df8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8C2D-6581-43C1-8521-40016687A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BED15-0C4C-4361-9BA5-8762D15B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8A550-226B-48CA-B6B6-43981632B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B0141-6943-46ED-9E02-90C2CCB8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VŠB-TUO</dc:creator>
  <cp:lastModifiedBy>Tomisova Marcela</cp:lastModifiedBy>
  <cp:revision>10</cp:revision>
  <cp:lastPrinted>2020-06-24T06:25:00Z</cp:lastPrinted>
  <dcterms:created xsi:type="dcterms:W3CDTF">2025-02-06T07:06:00Z</dcterms:created>
  <dcterms:modified xsi:type="dcterms:W3CDTF">2025-03-19T13:33:00Z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