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6DCCFE47" w:rsidR="00793A0B" w:rsidRPr="00B4312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Příloha č.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1</w:t>
      </w:r>
      <w:r w:rsidR="0005298E">
        <w:rPr>
          <w:rFonts w:ascii="Tahoma" w:hAnsi="Tahoma" w:cs="Tahoma"/>
          <w:b/>
          <w:color w:val="000000"/>
          <w:sz w:val="20"/>
          <w:szCs w:val="20"/>
        </w:rPr>
        <w:t>b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) </w:t>
      </w:r>
      <w:r w:rsidR="00793A0B" w:rsidRPr="003C3103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3C3103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B4312E">
        <w:rPr>
          <w:rFonts w:ascii="Tahoma" w:hAnsi="Tahoma" w:cs="Tahoma"/>
          <w:b/>
          <w:sz w:val="20"/>
          <w:szCs w:val="20"/>
        </w:rPr>
        <w:t xml:space="preserve">specifikace </w:t>
      </w:r>
      <w:r>
        <w:rPr>
          <w:rFonts w:ascii="Tahoma" w:hAnsi="Tahoma" w:cs="Tahoma"/>
          <w:b/>
          <w:sz w:val="20"/>
          <w:szCs w:val="20"/>
        </w:rPr>
        <w:t>– část I</w:t>
      </w:r>
      <w:r w:rsidR="0005298E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.</w:t>
      </w:r>
    </w:p>
    <w:p w14:paraId="341395D7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9" w14:textId="5EDE94FF" w:rsidR="003305F6" w:rsidRPr="00B15601" w:rsidRDefault="006066B1" w:rsidP="00B1560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 w:rsidR="00B15601">
        <w:rPr>
          <w:rFonts w:ascii="Tahoma" w:hAnsi="Tahoma" w:cs="Tahoma"/>
          <w:b/>
          <w:szCs w:val="20"/>
        </w:rPr>
        <w:t>„</w:t>
      </w:r>
      <w:r w:rsidR="00D64CA4" w:rsidRPr="00D64CA4">
        <w:rPr>
          <w:rFonts w:ascii="Tahoma" w:hAnsi="Tahoma" w:cs="Tahoma"/>
          <w:b/>
          <w:szCs w:val="20"/>
        </w:rPr>
        <w:t>Zařízení pro mobilní pracoviště bezkontaktních metod měření rozměrů a tvarů</w:t>
      </w:r>
      <w:bookmarkStart w:id="0" w:name="_GoBack"/>
      <w:bookmarkEnd w:id="0"/>
      <w:r w:rsidR="00B15601" w:rsidRPr="00B15601">
        <w:rPr>
          <w:rFonts w:ascii="Tahoma" w:hAnsi="Tahoma" w:cs="Tahoma"/>
          <w:b/>
          <w:szCs w:val="20"/>
        </w:rPr>
        <w:t>“ část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I</w:t>
      </w:r>
      <w:r w:rsidR="0005298E">
        <w:rPr>
          <w:rFonts w:ascii="Tahoma" w:hAnsi="Tahoma" w:cs="Tahoma"/>
          <w:b/>
          <w:szCs w:val="20"/>
        </w:rPr>
        <w:t>I</w:t>
      </w:r>
      <w:r w:rsidR="00B15601" w:rsidRPr="00B15601">
        <w:rPr>
          <w:rFonts w:ascii="Tahoma" w:hAnsi="Tahoma" w:cs="Tahoma"/>
          <w:b/>
          <w:szCs w:val="20"/>
        </w:rPr>
        <w:t>.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„</w:t>
      </w:r>
      <w:r w:rsidR="0005298E" w:rsidRPr="0005298E">
        <w:rPr>
          <w:rFonts w:ascii="Tahoma" w:hAnsi="Tahoma" w:cs="Tahoma"/>
          <w:b/>
          <w:szCs w:val="20"/>
        </w:rPr>
        <w:t>Laserové měřicí přístroje</w:t>
      </w:r>
      <w:r w:rsidR="00B15601" w:rsidRPr="00B15601">
        <w:rPr>
          <w:rFonts w:ascii="Tahoma" w:hAnsi="Tahoma" w:cs="Tahoma"/>
          <w:b/>
          <w:szCs w:val="20"/>
        </w:rPr>
        <w:t>“</w:t>
      </w:r>
    </w:p>
    <w:p w14:paraId="5F5A0092" w14:textId="77777777" w:rsidR="00B15601" w:rsidRDefault="00B15601" w:rsidP="00793A0B">
      <w:pPr>
        <w:spacing w:before="120"/>
        <w:rPr>
          <w:rFonts w:ascii="Tahoma" w:hAnsi="Tahoma" w:cs="Tahoma"/>
          <w:b/>
          <w:szCs w:val="20"/>
        </w:rPr>
      </w:pPr>
    </w:p>
    <w:p w14:paraId="7A063DEF" w14:textId="5C116139" w:rsidR="00814B41" w:rsidRDefault="00AC6F7A" w:rsidP="00814B41">
      <w:pPr>
        <w:spacing w:before="120"/>
        <w:rPr>
          <w:rFonts w:ascii="Tahoma" w:hAnsi="Tahoma" w:cs="Tahoma"/>
          <w:b/>
          <w:sz w:val="20"/>
          <w:szCs w:val="20"/>
        </w:rPr>
      </w:pPr>
      <w:r w:rsidRPr="00AC6F7A">
        <w:rPr>
          <w:rFonts w:ascii="Tahoma" w:hAnsi="Tahoma" w:cs="Tahoma"/>
          <w:b/>
          <w:szCs w:val="20"/>
        </w:rPr>
        <w:t>Laserové měřicí přístroje</w:t>
      </w:r>
    </w:p>
    <w:p w14:paraId="0EF9A1D0" w14:textId="1DECE822" w:rsidR="00814B41" w:rsidRDefault="00AC6F7A" w:rsidP="00814B4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Přístroje </w:t>
      </w:r>
      <w:r w:rsidR="00814B41"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 w:rsidR="00814B41">
        <w:rPr>
          <w:rFonts w:ascii="Tahoma" w:hAnsi="Tahoma" w:cs="Tahoma"/>
          <w:b/>
          <w:sz w:val="20"/>
          <w:szCs w:val="20"/>
        </w:rPr>
        <w:t xml:space="preserve">alespoň </w:t>
      </w:r>
      <w:r w:rsidR="00814B41"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53"/>
        <w:gridCol w:w="2267"/>
        <w:gridCol w:w="2127"/>
      </w:tblGrid>
      <w:tr w:rsidR="00AC6F7A" w:rsidRPr="00AC6F7A" w14:paraId="015FB392" w14:textId="77777777" w:rsidTr="00AC6F7A">
        <w:trPr>
          <w:cantSplit/>
          <w:trHeight w:val="123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vAlign w:val="center"/>
            <w:hideMark/>
          </w:tcPr>
          <w:p w14:paraId="0FDA74E2" w14:textId="77777777" w:rsidR="00AC6F7A" w:rsidRPr="00AC6F7A" w:rsidRDefault="00AC6F7A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vAlign w:val="center"/>
            <w:hideMark/>
          </w:tcPr>
          <w:p w14:paraId="4AC2C191" w14:textId="77777777" w:rsidR="00AC6F7A" w:rsidRPr="00AC6F7A" w:rsidRDefault="00AC6F7A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Množství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88ABBF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Označení zboží/popis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319096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Požadované hodnoty = musí být alespoň splněno!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8487F0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Hodnota nabízeného přístroje</w:t>
            </w:r>
          </w:p>
        </w:tc>
      </w:tr>
      <w:tr w:rsidR="00AC6F7A" w:rsidRPr="00AC6F7A" w14:paraId="03EF425F" w14:textId="77777777" w:rsidTr="00AC6F7A">
        <w:trPr>
          <w:trHeight w:val="4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78900D" w14:textId="20FAB8AF" w:rsidR="00AC6F7A" w:rsidRPr="00AC6F7A" w:rsidRDefault="00AC6F7A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F3B1C69" w14:textId="77777777" w:rsidR="00AC6F7A" w:rsidRPr="00AC6F7A" w:rsidRDefault="00AC6F7A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9BDDDB4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Laserový senzor měření rychlosti a vzdálenosti na principu Dopplerové interference</w:t>
            </w:r>
          </w:p>
        </w:tc>
      </w:tr>
      <w:tr w:rsidR="00AC6F7A" w:rsidRPr="00AC6F7A" w14:paraId="38E452E0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1F348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D08B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57F6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4EC2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4DB69851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C3285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D54F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0BFF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Přesné typové označení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660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76241F60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344A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8E50E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32C3" w14:textId="30A593B3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Rozsah měření rychlosti [m/s], nejméně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332B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C6F7A">
              <w:rPr>
                <w:rFonts w:ascii="Tahoma" w:hAnsi="Tahoma" w:cs="Tahoma"/>
                <w:sz w:val="20"/>
                <w:szCs w:val="20"/>
              </w:rPr>
              <w:t>0,02..</w:t>
            </w:r>
            <w:proofErr w:type="gramEnd"/>
            <w:r w:rsidRPr="00AC6F7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7A14E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635F74C4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4913F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02F8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98D7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Přesnost měření rychlosti [% z rozsahu]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6B84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≤ 0,07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460B9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1B847F8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F820E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D40C8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0F80" w14:textId="59A8828F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Přesnost měření vzdálenosti [% z rozsahu]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68FB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≤</w:t>
            </w: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C6F7A">
              <w:rPr>
                <w:rFonts w:ascii="Tahoma" w:hAnsi="Tahoma" w:cs="Tahoma"/>
                <w:sz w:val="20"/>
                <w:szCs w:val="20"/>
              </w:rPr>
              <w:t>±0,05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E49F7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6FED1AC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DDAA0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8E453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0077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 xml:space="preserve">Komunikační rozhraní </w:t>
            </w: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ADDE7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FA663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2E392201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E85AF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B4805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933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Software pro konfiguraci a měření prostřednictvím PC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FE189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C44D2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9ABAAED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A418D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1991D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ADAD" w14:textId="5B1FF525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Minimální ochrana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8BE7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IP67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E16C0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240D77A9" w14:textId="77777777" w:rsidTr="00AC6F7A">
        <w:trPr>
          <w:trHeight w:val="4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9C92482" w14:textId="06F66B2E" w:rsidR="00AC6F7A" w:rsidRPr="00AC6F7A" w:rsidRDefault="00AC6F7A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8A63F9" w14:textId="77777777" w:rsidR="00AC6F7A" w:rsidRPr="00AC6F7A" w:rsidRDefault="00AC6F7A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C2A0BA4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Binokulární laserový triangulační dálkoměr</w:t>
            </w:r>
          </w:p>
        </w:tc>
      </w:tr>
      <w:tr w:rsidR="00AC6F7A" w:rsidRPr="00AC6F7A" w14:paraId="67ADF365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4338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975C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59FF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09B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C88471E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68C6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329CE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8E51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Přesné typové označení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8208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1DE41D1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3E69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2D4B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667E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Měřicí rozsah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6DE38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5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DA4A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3447C23A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FCF5C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CD7E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4924" w14:textId="740C725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Rozlišení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D946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≤</w:t>
            </w: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C6F7A">
              <w:rPr>
                <w:rFonts w:ascii="Tahoma" w:hAnsi="Tahoma" w:cs="Tahoma"/>
                <w:sz w:val="20"/>
                <w:szCs w:val="20"/>
              </w:rPr>
              <w:t>0,001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1B2F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4E0F17AC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F0FB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92B7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65E7" w14:textId="1C8B7502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Vzorkovací frekvence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20636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 xml:space="preserve">&gt; </w:t>
            </w:r>
            <w:r w:rsidRPr="00AC6F7A">
              <w:rPr>
                <w:rFonts w:ascii="Tahoma" w:hAnsi="Tahoma" w:cs="Tahoma"/>
                <w:sz w:val="20"/>
                <w:szCs w:val="20"/>
              </w:rPr>
              <w:t>5 kHz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47C5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38705C9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09C9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037DD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FCF0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Linearita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3735B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≤ ±0,003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40AD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0134FDC9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5E128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BC65F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AAF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Laserový paprsek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A5BD5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Viditelný, modrý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1ACF5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05FCB931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8C622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5F672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E86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Možnost spouštění měření přes synchronizační signál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D6617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23A21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4A47A629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3EED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F7CB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FD96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 xml:space="preserve">Rozptyl provozní teploty minimálně </w:t>
            </w: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>[°C]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A5157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10-40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352B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790B14BF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E502E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6D405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9F74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Stupeň krytí (nejméně)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20499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IP64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74B29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0C0B127D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7CDB6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B8F5E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D13B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  <w:r w:rsidRPr="00AC6F7A">
              <w:rPr>
                <w:rFonts w:ascii="Tahoma" w:hAnsi="Tahoma" w:cs="Tahoma"/>
                <w:sz w:val="20"/>
                <w:szCs w:val="20"/>
              </w:rPr>
              <w:t xml:space="preserve"> 100 </w:t>
            </w: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2943B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D866F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D63F568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107CD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4F467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DE58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Návod česky, nebo anglicky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EC863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A3F87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06BB1839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8F0A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E60EE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4C53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Produktový list česky, nebo anglicky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1D907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FC952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3D810354" w14:textId="77777777" w:rsidTr="00AC6F7A">
        <w:trPr>
          <w:trHeight w:val="37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9CF67B" w14:textId="161DFCE0" w:rsidR="00AC6F7A" w:rsidRPr="00AC6F7A" w:rsidRDefault="00AC6F7A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AA8BA3A" w14:textId="77777777" w:rsidR="00AC6F7A" w:rsidRPr="00AC6F7A" w:rsidRDefault="00AC6F7A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5FD3256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Binokulární laserový triangulační dálkoměr s dvěma rozsahy</w:t>
            </w:r>
          </w:p>
        </w:tc>
      </w:tr>
      <w:tr w:rsidR="00AC6F7A" w:rsidRPr="00AC6F7A" w14:paraId="7B43EE2A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9918C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6E25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4375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93F4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C9CF202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BFCF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6075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56E0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Přesné typové označení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836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66A8B25F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1EE1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63A6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9CD7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Měřicí rozsah 1 min.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2AD29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10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9DB8F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37F6F0F2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D3E8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14C9C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FB13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Rozlišení rozsahu 1 (stejná nebo lepší než)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0F239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0,001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96B52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0798F585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64AAF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BDC17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20E5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Linearita rozsahu 1 (stejná nebo lepší než)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5B00E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±0,005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FF222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463299E8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FA9D7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34B42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1EFB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Měřicí rozsah 2 max.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074B3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2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9D80F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A93AA3C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726AF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3D367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E95D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Rozlišení rozsahu 2 (stejná nebo lepší než)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2718D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0,0002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ADCC2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67A8364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6A822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D0AE7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FEC8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Linearita rozsahu 2 (stejná nebo lepší než)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627B4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±0,001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E178F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5A0C8D41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873E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42F4A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F497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Vzorkovací frekvence min. (stejná nebo lepší než)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1FC00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5 kHz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D8036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1F2A758D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D759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37E9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E9E4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Laserový paprsek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C099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Viditelný, modrý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06F4C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61FE1C19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C6BE1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5F6C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6D0F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Možnost spouštění měření přes synchronizační signál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47C1D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A500E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0FAB657E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E450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CD38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B670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 xml:space="preserve">Rozptyl provozní teploty minimálně </w:t>
            </w: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>[°C]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F990B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10-40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EF0DF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602C719C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5B61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B7273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9A4A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  <w:r w:rsidRPr="00AC6F7A">
              <w:rPr>
                <w:rFonts w:ascii="Tahoma" w:hAnsi="Tahoma" w:cs="Tahoma"/>
                <w:sz w:val="20"/>
                <w:szCs w:val="20"/>
              </w:rPr>
              <w:t xml:space="preserve"> 100 </w:t>
            </w: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5F409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FA728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2B5491F5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63D6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CD60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C467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Stupeň krytí (nejméně)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F65E0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IP64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446FF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AC6F7A" w:rsidRPr="00AC6F7A" w14:paraId="32FB36FD" w14:textId="77777777" w:rsidTr="00AC6F7A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03E71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581A" w14:textId="77777777" w:rsidR="00AC6F7A" w:rsidRPr="00AC6F7A" w:rsidRDefault="00AC6F7A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E297" w14:textId="77777777" w:rsidR="00AC6F7A" w:rsidRPr="00AC6F7A" w:rsidRDefault="00AC6F7A" w:rsidP="00AC6F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Návod česky, nebo anglicky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9B284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24EF1" w14:textId="77777777" w:rsidR="00AC6F7A" w:rsidRPr="00AC6F7A" w:rsidRDefault="00AC6F7A" w:rsidP="00AC6F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20822433" w14:textId="77777777" w:rsidR="001C35A3" w:rsidRDefault="001C35A3" w:rsidP="001C35A3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nabízeného výrobku.</w:t>
      </w:r>
    </w:p>
    <w:p w14:paraId="4359340E" w14:textId="015B2D28" w:rsidR="001C35A3" w:rsidRDefault="001C35A3" w:rsidP="00814B4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sectPr w:rsidR="001C35A3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63F1" w14:textId="77777777" w:rsidR="004923A6" w:rsidRDefault="004923A6">
      <w:pPr>
        <w:spacing w:after="0" w:line="240" w:lineRule="auto"/>
      </w:pPr>
      <w:r>
        <w:separator/>
      </w:r>
    </w:p>
  </w:endnote>
  <w:endnote w:type="continuationSeparator" w:id="0">
    <w:p w14:paraId="0FF4F763" w14:textId="77777777" w:rsidR="004923A6" w:rsidRDefault="004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000E078F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4329DC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D64CA4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81DE9" w14:textId="77777777" w:rsidR="004923A6" w:rsidRDefault="004923A6">
      <w:pPr>
        <w:spacing w:after="0" w:line="240" w:lineRule="auto"/>
      </w:pPr>
      <w:r>
        <w:separator/>
      </w:r>
    </w:p>
  </w:footnote>
  <w:footnote w:type="continuationSeparator" w:id="0">
    <w:p w14:paraId="16779DF8" w14:textId="77777777" w:rsidR="004923A6" w:rsidRDefault="0049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6C08A4" w:rsidRPr="008A0FC2" w:rsidRDefault="004923A6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3C3103" w:rsidRDefault="004923A6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149F5"/>
    <w:rsid w:val="0002519B"/>
    <w:rsid w:val="00043AC7"/>
    <w:rsid w:val="0005298E"/>
    <w:rsid w:val="00061574"/>
    <w:rsid w:val="0007354B"/>
    <w:rsid w:val="00077799"/>
    <w:rsid w:val="00081AC4"/>
    <w:rsid w:val="000919E1"/>
    <w:rsid w:val="000A48F7"/>
    <w:rsid w:val="000B1EC0"/>
    <w:rsid w:val="000C6AFC"/>
    <w:rsid w:val="000E453A"/>
    <w:rsid w:val="000F61F7"/>
    <w:rsid w:val="000F6D5D"/>
    <w:rsid w:val="00103026"/>
    <w:rsid w:val="0010732A"/>
    <w:rsid w:val="0011046C"/>
    <w:rsid w:val="001105C7"/>
    <w:rsid w:val="00163EE7"/>
    <w:rsid w:val="00194ECD"/>
    <w:rsid w:val="001A3C9F"/>
    <w:rsid w:val="001B57B2"/>
    <w:rsid w:val="001C35A3"/>
    <w:rsid w:val="001E54C4"/>
    <w:rsid w:val="00203886"/>
    <w:rsid w:val="00215A7D"/>
    <w:rsid w:val="002344AF"/>
    <w:rsid w:val="00242550"/>
    <w:rsid w:val="002440E6"/>
    <w:rsid w:val="002502B1"/>
    <w:rsid w:val="002710A1"/>
    <w:rsid w:val="002710D7"/>
    <w:rsid w:val="00274D00"/>
    <w:rsid w:val="00283B41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87076"/>
    <w:rsid w:val="00393012"/>
    <w:rsid w:val="003B3DBD"/>
    <w:rsid w:val="003D5E3F"/>
    <w:rsid w:val="003E0835"/>
    <w:rsid w:val="003F2E6B"/>
    <w:rsid w:val="00413CFE"/>
    <w:rsid w:val="00415EB7"/>
    <w:rsid w:val="0042132A"/>
    <w:rsid w:val="004215BD"/>
    <w:rsid w:val="004329DC"/>
    <w:rsid w:val="00451F88"/>
    <w:rsid w:val="004672B7"/>
    <w:rsid w:val="004923A6"/>
    <w:rsid w:val="004A6A18"/>
    <w:rsid w:val="004B3020"/>
    <w:rsid w:val="004B4898"/>
    <w:rsid w:val="004D02C6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13409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7408"/>
    <w:rsid w:val="00736FBA"/>
    <w:rsid w:val="00737B8A"/>
    <w:rsid w:val="00762A25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343F2"/>
    <w:rsid w:val="00843D03"/>
    <w:rsid w:val="00863115"/>
    <w:rsid w:val="0086790B"/>
    <w:rsid w:val="00875633"/>
    <w:rsid w:val="00887CEA"/>
    <w:rsid w:val="00892DDE"/>
    <w:rsid w:val="008A6E45"/>
    <w:rsid w:val="008C10A6"/>
    <w:rsid w:val="008C320C"/>
    <w:rsid w:val="008F61A0"/>
    <w:rsid w:val="009335C8"/>
    <w:rsid w:val="0094619C"/>
    <w:rsid w:val="00951CA2"/>
    <w:rsid w:val="00962850"/>
    <w:rsid w:val="009C0263"/>
    <w:rsid w:val="009C681C"/>
    <w:rsid w:val="009D4EE8"/>
    <w:rsid w:val="009F7CC7"/>
    <w:rsid w:val="00A04FA8"/>
    <w:rsid w:val="00A32A47"/>
    <w:rsid w:val="00A468AE"/>
    <w:rsid w:val="00A46985"/>
    <w:rsid w:val="00A55B7C"/>
    <w:rsid w:val="00A801E0"/>
    <w:rsid w:val="00A845F7"/>
    <w:rsid w:val="00AA2476"/>
    <w:rsid w:val="00AA7284"/>
    <w:rsid w:val="00AC6F7A"/>
    <w:rsid w:val="00AE0B29"/>
    <w:rsid w:val="00AF2362"/>
    <w:rsid w:val="00AF39F4"/>
    <w:rsid w:val="00B15601"/>
    <w:rsid w:val="00B26B1B"/>
    <w:rsid w:val="00B542FA"/>
    <w:rsid w:val="00B82F1E"/>
    <w:rsid w:val="00B9350B"/>
    <w:rsid w:val="00B93881"/>
    <w:rsid w:val="00BD0F77"/>
    <w:rsid w:val="00BE627D"/>
    <w:rsid w:val="00BE6658"/>
    <w:rsid w:val="00BE6B2A"/>
    <w:rsid w:val="00BF758A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63"/>
    <w:rsid w:val="00C8520B"/>
    <w:rsid w:val="00C87C80"/>
    <w:rsid w:val="00CC4D3B"/>
    <w:rsid w:val="00CD38A4"/>
    <w:rsid w:val="00CE4D34"/>
    <w:rsid w:val="00CE6F24"/>
    <w:rsid w:val="00CF6908"/>
    <w:rsid w:val="00D0001A"/>
    <w:rsid w:val="00D00A78"/>
    <w:rsid w:val="00D1019F"/>
    <w:rsid w:val="00D4148D"/>
    <w:rsid w:val="00D44F66"/>
    <w:rsid w:val="00D52983"/>
    <w:rsid w:val="00D53201"/>
    <w:rsid w:val="00D64CA4"/>
    <w:rsid w:val="00D71E7B"/>
    <w:rsid w:val="00D8435C"/>
    <w:rsid w:val="00D92EF3"/>
    <w:rsid w:val="00E030A9"/>
    <w:rsid w:val="00E27266"/>
    <w:rsid w:val="00E3432F"/>
    <w:rsid w:val="00E35E85"/>
    <w:rsid w:val="00E4766B"/>
    <w:rsid w:val="00E660A6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449E"/>
    <w:rsid w:val="00F209A7"/>
    <w:rsid w:val="00F2459A"/>
    <w:rsid w:val="00F436B7"/>
    <w:rsid w:val="00F560B1"/>
    <w:rsid w:val="00F965C2"/>
    <w:rsid w:val="00F97585"/>
    <w:rsid w:val="00FA5672"/>
    <w:rsid w:val="00FB1E7F"/>
    <w:rsid w:val="00FB4C0F"/>
    <w:rsid w:val="00FC2E9A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ACF27-0DAA-47EB-A5A7-F69AB058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Miroslav Jilek</cp:lastModifiedBy>
  <cp:revision>4</cp:revision>
  <cp:lastPrinted>2017-02-01T12:28:00Z</cp:lastPrinted>
  <dcterms:created xsi:type="dcterms:W3CDTF">2020-01-28T08:29:00Z</dcterms:created>
  <dcterms:modified xsi:type="dcterms:W3CDTF">2020-03-23T13:32:00Z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