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5F85" w14:textId="77777777" w:rsidR="00013032" w:rsidRDefault="00F205A8">
      <w:r>
        <w:rPr>
          <w:noProof/>
          <w:lang w:eastAsia="cs-CZ"/>
        </w:rPr>
        <mc:AlternateContent>
          <mc:Choice Requires="wps">
            <w:drawing>
              <wp:anchor distT="45720" distB="45720" distL="114300" distR="114300" simplePos="0" relativeHeight="251661312" behindDoc="0" locked="0" layoutInCell="1" allowOverlap="1" wp14:anchorId="7F10B849" wp14:editId="3F7AD78F">
                <wp:simplePos x="0" y="0"/>
                <wp:positionH relativeFrom="margin">
                  <wp:posOffset>3001645</wp:posOffset>
                </wp:positionH>
                <wp:positionV relativeFrom="paragraph">
                  <wp:posOffset>6985</wp:posOffset>
                </wp:positionV>
                <wp:extent cx="2956560" cy="8846820"/>
                <wp:effectExtent l="0" t="0" r="15240" b="114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46820"/>
                        </a:xfrm>
                        <a:prstGeom prst="rect">
                          <a:avLst/>
                        </a:prstGeom>
                        <a:solidFill>
                          <a:srgbClr val="FFFFFF"/>
                        </a:solidFill>
                        <a:ln w="9525">
                          <a:solidFill>
                            <a:srgbClr val="000000"/>
                          </a:solidFill>
                          <a:miter lim="800000"/>
                          <a:headEnd/>
                          <a:tailEnd/>
                        </a:ln>
                      </wps:spPr>
                      <wps:txbx id="1">
                        <w:txbxContent>
                          <w:p w14:paraId="3F269141" w14:textId="77777777" w:rsidR="00FC74EB" w:rsidRPr="00FC74EB" w:rsidRDefault="00FC74EB" w:rsidP="009F6E67">
                            <w:pPr>
                              <w:pStyle w:val="RLnzevsmlouvy"/>
                              <w:spacing w:before="0" w:after="0"/>
                              <w:rPr>
                                <w:rFonts w:asciiTheme="minorHAnsi" w:hAnsiTheme="minorHAnsi" w:cs="Times New Roman"/>
                                <w:lang w:val="en-US"/>
                              </w:rPr>
                            </w:pPr>
                            <w:r w:rsidRPr="00FC74EB">
                              <w:rPr>
                                <w:rFonts w:asciiTheme="minorHAnsi" w:hAnsiTheme="minorHAnsi" w:cs="Times New Roman"/>
                                <w:lang w:val="en-US"/>
                              </w:rPr>
                              <w:t>Purchase contract</w:t>
                            </w:r>
                          </w:p>
                          <w:p w14:paraId="459F2E59" w14:textId="77777777" w:rsidR="00FC74EB" w:rsidRPr="00FC74EB" w:rsidRDefault="00FC74EB" w:rsidP="009F6E67">
                            <w:pPr>
                              <w:pStyle w:val="RLdajeosmluvnstran"/>
                              <w:tabs>
                                <w:tab w:val="left" w:pos="8390"/>
                              </w:tabs>
                              <w:spacing w:after="0" w:line="240" w:lineRule="auto"/>
                              <w:jc w:val="left"/>
                              <w:rPr>
                                <w:rFonts w:asciiTheme="minorHAnsi" w:hAnsiTheme="minorHAnsi"/>
                                <w:szCs w:val="22"/>
                                <w:lang w:val="en-US"/>
                              </w:rPr>
                            </w:pPr>
                            <w:r w:rsidRPr="00FC74EB">
                              <w:rPr>
                                <w:rFonts w:asciiTheme="minorHAnsi" w:hAnsiTheme="minorHAnsi"/>
                                <w:b/>
                                <w:szCs w:val="22"/>
                                <w:lang w:val="en-US"/>
                              </w:rPr>
                              <w:t>Buyer:</w:t>
                            </w:r>
                          </w:p>
                          <w:p w14:paraId="06C1EDF8" w14:textId="38C0407D" w:rsidR="00FC74EB" w:rsidRPr="00FC74EB" w:rsidRDefault="00FC74EB" w:rsidP="009F6E67">
                            <w:pPr>
                              <w:spacing w:after="0" w:line="240" w:lineRule="auto"/>
                              <w:rPr>
                                <w:lang w:val="en-US"/>
                              </w:rPr>
                            </w:pPr>
                            <w:r w:rsidRPr="00FC74EB">
                              <w:rPr>
                                <w:lang w:val="en-US"/>
                              </w:rPr>
                              <w:t>VŠB – Technical University of Ostrava</w:t>
                            </w:r>
                            <w:r w:rsidR="00BB5F9E">
                              <w:rPr>
                                <w:lang w:val="en-US"/>
                              </w:rPr>
                              <w:t>,</w:t>
                            </w:r>
                          </w:p>
                          <w:p w14:paraId="58D2EA35" w14:textId="77777777" w:rsidR="009F6E67" w:rsidRDefault="00BB5F9E" w:rsidP="009F6E67">
                            <w:pPr>
                              <w:spacing w:after="0" w:line="240" w:lineRule="auto"/>
                              <w:rPr>
                                <w:lang w:val="en-US"/>
                              </w:rPr>
                            </w:pPr>
                            <w:r>
                              <w:rPr>
                                <w:lang w:val="en-US"/>
                              </w:rPr>
                              <w:t>Centre for Advanced Innovation Technologies</w:t>
                            </w:r>
                          </w:p>
                          <w:p w14:paraId="2E6FC60D" w14:textId="77777777" w:rsidR="00BB5F9E" w:rsidRDefault="00BB5F9E" w:rsidP="009F6E67">
                            <w:pPr>
                              <w:spacing w:after="0" w:line="240" w:lineRule="auto"/>
                              <w:rPr>
                                <w:lang w:val="en-US"/>
                              </w:rPr>
                            </w:pPr>
                            <w:r>
                              <w:rPr>
                                <w:lang w:val="en-US"/>
                              </w:rPr>
                              <w:t>(CPIT)</w:t>
                            </w:r>
                          </w:p>
                          <w:p w14:paraId="55146AFF" w14:textId="77777777" w:rsidR="00BB5F9E" w:rsidRPr="00A2090A" w:rsidRDefault="00BB5F9E" w:rsidP="009F6E67">
                            <w:pPr>
                              <w:spacing w:after="0" w:line="240" w:lineRule="auto"/>
                              <w:rPr>
                                <w:rFonts w:cstheme="minorHAnsi"/>
                                <w:lang w:val="en-GB"/>
                              </w:rPr>
                            </w:pPr>
                          </w:p>
                          <w:p w14:paraId="0B598A03" w14:textId="44A75741" w:rsidR="00BB5F9E" w:rsidRDefault="00FC74EB" w:rsidP="009F6E67">
                            <w:pPr>
                              <w:spacing w:after="0" w:line="240" w:lineRule="auto"/>
                              <w:rPr>
                                <w:lang w:val="en-US"/>
                              </w:rPr>
                            </w:pPr>
                            <w:r w:rsidRPr="00FC74EB">
                              <w:rPr>
                                <w:lang w:val="en-US"/>
                              </w:rPr>
                              <w:t xml:space="preserve">Registered office: 17. </w:t>
                            </w:r>
                            <w:proofErr w:type="spellStart"/>
                            <w:r w:rsidRPr="00FC74EB">
                              <w:rPr>
                                <w:lang w:val="en-US"/>
                              </w:rPr>
                              <w:t>listopadu</w:t>
                            </w:r>
                            <w:proofErr w:type="spellEnd"/>
                            <w:r w:rsidRPr="00FC74EB">
                              <w:rPr>
                                <w:lang w:val="en-US"/>
                              </w:rPr>
                              <w:t xml:space="preserve"> 2172</w:t>
                            </w:r>
                            <w:r w:rsidR="00BB5F9E">
                              <w:rPr>
                                <w:lang w:val="en-US"/>
                              </w:rPr>
                              <w:t>/15</w:t>
                            </w:r>
                            <w:r w:rsidRPr="00FC74EB">
                              <w:rPr>
                                <w:lang w:val="en-US"/>
                              </w:rPr>
                              <w:t xml:space="preserve">, </w:t>
                            </w:r>
                          </w:p>
                          <w:p w14:paraId="0510529C" w14:textId="62CB2A6F" w:rsidR="00FC74EB" w:rsidRPr="00FC74EB" w:rsidRDefault="00FC74EB" w:rsidP="00074CF7">
                            <w:pPr>
                              <w:spacing w:after="0" w:line="240" w:lineRule="auto"/>
                              <w:ind w:left="1416"/>
                              <w:rPr>
                                <w:lang w:val="en-US"/>
                              </w:rPr>
                            </w:pPr>
                            <w:r w:rsidRPr="00FC74EB">
                              <w:rPr>
                                <w:lang w:val="en-US"/>
                              </w:rPr>
                              <w:t>708</w:t>
                            </w:r>
                            <w:r w:rsidR="00741AAF">
                              <w:rPr>
                                <w:lang w:val="en-US"/>
                              </w:rPr>
                              <w:t xml:space="preserve"> 00</w:t>
                            </w:r>
                            <w:r w:rsidRPr="00FC74EB">
                              <w:rPr>
                                <w:lang w:val="en-US"/>
                              </w:rPr>
                              <w:t xml:space="preserve"> Ostrava-</w:t>
                            </w:r>
                            <w:proofErr w:type="spellStart"/>
                            <w:r w:rsidRPr="00FC74EB">
                              <w:rPr>
                                <w:lang w:val="en-US"/>
                              </w:rPr>
                              <w:t>Poruba</w:t>
                            </w:r>
                            <w:proofErr w:type="spellEnd"/>
                          </w:p>
                          <w:p w14:paraId="5E3DE304" w14:textId="77777777" w:rsidR="00FC74EB" w:rsidRPr="00FC74EB" w:rsidRDefault="00FC74EB" w:rsidP="009F6E67">
                            <w:pPr>
                              <w:spacing w:after="0" w:line="240" w:lineRule="auto"/>
                              <w:rPr>
                                <w:lang w:val="en-US"/>
                              </w:rPr>
                            </w:pPr>
                            <w:r w:rsidRPr="00FC74EB">
                              <w:rPr>
                                <w:lang w:val="en-US"/>
                              </w:rPr>
                              <w:t>Company ID:</w:t>
                            </w:r>
                            <w:r w:rsidRPr="00FC74EB">
                              <w:rPr>
                                <w:lang w:val="en-US"/>
                              </w:rPr>
                              <w:tab/>
                              <w:t>619</w:t>
                            </w:r>
                            <w:r w:rsidR="00741AAF">
                              <w:rPr>
                                <w:lang w:val="en-US"/>
                              </w:rPr>
                              <w:t xml:space="preserve"> </w:t>
                            </w:r>
                            <w:r w:rsidRPr="00FC74EB">
                              <w:rPr>
                                <w:lang w:val="en-US"/>
                              </w:rPr>
                              <w:t>89</w:t>
                            </w:r>
                            <w:r w:rsidR="00741AAF">
                              <w:rPr>
                                <w:lang w:val="en-US"/>
                              </w:rPr>
                              <w:t xml:space="preserve"> </w:t>
                            </w:r>
                            <w:r w:rsidRPr="00FC74EB">
                              <w:rPr>
                                <w:lang w:val="en-US"/>
                              </w:rPr>
                              <w:t>100</w:t>
                            </w:r>
                          </w:p>
                          <w:p w14:paraId="073B0113" w14:textId="77777777" w:rsidR="00FC74EB" w:rsidRPr="00FC74EB" w:rsidRDefault="00FC74EB" w:rsidP="009F6E67">
                            <w:pPr>
                              <w:spacing w:after="0" w:line="240" w:lineRule="auto"/>
                              <w:rPr>
                                <w:lang w:val="en-US"/>
                              </w:rPr>
                            </w:pPr>
                            <w:r w:rsidRPr="00FC74EB">
                              <w:rPr>
                                <w:lang w:val="en-US"/>
                              </w:rPr>
                              <w:t xml:space="preserve">Tax ID: </w:t>
                            </w:r>
                            <w:r w:rsidRPr="00FC74EB">
                              <w:rPr>
                                <w:lang w:val="en-US"/>
                              </w:rPr>
                              <w:tab/>
                            </w:r>
                            <w:r w:rsidRPr="00FC74EB">
                              <w:rPr>
                                <w:lang w:val="en-US"/>
                              </w:rPr>
                              <w:tab/>
                              <w:t xml:space="preserve">CZ61989100 </w:t>
                            </w:r>
                          </w:p>
                          <w:p w14:paraId="7DA4E999" w14:textId="77777777" w:rsidR="009F6E67" w:rsidRDefault="00FC74EB" w:rsidP="009F6E67">
                            <w:pPr>
                              <w:spacing w:after="0" w:line="240" w:lineRule="auto"/>
                              <w:ind w:left="2127" w:hanging="2127"/>
                              <w:rPr>
                                <w:lang w:val="en-US"/>
                              </w:rPr>
                            </w:pPr>
                            <w:r w:rsidRPr="00FC74EB">
                              <w:rPr>
                                <w:lang w:val="en-US"/>
                              </w:rPr>
                              <w:t>Represented by:</w:t>
                            </w:r>
                          </w:p>
                          <w:p w14:paraId="0BCEA4C9" w14:textId="2CCB26EB" w:rsidR="00FC74EB" w:rsidRPr="00FC74EB" w:rsidRDefault="00741AAF" w:rsidP="009F6E67">
                            <w:pPr>
                              <w:spacing w:after="0" w:line="240" w:lineRule="auto"/>
                              <w:rPr>
                                <w:lang w:val="en-US"/>
                              </w:rPr>
                            </w:pPr>
                            <w:r>
                              <w:t xml:space="preserve">prof. RNDr. Václavem Snášelem, CSc. </w:t>
                            </w:r>
                            <w:r w:rsidRPr="001D4D3B">
                              <w:t>–</w:t>
                            </w:r>
                            <w:r>
                              <w:t xml:space="preserve"> </w:t>
                            </w:r>
                            <w:proofErr w:type="spellStart"/>
                            <w:r>
                              <w:t>rector</w:t>
                            </w:r>
                            <w:proofErr w:type="spellEnd"/>
                            <w:r w:rsidRPr="005E7098" w:rsidDel="00D15A77">
                              <w:t xml:space="preserve"> </w:t>
                            </w:r>
                            <w:r w:rsidR="00FC74EB" w:rsidRPr="00FC74EB">
                              <w:rPr>
                                <w:lang w:val="en-US"/>
                              </w:rPr>
                              <w:t xml:space="preserve">Bank: </w:t>
                            </w:r>
                            <w:r w:rsidR="00FC74EB" w:rsidRPr="00FC74EB">
                              <w:rPr>
                                <w:lang w:val="en-US"/>
                              </w:rPr>
                              <w:tab/>
                            </w:r>
                            <w:r w:rsidR="00FC74EB" w:rsidRPr="00FC74EB">
                              <w:rPr>
                                <w:lang w:val="en-US"/>
                              </w:rPr>
                              <w:tab/>
                            </w:r>
                            <w:r w:rsidR="00FC74EB" w:rsidRPr="00FC74EB">
                              <w:rPr>
                                <w:lang w:val="en-US"/>
                              </w:rPr>
                              <w:tab/>
                              <w:t xml:space="preserve">ČSOB, </w:t>
                            </w:r>
                            <w:proofErr w:type="spellStart"/>
                            <w:r w:rsidR="00FC74EB" w:rsidRPr="00FC74EB">
                              <w:rPr>
                                <w:lang w:val="en-US"/>
                              </w:rPr>
                              <w:t>a.s.</w:t>
                            </w:r>
                            <w:proofErr w:type="spellEnd"/>
                          </w:p>
                          <w:p w14:paraId="119462FA" w14:textId="77777777" w:rsidR="00FC74EB" w:rsidRPr="00FC74EB" w:rsidRDefault="00FC74EB" w:rsidP="009F6E67">
                            <w:pPr>
                              <w:spacing w:after="0" w:line="240" w:lineRule="auto"/>
                              <w:rPr>
                                <w:lang w:val="en-US"/>
                              </w:rPr>
                            </w:pPr>
                            <w:r w:rsidRPr="00FC74EB">
                              <w:rPr>
                                <w:lang w:val="en-US"/>
                              </w:rPr>
                              <w:t>Account number:</w:t>
                            </w:r>
                            <w:r w:rsidRPr="00FC74EB">
                              <w:rPr>
                                <w:lang w:val="en-US"/>
                              </w:rPr>
                              <w:tab/>
                              <w:t>100954151/300</w:t>
                            </w:r>
                          </w:p>
                          <w:p w14:paraId="04A5CDE4" w14:textId="08A0E369" w:rsidR="00FC74EB" w:rsidRPr="00FC74EB" w:rsidRDefault="00FC74EB" w:rsidP="009F6E67">
                            <w:pPr>
                              <w:spacing w:after="0" w:line="240" w:lineRule="auto"/>
                              <w:rPr>
                                <w:lang w:val="en-US"/>
                              </w:rPr>
                            </w:pPr>
                            <w:r w:rsidRPr="00FC74EB">
                              <w:rPr>
                                <w:bCs/>
                                <w:iCs/>
                                <w:lang w:val="en-US"/>
                              </w:rPr>
                              <w:t xml:space="preserve">Contact person: </w:t>
                            </w:r>
                            <w:r w:rsidRPr="00FC74EB">
                              <w:rPr>
                                <w:bCs/>
                                <w:iCs/>
                                <w:lang w:val="en-US"/>
                              </w:rPr>
                              <w:tab/>
                            </w:r>
                          </w:p>
                          <w:p w14:paraId="67D858BA" w14:textId="77777777" w:rsidR="00FC74EB" w:rsidRPr="00FC74EB" w:rsidRDefault="00FC74EB" w:rsidP="009F6E67">
                            <w:pPr>
                              <w:spacing w:after="0" w:line="240" w:lineRule="auto"/>
                              <w:ind w:left="2127" w:hanging="2127"/>
                              <w:rPr>
                                <w:lang w:val="en-US"/>
                              </w:rPr>
                            </w:pPr>
                          </w:p>
                          <w:p w14:paraId="71D0BA8C" w14:textId="77777777" w:rsidR="00FC74EB" w:rsidRPr="00FC74EB" w:rsidRDefault="00FC74EB" w:rsidP="009F6E67">
                            <w:pPr>
                              <w:pStyle w:val="RLdajeosmluvnstran"/>
                              <w:spacing w:after="0" w:line="240" w:lineRule="auto"/>
                              <w:jc w:val="left"/>
                              <w:rPr>
                                <w:rFonts w:asciiTheme="minorHAnsi" w:hAnsiTheme="minorHAnsi"/>
                                <w:szCs w:val="22"/>
                                <w:lang w:val="en-US"/>
                              </w:rPr>
                            </w:pPr>
                            <w:r w:rsidRPr="00FC74EB">
                              <w:rPr>
                                <w:rFonts w:asciiTheme="minorHAnsi" w:hAnsiTheme="minorHAnsi"/>
                                <w:szCs w:val="22"/>
                                <w:lang w:val="en-US"/>
                              </w:rPr>
                              <w:t>and</w:t>
                            </w:r>
                          </w:p>
                          <w:p w14:paraId="6F918B09" w14:textId="77777777" w:rsidR="00FC74EB" w:rsidRPr="00FC74EB" w:rsidRDefault="00FC74EB" w:rsidP="009F6E67">
                            <w:pPr>
                              <w:pStyle w:val="RLdajeosmluvnstran"/>
                              <w:spacing w:after="0" w:line="240" w:lineRule="auto"/>
                              <w:jc w:val="left"/>
                              <w:rPr>
                                <w:rFonts w:asciiTheme="minorHAnsi" w:hAnsiTheme="minorHAnsi"/>
                                <w:b/>
                                <w:szCs w:val="22"/>
                                <w:lang w:val="en-US"/>
                              </w:rPr>
                            </w:pPr>
                          </w:p>
                          <w:p w14:paraId="3D8FD3FA" w14:textId="77777777" w:rsidR="00FC74EB" w:rsidRPr="00FC74EB" w:rsidRDefault="00FC74EB" w:rsidP="009F6E67">
                            <w:pPr>
                              <w:pStyle w:val="RLdajeosmluvnstran"/>
                              <w:spacing w:after="0" w:line="240" w:lineRule="auto"/>
                              <w:jc w:val="left"/>
                              <w:rPr>
                                <w:rFonts w:asciiTheme="minorHAnsi" w:hAnsiTheme="minorHAnsi"/>
                                <w:szCs w:val="22"/>
                                <w:lang w:val="en-US"/>
                              </w:rPr>
                            </w:pPr>
                            <w:r w:rsidRPr="00FC74EB">
                              <w:rPr>
                                <w:rFonts w:asciiTheme="minorHAnsi" w:hAnsiTheme="minorHAnsi"/>
                                <w:b/>
                                <w:szCs w:val="22"/>
                                <w:lang w:val="en-US"/>
                              </w:rPr>
                              <w:t>Seller</w:t>
                            </w:r>
                            <w:bookmarkStart w:id="0" w:name="_GoBack"/>
                            <w:bookmarkEnd w:id="0"/>
                          </w:p>
                          <w:p w14:paraId="51C3F376" w14:textId="77777777" w:rsidR="00FC74EB" w:rsidRPr="00FC74EB" w:rsidRDefault="00FC74EB" w:rsidP="009F6E67">
                            <w:pPr>
                              <w:spacing w:after="0" w:line="240" w:lineRule="auto"/>
                              <w:ind w:left="567" w:hanging="567"/>
                              <w:rPr>
                                <w:bCs/>
                                <w:lang w:val="en-US"/>
                              </w:rPr>
                            </w:pPr>
                            <w:r w:rsidRPr="00FC74EB">
                              <w:rPr>
                                <w:bCs/>
                                <w:lang w:val="en-US"/>
                              </w:rPr>
                              <w:t xml:space="preserve">Business company/name/:       </w:t>
                            </w:r>
                          </w:p>
                          <w:p w14:paraId="655FE74F" w14:textId="77777777" w:rsidR="00FC74EB" w:rsidRPr="00FC74EB" w:rsidRDefault="00FC74EB" w:rsidP="009F6E67">
                            <w:pPr>
                              <w:spacing w:after="0" w:line="240" w:lineRule="auto"/>
                              <w:ind w:left="567" w:hanging="567"/>
                              <w:rPr>
                                <w:lang w:val="en-US"/>
                              </w:rPr>
                            </w:pPr>
                            <w:r w:rsidRPr="00FC74EB">
                              <w:rPr>
                                <w:lang w:val="en-US"/>
                              </w:rPr>
                              <w:t xml:space="preserve">Registered office:      </w:t>
                            </w:r>
                            <w:r w:rsidRPr="00FC74EB">
                              <w:rPr>
                                <w:lang w:val="en-US"/>
                              </w:rPr>
                              <w:tab/>
                              <w:t xml:space="preserve">                  </w:t>
                            </w:r>
                          </w:p>
                          <w:p w14:paraId="2B399BB1" w14:textId="77777777" w:rsidR="00FC74EB" w:rsidRPr="00FC74EB" w:rsidRDefault="00FC74EB" w:rsidP="009F6E67">
                            <w:pPr>
                              <w:spacing w:after="0" w:line="240" w:lineRule="auto"/>
                              <w:ind w:left="567" w:hanging="567"/>
                              <w:rPr>
                                <w:lang w:val="en-US"/>
                              </w:rPr>
                            </w:pPr>
                            <w:r w:rsidRPr="00FC74EB">
                              <w:rPr>
                                <w:lang w:val="en-US"/>
                              </w:rPr>
                              <w:t>Company ID:</w:t>
                            </w:r>
                            <w:r w:rsidRPr="00FC74EB">
                              <w:rPr>
                                <w:lang w:val="en-US"/>
                              </w:rPr>
                              <w:tab/>
                            </w:r>
                            <w:r w:rsidRPr="00FC74EB">
                              <w:rPr>
                                <w:lang w:val="en-US"/>
                              </w:rPr>
                              <w:tab/>
                            </w:r>
                            <w:r w:rsidRPr="00FC74EB">
                              <w:rPr>
                                <w:lang w:val="en-US"/>
                              </w:rPr>
                              <w:tab/>
                            </w:r>
                            <w:r w:rsidRPr="00FC74EB">
                              <w:rPr>
                                <w:lang w:val="en-US"/>
                              </w:rPr>
                              <w:tab/>
                            </w:r>
                            <w:r w:rsidRPr="00FC74EB">
                              <w:rPr>
                                <w:lang w:val="en-US"/>
                              </w:rPr>
                              <w:tab/>
                            </w:r>
                          </w:p>
                          <w:p w14:paraId="5C168E8B" w14:textId="77777777" w:rsidR="00FC74EB" w:rsidRPr="00FC74EB" w:rsidRDefault="00FC74EB" w:rsidP="009F6E67">
                            <w:pPr>
                              <w:spacing w:after="0" w:line="240" w:lineRule="auto"/>
                              <w:ind w:left="567" w:hanging="567"/>
                              <w:rPr>
                                <w:lang w:val="en-US"/>
                              </w:rPr>
                            </w:pPr>
                            <w:r w:rsidRPr="00FC74EB">
                              <w:rPr>
                                <w:lang w:val="en-US"/>
                              </w:rPr>
                              <w:t>Tax ID:</w:t>
                            </w:r>
                            <w:r w:rsidRPr="00FC74EB">
                              <w:rPr>
                                <w:lang w:val="en-US"/>
                              </w:rPr>
                              <w:tab/>
                            </w:r>
                            <w:r w:rsidRPr="00FC74EB">
                              <w:rPr>
                                <w:lang w:val="en-US"/>
                              </w:rPr>
                              <w:tab/>
                            </w:r>
                            <w:r w:rsidRPr="00FC74EB">
                              <w:rPr>
                                <w:lang w:val="en-US"/>
                              </w:rPr>
                              <w:tab/>
                            </w:r>
                            <w:r w:rsidRPr="00FC74EB">
                              <w:rPr>
                                <w:lang w:val="en-US"/>
                              </w:rPr>
                              <w:tab/>
                            </w:r>
                            <w:r w:rsidRPr="00FC74EB">
                              <w:rPr>
                                <w:lang w:val="en-US"/>
                              </w:rPr>
                              <w:tab/>
                            </w:r>
                          </w:p>
                          <w:p w14:paraId="68676201" w14:textId="77777777" w:rsidR="00FC74EB" w:rsidRPr="00FC74EB" w:rsidRDefault="00FC74EB" w:rsidP="009F6E67">
                            <w:pPr>
                              <w:spacing w:after="0" w:line="240" w:lineRule="auto"/>
                              <w:ind w:left="567" w:hanging="567"/>
                              <w:rPr>
                                <w:lang w:val="en-US"/>
                              </w:rPr>
                            </w:pPr>
                            <w:r w:rsidRPr="00FC74EB">
                              <w:rPr>
                                <w:lang w:val="en-US"/>
                              </w:rPr>
                              <w:t>Represented by:</w:t>
                            </w:r>
                            <w:r w:rsidRPr="00FC74EB">
                              <w:rPr>
                                <w:lang w:val="en-US"/>
                              </w:rPr>
                              <w:tab/>
                              <w:t xml:space="preserve"> </w:t>
                            </w:r>
                            <w:r w:rsidRPr="00FC74EB">
                              <w:rPr>
                                <w:lang w:val="en-US"/>
                              </w:rPr>
                              <w:tab/>
                            </w:r>
                            <w:r w:rsidRPr="00FC74EB">
                              <w:rPr>
                                <w:lang w:val="en-US"/>
                              </w:rPr>
                              <w:tab/>
                            </w:r>
                          </w:p>
                          <w:p w14:paraId="6127B5B3" w14:textId="77777777" w:rsidR="00FC74EB" w:rsidRPr="00FC74EB" w:rsidRDefault="00FC74EB" w:rsidP="009F6E67">
                            <w:pPr>
                              <w:spacing w:after="0" w:line="240" w:lineRule="auto"/>
                              <w:ind w:left="567" w:hanging="567"/>
                              <w:rPr>
                                <w:lang w:val="en-US"/>
                              </w:rPr>
                            </w:pPr>
                            <w:r w:rsidRPr="00FC74EB">
                              <w:rPr>
                                <w:lang w:val="en-US"/>
                              </w:rPr>
                              <w:t xml:space="preserve">Bank: </w:t>
                            </w:r>
                            <w:r w:rsidRPr="00FC74EB">
                              <w:rPr>
                                <w:lang w:val="en-US"/>
                              </w:rPr>
                              <w:tab/>
                            </w:r>
                            <w:r w:rsidRPr="00FC74EB">
                              <w:rPr>
                                <w:lang w:val="en-US"/>
                              </w:rPr>
                              <w:tab/>
                            </w:r>
                          </w:p>
                          <w:p w14:paraId="4B727F19" w14:textId="77777777" w:rsidR="00FC74EB" w:rsidRPr="00FC74EB" w:rsidRDefault="00FC74EB" w:rsidP="009F6E67">
                            <w:pPr>
                              <w:spacing w:after="0" w:line="240" w:lineRule="auto"/>
                              <w:ind w:left="567" w:hanging="567"/>
                              <w:rPr>
                                <w:lang w:val="en-US"/>
                              </w:rPr>
                            </w:pPr>
                            <w:r w:rsidRPr="00FC74EB">
                              <w:rPr>
                                <w:lang w:val="en-US"/>
                              </w:rPr>
                              <w:t>Account number:</w:t>
                            </w:r>
                            <w:r w:rsidRPr="00FC74EB">
                              <w:rPr>
                                <w:lang w:val="en-US"/>
                              </w:rPr>
                              <w:tab/>
                            </w:r>
                            <w:r w:rsidRPr="00FC74EB">
                              <w:rPr>
                                <w:lang w:val="en-US"/>
                              </w:rPr>
                              <w:tab/>
                            </w:r>
                            <w:r w:rsidRPr="00FC74EB">
                              <w:rPr>
                                <w:lang w:val="en-US"/>
                              </w:rPr>
                              <w:tab/>
                            </w:r>
                          </w:p>
                          <w:p w14:paraId="0282D194" w14:textId="77777777" w:rsidR="00FC74EB" w:rsidRPr="00FC74EB" w:rsidRDefault="00FC74EB" w:rsidP="009F6E67">
                            <w:pPr>
                              <w:autoSpaceDE w:val="0"/>
                              <w:autoSpaceDN w:val="0"/>
                              <w:adjustRightInd w:val="0"/>
                              <w:spacing w:after="0" w:line="240" w:lineRule="auto"/>
                              <w:ind w:left="567" w:hanging="567"/>
                              <w:rPr>
                                <w:lang w:val="en-US"/>
                              </w:rPr>
                            </w:pPr>
                            <w:r w:rsidRPr="00FC74EB">
                              <w:rPr>
                                <w:lang w:val="en-US"/>
                              </w:rPr>
                              <w:t xml:space="preserve">Entry in the Register of companies: </w:t>
                            </w:r>
                          </w:p>
                          <w:p w14:paraId="6FAED907" w14:textId="77777777" w:rsidR="00FC74EB" w:rsidRPr="00FC74EB" w:rsidRDefault="00FC74EB" w:rsidP="009F6E67">
                            <w:pPr>
                              <w:spacing w:after="0" w:line="240" w:lineRule="auto"/>
                              <w:ind w:left="567" w:hanging="567"/>
                              <w:rPr>
                                <w:lang w:val="en-US"/>
                              </w:rPr>
                            </w:pPr>
                            <w:r w:rsidRPr="00FC74EB">
                              <w:rPr>
                                <w:lang w:val="en-US"/>
                              </w:rPr>
                              <w:t xml:space="preserve">Contact person: </w:t>
                            </w:r>
                          </w:p>
                          <w:p w14:paraId="21C8DF94" w14:textId="77777777" w:rsidR="00FC74EB" w:rsidRPr="00FC74EB" w:rsidRDefault="00FC74EB" w:rsidP="009F6E67">
                            <w:pPr>
                              <w:spacing w:after="0" w:line="240" w:lineRule="auto"/>
                              <w:ind w:left="567" w:hanging="567"/>
                              <w:rPr>
                                <w:rFonts w:cs="Arial"/>
                                <w:lang w:val="en-US"/>
                              </w:rPr>
                            </w:pPr>
                            <w:r w:rsidRPr="00FC74EB">
                              <w:rPr>
                                <w:lang w:val="en-US"/>
                              </w:rPr>
                              <w:t>Data box ID:</w:t>
                            </w:r>
                            <w:r w:rsidRPr="00FC74EB">
                              <w:rPr>
                                <w:rFonts w:cs="Arial"/>
                                <w:lang w:val="en-US"/>
                              </w:rPr>
                              <w:tab/>
                            </w:r>
                            <w:r w:rsidRPr="00FC74EB">
                              <w:rPr>
                                <w:rFonts w:cs="Arial"/>
                                <w:lang w:val="en-US"/>
                              </w:rPr>
                              <w:tab/>
                            </w:r>
                          </w:p>
                          <w:p w14:paraId="3235E8E3" w14:textId="77777777" w:rsidR="00FC74EB" w:rsidRPr="00FC74EB" w:rsidRDefault="00FC74EB" w:rsidP="009F6E67">
                            <w:pPr>
                              <w:pStyle w:val="RLdajeosmluvnstran"/>
                              <w:spacing w:after="0" w:line="240" w:lineRule="auto"/>
                              <w:rPr>
                                <w:rFonts w:asciiTheme="minorHAnsi" w:hAnsiTheme="minorHAnsi"/>
                                <w:szCs w:val="22"/>
                                <w:lang w:val="en-US"/>
                              </w:rPr>
                            </w:pPr>
                          </w:p>
                          <w:p w14:paraId="5934282D" w14:textId="77777777" w:rsidR="00FC74EB" w:rsidRPr="00FC74EB" w:rsidRDefault="00FC74EB" w:rsidP="009F6E67">
                            <w:pPr>
                              <w:pStyle w:val="RLdajeosmluvnstran"/>
                              <w:spacing w:after="0" w:line="240" w:lineRule="auto"/>
                              <w:rPr>
                                <w:rFonts w:asciiTheme="minorHAnsi" w:hAnsiTheme="minorHAnsi"/>
                                <w:szCs w:val="22"/>
                                <w:lang w:val="en-US"/>
                              </w:rPr>
                            </w:pPr>
                            <w:r w:rsidRPr="00FC74EB">
                              <w:rPr>
                                <w:rFonts w:asciiTheme="minorHAnsi" w:hAnsiTheme="minorHAnsi"/>
                                <w:szCs w:val="22"/>
                                <w:lang w:val="en-US"/>
                              </w:rPr>
                              <w:t>concluded the contract in agreement with establishment Section 2079 and et seq. of Act No. 89/2012 Coll., Civil Code (hereinafter referred to as the “</w:t>
                            </w:r>
                            <w:r w:rsidRPr="00FC74EB">
                              <w:rPr>
                                <w:rFonts w:asciiTheme="minorHAnsi" w:hAnsiTheme="minorHAnsi"/>
                                <w:b/>
                                <w:szCs w:val="22"/>
                                <w:lang w:val="en-US"/>
                              </w:rPr>
                              <w:t>Civil Code</w:t>
                            </w:r>
                            <w:r w:rsidRPr="00FC74EB">
                              <w:rPr>
                                <w:rFonts w:asciiTheme="minorHAnsi" w:hAnsiTheme="minorHAnsi"/>
                                <w:szCs w:val="22"/>
                                <w:lang w:val="en-US"/>
                              </w:rPr>
                              <w:t>”)</w:t>
                            </w:r>
                          </w:p>
                          <w:p w14:paraId="40F62CC6" w14:textId="77777777" w:rsidR="00FC74EB" w:rsidRPr="00FC74EB" w:rsidRDefault="00FC74EB" w:rsidP="009F6E67">
                            <w:pPr>
                              <w:pStyle w:val="RLdajeosmluvnstran"/>
                              <w:spacing w:after="0" w:line="240" w:lineRule="auto"/>
                              <w:rPr>
                                <w:rFonts w:asciiTheme="minorHAnsi" w:hAnsiTheme="minorHAnsi"/>
                                <w:szCs w:val="22"/>
                                <w:lang w:val="en-US"/>
                              </w:rPr>
                            </w:pPr>
                            <w:r w:rsidRPr="00FC74EB">
                              <w:rPr>
                                <w:rFonts w:asciiTheme="minorHAnsi" w:hAnsiTheme="minorHAnsi"/>
                                <w:szCs w:val="22"/>
                                <w:lang w:val="en-US"/>
                              </w:rPr>
                              <w:t>(hereinafter referred to as the “Contract”)</w:t>
                            </w:r>
                          </w:p>
                          <w:p w14:paraId="3F208D62" w14:textId="77777777" w:rsidR="00FC74EB" w:rsidRPr="00FC74EB" w:rsidRDefault="00FC74EB" w:rsidP="009F6E67">
                            <w:pPr>
                              <w:spacing w:after="0" w:line="240" w:lineRule="auto"/>
                              <w:jc w:val="center"/>
                              <w:rPr>
                                <w:b/>
                                <w:lang w:val="en-US"/>
                              </w:rPr>
                            </w:pPr>
                          </w:p>
                          <w:p w14:paraId="5EDCC031" w14:textId="77777777" w:rsidR="00FC74EB" w:rsidRPr="00FC74EB" w:rsidRDefault="00FC74EB" w:rsidP="009F6E67">
                            <w:pPr>
                              <w:spacing w:after="0" w:line="240" w:lineRule="auto"/>
                              <w:rPr>
                                <w:b/>
                                <w:lang w:val="en-US"/>
                              </w:rPr>
                            </w:pPr>
                          </w:p>
                          <w:p w14:paraId="55C5FE9A" w14:textId="77777777" w:rsidR="00FC74EB" w:rsidRPr="00FC74EB" w:rsidRDefault="00FC74EB" w:rsidP="009F6E67">
                            <w:pPr>
                              <w:spacing w:after="0" w:line="240" w:lineRule="auto"/>
                              <w:jc w:val="both"/>
                              <w:rPr>
                                <w:b/>
                                <w:lang w:val="en-US"/>
                              </w:rPr>
                            </w:pPr>
                            <w:r w:rsidRPr="00FC74EB">
                              <w:rPr>
                                <w:lang w:val="en-US"/>
                              </w:rPr>
                              <w:t>In the case of changes of any of the above mentioned data, the contracting party, at which the changes arise, is obligated to inform the second contracting party, in an evidential way (in a form of a registered letter) and without undue delay. If damage originates due to infringement of this obligation, the contracting party that caused the damage will cover it in full cost.</w:t>
                            </w:r>
                          </w:p>
                          <w:p w14:paraId="27C53BE1" w14:textId="77777777" w:rsidR="00FC74EB" w:rsidRPr="00FC74EB" w:rsidRDefault="00FC74EB" w:rsidP="009F6E67">
                            <w:pPr>
                              <w:pStyle w:val="Zkladntextodsazen2"/>
                              <w:spacing w:after="0"/>
                              <w:rPr>
                                <w:rFonts w:asciiTheme="minorHAnsi" w:hAnsiTheme="minorHAnsi"/>
                                <w:szCs w:val="22"/>
                                <w:lang w:val="en-US"/>
                              </w:rPr>
                            </w:pPr>
                            <w:r w:rsidRPr="00FC74EB">
                              <w:rPr>
                                <w:rFonts w:asciiTheme="minorHAnsi" w:hAnsiTheme="minorHAnsi"/>
                                <w:szCs w:val="22"/>
                                <w:lang w:val="en-US"/>
                              </w:rPr>
                              <w:tab/>
                            </w:r>
                          </w:p>
                          <w:p w14:paraId="5496E9B9" w14:textId="77777777" w:rsidR="00FC74EB" w:rsidRDefault="00FC74EB" w:rsidP="009F6E67">
                            <w:pPr>
                              <w:pStyle w:val="Zkladntextodsazen2"/>
                              <w:spacing w:after="0"/>
                              <w:rPr>
                                <w:rFonts w:asciiTheme="minorHAnsi" w:hAnsiTheme="minorHAnsi"/>
                                <w:b/>
                                <w:szCs w:val="22"/>
                                <w:lang w:val="en-US"/>
                              </w:rPr>
                            </w:pPr>
                          </w:p>
                          <w:p w14:paraId="3C9146E2" w14:textId="77777777" w:rsidR="009F6E67" w:rsidRPr="00FC74EB" w:rsidRDefault="009F6E67" w:rsidP="009F6E67">
                            <w:pPr>
                              <w:pStyle w:val="Zkladntextodsazen2"/>
                              <w:spacing w:after="0"/>
                              <w:rPr>
                                <w:rFonts w:asciiTheme="minorHAnsi" w:hAnsiTheme="minorHAnsi"/>
                                <w:b/>
                                <w:szCs w:val="22"/>
                                <w:lang w:val="en-US"/>
                              </w:rPr>
                            </w:pPr>
                          </w:p>
                          <w:p w14:paraId="2C591C6D" w14:textId="77777777" w:rsidR="00BB5F9E" w:rsidRDefault="00BB5F9E" w:rsidP="009F6E67">
                            <w:pPr>
                              <w:spacing w:after="0" w:line="240" w:lineRule="auto"/>
                              <w:jc w:val="center"/>
                              <w:rPr>
                                <w:lang w:val="en-US"/>
                              </w:rPr>
                            </w:pPr>
                          </w:p>
                          <w:p w14:paraId="71A450A5" w14:textId="77777777" w:rsidR="00BB5F9E" w:rsidRDefault="00BB5F9E" w:rsidP="009F6E67">
                            <w:pPr>
                              <w:spacing w:after="0" w:line="240" w:lineRule="auto"/>
                              <w:jc w:val="center"/>
                              <w:rPr>
                                <w:lang w:val="en-US"/>
                              </w:rPr>
                            </w:pPr>
                          </w:p>
                          <w:p w14:paraId="47B6BBFB" w14:textId="77777777" w:rsidR="00FC74EB" w:rsidRPr="00FC74EB" w:rsidRDefault="00FC74EB" w:rsidP="009F6E67">
                            <w:pPr>
                              <w:spacing w:after="0" w:line="240" w:lineRule="auto"/>
                              <w:jc w:val="center"/>
                              <w:rPr>
                                <w:b/>
                                <w:bCs/>
                                <w:lang w:val="en-US"/>
                              </w:rPr>
                            </w:pPr>
                            <w:r w:rsidRPr="00FC74EB">
                              <w:rPr>
                                <w:lang w:val="en-US"/>
                              </w:rPr>
                              <w:t>Article I</w:t>
                            </w:r>
                          </w:p>
                          <w:p w14:paraId="485677B5" w14:textId="77777777" w:rsidR="00FC74EB" w:rsidRPr="00FC74EB" w:rsidRDefault="00FC74EB" w:rsidP="009F6E67">
                            <w:pPr>
                              <w:pStyle w:val="1"/>
                              <w:spacing w:before="0" w:after="0"/>
                              <w:jc w:val="center"/>
                              <w:rPr>
                                <w:rFonts w:asciiTheme="minorHAnsi" w:hAnsiTheme="minorHAnsi"/>
                                <w:b/>
                                <w:sz w:val="22"/>
                                <w:szCs w:val="22"/>
                                <w:lang w:val="en-US"/>
                              </w:rPr>
                            </w:pPr>
                            <w:r w:rsidRPr="00FC74EB">
                              <w:rPr>
                                <w:rFonts w:asciiTheme="minorHAnsi" w:hAnsiTheme="minorHAnsi"/>
                                <w:b/>
                                <w:sz w:val="22"/>
                                <w:szCs w:val="22"/>
                                <w:lang w:val="en-US"/>
                              </w:rPr>
                              <w:t>Subject of the Contract</w:t>
                            </w:r>
                          </w:p>
                          <w:p w14:paraId="383B2755" w14:textId="4148E4C2" w:rsidR="00FC74EB" w:rsidRDefault="00FC74EB" w:rsidP="009F6E67">
                            <w:pPr>
                              <w:numPr>
                                <w:ilvl w:val="0"/>
                                <w:numId w:val="11"/>
                              </w:numPr>
                              <w:spacing w:after="0" w:line="240" w:lineRule="auto"/>
                              <w:jc w:val="both"/>
                              <w:rPr>
                                <w:lang w:val="en-US"/>
                              </w:rPr>
                            </w:pPr>
                            <w:r w:rsidRPr="00FC74EB">
                              <w:rPr>
                                <w:lang w:val="en-US"/>
                              </w:rPr>
                              <w:t>Subject of this Contract is</w:t>
                            </w:r>
                            <w:r w:rsidR="00BB5F9E">
                              <w:rPr>
                                <w:lang w:val="en-US"/>
                              </w:rPr>
                              <w:t xml:space="preserve"> The</w:t>
                            </w:r>
                            <w:r w:rsidRPr="00FC74EB">
                              <w:rPr>
                                <w:lang w:val="en-US"/>
                              </w:rPr>
                              <w:t xml:space="preserve"> </w:t>
                            </w:r>
                            <w:r w:rsidR="00BB5F9E" w:rsidRPr="00BB5F9E">
                              <w:rPr>
                                <w:lang w:val="en-US"/>
                              </w:rPr>
                              <w:t>Software for visualization and segmentation of medical data</w:t>
                            </w:r>
                            <w:r w:rsidR="009C69E4">
                              <w:rPr>
                                <w:lang w:val="en-US"/>
                              </w:rPr>
                              <w:t xml:space="preserve"> - </w:t>
                            </w:r>
                            <w:r w:rsidR="009C69E4">
                              <w:rPr>
                                <w:rStyle w:val="tlid-translation"/>
                                <w:lang w:val="en"/>
                              </w:rPr>
                              <w:t>license valid in min. 36 months</w:t>
                            </w:r>
                            <w:r w:rsidR="00BB5F9E" w:rsidRPr="00BB5F9E" w:rsidDel="00741AAF">
                              <w:rPr>
                                <w:lang w:val="en-US"/>
                              </w:rPr>
                              <w:t xml:space="preserve"> </w:t>
                            </w:r>
                            <w:r w:rsidR="005B69D2">
                              <w:rPr>
                                <w:lang w:val="en-US"/>
                              </w:rPr>
                              <w:t xml:space="preserve">(hereinafter also </w:t>
                            </w:r>
                            <w:r w:rsidR="005B69D2" w:rsidRPr="001975D2">
                              <w:rPr>
                                <w:lang w:val="en-US"/>
                              </w:rPr>
                              <w:t>refe</w:t>
                            </w:r>
                            <w:r w:rsidR="001975D2" w:rsidRPr="001975D2">
                              <w:rPr>
                                <w:lang w:val="en-US"/>
                              </w:rPr>
                              <w:t>r</w:t>
                            </w:r>
                            <w:r w:rsidR="005B69D2" w:rsidRPr="001975D2">
                              <w:rPr>
                                <w:lang w:val="en-US"/>
                              </w:rPr>
                              <w:t>red</w:t>
                            </w:r>
                            <w:r w:rsidR="005B69D2">
                              <w:rPr>
                                <w:lang w:val="en-US"/>
                              </w:rPr>
                              <w:t xml:space="preserve"> to as “goods”)</w:t>
                            </w:r>
                            <w:r w:rsidRPr="00FC74EB">
                              <w:rPr>
                                <w:lang w:val="en-US"/>
                              </w:rPr>
                              <w:t>.</w:t>
                            </w:r>
                            <w:r w:rsidR="005B69D2">
                              <w:rPr>
                                <w:lang w:val="en-US"/>
                              </w:rPr>
                              <w:t xml:space="preserve"> These are the subject of the public order.</w:t>
                            </w:r>
                          </w:p>
                          <w:p w14:paraId="6D9E8F3A" w14:textId="77777777" w:rsidR="00114F0F" w:rsidRPr="00114F0F" w:rsidRDefault="00114F0F" w:rsidP="00114F0F">
                            <w:pPr>
                              <w:pStyle w:val="Odstavecseseznamem"/>
                              <w:numPr>
                                <w:ilvl w:val="0"/>
                                <w:numId w:val="11"/>
                              </w:numPr>
                              <w:rPr>
                                <w:rFonts w:asciiTheme="minorHAnsi" w:eastAsiaTheme="minorHAnsi" w:hAnsiTheme="minorHAnsi" w:cstheme="minorBidi"/>
                                <w:lang w:val="en-US"/>
                              </w:rPr>
                            </w:pPr>
                            <w:r w:rsidRPr="00114F0F">
                              <w:rPr>
                                <w:rFonts w:asciiTheme="minorHAnsi" w:eastAsiaTheme="minorHAnsi" w:hAnsiTheme="minorHAnsi" w:cstheme="minorBidi"/>
                                <w:lang w:val="en-US"/>
                              </w:rPr>
                              <w:t>By this Contract the Seller pledges to supply to the buyer the goods, as stated in Clause 1, and provide the license rights to these goods to the Buyer.</w:t>
                            </w:r>
                          </w:p>
                          <w:p w14:paraId="649E7E7A" w14:textId="77777777" w:rsidR="00FC74EB" w:rsidRDefault="00FC74EB" w:rsidP="009F6E67">
                            <w:pPr>
                              <w:numPr>
                                <w:ilvl w:val="0"/>
                                <w:numId w:val="11"/>
                              </w:numPr>
                              <w:spacing w:after="0" w:line="240" w:lineRule="auto"/>
                              <w:jc w:val="both"/>
                              <w:rPr>
                                <w:lang w:val="en-US"/>
                              </w:rPr>
                            </w:pPr>
                            <w:r w:rsidRPr="00FC74EB">
                              <w:rPr>
                                <w:lang w:val="en-US"/>
                              </w:rPr>
                              <w:t xml:space="preserve">The basis for this Contract is the offer of the Seller dated </w:t>
                            </w:r>
                            <w:r w:rsidRPr="00FC74EB">
                              <w:rPr>
                                <w:i/>
                                <w:highlight w:val="yellow"/>
                                <w:lang w:val="en-US"/>
                              </w:rPr>
                              <w:t>…………</w:t>
                            </w:r>
                            <w:proofErr w:type="gramStart"/>
                            <w:r w:rsidRPr="00FC74EB">
                              <w:rPr>
                                <w:i/>
                                <w:highlight w:val="yellow"/>
                                <w:lang w:val="en-US"/>
                              </w:rPr>
                              <w:t>…(</w:t>
                            </w:r>
                            <w:proofErr w:type="gramEnd"/>
                            <w:r w:rsidRPr="00FC74EB">
                              <w:rPr>
                                <w:i/>
                                <w:highlight w:val="yellow"/>
                                <w:lang w:val="en-US"/>
                              </w:rPr>
                              <w:t>supplement the date)</w:t>
                            </w:r>
                            <w:r w:rsidRPr="00FC74EB">
                              <w:rPr>
                                <w:lang w:val="en-US"/>
                              </w:rPr>
                              <w:t xml:space="preserve"> within the invitation to tender announced by the Buyer as the contracting authority. </w:t>
                            </w:r>
                          </w:p>
                          <w:p w14:paraId="2F670349" w14:textId="77777777" w:rsidR="009F6E67" w:rsidRPr="00FC74EB" w:rsidRDefault="009F6E67" w:rsidP="009F6E67">
                            <w:pPr>
                              <w:spacing w:after="0" w:line="240" w:lineRule="auto"/>
                              <w:ind w:left="360"/>
                              <w:jc w:val="both"/>
                              <w:rPr>
                                <w:lang w:val="en-US"/>
                              </w:rPr>
                            </w:pPr>
                          </w:p>
                          <w:p w14:paraId="1DF5CFC1" w14:textId="77777777" w:rsidR="00FC74EB" w:rsidRPr="009F6E67" w:rsidRDefault="00FC74EB" w:rsidP="009F6E67">
                            <w:pPr>
                              <w:pStyle w:val="Zkladntext"/>
                              <w:numPr>
                                <w:ilvl w:val="0"/>
                                <w:numId w:val="11"/>
                              </w:numPr>
                              <w:rPr>
                                <w:rFonts w:asciiTheme="minorHAnsi" w:hAnsiTheme="minorHAnsi"/>
                                <w:sz w:val="22"/>
                                <w:szCs w:val="22"/>
                                <w:lang w:val="en-US"/>
                              </w:rPr>
                            </w:pPr>
                            <w:r w:rsidRPr="009F6E67">
                              <w:rPr>
                                <w:rFonts w:asciiTheme="minorHAnsi" w:hAnsiTheme="minorHAnsi"/>
                                <w:sz w:val="22"/>
                                <w:szCs w:val="22"/>
                                <w:lang w:val="en-US"/>
                              </w:rPr>
                              <w:t>The Seller pledges to document and secure the following for the goods:</w:t>
                            </w:r>
                          </w:p>
                          <w:p w14:paraId="7A2FD67B" w14:textId="77777777" w:rsidR="00FC74EB" w:rsidRPr="009F6E67" w:rsidRDefault="00FC74EB" w:rsidP="009F6E67">
                            <w:pPr>
                              <w:pStyle w:val="Zkladntext"/>
                              <w:tabs>
                                <w:tab w:val="left" w:pos="1260"/>
                                <w:tab w:val="left" w:pos="1980"/>
                                <w:tab w:val="left" w:pos="3780"/>
                              </w:tabs>
                              <w:ind w:left="714"/>
                              <w:rPr>
                                <w:rFonts w:asciiTheme="minorHAnsi" w:hAnsiTheme="minorHAnsi"/>
                                <w:sz w:val="22"/>
                                <w:szCs w:val="22"/>
                                <w:lang w:val="en-US"/>
                              </w:rPr>
                            </w:pPr>
                          </w:p>
                          <w:p w14:paraId="184435CE" w14:textId="77777777" w:rsidR="00FC74EB" w:rsidRPr="009F6E67" w:rsidRDefault="00FC74EB" w:rsidP="009F6E6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lang w:val="en-US"/>
                              </w:rPr>
                            </w:pPr>
                            <w:r w:rsidRPr="009F6E67">
                              <w:rPr>
                                <w:rFonts w:asciiTheme="minorHAnsi" w:hAnsiTheme="minorHAnsi"/>
                                <w:sz w:val="22"/>
                                <w:szCs w:val="22"/>
                                <w:lang w:val="en-US"/>
                              </w:rPr>
                              <w:t>attestation, certificates and attestations that are issued by appropriate authorized persons for each of the specific types of products according to special regulations,</w:t>
                            </w:r>
                          </w:p>
                          <w:p w14:paraId="0BD0E2E6" w14:textId="77777777" w:rsidR="00FC74EB" w:rsidRDefault="00FC74EB" w:rsidP="009F6E6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lang w:val="en-US"/>
                              </w:rPr>
                            </w:pPr>
                            <w:r w:rsidRPr="009F6E67">
                              <w:rPr>
                                <w:rFonts w:asciiTheme="minorHAnsi" w:hAnsiTheme="minorHAnsi"/>
                                <w:sz w:val="22"/>
                                <w:szCs w:val="22"/>
                                <w:lang w:val="en-US"/>
                              </w:rPr>
                              <w:t>manuals and basic user documentation</w:t>
                            </w:r>
                            <w:r w:rsidR="007A4C39">
                              <w:rPr>
                                <w:rFonts w:asciiTheme="minorHAnsi" w:hAnsiTheme="minorHAnsi"/>
                                <w:sz w:val="22"/>
                                <w:szCs w:val="22"/>
                                <w:lang w:val="en-US"/>
                              </w:rPr>
                              <w:t xml:space="preserve"> in English or Czech.</w:t>
                            </w:r>
                          </w:p>
                          <w:p w14:paraId="679D5AD5" w14:textId="77777777" w:rsidR="009C69E4" w:rsidRDefault="009C69E4" w:rsidP="009C69E4">
                            <w:pPr>
                              <w:pStyle w:val="Zkladntext"/>
                              <w:tabs>
                                <w:tab w:val="left" w:pos="1260"/>
                                <w:tab w:val="left" w:pos="1980"/>
                                <w:tab w:val="left" w:pos="3780"/>
                              </w:tabs>
                              <w:rPr>
                                <w:rFonts w:asciiTheme="minorHAnsi" w:hAnsiTheme="minorHAnsi"/>
                                <w:sz w:val="22"/>
                                <w:szCs w:val="22"/>
                                <w:lang w:val="en-US"/>
                              </w:rPr>
                            </w:pPr>
                          </w:p>
                          <w:p w14:paraId="1AB28FF2" w14:textId="2BAB3EFA" w:rsidR="009C69E4" w:rsidRPr="005C0D47" w:rsidRDefault="009C69E4" w:rsidP="009C69E4">
                            <w:pPr>
                              <w:spacing w:after="0" w:line="240" w:lineRule="auto"/>
                              <w:jc w:val="both"/>
                              <w:rPr>
                                <w:rFonts w:cstheme="minorHAnsi"/>
                                <w:lang w:val="en-GB"/>
                              </w:rPr>
                            </w:pPr>
                            <w:r w:rsidRPr="005C0D47">
                              <w:rPr>
                                <w:rFonts w:cstheme="minorHAnsi"/>
                                <w:lang w:val="en-GB"/>
                              </w:rPr>
                              <w:t xml:space="preserve">Performance </w:t>
                            </w:r>
                            <w:r w:rsidR="00DE1984">
                              <w:rPr>
                                <w:rFonts w:cstheme="minorHAnsi"/>
                                <w:lang w:val="en-GB"/>
                              </w:rPr>
                              <w:t>is</w:t>
                            </w:r>
                            <w:r w:rsidRPr="005C0D47">
                              <w:rPr>
                                <w:rFonts w:cstheme="minorHAnsi"/>
                                <w:lang w:val="en-GB"/>
                              </w:rPr>
                              <w:t xml:space="preserve"> co-financed from the Operational Programme Research, Development and Education</w:t>
                            </w:r>
                            <w:r w:rsidR="00DE1984">
                              <w:rPr>
                                <w:rFonts w:cstheme="minorHAnsi"/>
                                <w:lang w:val="en-GB"/>
                              </w:rPr>
                              <w:t xml:space="preserve"> (European Union)</w:t>
                            </w:r>
                            <w:r>
                              <w:rPr>
                                <w:rFonts w:cstheme="minorHAnsi"/>
                                <w:lang w:val="en-GB"/>
                              </w:rPr>
                              <w:t>.</w:t>
                            </w:r>
                          </w:p>
                          <w:p w14:paraId="4F490656" w14:textId="77777777" w:rsidR="009C69E4" w:rsidRPr="005C0D47" w:rsidRDefault="009C69E4" w:rsidP="009C69E4">
                            <w:pPr>
                              <w:spacing w:after="0" w:line="240" w:lineRule="auto"/>
                              <w:jc w:val="both"/>
                              <w:rPr>
                                <w:rFonts w:cstheme="minorHAnsi"/>
                                <w:lang w:val="en-GB"/>
                              </w:rPr>
                            </w:pPr>
                            <w:r w:rsidRPr="005C0D47">
                              <w:rPr>
                                <w:rFonts w:cstheme="minorHAnsi"/>
                                <w:lang w:val="en-GB"/>
                              </w:rPr>
                              <w:t>Project title: Innovative Therapeutic Methods of Musculoskeletal System in Accident Surgery</w:t>
                            </w:r>
                          </w:p>
                          <w:p w14:paraId="3F84FFC3" w14:textId="77777777" w:rsidR="009C69E4" w:rsidRPr="00A2090A" w:rsidRDefault="009C69E4" w:rsidP="009C69E4">
                            <w:pPr>
                              <w:spacing w:after="0" w:line="240" w:lineRule="auto"/>
                              <w:jc w:val="both"/>
                              <w:rPr>
                                <w:rFonts w:cstheme="minorHAnsi"/>
                                <w:lang w:val="en-GB"/>
                              </w:rPr>
                            </w:pPr>
                            <w:r w:rsidRPr="005C0D47">
                              <w:rPr>
                                <w:rFonts w:cstheme="minorHAnsi"/>
                                <w:lang w:val="en-GB"/>
                              </w:rPr>
                              <w:t xml:space="preserve">Reg. Project </w:t>
                            </w:r>
                            <w:proofErr w:type="gramStart"/>
                            <w:r w:rsidRPr="005C0D47">
                              <w:rPr>
                                <w:rFonts w:cstheme="minorHAnsi"/>
                                <w:lang w:val="en-GB"/>
                              </w:rPr>
                              <w:t>No .</w:t>
                            </w:r>
                            <w:proofErr w:type="gramEnd"/>
                            <w:r w:rsidRPr="005C0D47">
                              <w:rPr>
                                <w:rFonts w:cstheme="minorHAnsi"/>
                                <w:lang w:val="en-GB"/>
                              </w:rPr>
                              <w:t>: CZ.02.1.01 / 0.0 / 0.0 / 17_049 / 0008441</w:t>
                            </w:r>
                          </w:p>
                          <w:p w14:paraId="6C54B29B" w14:textId="77777777" w:rsidR="009C69E4" w:rsidRPr="009F6E67" w:rsidRDefault="009C69E4" w:rsidP="00074CF7">
                            <w:pPr>
                              <w:pStyle w:val="Zkladntext"/>
                              <w:tabs>
                                <w:tab w:val="left" w:pos="1260"/>
                                <w:tab w:val="left" w:pos="1980"/>
                                <w:tab w:val="left" w:pos="3780"/>
                              </w:tabs>
                              <w:rPr>
                                <w:rFonts w:asciiTheme="minorHAnsi" w:hAnsiTheme="minorHAnsi"/>
                                <w:sz w:val="22"/>
                                <w:szCs w:val="22"/>
                                <w:lang w:val="en-US"/>
                              </w:rPr>
                            </w:pPr>
                          </w:p>
                          <w:p w14:paraId="3803B30D" w14:textId="77777777" w:rsidR="00FC74EB" w:rsidRPr="00FC74EB" w:rsidRDefault="00FC74EB" w:rsidP="009F6E67">
                            <w:pPr>
                              <w:pStyle w:val="1"/>
                              <w:spacing w:before="0" w:after="0"/>
                              <w:ind w:left="0" w:firstLine="0"/>
                              <w:rPr>
                                <w:rFonts w:asciiTheme="minorHAnsi" w:hAnsiTheme="minorHAnsi"/>
                                <w:sz w:val="22"/>
                                <w:szCs w:val="22"/>
                                <w:lang w:val="en-US"/>
                              </w:rPr>
                            </w:pPr>
                          </w:p>
                          <w:p w14:paraId="00F8BF8F" w14:textId="77777777" w:rsidR="00FC74EB" w:rsidRPr="00FC74EB" w:rsidRDefault="00FC74EB" w:rsidP="009F6E67">
                            <w:pPr>
                              <w:pStyle w:val="1"/>
                              <w:spacing w:before="0" w:after="0"/>
                              <w:ind w:left="0" w:firstLine="0"/>
                              <w:jc w:val="center"/>
                              <w:rPr>
                                <w:rFonts w:asciiTheme="minorHAnsi" w:hAnsiTheme="minorHAnsi"/>
                                <w:sz w:val="22"/>
                                <w:szCs w:val="22"/>
                                <w:lang w:val="en-US"/>
                              </w:rPr>
                            </w:pPr>
                            <w:r w:rsidRPr="00FC74EB">
                              <w:rPr>
                                <w:rFonts w:asciiTheme="minorHAnsi" w:hAnsiTheme="minorHAnsi"/>
                                <w:sz w:val="22"/>
                                <w:szCs w:val="22"/>
                                <w:lang w:val="en-US"/>
                              </w:rPr>
                              <w:t>Article II</w:t>
                            </w:r>
                          </w:p>
                          <w:p w14:paraId="61D98F83" w14:textId="77777777" w:rsidR="00FC74EB" w:rsidRPr="00FC74EB" w:rsidRDefault="00FC74EB" w:rsidP="009F6E67">
                            <w:pPr>
                              <w:pStyle w:val="1"/>
                              <w:spacing w:before="0" w:after="0"/>
                              <w:jc w:val="center"/>
                              <w:rPr>
                                <w:rFonts w:asciiTheme="minorHAnsi" w:hAnsiTheme="minorHAnsi"/>
                                <w:b/>
                                <w:sz w:val="22"/>
                                <w:szCs w:val="22"/>
                                <w:lang w:val="en-US"/>
                              </w:rPr>
                            </w:pPr>
                            <w:r w:rsidRPr="00FC74EB">
                              <w:rPr>
                                <w:rFonts w:asciiTheme="minorHAnsi" w:hAnsiTheme="minorHAnsi"/>
                                <w:b/>
                                <w:sz w:val="22"/>
                                <w:szCs w:val="22"/>
                                <w:lang w:val="en-US"/>
                              </w:rPr>
                              <w:t>Goods, defects of goods</w:t>
                            </w:r>
                          </w:p>
                          <w:p w14:paraId="72638821" w14:textId="77777777" w:rsidR="00FC74EB" w:rsidRPr="00FC74EB" w:rsidRDefault="00FC74EB" w:rsidP="009F6E67">
                            <w:pPr>
                              <w:numPr>
                                <w:ilvl w:val="0"/>
                                <w:numId w:val="16"/>
                              </w:numPr>
                              <w:spacing w:after="0" w:line="240" w:lineRule="auto"/>
                              <w:jc w:val="both"/>
                              <w:rPr>
                                <w:lang w:val="en-US"/>
                              </w:rPr>
                            </w:pPr>
                            <w:r w:rsidRPr="00FC74EB">
                              <w:rPr>
                                <w:lang w:val="en-US"/>
                              </w:rPr>
                              <w:t>The Seller pledges to accept the subject of the supply and pay the negotiated price in accordance with Article IV of this Contract.</w:t>
                            </w:r>
                          </w:p>
                          <w:p w14:paraId="6F6A42BC" w14:textId="77777777" w:rsidR="00FC74EB" w:rsidRPr="00FC74EB" w:rsidRDefault="00FC74EB" w:rsidP="009F6E67">
                            <w:pPr>
                              <w:numPr>
                                <w:ilvl w:val="0"/>
                                <w:numId w:val="16"/>
                              </w:numPr>
                              <w:spacing w:after="0" w:line="240" w:lineRule="auto"/>
                              <w:jc w:val="both"/>
                              <w:rPr>
                                <w:lang w:val="en-US"/>
                              </w:rPr>
                            </w:pPr>
                            <w:r w:rsidRPr="00FC74EB">
                              <w:rPr>
                                <w:lang w:val="en-US"/>
                              </w:rPr>
                              <w:t>Ownership of the goods passes to the Buyer when the Buyer accepts the goods.</w:t>
                            </w:r>
                          </w:p>
                          <w:p w14:paraId="5A8F241A" w14:textId="77777777" w:rsidR="00FC74EB" w:rsidRPr="00FC74EB" w:rsidRDefault="00FC74EB" w:rsidP="009F6E67">
                            <w:pPr>
                              <w:numPr>
                                <w:ilvl w:val="0"/>
                                <w:numId w:val="16"/>
                              </w:numPr>
                              <w:spacing w:after="0" w:line="240" w:lineRule="auto"/>
                              <w:ind w:left="357" w:hanging="357"/>
                              <w:jc w:val="both"/>
                              <w:rPr>
                                <w:lang w:val="en-US"/>
                              </w:rPr>
                            </w:pPr>
                            <w:r w:rsidRPr="00FC74EB">
                              <w:rPr>
                                <w:lang w:val="en-US"/>
                              </w:rPr>
                              <w:t xml:space="preserve">The Buyer is eligible to refuse acceptance of the goods, if the goods are not supplied in accordance with this Contract and in the negotiated quality, whereas in such case the Buyer informs the Seller of the reasons for refusing the goods in a written form, within five working days of the original date of handover of the goods at the latest. </w:t>
                            </w:r>
                          </w:p>
                          <w:p w14:paraId="4068D263" w14:textId="77777777" w:rsidR="00FC74EB" w:rsidRDefault="00FC74EB" w:rsidP="009F6E67">
                            <w:pPr>
                              <w:spacing w:after="0" w:line="240" w:lineRule="auto"/>
                              <w:rPr>
                                <w:lang w:val="en-US"/>
                              </w:rPr>
                            </w:pPr>
                          </w:p>
                          <w:p w14:paraId="66E1A197" w14:textId="77777777" w:rsidR="00FC74EB" w:rsidRPr="00FC74EB" w:rsidRDefault="00FC74EB" w:rsidP="009F6E67">
                            <w:pPr>
                              <w:spacing w:after="0" w:line="240" w:lineRule="auto"/>
                              <w:jc w:val="center"/>
                              <w:rPr>
                                <w:lang w:val="en-US"/>
                              </w:rPr>
                            </w:pPr>
                            <w:r w:rsidRPr="00FC74EB">
                              <w:rPr>
                                <w:lang w:val="en-US"/>
                              </w:rPr>
                              <w:t>Article III</w:t>
                            </w:r>
                          </w:p>
                          <w:p w14:paraId="790113DD" w14:textId="77777777" w:rsidR="00FC74EB" w:rsidRPr="00FC74EB" w:rsidRDefault="00FC74EB" w:rsidP="009F6E67">
                            <w:pPr>
                              <w:spacing w:after="0" w:line="240" w:lineRule="auto"/>
                              <w:jc w:val="center"/>
                              <w:rPr>
                                <w:b/>
                                <w:lang w:val="en-US"/>
                              </w:rPr>
                            </w:pPr>
                            <w:r w:rsidRPr="00FC74EB">
                              <w:rPr>
                                <w:b/>
                                <w:lang w:val="en-US"/>
                              </w:rPr>
                              <w:t>Time and place of performance, handover of the goods</w:t>
                            </w:r>
                          </w:p>
                          <w:p w14:paraId="396408B6" w14:textId="295C81ED" w:rsidR="00FC74EB" w:rsidRPr="00FC74EB" w:rsidRDefault="00FC74EB" w:rsidP="009F6E67">
                            <w:pPr>
                              <w:numPr>
                                <w:ilvl w:val="0"/>
                                <w:numId w:val="10"/>
                              </w:numPr>
                              <w:spacing w:after="0" w:line="240" w:lineRule="auto"/>
                              <w:ind w:left="357" w:hanging="357"/>
                              <w:jc w:val="both"/>
                              <w:rPr>
                                <w:lang w:val="en-US"/>
                              </w:rPr>
                            </w:pPr>
                            <w:r w:rsidRPr="00FC74EB">
                              <w:rPr>
                                <w:lang w:val="en-US"/>
                              </w:rPr>
                              <w:t xml:space="preserve">The Seller is obliged to deliver the goods within </w:t>
                            </w:r>
                            <w:r w:rsidR="00BB5F9E" w:rsidRPr="00074CF7">
                              <w:rPr>
                                <w:b/>
                                <w:lang w:val="en-US"/>
                              </w:rPr>
                              <w:t>7</w:t>
                            </w:r>
                            <w:r w:rsidRPr="00074CF7">
                              <w:rPr>
                                <w:b/>
                                <w:lang w:val="en-US"/>
                              </w:rPr>
                              <w:t xml:space="preserve"> days</w:t>
                            </w:r>
                            <w:r w:rsidRPr="00FC74EB">
                              <w:rPr>
                                <w:lang w:val="en-US"/>
                              </w:rPr>
                              <w:t xml:space="preserve"> from the beginning of the contract validity. The Seller commits to notice the Buyer within at least 5 days prior to the expiration of the time for the reception of the goods.</w:t>
                            </w:r>
                          </w:p>
                          <w:p w14:paraId="4DAEF8AC" w14:textId="77777777" w:rsidR="00FC74EB" w:rsidRPr="00FC74EB" w:rsidRDefault="00FC74EB" w:rsidP="009F6E67">
                            <w:pPr>
                              <w:numPr>
                                <w:ilvl w:val="0"/>
                                <w:numId w:val="10"/>
                              </w:numPr>
                              <w:spacing w:after="0" w:line="240" w:lineRule="auto"/>
                              <w:jc w:val="both"/>
                              <w:rPr>
                                <w:lang w:val="en-US"/>
                              </w:rPr>
                            </w:pPr>
                            <w:r w:rsidRPr="00FC74EB">
                              <w:rPr>
                                <w:lang w:val="en-US"/>
                              </w:rPr>
                              <w:t xml:space="preserve">The place of the performance is the address of the Seller. </w:t>
                            </w:r>
                          </w:p>
                          <w:p w14:paraId="65D04B8A" w14:textId="77777777" w:rsidR="00FC74EB" w:rsidRPr="00FC74EB" w:rsidRDefault="00FC74EB" w:rsidP="009F6E67">
                            <w:pPr>
                              <w:numPr>
                                <w:ilvl w:val="0"/>
                                <w:numId w:val="10"/>
                              </w:numPr>
                              <w:spacing w:after="0" w:line="240" w:lineRule="auto"/>
                              <w:ind w:left="357" w:hanging="357"/>
                              <w:jc w:val="both"/>
                              <w:rPr>
                                <w:lang w:val="en-US"/>
                              </w:rPr>
                            </w:pPr>
                            <w:r w:rsidRPr="00FC74EB">
                              <w:rPr>
                                <w:lang w:val="en-US"/>
                              </w:rPr>
                              <w:t xml:space="preserve">The goods will be supplied to the Buyer together with the handover certificate and invoice; the goods are invoiced by the Seller in accordance with the corresponding handover certificate. </w:t>
                            </w:r>
                          </w:p>
                          <w:p w14:paraId="02EEE206" w14:textId="77777777" w:rsidR="00FC74EB" w:rsidRPr="00FC74EB" w:rsidRDefault="00FC74EB" w:rsidP="009F6E67">
                            <w:pPr>
                              <w:numPr>
                                <w:ilvl w:val="0"/>
                                <w:numId w:val="10"/>
                              </w:numPr>
                              <w:spacing w:after="0" w:line="240" w:lineRule="auto"/>
                              <w:ind w:left="357" w:hanging="357"/>
                              <w:jc w:val="both"/>
                              <w:rPr>
                                <w:lang w:val="en-US"/>
                              </w:rPr>
                            </w:pPr>
                            <w:r w:rsidRPr="00FC74EB">
                              <w:rPr>
                                <w:lang w:val="en-US"/>
                              </w:rPr>
                              <w:t>The risk of damage to the goods under this Contract shall pass to the Buyer on the date of acceptance of the goods.</w:t>
                            </w:r>
                          </w:p>
                          <w:p w14:paraId="2161C172" w14:textId="77777777" w:rsidR="00FC74EB" w:rsidRPr="00FC74EB" w:rsidRDefault="00FC74EB" w:rsidP="009F6E67">
                            <w:pPr>
                              <w:spacing w:after="0" w:line="240" w:lineRule="auto"/>
                              <w:ind w:left="360"/>
                              <w:jc w:val="center"/>
                              <w:rPr>
                                <w:lang w:val="en-US"/>
                              </w:rPr>
                            </w:pPr>
                          </w:p>
                          <w:p w14:paraId="3E46EDE9" w14:textId="77777777" w:rsidR="00FC74EB" w:rsidRPr="00FC74EB" w:rsidRDefault="00FC74EB" w:rsidP="009F6E67">
                            <w:pPr>
                              <w:spacing w:after="0" w:line="240" w:lineRule="auto"/>
                              <w:ind w:left="360"/>
                              <w:jc w:val="center"/>
                              <w:rPr>
                                <w:lang w:val="en-US"/>
                              </w:rPr>
                            </w:pPr>
                            <w:r w:rsidRPr="00FC74EB">
                              <w:rPr>
                                <w:lang w:val="en-US"/>
                              </w:rPr>
                              <w:t>Article IV</w:t>
                            </w:r>
                          </w:p>
                          <w:p w14:paraId="4221D6AA" w14:textId="77777777" w:rsidR="00FC74EB" w:rsidRPr="00FC74EB" w:rsidRDefault="00FC74EB" w:rsidP="009F6E67">
                            <w:pPr>
                              <w:pStyle w:val="1"/>
                              <w:spacing w:before="0" w:after="0"/>
                              <w:jc w:val="center"/>
                              <w:rPr>
                                <w:rFonts w:asciiTheme="minorHAnsi" w:hAnsiTheme="minorHAnsi"/>
                                <w:b/>
                                <w:sz w:val="22"/>
                                <w:szCs w:val="22"/>
                                <w:lang w:val="en-US"/>
                              </w:rPr>
                            </w:pPr>
                            <w:r w:rsidRPr="00FC74EB">
                              <w:rPr>
                                <w:rFonts w:asciiTheme="minorHAnsi" w:hAnsiTheme="minorHAnsi"/>
                                <w:b/>
                                <w:sz w:val="22"/>
                                <w:szCs w:val="22"/>
                                <w:lang w:val="en-US"/>
                              </w:rPr>
                              <w:t>Purchase price and terms of payment</w:t>
                            </w:r>
                          </w:p>
                          <w:p w14:paraId="27351B7D" w14:textId="77777777" w:rsidR="00FC74EB" w:rsidRPr="00FC74EB" w:rsidRDefault="00FC74EB" w:rsidP="009F6E67">
                            <w:pPr>
                              <w:pStyle w:val="1"/>
                              <w:numPr>
                                <w:ilvl w:val="0"/>
                                <w:numId w:val="9"/>
                              </w:numPr>
                              <w:spacing w:before="0" w:after="0"/>
                              <w:ind w:left="357" w:hanging="357"/>
                              <w:rPr>
                                <w:rFonts w:asciiTheme="minorHAnsi" w:hAnsiTheme="minorHAnsi"/>
                                <w:sz w:val="22"/>
                                <w:szCs w:val="22"/>
                                <w:lang w:val="en-US"/>
                              </w:rPr>
                            </w:pPr>
                            <w:r w:rsidRPr="00FC74EB">
                              <w:rPr>
                                <w:rFonts w:asciiTheme="minorHAnsi" w:hAnsiTheme="minorHAnsi"/>
                                <w:sz w:val="22"/>
                                <w:szCs w:val="22"/>
                                <w:lang w:val="en-US"/>
                              </w:rPr>
                              <w:t>The</w:t>
                            </w:r>
                            <w:r w:rsidRPr="00FC74EB">
                              <w:rPr>
                                <w:rFonts w:asciiTheme="minorHAnsi" w:hAnsiTheme="minorHAnsi"/>
                                <w:b/>
                                <w:sz w:val="22"/>
                                <w:szCs w:val="22"/>
                                <w:lang w:val="en-US"/>
                              </w:rPr>
                              <w:t xml:space="preserve"> total purchase price</w:t>
                            </w:r>
                            <w:r w:rsidRPr="00FC74EB">
                              <w:rPr>
                                <w:rFonts w:asciiTheme="minorHAnsi" w:hAnsiTheme="minorHAnsi"/>
                                <w:sz w:val="22"/>
                                <w:szCs w:val="22"/>
                                <w:lang w:val="en-US"/>
                              </w:rPr>
                              <w:t xml:space="preserve"> (in </w:t>
                            </w:r>
                            <w:r w:rsidR="00A11543">
                              <w:rPr>
                                <w:rFonts w:asciiTheme="minorHAnsi" w:hAnsiTheme="minorHAnsi"/>
                                <w:sz w:val="22"/>
                                <w:szCs w:val="22"/>
                                <w:lang w:val="en-US"/>
                              </w:rPr>
                              <w:t>EUR</w:t>
                            </w:r>
                            <w:r w:rsidRPr="00FC74EB">
                              <w:rPr>
                                <w:rFonts w:asciiTheme="minorHAnsi" w:hAnsiTheme="minorHAnsi"/>
                                <w:sz w:val="22"/>
                                <w:szCs w:val="22"/>
                                <w:lang w:val="en-US"/>
                              </w:rPr>
                              <w:t>) for the object of purchase is:</w:t>
                            </w:r>
                          </w:p>
                          <w:p w14:paraId="3B6C5B2F" w14:textId="77777777" w:rsidR="00BB5F9E" w:rsidRDefault="001A6C74" w:rsidP="001A6C74">
                            <w:pPr>
                              <w:pStyle w:val="1"/>
                              <w:tabs>
                                <w:tab w:val="left" w:pos="5812"/>
                              </w:tabs>
                              <w:spacing w:before="0" w:after="0"/>
                              <w:ind w:left="360" w:firstLine="0"/>
                              <w:rPr>
                                <w:rFonts w:asciiTheme="minorHAnsi" w:hAnsiTheme="minorHAnsi"/>
                                <w:sz w:val="22"/>
                                <w:szCs w:val="22"/>
                                <w:highlight w:val="yellow"/>
                              </w:rPr>
                            </w:pPr>
                            <w:r w:rsidRPr="00FC74EB">
                              <w:rPr>
                                <w:rFonts w:asciiTheme="minorHAnsi" w:hAnsiTheme="minorHAnsi"/>
                                <w:sz w:val="22"/>
                                <w:szCs w:val="22"/>
                                <w:lang w:val="en-US"/>
                              </w:rPr>
                              <w:t>Total price</w:t>
                            </w:r>
                            <w:r w:rsidR="00BB5F9E">
                              <w:rPr>
                                <w:rFonts w:asciiTheme="minorHAnsi" w:hAnsiTheme="minorHAnsi"/>
                                <w:sz w:val="22"/>
                                <w:szCs w:val="22"/>
                                <w:lang w:val="en-US"/>
                              </w:rPr>
                              <w:t xml:space="preserve"> for 1 month</w:t>
                            </w:r>
                            <w:r w:rsidRPr="00FC74EB">
                              <w:rPr>
                                <w:rFonts w:asciiTheme="minorHAnsi" w:hAnsiTheme="minorHAnsi"/>
                                <w:sz w:val="22"/>
                                <w:szCs w:val="22"/>
                                <w:lang w:val="en-US"/>
                              </w:rPr>
                              <w:t xml:space="preserve"> excluding VAT:</w:t>
                            </w:r>
                            <w:r>
                              <w:rPr>
                                <w:rFonts w:asciiTheme="minorHAnsi" w:hAnsiTheme="minorHAnsi"/>
                                <w:sz w:val="22"/>
                                <w:szCs w:val="22"/>
                                <w:lang w:val="en-US"/>
                              </w:rPr>
                              <w:t xml:space="preserve"> </w:t>
                            </w:r>
                            <w:proofErr w:type="gramStart"/>
                            <w:r w:rsidR="00A11543">
                              <w:rPr>
                                <w:rFonts w:asciiTheme="minorHAnsi" w:hAnsiTheme="minorHAnsi"/>
                                <w:sz w:val="22"/>
                                <w:szCs w:val="22"/>
                                <w:lang w:val="en-US"/>
                              </w:rPr>
                              <w:t>EUR</w:t>
                            </w:r>
                            <w:r w:rsidRPr="00F205A8">
                              <w:rPr>
                                <w:rFonts w:asciiTheme="minorHAnsi" w:hAnsiTheme="minorHAnsi"/>
                                <w:sz w:val="22"/>
                                <w:szCs w:val="22"/>
                              </w:rPr>
                              <w:t xml:space="preserve">  </w:t>
                            </w:r>
                            <w:r w:rsidRPr="00F205A8">
                              <w:rPr>
                                <w:rFonts w:asciiTheme="minorHAnsi" w:hAnsiTheme="minorHAnsi"/>
                                <w:sz w:val="22"/>
                                <w:szCs w:val="22"/>
                                <w:highlight w:val="yellow"/>
                              </w:rPr>
                              <w:t>…</w:t>
                            </w:r>
                            <w:proofErr w:type="gramEnd"/>
                            <w:r>
                              <w:rPr>
                                <w:rFonts w:asciiTheme="minorHAnsi" w:hAnsiTheme="minorHAnsi"/>
                                <w:sz w:val="22"/>
                                <w:szCs w:val="22"/>
                                <w:highlight w:val="yellow"/>
                              </w:rPr>
                              <w:t>…………</w:t>
                            </w:r>
                            <w:r w:rsidRPr="00F205A8">
                              <w:rPr>
                                <w:rFonts w:asciiTheme="minorHAnsi" w:hAnsiTheme="minorHAnsi"/>
                                <w:sz w:val="22"/>
                                <w:szCs w:val="22"/>
                                <w:highlight w:val="yellow"/>
                              </w:rPr>
                              <w:t>……</w:t>
                            </w:r>
                          </w:p>
                          <w:p w14:paraId="46F2EC92" w14:textId="77777777" w:rsidR="00BB5F9E" w:rsidRPr="00F205A8" w:rsidRDefault="00BB5F9E" w:rsidP="00BB5F9E">
                            <w:pPr>
                              <w:pStyle w:val="1"/>
                              <w:tabs>
                                <w:tab w:val="left" w:pos="5812"/>
                              </w:tabs>
                              <w:spacing w:before="0" w:after="0"/>
                              <w:ind w:left="360" w:firstLine="0"/>
                              <w:rPr>
                                <w:rFonts w:asciiTheme="minorHAnsi" w:hAnsiTheme="minorHAnsi"/>
                                <w:sz w:val="22"/>
                                <w:szCs w:val="22"/>
                              </w:rPr>
                            </w:pPr>
                            <w:r w:rsidRPr="00FC74EB">
                              <w:rPr>
                                <w:rFonts w:asciiTheme="minorHAnsi" w:hAnsiTheme="minorHAnsi"/>
                                <w:sz w:val="22"/>
                                <w:szCs w:val="22"/>
                                <w:lang w:val="en-US"/>
                              </w:rPr>
                              <w:t xml:space="preserve">Total price </w:t>
                            </w:r>
                            <w:r>
                              <w:rPr>
                                <w:rFonts w:asciiTheme="minorHAnsi" w:hAnsiTheme="minorHAnsi"/>
                                <w:sz w:val="22"/>
                                <w:szCs w:val="22"/>
                                <w:lang w:val="en-US"/>
                              </w:rPr>
                              <w:t>for 36 months</w:t>
                            </w:r>
                            <w:r w:rsidRPr="00FC74EB">
                              <w:rPr>
                                <w:rFonts w:asciiTheme="minorHAnsi" w:hAnsiTheme="minorHAnsi"/>
                                <w:sz w:val="22"/>
                                <w:szCs w:val="22"/>
                                <w:lang w:val="en-US"/>
                              </w:rPr>
                              <w:t xml:space="preserve"> excluding VAT:</w:t>
                            </w:r>
                            <w:r>
                              <w:rPr>
                                <w:rFonts w:asciiTheme="minorHAnsi" w:hAnsiTheme="minorHAnsi"/>
                                <w:sz w:val="22"/>
                                <w:szCs w:val="22"/>
                                <w:lang w:val="en-US"/>
                              </w:rPr>
                              <w:t xml:space="preserve"> </w:t>
                            </w:r>
                            <w:proofErr w:type="gramStart"/>
                            <w:r>
                              <w:rPr>
                                <w:rFonts w:asciiTheme="minorHAnsi" w:hAnsiTheme="minorHAnsi"/>
                                <w:sz w:val="22"/>
                                <w:szCs w:val="22"/>
                                <w:lang w:val="en-US"/>
                              </w:rPr>
                              <w:t>EUR</w:t>
                            </w:r>
                            <w:r w:rsidRPr="00F205A8">
                              <w:rPr>
                                <w:rFonts w:asciiTheme="minorHAnsi" w:hAnsiTheme="minorHAnsi"/>
                                <w:sz w:val="22"/>
                                <w:szCs w:val="22"/>
                              </w:rPr>
                              <w:t xml:space="preserve">  </w:t>
                            </w:r>
                            <w:r w:rsidRPr="00F205A8">
                              <w:rPr>
                                <w:rFonts w:asciiTheme="minorHAnsi" w:hAnsiTheme="minorHAnsi"/>
                                <w:sz w:val="22"/>
                                <w:szCs w:val="22"/>
                                <w:highlight w:val="yellow"/>
                              </w:rPr>
                              <w:t>…</w:t>
                            </w:r>
                            <w:proofErr w:type="gramEnd"/>
                            <w:r>
                              <w:rPr>
                                <w:rFonts w:asciiTheme="minorHAnsi" w:hAnsiTheme="minorHAnsi"/>
                                <w:sz w:val="22"/>
                                <w:szCs w:val="22"/>
                                <w:highlight w:val="yellow"/>
                              </w:rPr>
                              <w:t>…………</w:t>
                            </w:r>
                            <w:r w:rsidRPr="00F205A8">
                              <w:rPr>
                                <w:rFonts w:asciiTheme="minorHAnsi" w:hAnsiTheme="minorHAnsi"/>
                                <w:sz w:val="22"/>
                                <w:szCs w:val="22"/>
                                <w:highlight w:val="yellow"/>
                              </w:rPr>
                              <w:t>……</w:t>
                            </w:r>
                            <w:r w:rsidRPr="00F205A8">
                              <w:rPr>
                                <w:rFonts w:asciiTheme="minorHAnsi" w:hAnsiTheme="minorHAnsi"/>
                                <w:sz w:val="22"/>
                                <w:szCs w:val="22"/>
                              </w:rPr>
                              <w:t xml:space="preserve"> </w:t>
                            </w:r>
                          </w:p>
                          <w:p w14:paraId="706A765A" w14:textId="77777777" w:rsidR="001A6C74" w:rsidRPr="00F205A8" w:rsidRDefault="001A6C74" w:rsidP="001A6C74">
                            <w:pPr>
                              <w:pStyle w:val="1"/>
                              <w:tabs>
                                <w:tab w:val="left" w:pos="5812"/>
                              </w:tabs>
                              <w:spacing w:before="0" w:after="0"/>
                              <w:ind w:left="360" w:firstLine="0"/>
                              <w:rPr>
                                <w:rFonts w:asciiTheme="minorHAnsi" w:hAnsiTheme="minorHAnsi"/>
                                <w:sz w:val="22"/>
                                <w:szCs w:val="22"/>
                              </w:rPr>
                            </w:pPr>
                            <w:r w:rsidRPr="00F205A8">
                              <w:rPr>
                                <w:rFonts w:asciiTheme="minorHAnsi" w:hAnsiTheme="minorHAnsi"/>
                                <w:sz w:val="22"/>
                                <w:szCs w:val="22"/>
                              </w:rPr>
                              <w:t xml:space="preserve"> </w:t>
                            </w:r>
                          </w:p>
                          <w:p w14:paraId="3F4B4851" w14:textId="77777777" w:rsidR="00FC74EB" w:rsidRDefault="00FC74EB" w:rsidP="009F6E67">
                            <w:pPr>
                              <w:pStyle w:val="1"/>
                              <w:numPr>
                                <w:ilvl w:val="0"/>
                                <w:numId w:val="9"/>
                              </w:numPr>
                              <w:spacing w:before="0" w:after="0"/>
                              <w:ind w:left="357" w:hanging="357"/>
                              <w:rPr>
                                <w:rFonts w:asciiTheme="minorHAnsi" w:hAnsiTheme="minorHAnsi"/>
                                <w:sz w:val="22"/>
                                <w:szCs w:val="22"/>
                                <w:lang w:val="en-US"/>
                              </w:rPr>
                            </w:pPr>
                            <w:r w:rsidRPr="00FC74EB">
                              <w:rPr>
                                <w:rFonts w:asciiTheme="minorHAnsi" w:hAnsiTheme="minorHAnsi"/>
                                <w:sz w:val="22"/>
                                <w:szCs w:val="22"/>
                                <w:lang w:val="en-US"/>
                              </w:rPr>
                              <w:t xml:space="preserve">This agreed purchase price is final and includes all costs connected with the sale and purchase of the goods. </w:t>
                            </w:r>
                          </w:p>
                          <w:p w14:paraId="46221B60" w14:textId="77777777" w:rsidR="00A11543" w:rsidRPr="00FC74EB" w:rsidRDefault="00A11543" w:rsidP="00A11543">
                            <w:pPr>
                              <w:pStyle w:val="1"/>
                              <w:spacing w:before="0" w:after="0"/>
                              <w:ind w:left="357" w:firstLine="0"/>
                              <w:rPr>
                                <w:rFonts w:asciiTheme="minorHAnsi" w:hAnsiTheme="minorHAnsi"/>
                                <w:sz w:val="22"/>
                                <w:szCs w:val="22"/>
                                <w:lang w:val="en-US"/>
                              </w:rPr>
                            </w:pPr>
                          </w:p>
                          <w:p w14:paraId="15A7BB2A" w14:textId="77777777" w:rsidR="00FC74EB" w:rsidRPr="00FC74EB" w:rsidRDefault="00FC74EB" w:rsidP="009F6E67">
                            <w:pPr>
                              <w:numPr>
                                <w:ilvl w:val="0"/>
                                <w:numId w:val="9"/>
                              </w:numPr>
                              <w:shd w:val="clear" w:color="auto" w:fill="FFFFFF"/>
                              <w:tabs>
                                <w:tab w:val="left" w:pos="567"/>
                              </w:tabs>
                              <w:suppressAutoHyphens/>
                              <w:spacing w:after="0" w:line="240" w:lineRule="auto"/>
                              <w:ind w:left="357" w:hanging="357"/>
                              <w:jc w:val="both"/>
                              <w:rPr>
                                <w:lang w:val="en-US"/>
                              </w:rPr>
                            </w:pPr>
                            <w:r w:rsidRPr="00FC74EB">
                              <w:rPr>
                                <w:lang w:val="en-US"/>
                              </w:rPr>
                              <w:t xml:space="preserve">The price will be paid based on the invoice issued by the Seller. The invoice issued by the Seller must contain the essentials established by the legal regulations.  </w:t>
                            </w:r>
                          </w:p>
                          <w:p w14:paraId="5EC40A81" w14:textId="37CFA6FF" w:rsidR="00FC74EB" w:rsidRPr="00FC74EB" w:rsidRDefault="00FC74EB" w:rsidP="009F6E67">
                            <w:pPr>
                              <w:numPr>
                                <w:ilvl w:val="0"/>
                                <w:numId w:val="9"/>
                              </w:numPr>
                              <w:shd w:val="clear" w:color="auto" w:fill="FFFFFF"/>
                              <w:tabs>
                                <w:tab w:val="left" w:pos="567"/>
                              </w:tabs>
                              <w:suppressAutoHyphens/>
                              <w:spacing w:after="0" w:line="240" w:lineRule="auto"/>
                              <w:jc w:val="both"/>
                              <w:rPr>
                                <w:lang w:val="en-US"/>
                              </w:rPr>
                            </w:pPr>
                            <w:r w:rsidRPr="00FC74EB">
                              <w:rPr>
                                <w:lang w:val="en-US"/>
                              </w:rPr>
                              <w:t xml:space="preserve">The maturity of the invoice is </w:t>
                            </w:r>
                            <w:r w:rsidR="002F3C09">
                              <w:rPr>
                                <w:lang w:val="en-US"/>
                              </w:rPr>
                              <w:t>30</w:t>
                            </w:r>
                            <w:r w:rsidRPr="00FC74EB">
                              <w:rPr>
                                <w:lang w:val="en-US"/>
                              </w:rPr>
                              <w:t xml:space="preserve"> days since the day when the invoice is delivered to the buyer. If the invoice is not supplied with the goods; in the case of doubts it is believed that the day of the invoice delivery is the third day since its sending. </w:t>
                            </w:r>
                          </w:p>
                          <w:p w14:paraId="21D3E54F" w14:textId="77777777" w:rsidR="00FC74EB" w:rsidRDefault="00FC74EB" w:rsidP="009F6E67">
                            <w:pPr>
                              <w:numPr>
                                <w:ilvl w:val="0"/>
                                <w:numId w:val="9"/>
                              </w:numPr>
                              <w:shd w:val="clear" w:color="auto" w:fill="FFFFFF"/>
                              <w:tabs>
                                <w:tab w:val="left" w:pos="567"/>
                              </w:tabs>
                              <w:suppressAutoHyphens/>
                              <w:spacing w:after="0" w:line="240" w:lineRule="auto"/>
                              <w:jc w:val="both"/>
                              <w:rPr>
                                <w:lang w:val="en-US"/>
                              </w:rPr>
                            </w:pPr>
                            <w:r w:rsidRPr="00FC74EB">
                              <w:rPr>
                                <w:lang w:val="en-US"/>
                              </w:rPr>
                              <w:t xml:space="preserve">The purchase price is considered to be paid by the time of crediting of the invoiced purchase price to the bank account of the Seller. </w:t>
                            </w:r>
                          </w:p>
                          <w:p w14:paraId="76280E22" w14:textId="344662AC" w:rsidR="00FC74EB" w:rsidRPr="00FC74EB" w:rsidRDefault="00FC74EB" w:rsidP="009F6E67">
                            <w:pPr>
                              <w:numPr>
                                <w:ilvl w:val="0"/>
                                <w:numId w:val="9"/>
                              </w:numPr>
                              <w:shd w:val="clear" w:color="auto" w:fill="FFFFFF"/>
                              <w:tabs>
                                <w:tab w:val="left" w:pos="567"/>
                              </w:tabs>
                              <w:suppressAutoHyphens/>
                              <w:spacing w:after="0" w:line="240" w:lineRule="auto"/>
                              <w:jc w:val="both"/>
                              <w:rPr>
                                <w:lang w:val="en-US"/>
                              </w:rPr>
                            </w:pPr>
                            <w:r w:rsidRPr="00FC74EB">
                              <w:rPr>
                                <w:lang w:val="en-US"/>
                              </w:rPr>
                              <w:t xml:space="preserve">The Buyer is entitled, before expiration of the invoice maturity, to return the invoice without payment if it does not contain the essentials specified in this Contract or if the data are stated incorrectly. The Seller is obliged to issue a new invoice. In this case the Buyer is not in delay with the payment for the goods. When the properly supplemented or corrected invoice is delivered, new maturity of the invoice of </w:t>
                            </w:r>
                            <w:r w:rsidR="00741AAF">
                              <w:rPr>
                                <w:lang w:val="en-US"/>
                              </w:rPr>
                              <w:t>30</w:t>
                            </w:r>
                            <w:r w:rsidRPr="00FC74EB">
                              <w:rPr>
                                <w:lang w:val="en-US"/>
                              </w:rPr>
                              <w:t xml:space="preserve"> calendar days will start to run. </w:t>
                            </w:r>
                          </w:p>
                          <w:p w14:paraId="79B316E0" w14:textId="77777777" w:rsidR="00A11543" w:rsidRDefault="00FC74EB" w:rsidP="009F6E67">
                            <w:pPr>
                              <w:pStyle w:val="Odstavecseseznamem"/>
                              <w:numPr>
                                <w:ilvl w:val="0"/>
                                <w:numId w:val="9"/>
                              </w:numPr>
                              <w:spacing w:after="0" w:line="240" w:lineRule="auto"/>
                              <w:contextualSpacing w:val="0"/>
                              <w:jc w:val="both"/>
                              <w:rPr>
                                <w:rFonts w:asciiTheme="minorHAnsi" w:hAnsiTheme="minorHAnsi"/>
                                <w:lang w:val="en-US"/>
                              </w:rPr>
                            </w:pPr>
                            <w:r w:rsidRPr="00FC74EB">
                              <w:rPr>
                                <w:rFonts w:asciiTheme="minorHAnsi" w:hAnsiTheme="minorHAnsi"/>
                                <w:lang w:val="en-US"/>
                              </w:rPr>
                              <w:t xml:space="preserve">All payments under this Contract will be paid by the Buyer to the Seller’s account listed in the heading of this Contract. </w:t>
                            </w:r>
                          </w:p>
                          <w:p w14:paraId="66817833" w14:textId="77777777" w:rsidR="00FC74EB" w:rsidRPr="00FC74EB" w:rsidRDefault="00FC74EB" w:rsidP="009F6E67">
                            <w:pPr>
                              <w:pStyle w:val="Odstavecseseznamem"/>
                              <w:numPr>
                                <w:ilvl w:val="0"/>
                                <w:numId w:val="9"/>
                              </w:numPr>
                              <w:spacing w:after="0" w:line="240" w:lineRule="auto"/>
                              <w:contextualSpacing w:val="0"/>
                              <w:jc w:val="both"/>
                              <w:rPr>
                                <w:rFonts w:asciiTheme="minorHAnsi" w:hAnsiTheme="minorHAnsi"/>
                                <w:lang w:val="en-US"/>
                              </w:rPr>
                            </w:pPr>
                            <w:r w:rsidRPr="00FC74EB">
                              <w:rPr>
                                <w:rFonts w:asciiTheme="minorHAnsi" w:hAnsiTheme="minorHAnsi"/>
                                <w:lang w:val="en-US"/>
                              </w:rPr>
                              <w:t>The Seller declares that its bank account specified in this Contract or in the invoice is its account which is published by the tax administrator in a manner allowing remote access in accordance with Section 96 of the VAT Act. The seller is required to include in the invoice only the account which is published by the tax administrator in accordance with the VAT Act. If, over the duration of this Contract, the identification of the published account changes, the Seller undertakes to inform the Buyer of any such change in writing without undue delay. Given that, according to the provisions of Section 109 Subsection 2 (c) of the VAT Act, the recipient of a taxable transaction guarantees for unpaid tax on this transaction if the payment for such performance is provided in whole or in part by a non-cash transfer to a different account than the account of the taxable supplier published by the tax administrator in a way allowing remote access, the Buyer will only pay the price of the Performance to an account published within the meaning of Section 96 of the VAT Act. If at any time it appears that the Seller’s account, to which the Seller requires the price of the Performance to be paid, is not a published account, the Buyer shall not be obliged to pay the price of the Performance to such an account; in this case, there is no delay in the payment of the Buyer’s Purchase Price.</w:t>
                            </w:r>
                          </w:p>
                          <w:p w14:paraId="0FED1ADE" w14:textId="77777777" w:rsidR="00FC74EB" w:rsidRPr="00FC74EB" w:rsidRDefault="00FC74EB" w:rsidP="009F6E67">
                            <w:pPr>
                              <w:pStyle w:val="Odstavecseseznamem"/>
                              <w:numPr>
                                <w:ilvl w:val="0"/>
                                <w:numId w:val="9"/>
                              </w:numPr>
                              <w:tabs>
                                <w:tab w:val="left" w:pos="567"/>
                              </w:tabs>
                              <w:suppressAutoHyphens/>
                              <w:spacing w:after="0" w:line="240" w:lineRule="auto"/>
                              <w:contextualSpacing w:val="0"/>
                              <w:jc w:val="both"/>
                              <w:rPr>
                                <w:rFonts w:asciiTheme="minorHAnsi" w:hAnsiTheme="minorHAnsi"/>
                                <w:lang w:val="en-US"/>
                              </w:rPr>
                            </w:pPr>
                            <w:r w:rsidRPr="00FC74EB">
                              <w:rPr>
                                <w:rFonts w:asciiTheme="minorHAnsi" w:hAnsiTheme="minorHAnsi"/>
                                <w:lang w:val="en-US"/>
                              </w:rPr>
                              <w:t>The provisions of the preceding point shall not apply to non-payers of VAT and to foreign entities which are not subject to registration under the VAT Act.</w:t>
                            </w:r>
                          </w:p>
                          <w:p w14:paraId="162C5E10" w14:textId="77777777" w:rsidR="00145A72" w:rsidRDefault="00145A72" w:rsidP="009F6E67">
                            <w:pPr>
                              <w:pStyle w:val="1"/>
                              <w:spacing w:before="0" w:after="0"/>
                              <w:jc w:val="center"/>
                              <w:rPr>
                                <w:rFonts w:asciiTheme="minorHAnsi" w:hAnsiTheme="minorHAnsi"/>
                                <w:sz w:val="22"/>
                                <w:szCs w:val="22"/>
                                <w:lang w:val="en-US"/>
                              </w:rPr>
                            </w:pPr>
                          </w:p>
                          <w:p w14:paraId="3F21541E" w14:textId="77777777" w:rsidR="00350038" w:rsidRDefault="00350038" w:rsidP="009F6E67">
                            <w:pPr>
                              <w:pStyle w:val="1"/>
                              <w:spacing w:before="0" w:after="0"/>
                              <w:jc w:val="center"/>
                              <w:rPr>
                                <w:rFonts w:asciiTheme="minorHAnsi" w:hAnsiTheme="minorHAnsi"/>
                                <w:sz w:val="22"/>
                                <w:szCs w:val="22"/>
                                <w:lang w:val="en-US"/>
                              </w:rPr>
                            </w:pPr>
                          </w:p>
                          <w:p w14:paraId="7CA4E799" w14:textId="77777777" w:rsidR="00350038" w:rsidRDefault="00350038" w:rsidP="009F6E67">
                            <w:pPr>
                              <w:pStyle w:val="1"/>
                              <w:spacing w:before="0" w:after="0"/>
                              <w:jc w:val="center"/>
                              <w:rPr>
                                <w:rFonts w:asciiTheme="minorHAnsi" w:hAnsiTheme="minorHAnsi"/>
                                <w:sz w:val="22"/>
                                <w:szCs w:val="22"/>
                                <w:lang w:val="en-US"/>
                              </w:rPr>
                            </w:pPr>
                          </w:p>
                          <w:p w14:paraId="3BDC8090" w14:textId="77777777" w:rsidR="00FC74EB" w:rsidRPr="00FC74EB" w:rsidRDefault="00FC74EB" w:rsidP="009F6E67">
                            <w:pPr>
                              <w:pStyle w:val="1"/>
                              <w:spacing w:before="0" w:after="0"/>
                              <w:jc w:val="center"/>
                              <w:rPr>
                                <w:rFonts w:asciiTheme="minorHAnsi" w:hAnsiTheme="minorHAnsi"/>
                                <w:sz w:val="22"/>
                                <w:szCs w:val="22"/>
                                <w:lang w:val="en-US"/>
                              </w:rPr>
                            </w:pPr>
                            <w:r w:rsidRPr="00FC74EB">
                              <w:rPr>
                                <w:rFonts w:asciiTheme="minorHAnsi" w:hAnsiTheme="minorHAnsi"/>
                                <w:sz w:val="22"/>
                                <w:szCs w:val="22"/>
                                <w:lang w:val="en-US"/>
                              </w:rPr>
                              <w:t>Article V</w:t>
                            </w:r>
                          </w:p>
                          <w:p w14:paraId="153CF666" w14:textId="77777777" w:rsidR="00FC74EB" w:rsidRPr="00FC74EB" w:rsidRDefault="00FC74EB" w:rsidP="009F6E67">
                            <w:pPr>
                              <w:pStyle w:val="Zhlav"/>
                              <w:ind w:left="360"/>
                              <w:jc w:val="center"/>
                              <w:rPr>
                                <w:rFonts w:asciiTheme="minorHAnsi" w:hAnsiTheme="minorHAnsi"/>
                                <w:b/>
                                <w:bCs/>
                                <w:sz w:val="22"/>
                                <w:szCs w:val="22"/>
                                <w:lang w:val="en-US"/>
                              </w:rPr>
                            </w:pPr>
                            <w:r w:rsidRPr="00FC74EB">
                              <w:rPr>
                                <w:rFonts w:asciiTheme="minorHAnsi" w:hAnsiTheme="minorHAnsi"/>
                                <w:b/>
                                <w:sz w:val="22"/>
                                <w:szCs w:val="22"/>
                                <w:lang w:val="en-US"/>
                              </w:rPr>
                              <w:t>Quality guarantee, liability for defects</w:t>
                            </w:r>
                          </w:p>
                          <w:p w14:paraId="5EC5519D" w14:textId="77777777" w:rsidR="00FC74EB" w:rsidRPr="00FC74EB" w:rsidRDefault="00FC74EB" w:rsidP="009F6E67">
                            <w:pPr>
                              <w:pStyle w:val="Zhlav"/>
                              <w:ind w:left="360"/>
                              <w:jc w:val="center"/>
                              <w:rPr>
                                <w:rFonts w:asciiTheme="minorHAnsi" w:hAnsiTheme="minorHAnsi"/>
                                <w:bCs/>
                                <w:sz w:val="22"/>
                                <w:szCs w:val="22"/>
                                <w:lang w:val="en-US"/>
                              </w:rPr>
                            </w:pPr>
                            <w:r w:rsidRPr="00FC74EB">
                              <w:rPr>
                                <w:rFonts w:asciiTheme="minorHAnsi" w:hAnsiTheme="minorHAnsi"/>
                                <w:bCs/>
                                <w:sz w:val="22"/>
                                <w:szCs w:val="22"/>
                                <w:lang w:val="en-US"/>
                              </w:rPr>
                              <w:t xml:space="preserve">                               </w:t>
                            </w:r>
                          </w:p>
                          <w:p w14:paraId="52D8D478" w14:textId="5341F68A" w:rsidR="00FC74EB" w:rsidRPr="00FC74EB" w:rsidRDefault="00FC74EB" w:rsidP="00145A72">
                            <w:pPr>
                              <w:numPr>
                                <w:ilvl w:val="0"/>
                                <w:numId w:val="14"/>
                              </w:numPr>
                              <w:shd w:val="clear" w:color="auto" w:fill="FFFFFF"/>
                              <w:tabs>
                                <w:tab w:val="left" w:pos="567"/>
                              </w:tabs>
                              <w:suppressAutoHyphens/>
                              <w:spacing w:after="0" w:line="240" w:lineRule="auto"/>
                              <w:ind w:right="91"/>
                              <w:jc w:val="both"/>
                              <w:rPr>
                                <w:lang w:val="en-US"/>
                              </w:rPr>
                            </w:pPr>
                            <w:r w:rsidRPr="00FC74EB">
                              <w:rPr>
                                <w:lang w:val="en-US"/>
                              </w:rPr>
                              <w:t xml:space="preserve">The Seller undertakes to provide the goods delivered with a quality guarantee, </w:t>
                            </w:r>
                            <w:r w:rsidR="00350038">
                              <w:rPr>
                                <w:lang w:val="en-US"/>
                              </w:rPr>
                              <w:t xml:space="preserve">a </w:t>
                            </w:r>
                            <w:r w:rsidRPr="00FC74EB">
                              <w:rPr>
                                <w:lang w:val="en-US"/>
                              </w:rPr>
                              <w:t>period of</w:t>
                            </w:r>
                            <w:r w:rsidR="002F3C09">
                              <w:t xml:space="preserve"> </w:t>
                            </w:r>
                            <w:r w:rsidR="002F3C09" w:rsidRPr="002F3C09">
                              <w:rPr>
                                <w:lang w:val="en-US"/>
                              </w:rPr>
                              <w:t>licensing</w:t>
                            </w:r>
                            <w:r w:rsidRPr="00FC74EB">
                              <w:rPr>
                                <w:lang w:val="en-US"/>
                              </w:rPr>
                              <w:t>. The time limit for claiming defects runs from the moment the goods are delivered to the Buyer.</w:t>
                            </w:r>
                          </w:p>
                          <w:p w14:paraId="635BD0AA" w14:textId="77777777" w:rsidR="00FC74EB" w:rsidRPr="00FC74EB" w:rsidRDefault="00FC74EB" w:rsidP="00145A72">
                            <w:pPr>
                              <w:numPr>
                                <w:ilvl w:val="0"/>
                                <w:numId w:val="14"/>
                              </w:numPr>
                              <w:shd w:val="clear" w:color="auto" w:fill="FFFFFF"/>
                              <w:tabs>
                                <w:tab w:val="left" w:pos="567"/>
                              </w:tabs>
                              <w:suppressAutoHyphens/>
                              <w:spacing w:after="0" w:line="240" w:lineRule="auto"/>
                              <w:ind w:right="91"/>
                              <w:jc w:val="both"/>
                              <w:rPr>
                                <w:lang w:val="en-US"/>
                              </w:rPr>
                            </w:pPr>
                            <w:r w:rsidRPr="00FC74EB">
                              <w:rPr>
                                <w:lang w:val="en-US"/>
                              </w:rPr>
                              <w:t xml:space="preserve">The goods have defects if they haven’t met the requirements established by this contract, therefore the goods haven’t been delivered in concert with the requirements of the buyer. </w:t>
                            </w:r>
                          </w:p>
                          <w:p w14:paraId="271BD2D2" w14:textId="0D39A2F7" w:rsidR="00FC74EB" w:rsidRPr="00FC74EB" w:rsidRDefault="00FC74EB" w:rsidP="00145A72">
                            <w:pPr>
                              <w:numPr>
                                <w:ilvl w:val="0"/>
                                <w:numId w:val="14"/>
                              </w:numPr>
                              <w:shd w:val="clear" w:color="auto" w:fill="FFFFFF"/>
                              <w:tabs>
                                <w:tab w:val="left" w:pos="567"/>
                              </w:tabs>
                              <w:suppressAutoHyphens/>
                              <w:spacing w:after="0" w:line="240" w:lineRule="auto"/>
                              <w:ind w:right="91"/>
                              <w:jc w:val="both"/>
                              <w:rPr>
                                <w:lang w:val="en-US"/>
                              </w:rPr>
                            </w:pPr>
                            <w:r w:rsidRPr="00FC74EB">
                              <w:rPr>
                                <w:lang w:val="en-US"/>
                              </w:rPr>
                              <w:t xml:space="preserve">The Seller is responsible for the defects which the goods have at the time of their acceptance, even if the defect becomes apparent during the usage of the individual types </w:t>
                            </w:r>
                            <w:r w:rsidR="00A901E2">
                              <w:rPr>
                                <w:lang w:val="en-US"/>
                              </w:rPr>
                              <w:t xml:space="preserve">/ </w:t>
                            </w:r>
                            <w:r w:rsidRPr="00FC74EB">
                              <w:rPr>
                                <w:lang w:val="en-US"/>
                              </w:rPr>
                              <w:t>pieces</w:t>
                            </w:r>
                            <w:r w:rsidR="00A901E2">
                              <w:rPr>
                                <w:lang w:val="en-US"/>
                              </w:rPr>
                              <w:t xml:space="preserve"> / modules</w:t>
                            </w:r>
                            <w:r w:rsidRPr="00FC74EB">
                              <w:rPr>
                                <w:lang w:val="en-US"/>
                              </w:rPr>
                              <w:t xml:space="preserve"> of the goods delivered.  </w:t>
                            </w:r>
                          </w:p>
                          <w:p w14:paraId="71738B0B" w14:textId="77777777" w:rsidR="00FC74EB" w:rsidRPr="00FC74EB" w:rsidRDefault="00FC74EB" w:rsidP="009F6E67">
                            <w:pPr>
                              <w:pStyle w:val="Nadpis1"/>
                              <w:spacing w:before="0" w:line="240" w:lineRule="auto"/>
                              <w:ind w:right="-284"/>
                              <w:jc w:val="center"/>
                              <w:rPr>
                                <w:rFonts w:asciiTheme="minorHAnsi" w:hAnsiTheme="minorHAnsi"/>
                                <w:b/>
                                <w:sz w:val="22"/>
                                <w:szCs w:val="22"/>
                                <w:lang w:val="en-US"/>
                              </w:rPr>
                            </w:pPr>
                          </w:p>
                          <w:p w14:paraId="78AA0D25" w14:textId="77777777" w:rsidR="00FC74EB" w:rsidRPr="00145A72" w:rsidRDefault="00FC74EB" w:rsidP="009F6E67">
                            <w:pPr>
                              <w:pStyle w:val="Nadpis1"/>
                              <w:spacing w:before="0" w:line="240" w:lineRule="auto"/>
                              <w:ind w:right="-284"/>
                              <w:jc w:val="center"/>
                              <w:rPr>
                                <w:rFonts w:asciiTheme="minorHAnsi" w:hAnsiTheme="minorHAnsi"/>
                                <w:b/>
                                <w:color w:val="auto"/>
                                <w:sz w:val="22"/>
                                <w:szCs w:val="22"/>
                              </w:rPr>
                            </w:pPr>
                            <w:proofErr w:type="spellStart"/>
                            <w:r w:rsidRPr="00145A72">
                              <w:rPr>
                                <w:rFonts w:asciiTheme="minorHAnsi" w:hAnsiTheme="minorHAnsi"/>
                                <w:b/>
                                <w:color w:val="auto"/>
                                <w:sz w:val="22"/>
                                <w:szCs w:val="22"/>
                              </w:rPr>
                              <w:t>Article</w:t>
                            </w:r>
                            <w:proofErr w:type="spellEnd"/>
                            <w:r w:rsidRPr="00145A72">
                              <w:rPr>
                                <w:rFonts w:asciiTheme="minorHAnsi" w:hAnsiTheme="minorHAnsi"/>
                                <w:b/>
                                <w:color w:val="auto"/>
                                <w:sz w:val="22"/>
                                <w:szCs w:val="22"/>
                              </w:rPr>
                              <w:t xml:space="preserve"> VI</w:t>
                            </w:r>
                          </w:p>
                          <w:p w14:paraId="2EC730DD" w14:textId="77777777" w:rsidR="00FC74EB" w:rsidRPr="00145A72" w:rsidRDefault="00FC74EB" w:rsidP="009F6E67">
                            <w:pPr>
                              <w:pStyle w:val="Nadpis1"/>
                              <w:spacing w:before="0" w:line="240" w:lineRule="auto"/>
                              <w:ind w:right="-284"/>
                              <w:jc w:val="center"/>
                              <w:rPr>
                                <w:rFonts w:asciiTheme="minorHAnsi" w:hAnsiTheme="minorHAnsi"/>
                                <w:b/>
                                <w:color w:val="auto"/>
                                <w:sz w:val="22"/>
                                <w:szCs w:val="22"/>
                              </w:rPr>
                            </w:pPr>
                            <w:proofErr w:type="spellStart"/>
                            <w:r w:rsidRPr="00145A72">
                              <w:rPr>
                                <w:rFonts w:asciiTheme="minorHAnsi" w:hAnsiTheme="minorHAnsi"/>
                                <w:b/>
                                <w:color w:val="auto"/>
                                <w:sz w:val="22"/>
                                <w:szCs w:val="22"/>
                              </w:rPr>
                              <w:t>Contractual</w:t>
                            </w:r>
                            <w:proofErr w:type="spellEnd"/>
                            <w:r w:rsidRPr="00145A72">
                              <w:rPr>
                                <w:rFonts w:asciiTheme="minorHAnsi" w:hAnsiTheme="minorHAnsi"/>
                                <w:b/>
                                <w:color w:val="auto"/>
                                <w:sz w:val="22"/>
                                <w:szCs w:val="22"/>
                              </w:rPr>
                              <w:t xml:space="preserve"> fines and </w:t>
                            </w:r>
                            <w:proofErr w:type="spellStart"/>
                            <w:r w:rsidRPr="00145A72">
                              <w:rPr>
                                <w:rFonts w:asciiTheme="minorHAnsi" w:hAnsiTheme="minorHAnsi"/>
                                <w:b/>
                                <w:color w:val="auto"/>
                                <w:sz w:val="22"/>
                                <w:szCs w:val="22"/>
                              </w:rPr>
                              <w:t>withdrawal</w:t>
                            </w:r>
                            <w:proofErr w:type="spellEnd"/>
                            <w:r w:rsidRPr="00145A72">
                              <w:rPr>
                                <w:rFonts w:asciiTheme="minorHAnsi" w:hAnsiTheme="minorHAnsi"/>
                                <w:b/>
                                <w:color w:val="auto"/>
                                <w:sz w:val="22"/>
                                <w:szCs w:val="22"/>
                              </w:rPr>
                              <w:t xml:space="preserve"> </w:t>
                            </w:r>
                            <w:proofErr w:type="spellStart"/>
                            <w:r w:rsidRPr="00145A72">
                              <w:rPr>
                                <w:rFonts w:asciiTheme="minorHAnsi" w:hAnsiTheme="minorHAnsi"/>
                                <w:b/>
                                <w:color w:val="auto"/>
                                <w:sz w:val="22"/>
                                <w:szCs w:val="22"/>
                              </w:rPr>
                              <w:t>from</w:t>
                            </w:r>
                            <w:proofErr w:type="spellEnd"/>
                            <w:r w:rsidRPr="00145A72">
                              <w:rPr>
                                <w:rFonts w:asciiTheme="minorHAnsi" w:hAnsiTheme="minorHAnsi"/>
                                <w:b/>
                                <w:color w:val="auto"/>
                                <w:sz w:val="22"/>
                                <w:szCs w:val="22"/>
                              </w:rPr>
                              <w:t xml:space="preserve"> </w:t>
                            </w:r>
                            <w:proofErr w:type="spellStart"/>
                            <w:r w:rsidRPr="00145A72">
                              <w:rPr>
                                <w:rFonts w:asciiTheme="minorHAnsi" w:hAnsiTheme="minorHAnsi"/>
                                <w:b/>
                                <w:color w:val="auto"/>
                                <w:sz w:val="22"/>
                                <w:szCs w:val="22"/>
                              </w:rPr>
                              <w:t>the</w:t>
                            </w:r>
                            <w:proofErr w:type="spellEnd"/>
                            <w:r w:rsidRPr="00145A72">
                              <w:rPr>
                                <w:rFonts w:asciiTheme="minorHAnsi" w:hAnsiTheme="minorHAnsi"/>
                                <w:b/>
                                <w:color w:val="auto"/>
                                <w:sz w:val="22"/>
                                <w:szCs w:val="22"/>
                              </w:rPr>
                              <w:t xml:space="preserve"> </w:t>
                            </w:r>
                            <w:proofErr w:type="spellStart"/>
                            <w:r w:rsidRPr="00145A72">
                              <w:rPr>
                                <w:rFonts w:asciiTheme="minorHAnsi" w:hAnsiTheme="minorHAnsi"/>
                                <w:b/>
                                <w:color w:val="auto"/>
                                <w:sz w:val="22"/>
                                <w:szCs w:val="22"/>
                              </w:rPr>
                              <w:t>Contract</w:t>
                            </w:r>
                            <w:proofErr w:type="spellEnd"/>
                          </w:p>
                          <w:p w14:paraId="2AAA61D5" w14:textId="77777777" w:rsidR="00FC74EB" w:rsidRPr="00FC74EB" w:rsidRDefault="00FC74EB" w:rsidP="009F6E67">
                            <w:pPr>
                              <w:spacing w:after="0" w:line="240" w:lineRule="auto"/>
                              <w:jc w:val="both"/>
                              <w:rPr>
                                <w:lang w:val="en-US" w:eastAsia="ar-SA"/>
                              </w:rPr>
                            </w:pPr>
                          </w:p>
                          <w:p w14:paraId="6577F029" w14:textId="0D4B6730"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 xml:space="preserve">If the Seller fails to deliver to the Buyer the goods within the time limit specified in Article III Clause 1, the Buyer shall pay a contractual penalty </w:t>
                            </w:r>
                            <w:r w:rsidR="001906D2">
                              <w:rPr>
                                <w:rFonts w:asciiTheme="minorHAnsi" w:hAnsiTheme="minorHAnsi"/>
                                <w:sz w:val="22"/>
                                <w:szCs w:val="22"/>
                                <w:lang w:val="en-US"/>
                              </w:rPr>
                              <w:t xml:space="preserve">EUR </w:t>
                            </w:r>
                            <w:r w:rsidRPr="00FC74EB">
                              <w:rPr>
                                <w:rFonts w:asciiTheme="minorHAnsi" w:hAnsiTheme="minorHAnsi"/>
                                <w:sz w:val="22"/>
                                <w:szCs w:val="22"/>
                                <w:lang w:val="en-US"/>
                              </w:rPr>
                              <w:t>50 for each day of delay.</w:t>
                            </w:r>
                          </w:p>
                          <w:p w14:paraId="45452F2F"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If the Buyer is in default with the payment of the invoice, it is obliged to pay the Seller interest for late payment in accordance with the applicable regulation.</w:t>
                            </w:r>
                          </w:p>
                          <w:p w14:paraId="0A2FF332"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The contractual penalty and default interest shall be payable within thirty calendar days of the date on which a written request for payment by the entitled party to the liable party was received, to the account of the entitled party specified in the written notice.</w:t>
                            </w:r>
                          </w:p>
                          <w:p w14:paraId="6C9185D3"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Withdrawal from the Contract is governed by the relevant provisions of the Civil Code.</w:t>
                            </w:r>
                          </w:p>
                          <w:p w14:paraId="25C7E67E"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The Buyer is entitled to withdraw from the Contract if the insolvency proceedings have been initiated with the Seller.</w:t>
                            </w:r>
                          </w:p>
                          <w:p w14:paraId="00E2268D"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The buyer is entitled to withdraw from the contract if the seller fails to deliver the goods within the time limit specified in Article III. paragraph 1 of this contract.</w:t>
                            </w:r>
                          </w:p>
                          <w:p w14:paraId="7EED9A3A" w14:textId="77777777" w:rsidR="00FC74EB" w:rsidRPr="00FC74EB" w:rsidRDefault="00FC74EB" w:rsidP="009F6E67">
                            <w:pPr>
                              <w:tabs>
                                <w:tab w:val="left" w:pos="1068"/>
                              </w:tabs>
                              <w:suppressAutoHyphens/>
                              <w:spacing w:after="0" w:line="240" w:lineRule="auto"/>
                              <w:ind w:left="425" w:hanging="425"/>
                              <w:jc w:val="center"/>
                              <w:rPr>
                                <w:lang w:val="en-US"/>
                              </w:rPr>
                            </w:pPr>
                          </w:p>
                          <w:p w14:paraId="7C42AD50" w14:textId="77777777" w:rsidR="001906D2" w:rsidRDefault="00FC74EB" w:rsidP="00145A72">
                            <w:pPr>
                              <w:tabs>
                                <w:tab w:val="left" w:pos="1068"/>
                              </w:tabs>
                              <w:suppressAutoHyphens/>
                              <w:spacing w:after="0" w:line="240" w:lineRule="auto"/>
                              <w:ind w:left="426"/>
                              <w:jc w:val="center"/>
                              <w:rPr>
                                <w:b/>
                              </w:rPr>
                            </w:pPr>
                            <w:r w:rsidRPr="00145A72">
                              <w:rPr>
                                <w:b/>
                              </w:rPr>
                              <w:t xml:space="preserve">     </w:t>
                            </w:r>
                          </w:p>
                          <w:p w14:paraId="24FFC063" w14:textId="77777777" w:rsidR="00FC74EB" w:rsidRPr="00145A72" w:rsidRDefault="00FC74EB" w:rsidP="00145A72">
                            <w:pPr>
                              <w:tabs>
                                <w:tab w:val="left" w:pos="1068"/>
                              </w:tabs>
                              <w:suppressAutoHyphens/>
                              <w:spacing w:after="0" w:line="240" w:lineRule="auto"/>
                              <w:ind w:left="426"/>
                              <w:jc w:val="center"/>
                              <w:rPr>
                                <w:b/>
                              </w:rPr>
                            </w:pPr>
                            <w:proofErr w:type="spellStart"/>
                            <w:r w:rsidRPr="00145A72">
                              <w:rPr>
                                <w:b/>
                              </w:rPr>
                              <w:t>Article</w:t>
                            </w:r>
                            <w:proofErr w:type="spellEnd"/>
                            <w:r w:rsidRPr="00145A72">
                              <w:rPr>
                                <w:b/>
                              </w:rPr>
                              <w:t xml:space="preserve"> VII</w:t>
                            </w:r>
                          </w:p>
                          <w:p w14:paraId="02846638" w14:textId="77777777" w:rsidR="00FC74EB" w:rsidRPr="00145A72" w:rsidRDefault="00FC74EB" w:rsidP="00145A72">
                            <w:pPr>
                              <w:tabs>
                                <w:tab w:val="left" w:pos="1068"/>
                              </w:tabs>
                              <w:suppressAutoHyphens/>
                              <w:spacing w:after="0" w:line="240" w:lineRule="auto"/>
                              <w:ind w:left="426"/>
                              <w:jc w:val="center"/>
                              <w:rPr>
                                <w:b/>
                              </w:rPr>
                            </w:pPr>
                            <w:proofErr w:type="spellStart"/>
                            <w:r w:rsidRPr="00145A72">
                              <w:rPr>
                                <w:b/>
                              </w:rPr>
                              <w:t>Other</w:t>
                            </w:r>
                            <w:proofErr w:type="spellEnd"/>
                            <w:r w:rsidRPr="00145A72">
                              <w:rPr>
                                <w:b/>
                              </w:rPr>
                              <w:t xml:space="preserve"> </w:t>
                            </w:r>
                            <w:proofErr w:type="spellStart"/>
                            <w:r w:rsidRPr="00145A72">
                              <w:rPr>
                                <w:b/>
                              </w:rPr>
                              <w:t>arrangements</w:t>
                            </w:r>
                            <w:proofErr w:type="spellEnd"/>
                          </w:p>
                          <w:p w14:paraId="2C521410" w14:textId="77777777" w:rsidR="00FC74EB" w:rsidRPr="00FC74EB" w:rsidRDefault="00FC74EB" w:rsidP="009F6E67">
                            <w:pPr>
                              <w:spacing w:after="0" w:line="240" w:lineRule="auto"/>
                              <w:jc w:val="both"/>
                              <w:rPr>
                                <w:lang w:val="en-US" w:eastAsia="ar-SA"/>
                              </w:rPr>
                            </w:pPr>
                          </w:p>
                          <w:p w14:paraId="63D8799D" w14:textId="77777777" w:rsidR="00FC74EB" w:rsidRPr="00FC74EB" w:rsidRDefault="00FC74EB" w:rsidP="009F6E67">
                            <w:pPr>
                              <w:numPr>
                                <w:ilvl w:val="0"/>
                                <w:numId w:val="12"/>
                              </w:numPr>
                              <w:shd w:val="clear" w:color="auto" w:fill="FFFFFF"/>
                              <w:suppressAutoHyphens/>
                              <w:spacing w:after="0" w:line="240" w:lineRule="auto"/>
                              <w:ind w:left="426" w:hanging="426"/>
                              <w:jc w:val="both"/>
                              <w:rPr>
                                <w:lang w:val="en-US"/>
                              </w:rPr>
                            </w:pPr>
                            <w:r w:rsidRPr="00FC74EB">
                              <w:rPr>
                                <w:lang w:val="en-US"/>
                              </w:rPr>
                              <w:t>The Seller is not entitled to assign rights and obligations under this Contract to a third party without the prior written consent of the Buyer.</w:t>
                            </w:r>
                          </w:p>
                          <w:p w14:paraId="02BE57AD" w14:textId="77777777" w:rsidR="00FC74EB" w:rsidRPr="00FC74EB" w:rsidRDefault="00FC74EB" w:rsidP="009F6E67">
                            <w:pPr>
                              <w:numPr>
                                <w:ilvl w:val="0"/>
                                <w:numId w:val="12"/>
                              </w:numPr>
                              <w:shd w:val="clear" w:color="auto" w:fill="FFFFFF"/>
                              <w:suppressAutoHyphens/>
                              <w:spacing w:after="0" w:line="240" w:lineRule="auto"/>
                              <w:ind w:left="426" w:hanging="426"/>
                              <w:jc w:val="both"/>
                              <w:rPr>
                                <w:lang w:val="en-US"/>
                              </w:rPr>
                            </w:pPr>
                            <w:r w:rsidRPr="00FC74EB">
                              <w:rPr>
                                <w:lang w:val="en-US"/>
                              </w:rPr>
                              <w:t>Issues not covered by this Contract shall be governed by the relevant provisions of the Civil Code.</w:t>
                            </w:r>
                          </w:p>
                          <w:p w14:paraId="5B3640F1" w14:textId="77777777" w:rsidR="00FC74EB" w:rsidRPr="00FC74EB" w:rsidRDefault="00FC74EB" w:rsidP="009F6E67">
                            <w:pPr>
                              <w:numPr>
                                <w:ilvl w:val="0"/>
                                <w:numId w:val="12"/>
                              </w:numPr>
                              <w:shd w:val="clear" w:color="auto" w:fill="FFFFFF"/>
                              <w:suppressAutoHyphens/>
                              <w:spacing w:after="0" w:line="240" w:lineRule="auto"/>
                              <w:ind w:left="426" w:hanging="426"/>
                              <w:jc w:val="both"/>
                              <w:rPr>
                                <w:lang w:val="en-US"/>
                              </w:rPr>
                            </w:pPr>
                            <w:r w:rsidRPr="00FC74EB">
                              <w:rPr>
                                <w:lang w:val="en-US"/>
                              </w:rPr>
                              <w:t>The Seller takes note of the Buyer’s obligation to disclose the information contained in this Contract in accordance with Act No. 134/2016 Coll., on Public Procurement, as amended, Act No. 106/1999 Coll., on Freedom of Information Act, as amended, Act No. 340/2015 Coll., on the Register of Contracts and other generally binding standards, in the manner resulting from the said regulations or decided by the Buyer.</w:t>
                            </w:r>
                          </w:p>
                          <w:p w14:paraId="4B664720" w14:textId="77777777" w:rsidR="00FC74EB" w:rsidRPr="00FC74EB" w:rsidRDefault="00FC74EB" w:rsidP="009F6E67">
                            <w:pPr>
                              <w:shd w:val="clear" w:color="auto" w:fill="FFFFFF"/>
                              <w:suppressAutoHyphens/>
                              <w:spacing w:after="0" w:line="240" w:lineRule="auto"/>
                              <w:ind w:left="426"/>
                              <w:jc w:val="both"/>
                              <w:rPr>
                                <w:lang w:val="en-US"/>
                              </w:rPr>
                            </w:pPr>
                            <w:r w:rsidRPr="00FC74EB">
                              <w:rPr>
                                <w:lang w:val="en-US"/>
                              </w:rPr>
                              <w:t>The contracting parties undertake to keep confidential and not disclose to third parties discreet information – to maintain confidentiality – as defined below:</w:t>
                            </w:r>
                          </w:p>
                          <w:p w14:paraId="2DC384D9" w14:textId="77777777" w:rsidR="00FC74EB" w:rsidRPr="00FC74EB" w:rsidRDefault="00FC74EB" w:rsidP="009F6E67">
                            <w:pPr>
                              <w:pStyle w:val="ODSTAVEC"/>
                              <w:numPr>
                                <w:ilvl w:val="0"/>
                                <w:numId w:val="19"/>
                              </w:numPr>
                              <w:spacing w:before="0"/>
                              <w:rPr>
                                <w:rFonts w:asciiTheme="minorHAnsi" w:hAnsiTheme="minorHAnsi" w:cs="Times New Roman"/>
                                <w:sz w:val="22"/>
                                <w:szCs w:val="22"/>
                                <w:lang w:val="en-US"/>
                              </w:rPr>
                            </w:pPr>
                            <w:r w:rsidRPr="00FC74EB">
                              <w:rPr>
                                <w:rFonts w:asciiTheme="minorHAnsi" w:hAnsiTheme="minorHAnsi" w:cs="Times New Roman"/>
                                <w:sz w:val="22"/>
                                <w:szCs w:val="22"/>
                                <w:lang w:val="en-US"/>
                              </w:rPr>
                              <w:t>all information provided to the contractor within the meaning of Act No. 134/2016 Coll., on Public Procurement, as amended,</w:t>
                            </w:r>
                          </w:p>
                          <w:p w14:paraId="40CC33BA" w14:textId="77777777" w:rsidR="00FC74EB" w:rsidRPr="00FC74EB" w:rsidRDefault="00FC74EB" w:rsidP="009F6E67">
                            <w:pPr>
                              <w:pStyle w:val="Odstavecseseznamem"/>
                              <w:numPr>
                                <w:ilvl w:val="0"/>
                                <w:numId w:val="19"/>
                              </w:numPr>
                              <w:shd w:val="clear" w:color="auto" w:fill="FFFFFF"/>
                              <w:suppressAutoHyphens/>
                              <w:spacing w:after="0" w:line="240" w:lineRule="auto"/>
                              <w:contextualSpacing w:val="0"/>
                              <w:jc w:val="both"/>
                              <w:rPr>
                                <w:rFonts w:asciiTheme="minorHAnsi" w:hAnsiTheme="minorHAnsi"/>
                                <w:lang w:val="en-US"/>
                              </w:rPr>
                            </w:pPr>
                            <w:r w:rsidRPr="00FC74EB">
                              <w:rPr>
                                <w:rFonts w:asciiTheme="minorHAnsi" w:hAnsiTheme="minorHAnsi"/>
                                <w:lang w:val="en-US"/>
                              </w:rPr>
                              <w:t xml:space="preserve">information subject to the statutory duty of confidentiality (e.g. personal data, classified information) </w:t>
                            </w:r>
                          </w:p>
                          <w:p w14:paraId="74E93791" w14:textId="77777777" w:rsidR="00FC74EB" w:rsidRPr="00FC74EB" w:rsidRDefault="00FC74EB" w:rsidP="009F6E67">
                            <w:pPr>
                              <w:numPr>
                                <w:ilvl w:val="0"/>
                                <w:numId w:val="19"/>
                              </w:numPr>
                              <w:shd w:val="clear" w:color="auto" w:fill="FFFFFF"/>
                              <w:suppressAutoHyphens/>
                              <w:spacing w:after="0" w:line="240" w:lineRule="auto"/>
                              <w:ind w:left="425" w:firstLine="0"/>
                              <w:jc w:val="both"/>
                              <w:rPr>
                                <w:lang w:val="en-US"/>
                              </w:rPr>
                            </w:pPr>
                            <w:r w:rsidRPr="00FC74EB">
                              <w:rPr>
                                <w:lang w:val="en-US"/>
                              </w:rPr>
                              <w:t xml:space="preserve">the trade secret of the Seller or any other data protected under special legal regulations, justifying such inclusion in writing before signing this Contract. The Seller acknowledges that this procedure cannot be applied in relation to the amount of the price actually paid for the performance of this Contract and to the list of the Seller’s subcontractors, as well as information required by law. </w:t>
                            </w:r>
                          </w:p>
                          <w:p w14:paraId="1C67D538" w14:textId="77777777" w:rsidR="00FC74EB" w:rsidRPr="00FC74EB" w:rsidRDefault="00FC74EB" w:rsidP="009F6E67">
                            <w:pPr>
                              <w:numPr>
                                <w:ilvl w:val="0"/>
                                <w:numId w:val="17"/>
                              </w:numPr>
                              <w:shd w:val="clear" w:color="auto" w:fill="FFFFFF"/>
                              <w:suppressAutoHyphens/>
                              <w:spacing w:after="0" w:line="240" w:lineRule="auto"/>
                              <w:ind w:left="426" w:hanging="426"/>
                              <w:jc w:val="both"/>
                              <w:rPr>
                                <w:lang w:val="en-US"/>
                              </w:rPr>
                            </w:pPr>
                            <w:r w:rsidRPr="00FC74EB">
                              <w:rPr>
                                <w:lang w:val="en-US"/>
                              </w:rPr>
                              <w:t>The Seller is obliged to allow all entities authorized to carry out the inspection of the projects from which the delivery is paid to check the documents related to the fulfilment of the contract and for the period stipulated by the Czech legislation for their archiving (Act No. 563/1991 Coll. on Accounting, and Act No. 235/2004 Coll., on Value Added Tax).</w:t>
                            </w:r>
                          </w:p>
                          <w:p w14:paraId="566B8DB9" w14:textId="77777777" w:rsidR="00FC74EB" w:rsidRPr="00FC74EB" w:rsidRDefault="00FC74EB" w:rsidP="009F6E67">
                            <w:pPr>
                              <w:numPr>
                                <w:ilvl w:val="0"/>
                                <w:numId w:val="17"/>
                              </w:numPr>
                              <w:shd w:val="clear" w:color="auto" w:fill="FFFFFF"/>
                              <w:suppressAutoHyphens/>
                              <w:spacing w:after="0" w:line="240" w:lineRule="auto"/>
                              <w:ind w:left="426" w:hanging="426"/>
                              <w:jc w:val="both"/>
                              <w:rPr>
                                <w:lang w:val="en-US"/>
                              </w:rPr>
                            </w:pPr>
                            <w:r w:rsidRPr="00FC74EB">
                              <w:rPr>
                                <w:lang w:val="en-US"/>
                              </w:rPr>
                              <w:t xml:space="preserve">The Seller is obliged to keep all documents and accounting records related to the delivery of the subject of performance until 2027, unless the Czech law provides for a longer period. These documents and records will be stored in the manner prescribed by applicable law. </w:t>
                            </w:r>
                          </w:p>
                          <w:p w14:paraId="7728DDE0" w14:textId="77777777" w:rsidR="00FC74EB" w:rsidRPr="00FC74EB" w:rsidRDefault="00FC74EB" w:rsidP="009F6E67">
                            <w:pPr>
                              <w:shd w:val="clear" w:color="auto" w:fill="FFFFFF"/>
                              <w:suppressAutoHyphens/>
                              <w:spacing w:after="0" w:line="240" w:lineRule="auto"/>
                              <w:ind w:left="426" w:hanging="426"/>
                              <w:jc w:val="both"/>
                              <w:rPr>
                                <w:lang w:val="en-US"/>
                              </w:rPr>
                            </w:pPr>
                          </w:p>
                          <w:p w14:paraId="75D4DB40" w14:textId="77777777" w:rsidR="00FC74EB" w:rsidRPr="007047BD" w:rsidRDefault="00FC74EB" w:rsidP="007047BD">
                            <w:pPr>
                              <w:shd w:val="clear" w:color="auto" w:fill="FFFFFF"/>
                              <w:suppressAutoHyphens/>
                              <w:spacing w:after="0" w:line="240" w:lineRule="auto"/>
                              <w:ind w:left="426" w:hanging="426"/>
                              <w:jc w:val="center"/>
                              <w:rPr>
                                <w:b/>
                              </w:rPr>
                            </w:pPr>
                            <w:proofErr w:type="spellStart"/>
                            <w:r w:rsidRPr="007047BD">
                              <w:rPr>
                                <w:b/>
                              </w:rPr>
                              <w:t>Article</w:t>
                            </w:r>
                            <w:proofErr w:type="spellEnd"/>
                            <w:r w:rsidRPr="007047BD">
                              <w:rPr>
                                <w:b/>
                              </w:rPr>
                              <w:t xml:space="preserve"> VIII</w:t>
                            </w:r>
                          </w:p>
                          <w:p w14:paraId="01EC1047" w14:textId="77777777" w:rsidR="00FC74EB" w:rsidRPr="007047BD" w:rsidRDefault="00FC74EB" w:rsidP="007047BD">
                            <w:pPr>
                              <w:shd w:val="clear" w:color="auto" w:fill="FFFFFF"/>
                              <w:suppressAutoHyphens/>
                              <w:spacing w:after="0" w:line="240" w:lineRule="auto"/>
                              <w:ind w:left="426" w:hanging="426"/>
                              <w:jc w:val="center"/>
                              <w:rPr>
                                <w:b/>
                              </w:rPr>
                            </w:pPr>
                            <w:proofErr w:type="spellStart"/>
                            <w:r w:rsidRPr="007047BD">
                              <w:rPr>
                                <w:b/>
                              </w:rPr>
                              <w:t>Final</w:t>
                            </w:r>
                            <w:proofErr w:type="spellEnd"/>
                            <w:r w:rsidRPr="007047BD">
                              <w:rPr>
                                <w:b/>
                              </w:rPr>
                              <w:t xml:space="preserve"> </w:t>
                            </w:r>
                            <w:proofErr w:type="spellStart"/>
                            <w:r w:rsidRPr="007047BD">
                              <w:rPr>
                                <w:b/>
                              </w:rPr>
                              <w:t>Provisions</w:t>
                            </w:r>
                            <w:proofErr w:type="spellEnd"/>
                          </w:p>
                          <w:p w14:paraId="5839282B" w14:textId="77777777" w:rsidR="00FC74EB" w:rsidRPr="00FC74EB" w:rsidRDefault="00FC74EB" w:rsidP="009F6E67">
                            <w:pPr>
                              <w:pStyle w:val="Nadpis3"/>
                              <w:spacing w:before="0"/>
                              <w:ind w:left="426" w:hanging="426"/>
                              <w:rPr>
                                <w:rFonts w:asciiTheme="minorHAnsi" w:hAnsiTheme="minorHAnsi"/>
                                <w:b w:val="0"/>
                                <w:bCs w:val="0"/>
                                <w:sz w:val="22"/>
                                <w:szCs w:val="22"/>
                                <w:lang w:val="en-US"/>
                              </w:rPr>
                            </w:pPr>
                            <w:r w:rsidRPr="00FC74EB">
                              <w:rPr>
                                <w:rFonts w:asciiTheme="minorHAnsi" w:hAnsiTheme="minorHAnsi"/>
                                <w:b w:val="0"/>
                                <w:bCs w:val="0"/>
                                <w:sz w:val="22"/>
                                <w:szCs w:val="22"/>
                                <w:lang w:val="en-US"/>
                              </w:rPr>
                              <w:t xml:space="preserve"> </w:t>
                            </w:r>
                          </w:p>
                          <w:p w14:paraId="23C6D231"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This Contract shall enter into force on the date of signature by both contracting parties. T</w:t>
                            </w:r>
                            <w:r w:rsidRPr="00FC74EB">
                              <w:rPr>
                                <w:rStyle w:val="shorttext"/>
                                <w:lang w:val="en-US"/>
                              </w:rPr>
                              <w:t>he contract becomes effective</w:t>
                            </w:r>
                            <w:r w:rsidRPr="00FC74EB">
                              <w:rPr>
                                <w:lang w:val="en-US"/>
                              </w:rPr>
                              <w:t xml:space="preserve"> by the registration in the register of contracts according to the following provisions of the Contract.</w:t>
                            </w:r>
                          </w:p>
                          <w:p w14:paraId="1D7A60BE"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The registration of this Contract pursuant to the provisions of Section 5 of Act No. 340/2015 Coll., on the Register of Contracts shall be made by the Buyer on the basis of the Contract of the contracting parties, so that the confirmation of the registration of the Contract is sent to both contracting parties.</w:t>
                            </w:r>
                          </w:p>
                          <w:p w14:paraId="7ADE22AD"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Any disputes between the contracting parties will be preferentially dealt with by an agreement. If no agreement is reached, disputes will be settled by the competent court, not by the arbitrator.</w:t>
                            </w:r>
                          </w:p>
                          <w:p w14:paraId="36E535E4"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All correspondence between the contracting parties, including their statements, is irrelevant in relation to this Contract, unless otherwise provided in the Contract.</w:t>
                            </w:r>
                          </w:p>
                          <w:p w14:paraId="12514D2A" w14:textId="77777777" w:rsidR="00FC74EB" w:rsidRPr="00A11543" w:rsidRDefault="00FC74EB" w:rsidP="009F6E67">
                            <w:pPr>
                              <w:numPr>
                                <w:ilvl w:val="0"/>
                                <w:numId w:val="15"/>
                              </w:numPr>
                              <w:shd w:val="clear" w:color="auto" w:fill="FFFFFF"/>
                              <w:suppressAutoHyphens/>
                              <w:spacing w:after="0" w:line="240" w:lineRule="auto"/>
                              <w:jc w:val="both"/>
                              <w:rPr>
                                <w:lang w:val="en-US"/>
                              </w:rPr>
                            </w:pPr>
                            <w:r w:rsidRPr="00A11543">
                              <w:rPr>
                                <w:lang w:val="en-US"/>
                              </w:rPr>
                              <w:t xml:space="preserve">This Contract is made in </w:t>
                            </w:r>
                            <w:r w:rsidR="001975D2" w:rsidRPr="00A11543">
                              <w:rPr>
                                <w:lang w:val="en-US"/>
                              </w:rPr>
                              <w:t>two</w:t>
                            </w:r>
                            <w:r w:rsidRPr="00A11543">
                              <w:rPr>
                                <w:lang w:val="en-US"/>
                              </w:rPr>
                              <w:t xml:space="preserve"> identical </w:t>
                            </w:r>
                            <w:r w:rsidR="001975D2" w:rsidRPr="00A11543">
                              <w:rPr>
                                <w:lang w:val="en-US"/>
                              </w:rPr>
                              <w:t xml:space="preserve">bilingual </w:t>
                            </w:r>
                            <w:r w:rsidRPr="00A11543">
                              <w:rPr>
                                <w:lang w:val="en-US"/>
                              </w:rPr>
                              <w:t>copies</w:t>
                            </w:r>
                            <w:r w:rsidR="00B635FF" w:rsidRPr="00A11543">
                              <w:rPr>
                                <w:lang w:val="en-US"/>
                              </w:rPr>
                              <w:t xml:space="preserve"> </w:t>
                            </w:r>
                            <w:r w:rsidR="001975D2" w:rsidRPr="00A11543">
                              <w:rPr>
                                <w:lang w:val="en-US"/>
                              </w:rPr>
                              <w:t xml:space="preserve">(Czech and </w:t>
                            </w:r>
                            <w:r w:rsidR="00B635FF" w:rsidRPr="00A11543">
                              <w:rPr>
                                <w:lang w:val="en-US"/>
                              </w:rPr>
                              <w:t>English</w:t>
                            </w:r>
                            <w:r w:rsidR="001975D2" w:rsidRPr="00A11543">
                              <w:rPr>
                                <w:lang w:val="en-US"/>
                              </w:rPr>
                              <w:t>)</w:t>
                            </w:r>
                            <w:r w:rsidR="00B635FF" w:rsidRPr="00A11543">
                              <w:rPr>
                                <w:lang w:val="en-US"/>
                              </w:rPr>
                              <w:t xml:space="preserve">, </w:t>
                            </w:r>
                            <w:r w:rsidR="001975D2" w:rsidRPr="00A11543">
                              <w:rPr>
                                <w:lang w:val="en-US"/>
                              </w:rPr>
                              <w:t>one</w:t>
                            </w:r>
                            <w:r w:rsidRPr="00A11543">
                              <w:rPr>
                                <w:lang w:val="en-US"/>
                              </w:rPr>
                              <w:t xml:space="preserve"> of which are received by the Buyer and </w:t>
                            </w:r>
                            <w:r w:rsidR="001975D2" w:rsidRPr="00A11543">
                              <w:rPr>
                                <w:lang w:val="en-US"/>
                              </w:rPr>
                              <w:t xml:space="preserve">one </w:t>
                            </w:r>
                            <w:r w:rsidR="00B635FF" w:rsidRPr="00A11543">
                              <w:rPr>
                                <w:lang w:val="en-US"/>
                              </w:rPr>
                              <w:t xml:space="preserve">of which </w:t>
                            </w:r>
                            <w:r w:rsidRPr="00A11543">
                              <w:rPr>
                                <w:lang w:val="en-US"/>
                              </w:rPr>
                              <w:t>by the Seller.</w:t>
                            </w:r>
                          </w:p>
                          <w:p w14:paraId="5409F5DC"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 xml:space="preserve">Each of the contracting parties declares that it concludes this Contract freely and seriously that it considers the content of this Contract clear and comprehensible and that it is aware of all the facts which are decisive for the conclusion of this Contract; in proof of this, the contracting parties attach their signatures to this Contract. </w:t>
                            </w:r>
                          </w:p>
                          <w:p w14:paraId="1D29DC34" w14:textId="77777777" w:rsidR="00FC74EB" w:rsidRPr="00FC74EB" w:rsidRDefault="00FC74EB" w:rsidP="009F6E67">
                            <w:pPr>
                              <w:tabs>
                                <w:tab w:val="left" w:pos="5103"/>
                                <w:tab w:val="left" w:pos="5580"/>
                              </w:tabs>
                              <w:spacing w:after="0" w:line="240" w:lineRule="auto"/>
                              <w:rPr>
                                <w:lang w:val="en-US"/>
                              </w:rPr>
                            </w:pPr>
                          </w:p>
                          <w:p w14:paraId="4E7E73D0" w14:textId="77777777" w:rsidR="000324FF" w:rsidRDefault="000324FF" w:rsidP="00F3595D">
                            <w:pPr>
                              <w:tabs>
                                <w:tab w:val="left" w:pos="5103"/>
                                <w:tab w:val="left" w:pos="5580"/>
                              </w:tabs>
                              <w:spacing w:after="0" w:line="240" w:lineRule="auto"/>
                              <w:rPr>
                                <w:b/>
                                <w:lang w:val="en-US"/>
                              </w:rPr>
                            </w:pPr>
                          </w:p>
                          <w:p w14:paraId="69F18437" w14:textId="5FEFF3B0" w:rsidR="00345ECC" w:rsidRPr="00074CF7" w:rsidRDefault="00FC74EB" w:rsidP="00F3595D">
                            <w:pPr>
                              <w:tabs>
                                <w:tab w:val="left" w:pos="5103"/>
                                <w:tab w:val="left" w:pos="5580"/>
                              </w:tabs>
                              <w:spacing w:after="0" w:line="240" w:lineRule="auto"/>
                              <w:rPr>
                                <w:b/>
                                <w:lang w:val="en-US"/>
                              </w:rPr>
                            </w:pPr>
                            <w:proofErr w:type="gramStart"/>
                            <w:r w:rsidRPr="00074CF7">
                              <w:rPr>
                                <w:b/>
                                <w:lang w:val="en-US"/>
                              </w:rPr>
                              <w:t xml:space="preserve">Annex </w:t>
                            </w:r>
                            <w:r w:rsidR="000324FF">
                              <w:rPr>
                                <w:b/>
                                <w:lang w:val="en-US"/>
                              </w:rPr>
                              <w:t xml:space="preserve"> No.</w:t>
                            </w:r>
                            <w:proofErr w:type="gramEnd"/>
                            <w:r w:rsidRPr="00074CF7">
                              <w:rPr>
                                <w:b/>
                                <w:lang w:val="en-US"/>
                              </w:rPr>
                              <w:t xml:space="preserve">1  </w:t>
                            </w:r>
                          </w:p>
                          <w:p w14:paraId="716A1D33" w14:textId="77777777" w:rsidR="00FC74EB" w:rsidRPr="00074CF7" w:rsidRDefault="00FC74EB" w:rsidP="00F3595D">
                            <w:pPr>
                              <w:tabs>
                                <w:tab w:val="left" w:pos="5103"/>
                                <w:tab w:val="left" w:pos="5580"/>
                              </w:tabs>
                              <w:spacing w:after="0" w:line="240" w:lineRule="auto"/>
                              <w:rPr>
                                <w:b/>
                                <w:lang w:val="en-US"/>
                              </w:rPr>
                            </w:pPr>
                            <w:r w:rsidRPr="00074CF7">
                              <w:rPr>
                                <w:b/>
                                <w:lang w:val="en-US"/>
                              </w:rPr>
                              <w:t xml:space="preserve">-   </w:t>
                            </w:r>
                            <w:r w:rsidR="00F3595D" w:rsidRPr="00074CF7">
                              <w:rPr>
                                <w:b/>
                                <w:lang w:val="en-US"/>
                              </w:rPr>
                              <w:t>S</w:t>
                            </w:r>
                            <w:r w:rsidRPr="00074CF7">
                              <w:rPr>
                                <w:b/>
                                <w:lang w:val="en-US"/>
                              </w:rPr>
                              <w:t xml:space="preserve">pecification </w:t>
                            </w:r>
                            <w:r w:rsidR="00F3595D" w:rsidRPr="00074CF7">
                              <w:rPr>
                                <w:b/>
                                <w:lang w:val="en-US"/>
                              </w:rPr>
                              <w:t>and technical description</w:t>
                            </w:r>
                          </w:p>
                          <w:p w14:paraId="0EEF2AF6" w14:textId="77777777" w:rsidR="00885DF7" w:rsidRDefault="00885DF7" w:rsidP="009F6E67">
                            <w:pPr>
                              <w:tabs>
                                <w:tab w:val="left" w:pos="5103"/>
                                <w:tab w:val="left" w:pos="5580"/>
                              </w:tabs>
                              <w:spacing w:after="0" w:line="240" w:lineRule="auto"/>
                              <w:rPr>
                                <w:lang w:val="en-US"/>
                              </w:rPr>
                            </w:pPr>
                          </w:p>
                          <w:p w14:paraId="084FD58B" w14:textId="77777777" w:rsidR="00F3595D" w:rsidRDefault="00F3595D" w:rsidP="009F6E67">
                            <w:pPr>
                              <w:tabs>
                                <w:tab w:val="left" w:pos="5103"/>
                                <w:tab w:val="left" w:pos="5580"/>
                              </w:tabs>
                              <w:spacing w:after="0" w:line="240" w:lineRule="auto"/>
                              <w:rPr>
                                <w:lang w:val="en-US"/>
                              </w:rPr>
                            </w:pPr>
                          </w:p>
                          <w:p w14:paraId="79BFF57B" w14:textId="77777777" w:rsidR="00885DF7" w:rsidRPr="00FC74EB" w:rsidRDefault="00885DF7" w:rsidP="009F6E67">
                            <w:pPr>
                              <w:tabs>
                                <w:tab w:val="left" w:pos="5103"/>
                                <w:tab w:val="left" w:pos="5580"/>
                              </w:tabs>
                              <w:spacing w:after="0" w:line="240" w:lineRule="auto"/>
                              <w:rPr>
                                <w:lang w:val="en-US"/>
                              </w:rPr>
                            </w:pPr>
                          </w:p>
                          <w:p w14:paraId="54397488" w14:textId="77777777" w:rsidR="00FC74EB" w:rsidRPr="00FC74EB" w:rsidRDefault="00FC74EB" w:rsidP="00FD4031">
                            <w:pPr>
                              <w:widowControl w:val="0"/>
                              <w:tabs>
                                <w:tab w:val="left" w:pos="4395"/>
                                <w:tab w:val="left" w:pos="4962"/>
                              </w:tabs>
                              <w:autoSpaceDE w:val="0"/>
                              <w:autoSpaceDN w:val="0"/>
                              <w:adjustRightInd w:val="0"/>
                              <w:spacing w:after="0" w:line="240" w:lineRule="auto"/>
                              <w:rPr>
                                <w:color w:val="000000"/>
                                <w:lang w:val="en-US"/>
                              </w:rPr>
                            </w:pPr>
                            <w:r w:rsidRPr="00FC74EB">
                              <w:rPr>
                                <w:color w:val="000000"/>
                                <w:lang w:val="en-US"/>
                              </w:rPr>
                              <w:t xml:space="preserve">In Ostrava, </w:t>
                            </w:r>
                            <w:proofErr w:type="gramStart"/>
                            <w:r w:rsidRPr="00FC74EB">
                              <w:rPr>
                                <w:color w:val="000000"/>
                                <w:lang w:val="en-US"/>
                              </w:rPr>
                              <w:t>on  _</w:t>
                            </w:r>
                            <w:proofErr w:type="gramEnd"/>
                            <w:r w:rsidRPr="00FC74EB">
                              <w:rPr>
                                <w:color w:val="000000"/>
                                <w:lang w:val="en-US"/>
                              </w:rPr>
                              <w:t xml:space="preserve">____________    </w:t>
                            </w:r>
                            <w:r w:rsidRPr="00FC74EB">
                              <w:rPr>
                                <w:color w:val="000000"/>
                                <w:lang w:val="en-US"/>
                              </w:rPr>
                              <w:tab/>
                            </w:r>
                          </w:p>
                          <w:p w14:paraId="3B386132" w14:textId="77777777" w:rsidR="00FC74EB" w:rsidRPr="00FC74EB" w:rsidRDefault="00FC74EB" w:rsidP="009F6E67">
                            <w:pPr>
                              <w:widowControl w:val="0"/>
                              <w:tabs>
                                <w:tab w:val="left" w:pos="4395"/>
                              </w:tabs>
                              <w:autoSpaceDE w:val="0"/>
                              <w:autoSpaceDN w:val="0"/>
                              <w:adjustRightInd w:val="0"/>
                              <w:spacing w:after="0" w:line="240" w:lineRule="auto"/>
                              <w:rPr>
                                <w:color w:val="000000"/>
                                <w:lang w:val="en-US"/>
                              </w:rPr>
                            </w:pPr>
                            <w:r w:rsidRPr="00FC74EB">
                              <w:rPr>
                                <w:color w:val="000000"/>
                                <w:position w:val="-1"/>
                                <w:lang w:val="en-US"/>
                              </w:rPr>
                              <w:t>On behalf of the</w:t>
                            </w:r>
                            <w:r w:rsidR="00FD4031">
                              <w:rPr>
                                <w:color w:val="000000"/>
                                <w:position w:val="-1"/>
                                <w:lang w:val="en-US"/>
                              </w:rPr>
                              <w:t xml:space="preserve"> Buyer:</w:t>
                            </w:r>
                            <w:r w:rsidRPr="00FC74EB">
                              <w:rPr>
                                <w:color w:val="000000"/>
                                <w:position w:val="-1"/>
                                <w:lang w:val="en-US"/>
                              </w:rPr>
                              <w:t xml:space="preserve"> </w:t>
                            </w:r>
                            <w:r w:rsidR="00FD4031">
                              <w:rPr>
                                <w:color w:val="000000"/>
                                <w:position w:val="-1"/>
                                <w:lang w:val="en-US"/>
                              </w:rPr>
                              <w:t xml:space="preserve"> </w:t>
                            </w:r>
                            <w:r w:rsidRPr="00FC74EB">
                              <w:rPr>
                                <w:color w:val="000000"/>
                                <w:position w:val="-1"/>
                                <w:lang w:val="en-US"/>
                              </w:rPr>
                              <w:tab/>
                            </w:r>
                            <w:r w:rsidRPr="00FC74EB">
                              <w:rPr>
                                <w:color w:val="000000"/>
                                <w:position w:val="-1"/>
                                <w:lang w:val="en-US"/>
                              </w:rPr>
                              <w:tab/>
                              <w:t xml:space="preserve"> </w:t>
                            </w:r>
                          </w:p>
                          <w:p w14:paraId="7CF58231" w14:textId="20C243B4" w:rsidR="00FC74EB" w:rsidRPr="00FC74EB" w:rsidRDefault="00741AAF" w:rsidP="009F6E67">
                            <w:pPr>
                              <w:spacing w:after="0" w:line="240" w:lineRule="auto"/>
                              <w:rPr>
                                <w:b/>
                                <w:lang w:val="en-US"/>
                              </w:rPr>
                            </w:pPr>
                            <w:r>
                              <w:rPr>
                                <w:b/>
                                <w:lang w:val="en-US"/>
                              </w:rPr>
                              <w:t>____________________________</w:t>
                            </w:r>
                          </w:p>
                          <w:p w14:paraId="7190997E" w14:textId="77777777" w:rsidR="00741AAF" w:rsidRDefault="00741AAF" w:rsidP="00741AAF">
                            <w:r>
                              <w:t>prof. RNDr. Václav Snášel, CSc.</w:t>
                            </w:r>
                          </w:p>
                          <w:p w14:paraId="535D752D" w14:textId="77777777" w:rsidR="00741AAF" w:rsidRPr="00A306E2" w:rsidRDefault="00741AAF" w:rsidP="00741AAF">
                            <w:proofErr w:type="spellStart"/>
                            <w:r>
                              <w:t>rector</w:t>
                            </w:r>
                            <w:proofErr w:type="spellEnd"/>
                          </w:p>
                          <w:p w14:paraId="6320C381" w14:textId="05E20EC3" w:rsidR="00FC74EB" w:rsidRPr="00FC74EB" w:rsidRDefault="00FC74EB" w:rsidP="00FD4031">
                            <w:pPr>
                              <w:spacing w:after="0" w:line="240" w:lineRule="auto"/>
                              <w:rPr>
                                <w:lang w:val="en-US"/>
                              </w:rPr>
                            </w:pPr>
                            <w:r w:rsidRPr="00FC74EB">
                              <w:rPr>
                                <w:lang w:val="en-US"/>
                              </w:rPr>
                              <w:t xml:space="preserve"> </w:t>
                            </w:r>
                          </w:p>
                          <w:p w14:paraId="7AF92625" w14:textId="77777777" w:rsidR="00D818AD" w:rsidRDefault="00FC74EB" w:rsidP="009F6E67">
                            <w:pPr>
                              <w:tabs>
                                <w:tab w:val="left" w:pos="5013"/>
                              </w:tabs>
                              <w:spacing w:after="0" w:line="240" w:lineRule="auto"/>
                              <w:rPr>
                                <w:lang w:val="en-US"/>
                              </w:rPr>
                            </w:pPr>
                            <w:r w:rsidRPr="00FC74EB">
                              <w:rPr>
                                <w:lang w:val="en-US"/>
                              </w:rPr>
                              <w:tab/>
                            </w:r>
                          </w:p>
                          <w:p w14:paraId="43394411" w14:textId="77777777" w:rsidR="00D818AD" w:rsidRDefault="00D818AD" w:rsidP="009F6E67">
                            <w:pPr>
                              <w:tabs>
                                <w:tab w:val="left" w:pos="5013"/>
                              </w:tabs>
                              <w:spacing w:after="0" w:line="240" w:lineRule="auto"/>
                              <w:rPr>
                                <w:lang w:val="en-US"/>
                              </w:rPr>
                            </w:pPr>
                          </w:p>
                          <w:p w14:paraId="06F505F0" w14:textId="77777777" w:rsidR="00D818AD" w:rsidRDefault="00D818AD" w:rsidP="009F6E67">
                            <w:pPr>
                              <w:tabs>
                                <w:tab w:val="left" w:pos="5013"/>
                              </w:tabs>
                              <w:spacing w:after="0" w:line="240" w:lineRule="auto"/>
                              <w:rPr>
                                <w:lang w:val="en-US"/>
                              </w:rPr>
                            </w:pPr>
                          </w:p>
                          <w:p w14:paraId="00F17FCA" w14:textId="77777777" w:rsidR="00D818AD" w:rsidRDefault="00D818AD" w:rsidP="009F6E67">
                            <w:pPr>
                              <w:tabs>
                                <w:tab w:val="left" w:pos="5013"/>
                              </w:tabs>
                              <w:spacing w:after="0" w:line="240" w:lineRule="auto"/>
                              <w:rPr>
                                <w:lang w:val="en-US"/>
                              </w:rPr>
                            </w:pPr>
                          </w:p>
                          <w:p w14:paraId="4BC01351" w14:textId="77777777" w:rsidR="00D818AD" w:rsidRDefault="000431DC" w:rsidP="009F6E67">
                            <w:pPr>
                              <w:tabs>
                                <w:tab w:val="left" w:pos="5013"/>
                              </w:tabs>
                              <w:spacing w:after="0" w:line="240" w:lineRule="auto"/>
                              <w:rPr>
                                <w:color w:val="000000"/>
                              </w:rPr>
                            </w:pPr>
                            <w:r>
                              <w:rPr>
                                <w:color w:val="000000"/>
                              </w:rPr>
                              <w:t>In</w:t>
                            </w:r>
                            <w:r w:rsidR="00D818AD" w:rsidRPr="00F205A8">
                              <w:rPr>
                                <w:color w:val="000000"/>
                              </w:rPr>
                              <w:t xml:space="preserve"> _____________, </w:t>
                            </w:r>
                            <w:r>
                              <w:rPr>
                                <w:color w:val="000000"/>
                              </w:rPr>
                              <w:t>on</w:t>
                            </w:r>
                            <w:r w:rsidR="00D818AD" w:rsidRPr="00F205A8">
                              <w:rPr>
                                <w:color w:val="000000"/>
                              </w:rPr>
                              <w:t xml:space="preserve"> ___________</w:t>
                            </w:r>
                          </w:p>
                          <w:p w14:paraId="22B1E757" w14:textId="77777777" w:rsidR="00D818AD" w:rsidRDefault="00D818AD" w:rsidP="009F6E67">
                            <w:pPr>
                              <w:tabs>
                                <w:tab w:val="left" w:pos="5013"/>
                              </w:tabs>
                              <w:spacing w:after="0" w:line="240" w:lineRule="auto"/>
                              <w:rPr>
                                <w:color w:val="000000"/>
                              </w:rPr>
                            </w:pPr>
                          </w:p>
                          <w:p w14:paraId="1E04BC8A" w14:textId="77777777" w:rsidR="00D818AD" w:rsidRPr="00FC74EB" w:rsidRDefault="00D818AD" w:rsidP="00D818AD">
                            <w:pPr>
                              <w:widowControl w:val="0"/>
                              <w:tabs>
                                <w:tab w:val="left" w:pos="4395"/>
                              </w:tabs>
                              <w:autoSpaceDE w:val="0"/>
                              <w:autoSpaceDN w:val="0"/>
                              <w:adjustRightInd w:val="0"/>
                              <w:spacing w:after="0" w:line="240" w:lineRule="auto"/>
                              <w:rPr>
                                <w:color w:val="000000"/>
                                <w:lang w:val="en-US"/>
                              </w:rPr>
                            </w:pPr>
                            <w:r w:rsidRPr="00FC74EB">
                              <w:rPr>
                                <w:color w:val="000000"/>
                                <w:position w:val="-1"/>
                                <w:lang w:val="en-US"/>
                              </w:rPr>
                              <w:t>On behalf of the Seller:</w:t>
                            </w:r>
                          </w:p>
                          <w:p w14:paraId="36C1BBFF" w14:textId="77777777" w:rsidR="00D818AD" w:rsidRDefault="00D818AD" w:rsidP="009F6E67">
                            <w:pPr>
                              <w:tabs>
                                <w:tab w:val="left" w:pos="5013"/>
                              </w:tabs>
                              <w:spacing w:after="0" w:line="240" w:lineRule="auto"/>
                              <w:rPr>
                                <w:lang w:val="en-US"/>
                              </w:rPr>
                            </w:pPr>
                          </w:p>
                          <w:p w14:paraId="4155F283" w14:textId="77777777" w:rsidR="00D818AD" w:rsidRDefault="00D818AD" w:rsidP="009F6E67">
                            <w:pPr>
                              <w:tabs>
                                <w:tab w:val="left" w:pos="5013"/>
                              </w:tabs>
                              <w:spacing w:after="0" w:line="240" w:lineRule="auto"/>
                              <w:rPr>
                                <w:lang w:val="en-US"/>
                              </w:rPr>
                            </w:pPr>
                          </w:p>
                          <w:p w14:paraId="1945735E" w14:textId="77777777" w:rsidR="00D818AD" w:rsidRDefault="00D818AD" w:rsidP="009F6E67">
                            <w:pPr>
                              <w:tabs>
                                <w:tab w:val="left" w:pos="5013"/>
                              </w:tabs>
                              <w:spacing w:after="0" w:line="240" w:lineRule="auto"/>
                              <w:rPr>
                                <w:lang w:val="en-US"/>
                              </w:rPr>
                            </w:pPr>
                          </w:p>
                          <w:p w14:paraId="1867A695" w14:textId="77777777" w:rsidR="00D818AD" w:rsidRDefault="00D818AD" w:rsidP="009F6E67">
                            <w:pPr>
                              <w:tabs>
                                <w:tab w:val="left" w:pos="5013"/>
                              </w:tabs>
                              <w:spacing w:after="0" w:line="240" w:lineRule="auto"/>
                              <w:rPr>
                                <w:lang w:val="en-US"/>
                              </w:rPr>
                            </w:pPr>
                          </w:p>
                          <w:p w14:paraId="5B6E55E7" w14:textId="77777777" w:rsidR="00D818AD" w:rsidRDefault="00D818AD" w:rsidP="009F6E67">
                            <w:pPr>
                              <w:tabs>
                                <w:tab w:val="left" w:pos="5013"/>
                              </w:tabs>
                              <w:spacing w:after="0" w:line="240" w:lineRule="auto"/>
                              <w:rPr>
                                <w:lang w:val="en-US"/>
                              </w:rPr>
                            </w:pPr>
                            <w:r w:rsidRPr="00FC74EB">
                              <w:rPr>
                                <w:lang w:val="en-US"/>
                              </w:rPr>
                              <w:t>___________________________</w:t>
                            </w:r>
                          </w:p>
                          <w:p w14:paraId="32E26C77" w14:textId="77777777" w:rsidR="00FC74EB" w:rsidRPr="00FC74EB" w:rsidRDefault="00FC74EB" w:rsidP="009F6E67">
                            <w:pPr>
                              <w:tabs>
                                <w:tab w:val="left" w:pos="5013"/>
                              </w:tabs>
                              <w:spacing w:after="0" w:line="240" w:lineRule="auto"/>
                              <w:rPr>
                                <w:lang w:val="en-US"/>
                              </w:rPr>
                            </w:pPr>
                            <w:r w:rsidRPr="00FC74EB">
                              <w:rPr>
                                <w:lang w:val="en-US"/>
                              </w:rPr>
                              <w:t>Name:</w:t>
                            </w:r>
                          </w:p>
                          <w:p w14:paraId="3367DA23" w14:textId="77777777" w:rsidR="00FD4031" w:rsidRDefault="00730A41" w:rsidP="009F6E67">
                            <w:pPr>
                              <w:tabs>
                                <w:tab w:val="left" w:pos="5013"/>
                                <w:tab w:val="right" w:pos="9072"/>
                              </w:tabs>
                              <w:spacing w:after="0" w:line="240" w:lineRule="auto"/>
                              <w:rPr>
                                <w:lang w:val="en-US"/>
                              </w:rPr>
                            </w:pPr>
                            <w:r>
                              <w:rPr>
                                <w:lang w:val="en-US"/>
                              </w:rPr>
                              <w:t>Position:</w:t>
                            </w:r>
                          </w:p>
                          <w:p w14:paraId="32284071" w14:textId="77777777" w:rsidR="00FC74EB" w:rsidRPr="00FC74EB" w:rsidRDefault="00FC74EB" w:rsidP="009F6E67">
                            <w:pPr>
                              <w:tabs>
                                <w:tab w:val="left" w:pos="5013"/>
                                <w:tab w:val="right" w:pos="9072"/>
                              </w:tabs>
                              <w:spacing w:after="0" w:line="240" w:lineRule="auto"/>
                              <w:rPr>
                                <w:lang w:val="en-US"/>
                              </w:rPr>
                            </w:pPr>
                            <w:r w:rsidRPr="00FC74EB">
                              <w:rPr>
                                <w:lang w:val="en-US"/>
                              </w:rPr>
                              <w:tab/>
                            </w:r>
                          </w:p>
                          <w:p w14:paraId="4D3CECB7" w14:textId="77777777" w:rsidR="00FC74EB" w:rsidRPr="00FC74EB" w:rsidRDefault="00FC74EB" w:rsidP="009F6E67">
                            <w:pPr>
                              <w:tabs>
                                <w:tab w:val="left" w:pos="5013"/>
                                <w:tab w:val="right" w:pos="9072"/>
                              </w:tabs>
                              <w:spacing w:after="0" w:line="240" w:lineRule="auto"/>
                              <w:rPr>
                                <w:lang w:val="en-US"/>
                              </w:rPr>
                            </w:pPr>
                          </w:p>
                          <w:p w14:paraId="35521521" w14:textId="77777777" w:rsidR="005B3F02" w:rsidRPr="00FC74EB" w:rsidRDefault="005B3F02" w:rsidP="009F6E6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0B849" id="_x0000_t202" coordsize="21600,21600" o:spt="202" path="m,l,21600r21600,l21600,xe">
                <v:stroke joinstyle="miter"/>
                <v:path gradientshapeok="t" o:connecttype="rect"/>
              </v:shapetype>
              <v:shape id="Textové pole 2" o:spid="_x0000_s1026" type="#_x0000_t202" style="position:absolute;margin-left:236.35pt;margin-top:.55pt;width:232.8pt;height:69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">
                <v:textbox style="mso-next-textbox:#_x0000_s1028">
                  <w:txbxContent>
                    <w:p w14:paraId="3F269141" w14:textId="77777777" w:rsidR="00FC74EB" w:rsidRPr="00FC74EB" w:rsidRDefault="00FC74EB" w:rsidP="009F6E67">
                      <w:pPr>
                        <w:pStyle w:val="RLnzevsmlouvy"/>
                        <w:spacing w:before="0" w:after="0"/>
                        <w:rPr>
                          <w:rFonts w:asciiTheme="minorHAnsi" w:hAnsiTheme="minorHAnsi" w:cs="Times New Roman"/>
                          <w:lang w:val="en-US"/>
                        </w:rPr>
                      </w:pPr>
                      <w:r w:rsidRPr="00FC74EB">
                        <w:rPr>
                          <w:rFonts w:asciiTheme="minorHAnsi" w:hAnsiTheme="minorHAnsi" w:cs="Times New Roman"/>
                          <w:lang w:val="en-US"/>
                        </w:rPr>
                        <w:t>Purchase contract</w:t>
                      </w:r>
                    </w:p>
                    <w:p w14:paraId="459F2E59" w14:textId="77777777" w:rsidR="00FC74EB" w:rsidRPr="00FC74EB" w:rsidRDefault="00FC74EB" w:rsidP="009F6E67">
                      <w:pPr>
                        <w:pStyle w:val="RLdajeosmluvnstran"/>
                        <w:tabs>
                          <w:tab w:val="left" w:pos="8390"/>
                        </w:tabs>
                        <w:spacing w:after="0" w:line="240" w:lineRule="auto"/>
                        <w:jc w:val="left"/>
                        <w:rPr>
                          <w:rFonts w:asciiTheme="minorHAnsi" w:hAnsiTheme="minorHAnsi"/>
                          <w:szCs w:val="22"/>
                          <w:lang w:val="en-US"/>
                        </w:rPr>
                      </w:pPr>
                      <w:r w:rsidRPr="00FC74EB">
                        <w:rPr>
                          <w:rFonts w:asciiTheme="minorHAnsi" w:hAnsiTheme="minorHAnsi"/>
                          <w:b/>
                          <w:szCs w:val="22"/>
                          <w:lang w:val="en-US"/>
                        </w:rPr>
                        <w:t>Buyer:</w:t>
                      </w:r>
                    </w:p>
                    <w:p w14:paraId="06C1EDF8" w14:textId="38C0407D" w:rsidR="00FC74EB" w:rsidRPr="00FC74EB" w:rsidRDefault="00FC74EB" w:rsidP="009F6E67">
                      <w:pPr>
                        <w:spacing w:after="0" w:line="240" w:lineRule="auto"/>
                        <w:rPr>
                          <w:lang w:val="en-US"/>
                        </w:rPr>
                      </w:pPr>
                      <w:r w:rsidRPr="00FC74EB">
                        <w:rPr>
                          <w:lang w:val="en-US"/>
                        </w:rPr>
                        <w:t>VŠB – Technical University of Ostrava</w:t>
                      </w:r>
                      <w:r w:rsidR="00BB5F9E">
                        <w:rPr>
                          <w:lang w:val="en-US"/>
                        </w:rPr>
                        <w:t>,</w:t>
                      </w:r>
                    </w:p>
                    <w:p w14:paraId="58D2EA35" w14:textId="77777777" w:rsidR="009F6E67" w:rsidRDefault="00BB5F9E" w:rsidP="009F6E67">
                      <w:pPr>
                        <w:spacing w:after="0" w:line="240" w:lineRule="auto"/>
                        <w:rPr>
                          <w:lang w:val="en-US"/>
                        </w:rPr>
                      </w:pPr>
                      <w:r>
                        <w:rPr>
                          <w:lang w:val="en-US"/>
                        </w:rPr>
                        <w:t>Centre for Advanced Innovation Technologies</w:t>
                      </w:r>
                    </w:p>
                    <w:p w14:paraId="2E6FC60D" w14:textId="77777777" w:rsidR="00BB5F9E" w:rsidRDefault="00BB5F9E" w:rsidP="009F6E67">
                      <w:pPr>
                        <w:spacing w:after="0" w:line="240" w:lineRule="auto"/>
                        <w:rPr>
                          <w:lang w:val="en-US"/>
                        </w:rPr>
                      </w:pPr>
                      <w:r>
                        <w:rPr>
                          <w:lang w:val="en-US"/>
                        </w:rPr>
                        <w:t>(CPIT)</w:t>
                      </w:r>
                    </w:p>
                    <w:p w14:paraId="55146AFF" w14:textId="77777777" w:rsidR="00BB5F9E" w:rsidRPr="00A2090A" w:rsidRDefault="00BB5F9E" w:rsidP="009F6E67">
                      <w:pPr>
                        <w:spacing w:after="0" w:line="240" w:lineRule="auto"/>
                        <w:rPr>
                          <w:rFonts w:cstheme="minorHAnsi"/>
                          <w:lang w:val="en-GB"/>
                        </w:rPr>
                      </w:pPr>
                    </w:p>
                    <w:p w14:paraId="0B598A03" w14:textId="44A75741" w:rsidR="00BB5F9E" w:rsidRDefault="00FC74EB" w:rsidP="009F6E67">
                      <w:pPr>
                        <w:spacing w:after="0" w:line="240" w:lineRule="auto"/>
                        <w:rPr>
                          <w:lang w:val="en-US"/>
                        </w:rPr>
                      </w:pPr>
                      <w:r w:rsidRPr="00FC74EB">
                        <w:rPr>
                          <w:lang w:val="en-US"/>
                        </w:rPr>
                        <w:t xml:space="preserve">Registered office: 17. </w:t>
                      </w:r>
                      <w:proofErr w:type="spellStart"/>
                      <w:r w:rsidRPr="00FC74EB">
                        <w:rPr>
                          <w:lang w:val="en-US"/>
                        </w:rPr>
                        <w:t>listopadu</w:t>
                      </w:r>
                      <w:proofErr w:type="spellEnd"/>
                      <w:r w:rsidRPr="00FC74EB">
                        <w:rPr>
                          <w:lang w:val="en-US"/>
                        </w:rPr>
                        <w:t xml:space="preserve"> 2172</w:t>
                      </w:r>
                      <w:r w:rsidR="00BB5F9E">
                        <w:rPr>
                          <w:lang w:val="en-US"/>
                        </w:rPr>
                        <w:t>/15</w:t>
                      </w:r>
                      <w:r w:rsidRPr="00FC74EB">
                        <w:rPr>
                          <w:lang w:val="en-US"/>
                        </w:rPr>
                        <w:t xml:space="preserve">, </w:t>
                      </w:r>
                    </w:p>
                    <w:p w14:paraId="0510529C" w14:textId="62CB2A6F" w:rsidR="00FC74EB" w:rsidRPr="00FC74EB" w:rsidRDefault="00FC74EB" w:rsidP="00074CF7">
                      <w:pPr>
                        <w:spacing w:after="0" w:line="240" w:lineRule="auto"/>
                        <w:ind w:left="1416"/>
                        <w:rPr>
                          <w:lang w:val="en-US"/>
                        </w:rPr>
                      </w:pPr>
                      <w:r w:rsidRPr="00FC74EB">
                        <w:rPr>
                          <w:lang w:val="en-US"/>
                        </w:rPr>
                        <w:t>708</w:t>
                      </w:r>
                      <w:r w:rsidR="00741AAF">
                        <w:rPr>
                          <w:lang w:val="en-US"/>
                        </w:rPr>
                        <w:t xml:space="preserve"> 00</w:t>
                      </w:r>
                      <w:r w:rsidRPr="00FC74EB">
                        <w:rPr>
                          <w:lang w:val="en-US"/>
                        </w:rPr>
                        <w:t xml:space="preserve"> Ostrava-</w:t>
                      </w:r>
                      <w:proofErr w:type="spellStart"/>
                      <w:r w:rsidRPr="00FC74EB">
                        <w:rPr>
                          <w:lang w:val="en-US"/>
                        </w:rPr>
                        <w:t>Poruba</w:t>
                      </w:r>
                      <w:proofErr w:type="spellEnd"/>
                    </w:p>
                    <w:p w14:paraId="5E3DE304" w14:textId="77777777" w:rsidR="00FC74EB" w:rsidRPr="00FC74EB" w:rsidRDefault="00FC74EB" w:rsidP="009F6E67">
                      <w:pPr>
                        <w:spacing w:after="0" w:line="240" w:lineRule="auto"/>
                        <w:rPr>
                          <w:lang w:val="en-US"/>
                        </w:rPr>
                      </w:pPr>
                      <w:r w:rsidRPr="00FC74EB">
                        <w:rPr>
                          <w:lang w:val="en-US"/>
                        </w:rPr>
                        <w:t>Company ID:</w:t>
                      </w:r>
                      <w:r w:rsidRPr="00FC74EB">
                        <w:rPr>
                          <w:lang w:val="en-US"/>
                        </w:rPr>
                        <w:tab/>
                        <w:t>619</w:t>
                      </w:r>
                      <w:r w:rsidR="00741AAF">
                        <w:rPr>
                          <w:lang w:val="en-US"/>
                        </w:rPr>
                        <w:t xml:space="preserve"> </w:t>
                      </w:r>
                      <w:r w:rsidRPr="00FC74EB">
                        <w:rPr>
                          <w:lang w:val="en-US"/>
                        </w:rPr>
                        <w:t>89</w:t>
                      </w:r>
                      <w:r w:rsidR="00741AAF">
                        <w:rPr>
                          <w:lang w:val="en-US"/>
                        </w:rPr>
                        <w:t xml:space="preserve"> </w:t>
                      </w:r>
                      <w:r w:rsidRPr="00FC74EB">
                        <w:rPr>
                          <w:lang w:val="en-US"/>
                        </w:rPr>
                        <w:t>100</w:t>
                      </w:r>
                    </w:p>
                    <w:p w14:paraId="073B0113" w14:textId="77777777" w:rsidR="00FC74EB" w:rsidRPr="00FC74EB" w:rsidRDefault="00FC74EB" w:rsidP="009F6E67">
                      <w:pPr>
                        <w:spacing w:after="0" w:line="240" w:lineRule="auto"/>
                        <w:rPr>
                          <w:lang w:val="en-US"/>
                        </w:rPr>
                      </w:pPr>
                      <w:r w:rsidRPr="00FC74EB">
                        <w:rPr>
                          <w:lang w:val="en-US"/>
                        </w:rPr>
                        <w:t xml:space="preserve">Tax ID: </w:t>
                      </w:r>
                      <w:r w:rsidRPr="00FC74EB">
                        <w:rPr>
                          <w:lang w:val="en-US"/>
                        </w:rPr>
                        <w:tab/>
                      </w:r>
                      <w:r w:rsidRPr="00FC74EB">
                        <w:rPr>
                          <w:lang w:val="en-US"/>
                        </w:rPr>
                        <w:tab/>
                        <w:t xml:space="preserve">CZ61989100 </w:t>
                      </w:r>
                    </w:p>
                    <w:p w14:paraId="7DA4E999" w14:textId="77777777" w:rsidR="009F6E67" w:rsidRDefault="00FC74EB" w:rsidP="009F6E67">
                      <w:pPr>
                        <w:spacing w:after="0" w:line="240" w:lineRule="auto"/>
                        <w:ind w:left="2127" w:hanging="2127"/>
                        <w:rPr>
                          <w:lang w:val="en-US"/>
                        </w:rPr>
                      </w:pPr>
                      <w:r w:rsidRPr="00FC74EB">
                        <w:rPr>
                          <w:lang w:val="en-US"/>
                        </w:rPr>
                        <w:t>Represented by:</w:t>
                      </w:r>
                    </w:p>
                    <w:p w14:paraId="0BCEA4C9" w14:textId="2CCB26EB" w:rsidR="00FC74EB" w:rsidRPr="00FC74EB" w:rsidRDefault="00741AAF" w:rsidP="009F6E67">
                      <w:pPr>
                        <w:spacing w:after="0" w:line="240" w:lineRule="auto"/>
                        <w:rPr>
                          <w:lang w:val="en-US"/>
                        </w:rPr>
                      </w:pPr>
                      <w:r>
                        <w:t xml:space="preserve">prof. RNDr. Václavem Snášelem, CSc. </w:t>
                      </w:r>
                      <w:r w:rsidRPr="001D4D3B">
                        <w:t>–</w:t>
                      </w:r>
                      <w:r>
                        <w:t xml:space="preserve"> </w:t>
                      </w:r>
                      <w:proofErr w:type="spellStart"/>
                      <w:r>
                        <w:t>rector</w:t>
                      </w:r>
                      <w:proofErr w:type="spellEnd"/>
                      <w:r w:rsidRPr="005E7098" w:rsidDel="00D15A77">
                        <w:t xml:space="preserve"> </w:t>
                      </w:r>
                      <w:r w:rsidR="00FC74EB" w:rsidRPr="00FC74EB">
                        <w:rPr>
                          <w:lang w:val="en-US"/>
                        </w:rPr>
                        <w:t xml:space="preserve">Bank: </w:t>
                      </w:r>
                      <w:r w:rsidR="00FC74EB" w:rsidRPr="00FC74EB">
                        <w:rPr>
                          <w:lang w:val="en-US"/>
                        </w:rPr>
                        <w:tab/>
                      </w:r>
                      <w:r w:rsidR="00FC74EB" w:rsidRPr="00FC74EB">
                        <w:rPr>
                          <w:lang w:val="en-US"/>
                        </w:rPr>
                        <w:tab/>
                      </w:r>
                      <w:r w:rsidR="00FC74EB" w:rsidRPr="00FC74EB">
                        <w:rPr>
                          <w:lang w:val="en-US"/>
                        </w:rPr>
                        <w:tab/>
                        <w:t xml:space="preserve">ČSOB, </w:t>
                      </w:r>
                      <w:proofErr w:type="spellStart"/>
                      <w:r w:rsidR="00FC74EB" w:rsidRPr="00FC74EB">
                        <w:rPr>
                          <w:lang w:val="en-US"/>
                        </w:rPr>
                        <w:t>a.s.</w:t>
                      </w:r>
                      <w:proofErr w:type="spellEnd"/>
                    </w:p>
                    <w:p w14:paraId="119462FA" w14:textId="77777777" w:rsidR="00FC74EB" w:rsidRPr="00FC74EB" w:rsidRDefault="00FC74EB" w:rsidP="009F6E67">
                      <w:pPr>
                        <w:spacing w:after="0" w:line="240" w:lineRule="auto"/>
                        <w:rPr>
                          <w:lang w:val="en-US"/>
                        </w:rPr>
                      </w:pPr>
                      <w:r w:rsidRPr="00FC74EB">
                        <w:rPr>
                          <w:lang w:val="en-US"/>
                        </w:rPr>
                        <w:t>Account number:</w:t>
                      </w:r>
                      <w:r w:rsidRPr="00FC74EB">
                        <w:rPr>
                          <w:lang w:val="en-US"/>
                        </w:rPr>
                        <w:tab/>
                        <w:t>100954151/300</w:t>
                      </w:r>
                    </w:p>
                    <w:p w14:paraId="04A5CDE4" w14:textId="08A0E369" w:rsidR="00FC74EB" w:rsidRPr="00FC74EB" w:rsidRDefault="00FC74EB" w:rsidP="009F6E67">
                      <w:pPr>
                        <w:spacing w:after="0" w:line="240" w:lineRule="auto"/>
                        <w:rPr>
                          <w:lang w:val="en-US"/>
                        </w:rPr>
                      </w:pPr>
                      <w:r w:rsidRPr="00FC74EB">
                        <w:rPr>
                          <w:bCs/>
                          <w:iCs/>
                          <w:lang w:val="en-US"/>
                        </w:rPr>
                        <w:t xml:space="preserve">Contact person: </w:t>
                      </w:r>
                      <w:r w:rsidRPr="00FC74EB">
                        <w:rPr>
                          <w:bCs/>
                          <w:iCs/>
                          <w:lang w:val="en-US"/>
                        </w:rPr>
                        <w:tab/>
                      </w:r>
                    </w:p>
                    <w:p w14:paraId="67D858BA" w14:textId="77777777" w:rsidR="00FC74EB" w:rsidRPr="00FC74EB" w:rsidRDefault="00FC74EB" w:rsidP="009F6E67">
                      <w:pPr>
                        <w:spacing w:after="0" w:line="240" w:lineRule="auto"/>
                        <w:ind w:left="2127" w:hanging="2127"/>
                        <w:rPr>
                          <w:lang w:val="en-US"/>
                        </w:rPr>
                      </w:pPr>
                    </w:p>
                    <w:p w14:paraId="71D0BA8C" w14:textId="77777777" w:rsidR="00FC74EB" w:rsidRPr="00FC74EB" w:rsidRDefault="00FC74EB" w:rsidP="009F6E67">
                      <w:pPr>
                        <w:pStyle w:val="RLdajeosmluvnstran"/>
                        <w:spacing w:after="0" w:line="240" w:lineRule="auto"/>
                        <w:jc w:val="left"/>
                        <w:rPr>
                          <w:rFonts w:asciiTheme="minorHAnsi" w:hAnsiTheme="minorHAnsi"/>
                          <w:szCs w:val="22"/>
                          <w:lang w:val="en-US"/>
                        </w:rPr>
                      </w:pPr>
                      <w:r w:rsidRPr="00FC74EB">
                        <w:rPr>
                          <w:rFonts w:asciiTheme="minorHAnsi" w:hAnsiTheme="minorHAnsi"/>
                          <w:szCs w:val="22"/>
                          <w:lang w:val="en-US"/>
                        </w:rPr>
                        <w:t>and</w:t>
                      </w:r>
                    </w:p>
                    <w:p w14:paraId="6F918B09" w14:textId="77777777" w:rsidR="00FC74EB" w:rsidRPr="00FC74EB" w:rsidRDefault="00FC74EB" w:rsidP="009F6E67">
                      <w:pPr>
                        <w:pStyle w:val="RLdajeosmluvnstran"/>
                        <w:spacing w:after="0" w:line="240" w:lineRule="auto"/>
                        <w:jc w:val="left"/>
                        <w:rPr>
                          <w:rFonts w:asciiTheme="minorHAnsi" w:hAnsiTheme="minorHAnsi"/>
                          <w:b/>
                          <w:szCs w:val="22"/>
                          <w:lang w:val="en-US"/>
                        </w:rPr>
                      </w:pPr>
                    </w:p>
                    <w:p w14:paraId="3D8FD3FA" w14:textId="77777777" w:rsidR="00FC74EB" w:rsidRPr="00FC74EB" w:rsidRDefault="00FC74EB" w:rsidP="009F6E67">
                      <w:pPr>
                        <w:pStyle w:val="RLdajeosmluvnstran"/>
                        <w:spacing w:after="0" w:line="240" w:lineRule="auto"/>
                        <w:jc w:val="left"/>
                        <w:rPr>
                          <w:rFonts w:asciiTheme="minorHAnsi" w:hAnsiTheme="minorHAnsi"/>
                          <w:szCs w:val="22"/>
                          <w:lang w:val="en-US"/>
                        </w:rPr>
                      </w:pPr>
                      <w:r w:rsidRPr="00FC74EB">
                        <w:rPr>
                          <w:rFonts w:asciiTheme="minorHAnsi" w:hAnsiTheme="minorHAnsi"/>
                          <w:b/>
                          <w:szCs w:val="22"/>
                          <w:lang w:val="en-US"/>
                        </w:rPr>
                        <w:t>Seller</w:t>
                      </w:r>
                      <w:bookmarkStart w:id="1" w:name="_GoBack"/>
                      <w:bookmarkEnd w:id="1"/>
                    </w:p>
                    <w:p w14:paraId="51C3F376" w14:textId="77777777" w:rsidR="00FC74EB" w:rsidRPr="00FC74EB" w:rsidRDefault="00FC74EB" w:rsidP="009F6E67">
                      <w:pPr>
                        <w:spacing w:after="0" w:line="240" w:lineRule="auto"/>
                        <w:ind w:left="567" w:hanging="567"/>
                        <w:rPr>
                          <w:bCs/>
                          <w:lang w:val="en-US"/>
                        </w:rPr>
                      </w:pPr>
                      <w:r w:rsidRPr="00FC74EB">
                        <w:rPr>
                          <w:bCs/>
                          <w:lang w:val="en-US"/>
                        </w:rPr>
                        <w:t xml:space="preserve">Business company/name/:       </w:t>
                      </w:r>
                    </w:p>
                    <w:p w14:paraId="655FE74F" w14:textId="77777777" w:rsidR="00FC74EB" w:rsidRPr="00FC74EB" w:rsidRDefault="00FC74EB" w:rsidP="009F6E67">
                      <w:pPr>
                        <w:spacing w:after="0" w:line="240" w:lineRule="auto"/>
                        <w:ind w:left="567" w:hanging="567"/>
                        <w:rPr>
                          <w:lang w:val="en-US"/>
                        </w:rPr>
                      </w:pPr>
                      <w:r w:rsidRPr="00FC74EB">
                        <w:rPr>
                          <w:lang w:val="en-US"/>
                        </w:rPr>
                        <w:t xml:space="preserve">Registered office:      </w:t>
                      </w:r>
                      <w:r w:rsidRPr="00FC74EB">
                        <w:rPr>
                          <w:lang w:val="en-US"/>
                        </w:rPr>
                        <w:tab/>
                        <w:t xml:space="preserve">                  </w:t>
                      </w:r>
                    </w:p>
                    <w:p w14:paraId="2B399BB1" w14:textId="77777777" w:rsidR="00FC74EB" w:rsidRPr="00FC74EB" w:rsidRDefault="00FC74EB" w:rsidP="009F6E67">
                      <w:pPr>
                        <w:spacing w:after="0" w:line="240" w:lineRule="auto"/>
                        <w:ind w:left="567" w:hanging="567"/>
                        <w:rPr>
                          <w:lang w:val="en-US"/>
                        </w:rPr>
                      </w:pPr>
                      <w:r w:rsidRPr="00FC74EB">
                        <w:rPr>
                          <w:lang w:val="en-US"/>
                        </w:rPr>
                        <w:t>Company ID:</w:t>
                      </w:r>
                      <w:r w:rsidRPr="00FC74EB">
                        <w:rPr>
                          <w:lang w:val="en-US"/>
                        </w:rPr>
                        <w:tab/>
                      </w:r>
                      <w:r w:rsidRPr="00FC74EB">
                        <w:rPr>
                          <w:lang w:val="en-US"/>
                        </w:rPr>
                        <w:tab/>
                      </w:r>
                      <w:r w:rsidRPr="00FC74EB">
                        <w:rPr>
                          <w:lang w:val="en-US"/>
                        </w:rPr>
                        <w:tab/>
                      </w:r>
                      <w:r w:rsidRPr="00FC74EB">
                        <w:rPr>
                          <w:lang w:val="en-US"/>
                        </w:rPr>
                        <w:tab/>
                      </w:r>
                      <w:r w:rsidRPr="00FC74EB">
                        <w:rPr>
                          <w:lang w:val="en-US"/>
                        </w:rPr>
                        <w:tab/>
                      </w:r>
                    </w:p>
                    <w:p w14:paraId="5C168E8B" w14:textId="77777777" w:rsidR="00FC74EB" w:rsidRPr="00FC74EB" w:rsidRDefault="00FC74EB" w:rsidP="009F6E67">
                      <w:pPr>
                        <w:spacing w:after="0" w:line="240" w:lineRule="auto"/>
                        <w:ind w:left="567" w:hanging="567"/>
                        <w:rPr>
                          <w:lang w:val="en-US"/>
                        </w:rPr>
                      </w:pPr>
                      <w:r w:rsidRPr="00FC74EB">
                        <w:rPr>
                          <w:lang w:val="en-US"/>
                        </w:rPr>
                        <w:t>Tax ID:</w:t>
                      </w:r>
                      <w:r w:rsidRPr="00FC74EB">
                        <w:rPr>
                          <w:lang w:val="en-US"/>
                        </w:rPr>
                        <w:tab/>
                      </w:r>
                      <w:r w:rsidRPr="00FC74EB">
                        <w:rPr>
                          <w:lang w:val="en-US"/>
                        </w:rPr>
                        <w:tab/>
                      </w:r>
                      <w:r w:rsidRPr="00FC74EB">
                        <w:rPr>
                          <w:lang w:val="en-US"/>
                        </w:rPr>
                        <w:tab/>
                      </w:r>
                      <w:r w:rsidRPr="00FC74EB">
                        <w:rPr>
                          <w:lang w:val="en-US"/>
                        </w:rPr>
                        <w:tab/>
                      </w:r>
                      <w:r w:rsidRPr="00FC74EB">
                        <w:rPr>
                          <w:lang w:val="en-US"/>
                        </w:rPr>
                        <w:tab/>
                      </w:r>
                    </w:p>
                    <w:p w14:paraId="68676201" w14:textId="77777777" w:rsidR="00FC74EB" w:rsidRPr="00FC74EB" w:rsidRDefault="00FC74EB" w:rsidP="009F6E67">
                      <w:pPr>
                        <w:spacing w:after="0" w:line="240" w:lineRule="auto"/>
                        <w:ind w:left="567" w:hanging="567"/>
                        <w:rPr>
                          <w:lang w:val="en-US"/>
                        </w:rPr>
                      </w:pPr>
                      <w:r w:rsidRPr="00FC74EB">
                        <w:rPr>
                          <w:lang w:val="en-US"/>
                        </w:rPr>
                        <w:t>Represented by:</w:t>
                      </w:r>
                      <w:r w:rsidRPr="00FC74EB">
                        <w:rPr>
                          <w:lang w:val="en-US"/>
                        </w:rPr>
                        <w:tab/>
                        <w:t xml:space="preserve"> </w:t>
                      </w:r>
                      <w:r w:rsidRPr="00FC74EB">
                        <w:rPr>
                          <w:lang w:val="en-US"/>
                        </w:rPr>
                        <w:tab/>
                      </w:r>
                      <w:r w:rsidRPr="00FC74EB">
                        <w:rPr>
                          <w:lang w:val="en-US"/>
                        </w:rPr>
                        <w:tab/>
                      </w:r>
                    </w:p>
                    <w:p w14:paraId="6127B5B3" w14:textId="77777777" w:rsidR="00FC74EB" w:rsidRPr="00FC74EB" w:rsidRDefault="00FC74EB" w:rsidP="009F6E67">
                      <w:pPr>
                        <w:spacing w:after="0" w:line="240" w:lineRule="auto"/>
                        <w:ind w:left="567" w:hanging="567"/>
                        <w:rPr>
                          <w:lang w:val="en-US"/>
                        </w:rPr>
                      </w:pPr>
                      <w:r w:rsidRPr="00FC74EB">
                        <w:rPr>
                          <w:lang w:val="en-US"/>
                        </w:rPr>
                        <w:t xml:space="preserve">Bank: </w:t>
                      </w:r>
                      <w:r w:rsidRPr="00FC74EB">
                        <w:rPr>
                          <w:lang w:val="en-US"/>
                        </w:rPr>
                        <w:tab/>
                      </w:r>
                      <w:r w:rsidRPr="00FC74EB">
                        <w:rPr>
                          <w:lang w:val="en-US"/>
                        </w:rPr>
                        <w:tab/>
                      </w:r>
                    </w:p>
                    <w:p w14:paraId="4B727F19" w14:textId="77777777" w:rsidR="00FC74EB" w:rsidRPr="00FC74EB" w:rsidRDefault="00FC74EB" w:rsidP="009F6E67">
                      <w:pPr>
                        <w:spacing w:after="0" w:line="240" w:lineRule="auto"/>
                        <w:ind w:left="567" w:hanging="567"/>
                        <w:rPr>
                          <w:lang w:val="en-US"/>
                        </w:rPr>
                      </w:pPr>
                      <w:r w:rsidRPr="00FC74EB">
                        <w:rPr>
                          <w:lang w:val="en-US"/>
                        </w:rPr>
                        <w:t>Account number:</w:t>
                      </w:r>
                      <w:r w:rsidRPr="00FC74EB">
                        <w:rPr>
                          <w:lang w:val="en-US"/>
                        </w:rPr>
                        <w:tab/>
                      </w:r>
                      <w:r w:rsidRPr="00FC74EB">
                        <w:rPr>
                          <w:lang w:val="en-US"/>
                        </w:rPr>
                        <w:tab/>
                      </w:r>
                      <w:r w:rsidRPr="00FC74EB">
                        <w:rPr>
                          <w:lang w:val="en-US"/>
                        </w:rPr>
                        <w:tab/>
                      </w:r>
                    </w:p>
                    <w:p w14:paraId="0282D194" w14:textId="77777777" w:rsidR="00FC74EB" w:rsidRPr="00FC74EB" w:rsidRDefault="00FC74EB" w:rsidP="009F6E67">
                      <w:pPr>
                        <w:autoSpaceDE w:val="0"/>
                        <w:autoSpaceDN w:val="0"/>
                        <w:adjustRightInd w:val="0"/>
                        <w:spacing w:after="0" w:line="240" w:lineRule="auto"/>
                        <w:ind w:left="567" w:hanging="567"/>
                        <w:rPr>
                          <w:lang w:val="en-US"/>
                        </w:rPr>
                      </w:pPr>
                      <w:r w:rsidRPr="00FC74EB">
                        <w:rPr>
                          <w:lang w:val="en-US"/>
                        </w:rPr>
                        <w:t xml:space="preserve">Entry in the Register of companies: </w:t>
                      </w:r>
                    </w:p>
                    <w:p w14:paraId="6FAED907" w14:textId="77777777" w:rsidR="00FC74EB" w:rsidRPr="00FC74EB" w:rsidRDefault="00FC74EB" w:rsidP="009F6E67">
                      <w:pPr>
                        <w:spacing w:after="0" w:line="240" w:lineRule="auto"/>
                        <w:ind w:left="567" w:hanging="567"/>
                        <w:rPr>
                          <w:lang w:val="en-US"/>
                        </w:rPr>
                      </w:pPr>
                      <w:r w:rsidRPr="00FC74EB">
                        <w:rPr>
                          <w:lang w:val="en-US"/>
                        </w:rPr>
                        <w:t xml:space="preserve">Contact person: </w:t>
                      </w:r>
                    </w:p>
                    <w:p w14:paraId="21C8DF94" w14:textId="77777777" w:rsidR="00FC74EB" w:rsidRPr="00FC74EB" w:rsidRDefault="00FC74EB" w:rsidP="009F6E67">
                      <w:pPr>
                        <w:spacing w:after="0" w:line="240" w:lineRule="auto"/>
                        <w:ind w:left="567" w:hanging="567"/>
                        <w:rPr>
                          <w:rFonts w:cs="Arial"/>
                          <w:lang w:val="en-US"/>
                        </w:rPr>
                      </w:pPr>
                      <w:r w:rsidRPr="00FC74EB">
                        <w:rPr>
                          <w:lang w:val="en-US"/>
                        </w:rPr>
                        <w:t>Data box ID:</w:t>
                      </w:r>
                      <w:r w:rsidRPr="00FC74EB">
                        <w:rPr>
                          <w:rFonts w:cs="Arial"/>
                          <w:lang w:val="en-US"/>
                        </w:rPr>
                        <w:tab/>
                      </w:r>
                      <w:r w:rsidRPr="00FC74EB">
                        <w:rPr>
                          <w:rFonts w:cs="Arial"/>
                          <w:lang w:val="en-US"/>
                        </w:rPr>
                        <w:tab/>
                      </w:r>
                    </w:p>
                    <w:p w14:paraId="3235E8E3" w14:textId="77777777" w:rsidR="00FC74EB" w:rsidRPr="00FC74EB" w:rsidRDefault="00FC74EB" w:rsidP="009F6E67">
                      <w:pPr>
                        <w:pStyle w:val="RLdajeosmluvnstran"/>
                        <w:spacing w:after="0" w:line="240" w:lineRule="auto"/>
                        <w:rPr>
                          <w:rFonts w:asciiTheme="minorHAnsi" w:hAnsiTheme="minorHAnsi"/>
                          <w:szCs w:val="22"/>
                          <w:lang w:val="en-US"/>
                        </w:rPr>
                      </w:pPr>
                    </w:p>
                    <w:p w14:paraId="5934282D" w14:textId="77777777" w:rsidR="00FC74EB" w:rsidRPr="00FC74EB" w:rsidRDefault="00FC74EB" w:rsidP="009F6E67">
                      <w:pPr>
                        <w:pStyle w:val="RLdajeosmluvnstran"/>
                        <w:spacing w:after="0" w:line="240" w:lineRule="auto"/>
                        <w:rPr>
                          <w:rFonts w:asciiTheme="minorHAnsi" w:hAnsiTheme="minorHAnsi"/>
                          <w:szCs w:val="22"/>
                          <w:lang w:val="en-US"/>
                        </w:rPr>
                      </w:pPr>
                      <w:r w:rsidRPr="00FC74EB">
                        <w:rPr>
                          <w:rFonts w:asciiTheme="minorHAnsi" w:hAnsiTheme="minorHAnsi"/>
                          <w:szCs w:val="22"/>
                          <w:lang w:val="en-US"/>
                        </w:rPr>
                        <w:t>concluded the contract in agreement with establishment Section 2079 and et seq. of Act No. 89/2012 Coll., Civil Code (hereinafter referred to as the “</w:t>
                      </w:r>
                      <w:r w:rsidRPr="00FC74EB">
                        <w:rPr>
                          <w:rFonts w:asciiTheme="minorHAnsi" w:hAnsiTheme="minorHAnsi"/>
                          <w:b/>
                          <w:szCs w:val="22"/>
                          <w:lang w:val="en-US"/>
                        </w:rPr>
                        <w:t>Civil Code</w:t>
                      </w:r>
                      <w:r w:rsidRPr="00FC74EB">
                        <w:rPr>
                          <w:rFonts w:asciiTheme="minorHAnsi" w:hAnsiTheme="minorHAnsi"/>
                          <w:szCs w:val="22"/>
                          <w:lang w:val="en-US"/>
                        </w:rPr>
                        <w:t>”)</w:t>
                      </w:r>
                    </w:p>
                    <w:p w14:paraId="40F62CC6" w14:textId="77777777" w:rsidR="00FC74EB" w:rsidRPr="00FC74EB" w:rsidRDefault="00FC74EB" w:rsidP="009F6E67">
                      <w:pPr>
                        <w:pStyle w:val="RLdajeosmluvnstran"/>
                        <w:spacing w:after="0" w:line="240" w:lineRule="auto"/>
                        <w:rPr>
                          <w:rFonts w:asciiTheme="minorHAnsi" w:hAnsiTheme="minorHAnsi"/>
                          <w:szCs w:val="22"/>
                          <w:lang w:val="en-US"/>
                        </w:rPr>
                      </w:pPr>
                      <w:r w:rsidRPr="00FC74EB">
                        <w:rPr>
                          <w:rFonts w:asciiTheme="minorHAnsi" w:hAnsiTheme="minorHAnsi"/>
                          <w:szCs w:val="22"/>
                          <w:lang w:val="en-US"/>
                        </w:rPr>
                        <w:t>(hereinafter referred to as the “Contract”)</w:t>
                      </w:r>
                    </w:p>
                    <w:p w14:paraId="3F208D62" w14:textId="77777777" w:rsidR="00FC74EB" w:rsidRPr="00FC74EB" w:rsidRDefault="00FC74EB" w:rsidP="009F6E67">
                      <w:pPr>
                        <w:spacing w:after="0" w:line="240" w:lineRule="auto"/>
                        <w:jc w:val="center"/>
                        <w:rPr>
                          <w:b/>
                          <w:lang w:val="en-US"/>
                        </w:rPr>
                      </w:pPr>
                    </w:p>
                    <w:p w14:paraId="5EDCC031" w14:textId="77777777" w:rsidR="00FC74EB" w:rsidRPr="00FC74EB" w:rsidRDefault="00FC74EB" w:rsidP="009F6E67">
                      <w:pPr>
                        <w:spacing w:after="0" w:line="240" w:lineRule="auto"/>
                        <w:rPr>
                          <w:b/>
                          <w:lang w:val="en-US"/>
                        </w:rPr>
                      </w:pPr>
                    </w:p>
                    <w:p w14:paraId="55C5FE9A" w14:textId="77777777" w:rsidR="00FC74EB" w:rsidRPr="00FC74EB" w:rsidRDefault="00FC74EB" w:rsidP="009F6E67">
                      <w:pPr>
                        <w:spacing w:after="0" w:line="240" w:lineRule="auto"/>
                        <w:jc w:val="both"/>
                        <w:rPr>
                          <w:b/>
                          <w:lang w:val="en-US"/>
                        </w:rPr>
                      </w:pPr>
                      <w:r w:rsidRPr="00FC74EB">
                        <w:rPr>
                          <w:lang w:val="en-US"/>
                        </w:rPr>
                        <w:t>In the case of changes of any of the above mentioned data, the contracting party, at which the changes arise, is obligated to inform the second contracting party, in an evidential way (in a form of a registered letter) and without undue delay. If damage originates due to infringement of this obligation, the contracting party that caused the damage will cover it in full cost.</w:t>
                      </w:r>
                    </w:p>
                    <w:p w14:paraId="27C53BE1" w14:textId="77777777" w:rsidR="00FC74EB" w:rsidRPr="00FC74EB" w:rsidRDefault="00FC74EB" w:rsidP="009F6E67">
                      <w:pPr>
                        <w:pStyle w:val="Zkladntextodsazen2"/>
                        <w:spacing w:after="0"/>
                        <w:rPr>
                          <w:rFonts w:asciiTheme="minorHAnsi" w:hAnsiTheme="minorHAnsi"/>
                          <w:szCs w:val="22"/>
                          <w:lang w:val="en-US"/>
                        </w:rPr>
                      </w:pPr>
                      <w:r w:rsidRPr="00FC74EB">
                        <w:rPr>
                          <w:rFonts w:asciiTheme="minorHAnsi" w:hAnsiTheme="minorHAnsi"/>
                          <w:szCs w:val="22"/>
                          <w:lang w:val="en-US"/>
                        </w:rPr>
                        <w:tab/>
                      </w:r>
                    </w:p>
                    <w:p w14:paraId="5496E9B9" w14:textId="77777777" w:rsidR="00FC74EB" w:rsidRDefault="00FC74EB" w:rsidP="009F6E67">
                      <w:pPr>
                        <w:pStyle w:val="Zkladntextodsazen2"/>
                        <w:spacing w:after="0"/>
                        <w:rPr>
                          <w:rFonts w:asciiTheme="minorHAnsi" w:hAnsiTheme="minorHAnsi"/>
                          <w:b/>
                          <w:szCs w:val="22"/>
                          <w:lang w:val="en-US"/>
                        </w:rPr>
                      </w:pPr>
                    </w:p>
                    <w:p w14:paraId="3C9146E2" w14:textId="77777777" w:rsidR="009F6E67" w:rsidRPr="00FC74EB" w:rsidRDefault="009F6E67" w:rsidP="009F6E67">
                      <w:pPr>
                        <w:pStyle w:val="Zkladntextodsazen2"/>
                        <w:spacing w:after="0"/>
                        <w:rPr>
                          <w:rFonts w:asciiTheme="minorHAnsi" w:hAnsiTheme="minorHAnsi"/>
                          <w:b/>
                          <w:szCs w:val="22"/>
                          <w:lang w:val="en-US"/>
                        </w:rPr>
                      </w:pPr>
                    </w:p>
                    <w:p w14:paraId="2C591C6D" w14:textId="77777777" w:rsidR="00BB5F9E" w:rsidRDefault="00BB5F9E" w:rsidP="009F6E67">
                      <w:pPr>
                        <w:spacing w:after="0" w:line="240" w:lineRule="auto"/>
                        <w:jc w:val="center"/>
                        <w:rPr>
                          <w:lang w:val="en-US"/>
                        </w:rPr>
                      </w:pPr>
                    </w:p>
                    <w:p w14:paraId="71A450A5" w14:textId="77777777" w:rsidR="00BB5F9E" w:rsidRDefault="00BB5F9E" w:rsidP="009F6E67">
                      <w:pPr>
                        <w:spacing w:after="0" w:line="240" w:lineRule="auto"/>
                        <w:jc w:val="center"/>
                        <w:rPr>
                          <w:lang w:val="en-US"/>
                        </w:rPr>
                      </w:pPr>
                    </w:p>
                    <w:p w14:paraId="47B6BBFB" w14:textId="77777777" w:rsidR="00FC74EB" w:rsidRPr="00FC74EB" w:rsidRDefault="00FC74EB" w:rsidP="009F6E67">
                      <w:pPr>
                        <w:spacing w:after="0" w:line="240" w:lineRule="auto"/>
                        <w:jc w:val="center"/>
                        <w:rPr>
                          <w:b/>
                          <w:bCs/>
                          <w:lang w:val="en-US"/>
                        </w:rPr>
                      </w:pPr>
                      <w:r w:rsidRPr="00FC74EB">
                        <w:rPr>
                          <w:lang w:val="en-US"/>
                        </w:rPr>
                        <w:t>Article I</w:t>
                      </w:r>
                    </w:p>
                    <w:p w14:paraId="485677B5" w14:textId="77777777" w:rsidR="00FC74EB" w:rsidRPr="00FC74EB" w:rsidRDefault="00FC74EB" w:rsidP="009F6E67">
                      <w:pPr>
                        <w:pStyle w:val="1"/>
                        <w:spacing w:before="0" w:after="0"/>
                        <w:jc w:val="center"/>
                        <w:rPr>
                          <w:rFonts w:asciiTheme="minorHAnsi" w:hAnsiTheme="minorHAnsi"/>
                          <w:b/>
                          <w:sz w:val="22"/>
                          <w:szCs w:val="22"/>
                          <w:lang w:val="en-US"/>
                        </w:rPr>
                      </w:pPr>
                      <w:r w:rsidRPr="00FC74EB">
                        <w:rPr>
                          <w:rFonts w:asciiTheme="minorHAnsi" w:hAnsiTheme="minorHAnsi"/>
                          <w:b/>
                          <w:sz w:val="22"/>
                          <w:szCs w:val="22"/>
                          <w:lang w:val="en-US"/>
                        </w:rPr>
                        <w:t>Subject of the Contract</w:t>
                      </w:r>
                    </w:p>
                    <w:p w14:paraId="383B2755" w14:textId="4148E4C2" w:rsidR="00FC74EB" w:rsidRDefault="00FC74EB" w:rsidP="009F6E67">
                      <w:pPr>
                        <w:numPr>
                          <w:ilvl w:val="0"/>
                          <w:numId w:val="11"/>
                        </w:numPr>
                        <w:spacing w:after="0" w:line="240" w:lineRule="auto"/>
                        <w:jc w:val="both"/>
                        <w:rPr>
                          <w:lang w:val="en-US"/>
                        </w:rPr>
                      </w:pPr>
                      <w:r w:rsidRPr="00FC74EB">
                        <w:rPr>
                          <w:lang w:val="en-US"/>
                        </w:rPr>
                        <w:t>Subject of this Contract is</w:t>
                      </w:r>
                      <w:r w:rsidR="00BB5F9E">
                        <w:rPr>
                          <w:lang w:val="en-US"/>
                        </w:rPr>
                        <w:t xml:space="preserve"> The</w:t>
                      </w:r>
                      <w:r w:rsidRPr="00FC74EB">
                        <w:rPr>
                          <w:lang w:val="en-US"/>
                        </w:rPr>
                        <w:t xml:space="preserve"> </w:t>
                      </w:r>
                      <w:r w:rsidR="00BB5F9E" w:rsidRPr="00BB5F9E">
                        <w:rPr>
                          <w:lang w:val="en-US"/>
                        </w:rPr>
                        <w:t>Software for visualization and segmentation of medical data</w:t>
                      </w:r>
                      <w:r w:rsidR="009C69E4">
                        <w:rPr>
                          <w:lang w:val="en-US"/>
                        </w:rPr>
                        <w:t xml:space="preserve"> - </w:t>
                      </w:r>
                      <w:r w:rsidR="009C69E4">
                        <w:rPr>
                          <w:rStyle w:val="tlid-translation"/>
                          <w:lang w:val="en"/>
                        </w:rPr>
                        <w:t>license valid in min. 36 months</w:t>
                      </w:r>
                      <w:r w:rsidR="00BB5F9E" w:rsidRPr="00BB5F9E" w:rsidDel="00741AAF">
                        <w:rPr>
                          <w:lang w:val="en-US"/>
                        </w:rPr>
                        <w:t xml:space="preserve"> </w:t>
                      </w:r>
                      <w:r w:rsidR="005B69D2">
                        <w:rPr>
                          <w:lang w:val="en-US"/>
                        </w:rPr>
                        <w:t xml:space="preserve">(hereinafter also </w:t>
                      </w:r>
                      <w:r w:rsidR="005B69D2" w:rsidRPr="001975D2">
                        <w:rPr>
                          <w:lang w:val="en-US"/>
                        </w:rPr>
                        <w:t>refe</w:t>
                      </w:r>
                      <w:r w:rsidR="001975D2" w:rsidRPr="001975D2">
                        <w:rPr>
                          <w:lang w:val="en-US"/>
                        </w:rPr>
                        <w:t>r</w:t>
                      </w:r>
                      <w:r w:rsidR="005B69D2" w:rsidRPr="001975D2">
                        <w:rPr>
                          <w:lang w:val="en-US"/>
                        </w:rPr>
                        <w:t>red</w:t>
                      </w:r>
                      <w:r w:rsidR="005B69D2">
                        <w:rPr>
                          <w:lang w:val="en-US"/>
                        </w:rPr>
                        <w:t xml:space="preserve"> to as “goods”)</w:t>
                      </w:r>
                      <w:r w:rsidRPr="00FC74EB">
                        <w:rPr>
                          <w:lang w:val="en-US"/>
                        </w:rPr>
                        <w:t>.</w:t>
                      </w:r>
                      <w:r w:rsidR="005B69D2">
                        <w:rPr>
                          <w:lang w:val="en-US"/>
                        </w:rPr>
                        <w:t xml:space="preserve"> These are the subject of the public order.</w:t>
                      </w:r>
                    </w:p>
                    <w:p w14:paraId="6D9E8F3A" w14:textId="77777777" w:rsidR="00114F0F" w:rsidRPr="00114F0F" w:rsidRDefault="00114F0F" w:rsidP="00114F0F">
                      <w:pPr>
                        <w:pStyle w:val="Odstavecseseznamem"/>
                        <w:numPr>
                          <w:ilvl w:val="0"/>
                          <w:numId w:val="11"/>
                        </w:numPr>
                        <w:rPr>
                          <w:rFonts w:asciiTheme="minorHAnsi" w:eastAsiaTheme="minorHAnsi" w:hAnsiTheme="minorHAnsi" w:cstheme="minorBidi"/>
                          <w:lang w:val="en-US"/>
                        </w:rPr>
                      </w:pPr>
                      <w:r w:rsidRPr="00114F0F">
                        <w:rPr>
                          <w:rFonts w:asciiTheme="minorHAnsi" w:eastAsiaTheme="minorHAnsi" w:hAnsiTheme="minorHAnsi" w:cstheme="minorBidi"/>
                          <w:lang w:val="en-US"/>
                        </w:rPr>
                        <w:t>By this Contract the Seller pledges to supply to the buyer the goods, as stated in Clause 1, and provide the license rights to these goods to the Buyer.</w:t>
                      </w:r>
                    </w:p>
                    <w:p w14:paraId="649E7E7A" w14:textId="77777777" w:rsidR="00FC74EB" w:rsidRDefault="00FC74EB" w:rsidP="009F6E67">
                      <w:pPr>
                        <w:numPr>
                          <w:ilvl w:val="0"/>
                          <w:numId w:val="11"/>
                        </w:numPr>
                        <w:spacing w:after="0" w:line="240" w:lineRule="auto"/>
                        <w:jc w:val="both"/>
                        <w:rPr>
                          <w:lang w:val="en-US"/>
                        </w:rPr>
                      </w:pPr>
                      <w:r w:rsidRPr="00FC74EB">
                        <w:rPr>
                          <w:lang w:val="en-US"/>
                        </w:rPr>
                        <w:t xml:space="preserve">The basis for this Contract is the offer of the Seller dated </w:t>
                      </w:r>
                      <w:r w:rsidRPr="00FC74EB">
                        <w:rPr>
                          <w:i/>
                          <w:highlight w:val="yellow"/>
                          <w:lang w:val="en-US"/>
                        </w:rPr>
                        <w:t>…………</w:t>
                      </w:r>
                      <w:proofErr w:type="gramStart"/>
                      <w:r w:rsidRPr="00FC74EB">
                        <w:rPr>
                          <w:i/>
                          <w:highlight w:val="yellow"/>
                          <w:lang w:val="en-US"/>
                        </w:rPr>
                        <w:t>…(</w:t>
                      </w:r>
                      <w:proofErr w:type="gramEnd"/>
                      <w:r w:rsidRPr="00FC74EB">
                        <w:rPr>
                          <w:i/>
                          <w:highlight w:val="yellow"/>
                          <w:lang w:val="en-US"/>
                        </w:rPr>
                        <w:t>supplement the date)</w:t>
                      </w:r>
                      <w:r w:rsidRPr="00FC74EB">
                        <w:rPr>
                          <w:lang w:val="en-US"/>
                        </w:rPr>
                        <w:t xml:space="preserve"> within the invitation to tender announced by the Buyer as the contracting authority. </w:t>
                      </w:r>
                    </w:p>
                    <w:p w14:paraId="2F670349" w14:textId="77777777" w:rsidR="009F6E67" w:rsidRPr="00FC74EB" w:rsidRDefault="009F6E67" w:rsidP="009F6E67">
                      <w:pPr>
                        <w:spacing w:after="0" w:line="240" w:lineRule="auto"/>
                        <w:ind w:left="360"/>
                        <w:jc w:val="both"/>
                        <w:rPr>
                          <w:lang w:val="en-US"/>
                        </w:rPr>
                      </w:pPr>
                    </w:p>
                    <w:p w14:paraId="1DF5CFC1" w14:textId="77777777" w:rsidR="00FC74EB" w:rsidRPr="009F6E67" w:rsidRDefault="00FC74EB" w:rsidP="009F6E67">
                      <w:pPr>
                        <w:pStyle w:val="Zkladntext"/>
                        <w:numPr>
                          <w:ilvl w:val="0"/>
                          <w:numId w:val="11"/>
                        </w:numPr>
                        <w:rPr>
                          <w:rFonts w:asciiTheme="minorHAnsi" w:hAnsiTheme="minorHAnsi"/>
                          <w:sz w:val="22"/>
                          <w:szCs w:val="22"/>
                          <w:lang w:val="en-US"/>
                        </w:rPr>
                      </w:pPr>
                      <w:r w:rsidRPr="009F6E67">
                        <w:rPr>
                          <w:rFonts w:asciiTheme="minorHAnsi" w:hAnsiTheme="minorHAnsi"/>
                          <w:sz w:val="22"/>
                          <w:szCs w:val="22"/>
                          <w:lang w:val="en-US"/>
                        </w:rPr>
                        <w:t>The Seller pledges to document and secure the following for the goods:</w:t>
                      </w:r>
                    </w:p>
                    <w:p w14:paraId="7A2FD67B" w14:textId="77777777" w:rsidR="00FC74EB" w:rsidRPr="009F6E67" w:rsidRDefault="00FC74EB" w:rsidP="009F6E67">
                      <w:pPr>
                        <w:pStyle w:val="Zkladntext"/>
                        <w:tabs>
                          <w:tab w:val="left" w:pos="1260"/>
                          <w:tab w:val="left" w:pos="1980"/>
                          <w:tab w:val="left" w:pos="3780"/>
                        </w:tabs>
                        <w:ind w:left="714"/>
                        <w:rPr>
                          <w:rFonts w:asciiTheme="minorHAnsi" w:hAnsiTheme="minorHAnsi"/>
                          <w:sz w:val="22"/>
                          <w:szCs w:val="22"/>
                          <w:lang w:val="en-US"/>
                        </w:rPr>
                      </w:pPr>
                    </w:p>
                    <w:p w14:paraId="184435CE" w14:textId="77777777" w:rsidR="00FC74EB" w:rsidRPr="009F6E67" w:rsidRDefault="00FC74EB" w:rsidP="009F6E6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lang w:val="en-US"/>
                        </w:rPr>
                      </w:pPr>
                      <w:r w:rsidRPr="009F6E67">
                        <w:rPr>
                          <w:rFonts w:asciiTheme="minorHAnsi" w:hAnsiTheme="minorHAnsi"/>
                          <w:sz w:val="22"/>
                          <w:szCs w:val="22"/>
                          <w:lang w:val="en-US"/>
                        </w:rPr>
                        <w:t>attestation, certificates and attestations that are issued by appropriate authorized persons for each of the specific types of products according to special regulations,</w:t>
                      </w:r>
                    </w:p>
                    <w:p w14:paraId="0BD0E2E6" w14:textId="77777777" w:rsidR="00FC74EB" w:rsidRDefault="00FC74EB" w:rsidP="009F6E6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lang w:val="en-US"/>
                        </w:rPr>
                      </w:pPr>
                      <w:r w:rsidRPr="009F6E67">
                        <w:rPr>
                          <w:rFonts w:asciiTheme="minorHAnsi" w:hAnsiTheme="minorHAnsi"/>
                          <w:sz w:val="22"/>
                          <w:szCs w:val="22"/>
                          <w:lang w:val="en-US"/>
                        </w:rPr>
                        <w:t>manuals and basic user documentation</w:t>
                      </w:r>
                      <w:r w:rsidR="007A4C39">
                        <w:rPr>
                          <w:rFonts w:asciiTheme="minorHAnsi" w:hAnsiTheme="minorHAnsi"/>
                          <w:sz w:val="22"/>
                          <w:szCs w:val="22"/>
                          <w:lang w:val="en-US"/>
                        </w:rPr>
                        <w:t xml:space="preserve"> in English or Czech.</w:t>
                      </w:r>
                    </w:p>
                    <w:p w14:paraId="679D5AD5" w14:textId="77777777" w:rsidR="009C69E4" w:rsidRDefault="009C69E4" w:rsidP="009C69E4">
                      <w:pPr>
                        <w:pStyle w:val="Zkladntext"/>
                        <w:tabs>
                          <w:tab w:val="left" w:pos="1260"/>
                          <w:tab w:val="left" w:pos="1980"/>
                          <w:tab w:val="left" w:pos="3780"/>
                        </w:tabs>
                        <w:rPr>
                          <w:rFonts w:asciiTheme="minorHAnsi" w:hAnsiTheme="minorHAnsi"/>
                          <w:sz w:val="22"/>
                          <w:szCs w:val="22"/>
                          <w:lang w:val="en-US"/>
                        </w:rPr>
                      </w:pPr>
                    </w:p>
                    <w:p w14:paraId="1AB28FF2" w14:textId="2BAB3EFA" w:rsidR="009C69E4" w:rsidRPr="005C0D47" w:rsidRDefault="009C69E4" w:rsidP="009C69E4">
                      <w:pPr>
                        <w:spacing w:after="0" w:line="240" w:lineRule="auto"/>
                        <w:jc w:val="both"/>
                        <w:rPr>
                          <w:rFonts w:cstheme="minorHAnsi"/>
                          <w:lang w:val="en-GB"/>
                        </w:rPr>
                      </w:pPr>
                      <w:r w:rsidRPr="005C0D47">
                        <w:rPr>
                          <w:rFonts w:cstheme="minorHAnsi"/>
                          <w:lang w:val="en-GB"/>
                        </w:rPr>
                        <w:t xml:space="preserve">Performance </w:t>
                      </w:r>
                      <w:r w:rsidR="00DE1984">
                        <w:rPr>
                          <w:rFonts w:cstheme="minorHAnsi"/>
                          <w:lang w:val="en-GB"/>
                        </w:rPr>
                        <w:t>is</w:t>
                      </w:r>
                      <w:r w:rsidRPr="005C0D47">
                        <w:rPr>
                          <w:rFonts w:cstheme="minorHAnsi"/>
                          <w:lang w:val="en-GB"/>
                        </w:rPr>
                        <w:t xml:space="preserve"> co-financed from the Operational Programme Research, Development and Education</w:t>
                      </w:r>
                      <w:r w:rsidR="00DE1984">
                        <w:rPr>
                          <w:rFonts w:cstheme="minorHAnsi"/>
                          <w:lang w:val="en-GB"/>
                        </w:rPr>
                        <w:t xml:space="preserve"> (European Union)</w:t>
                      </w:r>
                      <w:r>
                        <w:rPr>
                          <w:rFonts w:cstheme="minorHAnsi"/>
                          <w:lang w:val="en-GB"/>
                        </w:rPr>
                        <w:t>.</w:t>
                      </w:r>
                    </w:p>
                    <w:p w14:paraId="4F490656" w14:textId="77777777" w:rsidR="009C69E4" w:rsidRPr="005C0D47" w:rsidRDefault="009C69E4" w:rsidP="009C69E4">
                      <w:pPr>
                        <w:spacing w:after="0" w:line="240" w:lineRule="auto"/>
                        <w:jc w:val="both"/>
                        <w:rPr>
                          <w:rFonts w:cstheme="minorHAnsi"/>
                          <w:lang w:val="en-GB"/>
                        </w:rPr>
                      </w:pPr>
                      <w:r w:rsidRPr="005C0D47">
                        <w:rPr>
                          <w:rFonts w:cstheme="minorHAnsi"/>
                          <w:lang w:val="en-GB"/>
                        </w:rPr>
                        <w:t>Project title: Innovative Therapeutic Methods of Musculoskeletal System in Accident Surgery</w:t>
                      </w:r>
                    </w:p>
                    <w:p w14:paraId="3F84FFC3" w14:textId="77777777" w:rsidR="009C69E4" w:rsidRPr="00A2090A" w:rsidRDefault="009C69E4" w:rsidP="009C69E4">
                      <w:pPr>
                        <w:spacing w:after="0" w:line="240" w:lineRule="auto"/>
                        <w:jc w:val="both"/>
                        <w:rPr>
                          <w:rFonts w:cstheme="minorHAnsi"/>
                          <w:lang w:val="en-GB"/>
                        </w:rPr>
                      </w:pPr>
                      <w:r w:rsidRPr="005C0D47">
                        <w:rPr>
                          <w:rFonts w:cstheme="minorHAnsi"/>
                          <w:lang w:val="en-GB"/>
                        </w:rPr>
                        <w:t xml:space="preserve">Reg. Project </w:t>
                      </w:r>
                      <w:proofErr w:type="gramStart"/>
                      <w:r w:rsidRPr="005C0D47">
                        <w:rPr>
                          <w:rFonts w:cstheme="minorHAnsi"/>
                          <w:lang w:val="en-GB"/>
                        </w:rPr>
                        <w:t>No .</w:t>
                      </w:r>
                      <w:proofErr w:type="gramEnd"/>
                      <w:r w:rsidRPr="005C0D47">
                        <w:rPr>
                          <w:rFonts w:cstheme="minorHAnsi"/>
                          <w:lang w:val="en-GB"/>
                        </w:rPr>
                        <w:t>: CZ.02.1.01 / 0.0 / 0.0 / 17_049 / 0008441</w:t>
                      </w:r>
                    </w:p>
                    <w:p w14:paraId="6C54B29B" w14:textId="77777777" w:rsidR="009C69E4" w:rsidRPr="009F6E67" w:rsidRDefault="009C69E4" w:rsidP="00074CF7">
                      <w:pPr>
                        <w:pStyle w:val="Zkladntext"/>
                        <w:tabs>
                          <w:tab w:val="left" w:pos="1260"/>
                          <w:tab w:val="left" w:pos="1980"/>
                          <w:tab w:val="left" w:pos="3780"/>
                        </w:tabs>
                        <w:rPr>
                          <w:rFonts w:asciiTheme="minorHAnsi" w:hAnsiTheme="minorHAnsi"/>
                          <w:sz w:val="22"/>
                          <w:szCs w:val="22"/>
                          <w:lang w:val="en-US"/>
                        </w:rPr>
                      </w:pPr>
                    </w:p>
                    <w:p w14:paraId="3803B30D" w14:textId="77777777" w:rsidR="00FC74EB" w:rsidRPr="00FC74EB" w:rsidRDefault="00FC74EB" w:rsidP="009F6E67">
                      <w:pPr>
                        <w:pStyle w:val="1"/>
                        <w:spacing w:before="0" w:after="0"/>
                        <w:ind w:left="0" w:firstLine="0"/>
                        <w:rPr>
                          <w:rFonts w:asciiTheme="minorHAnsi" w:hAnsiTheme="minorHAnsi"/>
                          <w:sz w:val="22"/>
                          <w:szCs w:val="22"/>
                          <w:lang w:val="en-US"/>
                        </w:rPr>
                      </w:pPr>
                    </w:p>
                    <w:p w14:paraId="00F8BF8F" w14:textId="77777777" w:rsidR="00FC74EB" w:rsidRPr="00FC74EB" w:rsidRDefault="00FC74EB" w:rsidP="009F6E67">
                      <w:pPr>
                        <w:pStyle w:val="1"/>
                        <w:spacing w:before="0" w:after="0"/>
                        <w:ind w:left="0" w:firstLine="0"/>
                        <w:jc w:val="center"/>
                        <w:rPr>
                          <w:rFonts w:asciiTheme="minorHAnsi" w:hAnsiTheme="minorHAnsi"/>
                          <w:sz w:val="22"/>
                          <w:szCs w:val="22"/>
                          <w:lang w:val="en-US"/>
                        </w:rPr>
                      </w:pPr>
                      <w:r w:rsidRPr="00FC74EB">
                        <w:rPr>
                          <w:rFonts w:asciiTheme="minorHAnsi" w:hAnsiTheme="minorHAnsi"/>
                          <w:sz w:val="22"/>
                          <w:szCs w:val="22"/>
                          <w:lang w:val="en-US"/>
                        </w:rPr>
                        <w:t>Article II</w:t>
                      </w:r>
                    </w:p>
                    <w:p w14:paraId="61D98F83" w14:textId="77777777" w:rsidR="00FC74EB" w:rsidRPr="00FC74EB" w:rsidRDefault="00FC74EB" w:rsidP="009F6E67">
                      <w:pPr>
                        <w:pStyle w:val="1"/>
                        <w:spacing w:before="0" w:after="0"/>
                        <w:jc w:val="center"/>
                        <w:rPr>
                          <w:rFonts w:asciiTheme="minorHAnsi" w:hAnsiTheme="minorHAnsi"/>
                          <w:b/>
                          <w:sz w:val="22"/>
                          <w:szCs w:val="22"/>
                          <w:lang w:val="en-US"/>
                        </w:rPr>
                      </w:pPr>
                      <w:r w:rsidRPr="00FC74EB">
                        <w:rPr>
                          <w:rFonts w:asciiTheme="minorHAnsi" w:hAnsiTheme="minorHAnsi"/>
                          <w:b/>
                          <w:sz w:val="22"/>
                          <w:szCs w:val="22"/>
                          <w:lang w:val="en-US"/>
                        </w:rPr>
                        <w:t>Goods, defects of goods</w:t>
                      </w:r>
                    </w:p>
                    <w:p w14:paraId="72638821" w14:textId="77777777" w:rsidR="00FC74EB" w:rsidRPr="00FC74EB" w:rsidRDefault="00FC74EB" w:rsidP="009F6E67">
                      <w:pPr>
                        <w:numPr>
                          <w:ilvl w:val="0"/>
                          <w:numId w:val="16"/>
                        </w:numPr>
                        <w:spacing w:after="0" w:line="240" w:lineRule="auto"/>
                        <w:jc w:val="both"/>
                        <w:rPr>
                          <w:lang w:val="en-US"/>
                        </w:rPr>
                      </w:pPr>
                      <w:r w:rsidRPr="00FC74EB">
                        <w:rPr>
                          <w:lang w:val="en-US"/>
                        </w:rPr>
                        <w:t>The Seller pledges to accept the subject of the supply and pay the negotiated price in accordance with Article IV of this Contract.</w:t>
                      </w:r>
                    </w:p>
                    <w:p w14:paraId="6F6A42BC" w14:textId="77777777" w:rsidR="00FC74EB" w:rsidRPr="00FC74EB" w:rsidRDefault="00FC74EB" w:rsidP="009F6E67">
                      <w:pPr>
                        <w:numPr>
                          <w:ilvl w:val="0"/>
                          <w:numId w:val="16"/>
                        </w:numPr>
                        <w:spacing w:after="0" w:line="240" w:lineRule="auto"/>
                        <w:jc w:val="both"/>
                        <w:rPr>
                          <w:lang w:val="en-US"/>
                        </w:rPr>
                      </w:pPr>
                      <w:r w:rsidRPr="00FC74EB">
                        <w:rPr>
                          <w:lang w:val="en-US"/>
                        </w:rPr>
                        <w:t>Ownership of the goods passes to the Buyer when the Buyer accepts the goods.</w:t>
                      </w:r>
                    </w:p>
                    <w:p w14:paraId="5A8F241A" w14:textId="77777777" w:rsidR="00FC74EB" w:rsidRPr="00FC74EB" w:rsidRDefault="00FC74EB" w:rsidP="009F6E67">
                      <w:pPr>
                        <w:numPr>
                          <w:ilvl w:val="0"/>
                          <w:numId w:val="16"/>
                        </w:numPr>
                        <w:spacing w:after="0" w:line="240" w:lineRule="auto"/>
                        <w:ind w:left="357" w:hanging="357"/>
                        <w:jc w:val="both"/>
                        <w:rPr>
                          <w:lang w:val="en-US"/>
                        </w:rPr>
                      </w:pPr>
                      <w:r w:rsidRPr="00FC74EB">
                        <w:rPr>
                          <w:lang w:val="en-US"/>
                        </w:rPr>
                        <w:t xml:space="preserve">The Buyer is eligible to refuse acceptance of the goods, if the goods are not supplied in accordance with this Contract and in the negotiated quality, whereas in such case the Buyer informs the Seller of the reasons for refusing the goods in a written form, within five working days of the original date of handover of the goods at the latest. </w:t>
                      </w:r>
                    </w:p>
                    <w:p w14:paraId="4068D263" w14:textId="77777777" w:rsidR="00FC74EB" w:rsidRDefault="00FC74EB" w:rsidP="009F6E67">
                      <w:pPr>
                        <w:spacing w:after="0" w:line="240" w:lineRule="auto"/>
                        <w:rPr>
                          <w:lang w:val="en-US"/>
                        </w:rPr>
                      </w:pPr>
                    </w:p>
                    <w:p w14:paraId="66E1A197" w14:textId="77777777" w:rsidR="00FC74EB" w:rsidRPr="00FC74EB" w:rsidRDefault="00FC74EB" w:rsidP="009F6E67">
                      <w:pPr>
                        <w:spacing w:after="0" w:line="240" w:lineRule="auto"/>
                        <w:jc w:val="center"/>
                        <w:rPr>
                          <w:lang w:val="en-US"/>
                        </w:rPr>
                      </w:pPr>
                      <w:r w:rsidRPr="00FC74EB">
                        <w:rPr>
                          <w:lang w:val="en-US"/>
                        </w:rPr>
                        <w:t>Article III</w:t>
                      </w:r>
                    </w:p>
                    <w:p w14:paraId="790113DD" w14:textId="77777777" w:rsidR="00FC74EB" w:rsidRPr="00FC74EB" w:rsidRDefault="00FC74EB" w:rsidP="009F6E67">
                      <w:pPr>
                        <w:spacing w:after="0" w:line="240" w:lineRule="auto"/>
                        <w:jc w:val="center"/>
                        <w:rPr>
                          <w:b/>
                          <w:lang w:val="en-US"/>
                        </w:rPr>
                      </w:pPr>
                      <w:r w:rsidRPr="00FC74EB">
                        <w:rPr>
                          <w:b/>
                          <w:lang w:val="en-US"/>
                        </w:rPr>
                        <w:t>Time and place of performance, handover of the goods</w:t>
                      </w:r>
                    </w:p>
                    <w:p w14:paraId="396408B6" w14:textId="295C81ED" w:rsidR="00FC74EB" w:rsidRPr="00FC74EB" w:rsidRDefault="00FC74EB" w:rsidP="009F6E67">
                      <w:pPr>
                        <w:numPr>
                          <w:ilvl w:val="0"/>
                          <w:numId w:val="10"/>
                        </w:numPr>
                        <w:spacing w:after="0" w:line="240" w:lineRule="auto"/>
                        <w:ind w:left="357" w:hanging="357"/>
                        <w:jc w:val="both"/>
                        <w:rPr>
                          <w:lang w:val="en-US"/>
                        </w:rPr>
                      </w:pPr>
                      <w:r w:rsidRPr="00FC74EB">
                        <w:rPr>
                          <w:lang w:val="en-US"/>
                        </w:rPr>
                        <w:t xml:space="preserve">The Seller is obliged to deliver the goods within </w:t>
                      </w:r>
                      <w:r w:rsidR="00BB5F9E" w:rsidRPr="00074CF7">
                        <w:rPr>
                          <w:b/>
                          <w:lang w:val="en-US"/>
                        </w:rPr>
                        <w:t>7</w:t>
                      </w:r>
                      <w:r w:rsidRPr="00074CF7">
                        <w:rPr>
                          <w:b/>
                          <w:lang w:val="en-US"/>
                        </w:rPr>
                        <w:t xml:space="preserve"> days</w:t>
                      </w:r>
                      <w:r w:rsidRPr="00FC74EB">
                        <w:rPr>
                          <w:lang w:val="en-US"/>
                        </w:rPr>
                        <w:t xml:space="preserve"> from the beginning of the contract validity. The Seller commits to notice the Buyer within at least 5 days prior to the expiration of the time for the reception of the goods.</w:t>
                      </w:r>
                    </w:p>
                    <w:p w14:paraId="4DAEF8AC" w14:textId="77777777" w:rsidR="00FC74EB" w:rsidRPr="00FC74EB" w:rsidRDefault="00FC74EB" w:rsidP="009F6E67">
                      <w:pPr>
                        <w:numPr>
                          <w:ilvl w:val="0"/>
                          <w:numId w:val="10"/>
                        </w:numPr>
                        <w:spacing w:after="0" w:line="240" w:lineRule="auto"/>
                        <w:jc w:val="both"/>
                        <w:rPr>
                          <w:lang w:val="en-US"/>
                        </w:rPr>
                      </w:pPr>
                      <w:r w:rsidRPr="00FC74EB">
                        <w:rPr>
                          <w:lang w:val="en-US"/>
                        </w:rPr>
                        <w:t xml:space="preserve">The place of the performance is the address of the Seller. </w:t>
                      </w:r>
                    </w:p>
                    <w:p w14:paraId="65D04B8A" w14:textId="77777777" w:rsidR="00FC74EB" w:rsidRPr="00FC74EB" w:rsidRDefault="00FC74EB" w:rsidP="009F6E67">
                      <w:pPr>
                        <w:numPr>
                          <w:ilvl w:val="0"/>
                          <w:numId w:val="10"/>
                        </w:numPr>
                        <w:spacing w:after="0" w:line="240" w:lineRule="auto"/>
                        <w:ind w:left="357" w:hanging="357"/>
                        <w:jc w:val="both"/>
                        <w:rPr>
                          <w:lang w:val="en-US"/>
                        </w:rPr>
                      </w:pPr>
                      <w:r w:rsidRPr="00FC74EB">
                        <w:rPr>
                          <w:lang w:val="en-US"/>
                        </w:rPr>
                        <w:t xml:space="preserve">The goods will be supplied to the Buyer together with the handover certificate and invoice; the goods are invoiced by the Seller in accordance with the corresponding handover certificate. </w:t>
                      </w:r>
                    </w:p>
                    <w:p w14:paraId="02EEE206" w14:textId="77777777" w:rsidR="00FC74EB" w:rsidRPr="00FC74EB" w:rsidRDefault="00FC74EB" w:rsidP="009F6E67">
                      <w:pPr>
                        <w:numPr>
                          <w:ilvl w:val="0"/>
                          <w:numId w:val="10"/>
                        </w:numPr>
                        <w:spacing w:after="0" w:line="240" w:lineRule="auto"/>
                        <w:ind w:left="357" w:hanging="357"/>
                        <w:jc w:val="both"/>
                        <w:rPr>
                          <w:lang w:val="en-US"/>
                        </w:rPr>
                      </w:pPr>
                      <w:r w:rsidRPr="00FC74EB">
                        <w:rPr>
                          <w:lang w:val="en-US"/>
                        </w:rPr>
                        <w:t>The risk of damage to the goods under this Contract shall pass to the Buyer on the date of acceptance of the goods.</w:t>
                      </w:r>
                    </w:p>
                    <w:p w14:paraId="2161C172" w14:textId="77777777" w:rsidR="00FC74EB" w:rsidRPr="00FC74EB" w:rsidRDefault="00FC74EB" w:rsidP="009F6E67">
                      <w:pPr>
                        <w:spacing w:after="0" w:line="240" w:lineRule="auto"/>
                        <w:ind w:left="360"/>
                        <w:jc w:val="center"/>
                        <w:rPr>
                          <w:lang w:val="en-US"/>
                        </w:rPr>
                      </w:pPr>
                    </w:p>
                    <w:p w14:paraId="3E46EDE9" w14:textId="77777777" w:rsidR="00FC74EB" w:rsidRPr="00FC74EB" w:rsidRDefault="00FC74EB" w:rsidP="009F6E67">
                      <w:pPr>
                        <w:spacing w:after="0" w:line="240" w:lineRule="auto"/>
                        <w:ind w:left="360"/>
                        <w:jc w:val="center"/>
                        <w:rPr>
                          <w:lang w:val="en-US"/>
                        </w:rPr>
                      </w:pPr>
                      <w:r w:rsidRPr="00FC74EB">
                        <w:rPr>
                          <w:lang w:val="en-US"/>
                        </w:rPr>
                        <w:t>Article IV</w:t>
                      </w:r>
                    </w:p>
                    <w:p w14:paraId="4221D6AA" w14:textId="77777777" w:rsidR="00FC74EB" w:rsidRPr="00FC74EB" w:rsidRDefault="00FC74EB" w:rsidP="009F6E67">
                      <w:pPr>
                        <w:pStyle w:val="1"/>
                        <w:spacing w:before="0" w:after="0"/>
                        <w:jc w:val="center"/>
                        <w:rPr>
                          <w:rFonts w:asciiTheme="minorHAnsi" w:hAnsiTheme="minorHAnsi"/>
                          <w:b/>
                          <w:sz w:val="22"/>
                          <w:szCs w:val="22"/>
                          <w:lang w:val="en-US"/>
                        </w:rPr>
                      </w:pPr>
                      <w:r w:rsidRPr="00FC74EB">
                        <w:rPr>
                          <w:rFonts w:asciiTheme="minorHAnsi" w:hAnsiTheme="minorHAnsi"/>
                          <w:b/>
                          <w:sz w:val="22"/>
                          <w:szCs w:val="22"/>
                          <w:lang w:val="en-US"/>
                        </w:rPr>
                        <w:t>Purchase price and terms of payment</w:t>
                      </w:r>
                    </w:p>
                    <w:p w14:paraId="27351B7D" w14:textId="77777777" w:rsidR="00FC74EB" w:rsidRPr="00FC74EB" w:rsidRDefault="00FC74EB" w:rsidP="009F6E67">
                      <w:pPr>
                        <w:pStyle w:val="1"/>
                        <w:numPr>
                          <w:ilvl w:val="0"/>
                          <w:numId w:val="9"/>
                        </w:numPr>
                        <w:spacing w:before="0" w:after="0"/>
                        <w:ind w:left="357" w:hanging="357"/>
                        <w:rPr>
                          <w:rFonts w:asciiTheme="minorHAnsi" w:hAnsiTheme="minorHAnsi"/>
                          <w:sz w:val="22"/>
                          <w:szCs w:val="22"/>
                          <w:lang w:val="en-US"/>
                        </w:rPr>
                      </w:pPr>
                      <w:r w:rsidRPr="00FC74EB">
                        <w:rPr>
                          <w:rFonts w:asciiTheme="minorHAnsi" w:hAnsiTheme="minorHAnsi"/>
                          <w:sz w:val="22"/>
                          <w:szCs w:val="22"/>
                          <w:lang w:val="en-US"/>
                        </w:rPr>
                        <w:t>The</w:t>
                      </w:r>
                      <w:r w:rsidRPr="00FC74EB">
                        <w:rPr>
                          <w:rFonts w:asciiTheme="minorHAnsi" w:hAnsiTheme="minorHAnsi"/>
                          <w:b/>
                          <w:sz w:val="22"/>
                          <w:szCs w:val="22"/>
                          <w:lang w:val="en-US"/>
                        </w:rPr>
                        <w:t xml:space="preserve"> total purchase price</w:t>
                      </w:r>
                      <w:r w:rsidRPr="00FC74EB">
                        <w:rPr>
                          <w:rFonts w:asciiTheme="minorHAnsi" w:hAnsiTheme="minorHAnsi"/>
                          <w:sz w:val="22"/>
                          <w:szCs w:val="22"/>
                          <w:lang w:val="en-US"/>
                        </w:rPr>
                        <w:t xml:space="preserve"> (in </w:t>
                      </w:r>
                      <w:r w:rsidR="00A11543">
                        <w:rPr>
                          <w:rFonts w:asciiTheme="minorHAnsi" w:hAnsiTheme="minorHAnsi"/>
                          <w:sz w:val="22"/>
                          <w:szCs w:val="22"/>
                          <w:lang w:val="en-US"/>
                        </w:rPr>
                        <w:t>EUR</w:t>
                      </w:r>
                      <w:r w:rsidRPr="00FC74EB">
                        <w:rPr>
                          <w:rFonts w:asciiTheme="minorHAnsi" w:hAnsiTheme="minorHAnsi"/>
                          <w:sz w:val="22"/>
                          <w:szCs w:val="22"/>
                          <w:lang w:val="en-US"/>
                        </w:rPr>
                        <w:t>) for the object of purchase is:</w:t>
                      </w:r>
                    </w:p>
                    <w:p w14:paraId="3B6C5B2F" w14:textId="77777777" w:rsidR="00BB5F9E" w:rsidRDefault="001A6C74" w:rsidP="001A6C74">
                      <w:pPr>
                        <w:pStyle w:val="1"/>
                        <w:tabs>
                          <w:tab w:val="left" w:pos="5812"/>
                        </w:tabs>
                        <w:spacing w:before="0" w:after="0"/>
                        <w:ind w:left="360" w:firstLine="0"/>
                        <w:rPr>
                          <w:rFonts w:asciiTheme="minorHAnsi" w:hAnsiTheme="minorHAnsi"/>
                          <w:sz w:val="22"/>
                          <w:szCs w:val="22"/>
                          <w:highlight w:val="yellow"/>
                        </w:rPr>
                      </w:pPr>
                      <w:r w:rsidRPr="00FC74EB">
                        <w:rPr>
                          <w:rFonts w:asciiTheme="minorHAnsi" w:hAnsiTheme="minorHAnsi"/>
                          <w:sz w:val="22"/>
                          <w:szCs w:val="22"/>
                          <w:lang w:val="en-US"/>
                        </w:rPr>
                        <w:t>Total price</w:t>
                      </w:r>
                      <w:r w:rsidR="00BB5F9E">
                        <w:rPr>
                          <w:rFonts w:asciiTheme="minorHAnsi" w:hAnsiTheme="minorHAnsi"/>
                          <w:sz w:val="22"/>
                          <w:szCs w:val="22"/>
                          <w:lang w:val="en-US"/>
                        </w:rPr>
                        <w:t xml:space="preserve"> for 1 month</w:t>
                      </w:r>
                      <w:r w:rsidRPr="00FC74EB">
                        <w:rPr>
                          <w:rFonts w:asciiTheme="minorHAnsi" w:hAnsiTheme="minorHAnsi"/>
                          <w:sz w:val="22"/>
                          <w:szCs w:val="22"/>
                          <w:lang w:val="en-US"/>
                        </w:rPr>
                        <w:t xml:space="preserve"> excluding VAT:</w:t>
                      </w:r>
                      <w:r>
                        <w:rPr>
                          <w:rFonts w:asciiTheme="minorHAnsi" w:hAnsiTheme="minorHAnsi"/>
                          <w:sz w:val="22"/>
                          <w:szCs w:val="22"/>
                          <w:lang w:val="en-US"/>
                        </w:rPr>
                        <w:t xml:space="preserve"> </w:t>
                      </w:r>
                      <w:proofErr w:type="gramStart"/>
                      <w:r w:rsidR="00A11543">
                        <w:rPr>
                          <w:rFonts w:asciiTheme="minorHAnsi" w:hAnsiTheme="minorHAnsi"/>
                          <w:sz w:val="22"/>
                          <w:szCs w:val="22"/>
                          <w:lang w:val="en-US"/>
                        </w:rPr>
                        <w:t>EUR</w:t>
                      </w:r>
                      <w:r w:rsidRPr="00F205A8">
                        <w:rPr>
                          <w:rFonts w:asciiTheme="minorHAnsi" w:hAnsiTheme="minorHAnsi"/>
                          <w:sz w:val="22"/>
                          <w:szCs w:val="22"/>
                        </w:rPr>
                        <w:t xml:space="preserve">  </w:t>
                      </w:r>
                      <w:r w:rsidRPr="00F205A8">
                        <w:rPr>
                          <w:rFonts w:asciiTheme="minorHAnsi" w:hAnsiTheme="minorHAnsi"/>
                          <w:sz w:val="22"/>
                          <w:szCs w:val="22"/>
                          <w:highlight w:val="yellow"/>
                        </w:rPr>
                        <w:t>…</w:t>
                      </w:r>
                      <w:proofErr w:type="gramEnd"/>
                      <w:r>
                        <w:rPr>
                          <w:rFonts w:asciiTheme="minorHAnsi" w:hAnsiTheme="minorHAnsi"/>
                          <w:sz w:val="22"/>
                          <w:szCs w:val="22"/>
                          <w:highlight w:val="yellow"/>
                        </w:rPr>
                        <w:t>…………</w:t>
                      </w:r>
                      <w:r w:rsidRPr="00F205A8">
                        <w:rPr>
                          <w:rFonts w:asciiTheme="minorHAnsi" w:hAnsiTheme="minorHAnsi"/>
                          <w:sz w:val="22"/>
                          <w:szCs w:val="22"/>
                          <w:highlight w:val="yellow"/>
                        </w:rPr>
                        <w:t>……</w:t>
                      </w:r>
                    </w:p>
                    <w:p w14:paraId="46F2EC92" w14:textId="77777777" w:rsidR="00BB5F9E" w:rsidRPr="00F205A8" w:rsidRDefault="00BB5F9E" w:rsidP="00BB5F9E">
                      <w:pPr>
                        <w:pStyle w:val="1"/>
                        <w:tabs>
                          <w:tab w:val="left" w:pos="5812"/>
                        </w:tabs>
                        <w:spacing w:before="0" w:after="0"/>
                        <w:ind w:left="360" w:firstLine="0"/>
                        <w:rPr>
                          <w:rFonts w:asciiTheme="minorHAnsi" w:hAnsiTheme="minorHAnsi"/>
                          <w:sz w:val="22"/>
                          <w:szCs w:val="22"/>
                        </w:rPr>
                      </w:pPr>
                      <w:r w:rsidRPr="00FC74EB">
                        <w:rPr>
                          <w:rFonts w:asciiTheme="minorHAnsi" w:hAnsiTheme="minorHAnsi"/>
                          <w:sz w:val="22"/>
                          <w:szCs w:val="22"/>
                          <w:lang w:val="en-US"/>
                        </w:rPr>
                        <w:t xml:space="preserve">Total price </w:t>
                      </w:r>
                      <w:r>
                        <w:rPr>
                          <w:rFonts w:asciiTheme="minorHAnsi" w:hAnsiTheme="minorHAnsi"/>
                          <w:sz w:val="22"/>
                          <w:szCs w:val="22"/>
                          <w:lang w:val="en-US"/>
                        </w:rPr>
                        <w:t>for 36 months</w:t>
                      </w:r>
                      <w:r w:rsidRPr="00FC74EB">
                        <w:rPr>
                          <w:rFonts w:asciiTheme="minorHAnsi" w:hAnsiTheme="minorHAnsi"/>
                          <w:sz w:val="22"/>
                          <w:szCs w:val="22"/>
                          <w:lang w:val="en-US"/>
                        </w:rPr>
                        <w:t xml:space="preserve"> excluding VAT:</w:t>
                      </w:r>
                      <w:r>
                        <w:rPr>
                          <w:rFonts w:asciiTheme="minorHAnsi" w:hAnsiTheme="minorHAnsi"/>
                          <w:sz w:val="22"/>
                          <w:szCs w:val="22"/>
                          <w:lang w:val="en-US"/>
                        </w:rPr>
                        <w:t xml:space="preserve"> </w:t>
                      </w:r>
                      <w:proofErr w:type="gramStart"/>
                      <w:r>
                        <w:rPr>
                          <w:rFonts w:asciiTheme="minorHAnsi" w:hAnsiTheme="minorHAnsi"/>
                          <w:sz w:val="22"/>
                          <w:szCs w:val="22"/>
                          <w:lang w:val="en-US"/>
                        </w:rPr>
                        <w:t>EUR</w:t>
                      </w:r>
                      <w:r w:rsidRPr="00F205A8">
                        <w:rPr>
                          <w:rFonts w:asciiTheme="minorHAnsi" w:hAnsiTheme="minorHAnsi"/>
                          <w:sz w:val="22"/>
                          <w:szCs w:val="22"/>
                        </w:rPr>
                        <w:t xml:space="preserve">  </w:t>
                      </w:r>
                      <w:r w:rsidRPr="00F205A8">
                        <w:rPr>
                          <w:rFonts w:asciiTheme="minorHAnsi" w:hAnsiTheme="minorHAnsi"/>
                          <w:sz w:val="22"/>
                          <w:szCs w:val="22"/>
                          <w:highlight w:val="yellow"/>
                        </w:rPr>
                        <w:t>…</w:t>
                      </w:r>
                      <w:proofErr w:type="gramEnd"/>
                      <w:r>
                        <w:rPr>
                          <w:rFonts w:asciiTheme="minorHAnsi" w:hAnsiTheme="minorHAnsi"/>
                          <w:sz w:val="22"/>
                          <w:szCs w:val="22"/>
                          <w:highlight w:val="yellow"/>
                        </w:rPr>
                        <w:t>…………</w:t>
                      </w:r>
                      <w:r w:rsidRPr="00F205A8">
                        <w:rPr>
                          <w:rFonts w:asciiTheme="minorHAnsi" w:hAnsiTheme="minorHAnsi"/>
                          <w:sz w:val="22"/>
                          <w:szCs w:val="22"/>
                          <w:highlight w:val="yellow"/>
                        </w:rPr>
                        <w:t>……</w:t>
                      </w:r>
                      <w:r w:rsidRPr="00F205A8">
                        <w:rPr>
                          <w:rFonts w:asciiTheme="minorHAnsi" w:hAnsiTheme="minorHAnsi"/>
                          <w:sz w:val="22"/>
                          <w:szCs w:val="22"/>
                        </w:rPr>
                        <w:t xml:space="preserve"> </w:t>
                      </w:r>
                    </w:p>
                    <w:p w14:paraId="706A765A" w14:textId="77777777" w:rsidR="001A6C74" w:rsidRPr="00F205A8" w:rsidRDefault="001A6C74" w:rsidP="001A6C74">
                      <w:pPr>
                        <w:pStyle w:val="1"/>
                        <w:tabs>
                          <w:tab w:val="left" w:pos="5812"/>
                        </w:tabs>
                        <w:spacing w:before="0" w:after="0"/>
                        <w:ind w:left="360" w:firstLine="0"/>
                        <w:rPr>
                          <w:rFonts w:asciiTheme="minorHAnsi" w:hAnsiTheme="minorHAnsi"/>
                          <w:sz w:val="22"/>
                          <w:szCs w:val="22"/>
                        </w:rPr>
                      </w:pPr>
                      <w:r w:rsidRPr="00F205A8">
                        <w:rPr>
                          <w:rFonts w:asciiTheme="minorHAnsi" w:hAnsiTheme="minorHAnsi"/>
                          <w:sz w:val="22"/>
                          <w:szCs w:val="22"/>
                        </w:rPr>
                        <w:t xml:space="preserve"> </w:t>
                      </w:r>
                    </w:p>
                    <w:p w14:paraId="3F4B4851" w14:textId="77777777" w:rsidR="00FC74EB" w:rsidRDefault="00FC74EB" w:rsidP="009F6E67">
                      <w:pPr>
                        <w:pStyle w:val="1"/>
                        <w:numPr>
                          <w:ilvl w:val="0"/>
                          <w:numId w:val="9"/>
                        </w:numPr>
                        <w:spacing w:before="0" w:after="0"/>
                        <w:ind w:left="357" w:hanging="357"/>
                        <w:rPr>
                          <w:rFonts w:asciiTheme="minorHAnsi" w:hAnsiTheme="minorHAnsi"/>
                          <w:sz w:val="22"/>
                          <w:szCs w:val="22"/>
                          <w:lang w:val="en-US"/>
                        </w:rPr>
                      </w:pPr>
                      <w:r w:rsidRPr="00FC74EB">
                        <w:rPr>
                          <w:rFonts w:asciiTheme="minorHAnsi" w:hAnsiTheme="minorHAnsi"/>
                          <w:sz w:val="22"/>
                          <w:szCs w:val="22"/>
                          <w:lang w:val="en-US"/>
                        </w:rPr>
                        <w:t xml:space="preserve">This agreed purchase price is final and includes all costs connected with the sale and purchase of the goods. </w:t>
                      </w:r>
                    </w:p>
                    <w:p w14:paraId="46221B60" w14:textId="77777777" w:rsidR="00A11543" w:rsidRPr="00FC74EB" w:rsidRDefault="00A11543" w:rsidP="00A11543">
                      <w:pPr>
                        <w:pStyle w:val="1"/>
                        <w:spacing w:before="0" w:after="0"/>
                        <w:ind w:left="357" w:firstLine="0"/>
                        <w:rPr>
                          <w:rFonts w:asciiTheme="minorHAnsi" w:hAnsiTheme="minorHAnsi"/>
                          <w:sz w:val="22"/>
                          <w:szCs w:val="22"/>
                          <w:lang w:val="en-US"/>
                        </w:rPr>
                      </w:pPr>
                    </w:p>
                    <w:p w14:paraId="15A7BB2A" w14:textId="77777777" w:rsidR="00FC74EB" w:rsidRPr="00FC74EB" w:rsidRDefault="00FC74EB" w:rsidP="009F6E67">
                      <w:pPr>
                        <w:numPr>
                          <w:ilvl w:val="0"/>
                          <w:numId w:val="9"/>
                        </w:numPr>
                        <w:shd w:val="clear" w:color="auto" w:fill="FFFFFF"/>
                        <w:tabs>
                          <w:tab w:val="left" w:pos="567"/>
                        </w:tabs>
                        <w:suppressAutoHyphens/>
                        <w:spacing w:after="0" w:line="240" w:lineRule="auto"/>
                        <w:ind w:left="357" w:hanging="357"/>
                        <w:jc w:val="both"/>
                        <w:rPr>
                          <w:lang w:val="en-US"/>
                        </w:rPr>
                      </w:pPr>
                      <w:r w:rsidRPr="00FC74EB">
                        <w:rPr>
                          <w:lang w:val="en-US"/>
                        </w:rPr>
                        <w:t xml:space="preserve">The price will be paid based on the invoice issued by the Seller. The invoice issued by the Seller must contain the essentials established by the legal regulations.  </w:t>
                      </w:r>
                    </w:p>
                    <w:p w14:paraId="5EC40A81" w14:textId="37CFA6FF" w:rsidR="00FC74EB" w:rsidRPr="00FC74EB" w:rsidRDefault="00FC74EB" w:rsidP="009F6E67">
                      <w:pPr>
                        <w:numPr>
                          <w:ilvl w:val="0"/>
                          <w:numId w:val="9"/>
                        </w:numPr>
                        <w:shd w:val="clear" w:color="auto" w:fill="FFFFFF"/>
                        <w:tabs>
                          <w:tab w:val="left" w:pos="567"/>
                        </w:tabs>
                        <w:suppressAutoHyphens/>
                        <w:spacing w:after="0" w:line="240" w:lineRule="auto"/>
                        <w:jc w:val="both"/>
                        <w:rPr>
                          <w:lang w:val="en-US"/>
                        </w:rPr>
                      </w:pPr>
                      <w:r w:rsidRPr="00FC74EB">
                        <w:rPr>
                          <w:lang w:val="en-US"/>
                        </w:rPr>
                        <w:t xml:space="preserve">The maturity of the invoice is </w:t>
                      </w:r>
                      <w:r w:rsidR="002F3C09">
                        <w:rPr>
                          <w:lang w:val="en-US"/>
                        </w:rPr>
                        <w:t>30</w:t>
                      </w:r>
                      <w:r w:rsidRPr="00FC74EB">
                        <w:rPr>
                          <w:lang w:val="en-US"/>
                        </w:rPr>
                        <w:t xml:space="preserve"> days since the day when the invoice is delivered to the buyer. If the invoice is not supplied with the goods; in the case of doubts it is believed that the day of the invoice delivery is the third day since its sending. </w:t>
                      </w:r>
                    </w:p>
                    <w:p w14:paraId="21D3E54F" w14:textId="77777777" w:rsidR="00FC74EB" w:rsidRDefault="00FC74EB" w:rsidP="009F6E67">
                      <w:pPr>
                        <w:numPr>
                          <w:ilvl w:val="0"/>
                          <w:numId w:val="9"/>
                        </w:numPr>
                        <w:shd w:val="clear" w:color="auto" w:fill="FFFFFF"/>
                        <w:tabs>
                          <w:tab w:val="left" w:pos="567"/>
                        </w:tabs>
                        <w:suppressAutoHyphens/>
                        <w:spacing w:after="0" w:line="240" w:lineRule="auto"/>
                        <w:jc w:val="both"/>
                        <w:rPr>
                          <w:lang w:val="en-US"/>
                        </w:rPr>
                      </w:pPr>
                      <w:r w:rsidRPr="00FC74EB">
                        <w:rPr>
                          <w:lang w:val="en-US"/>
                        </w:rPr>
                        <w:t xml:space="preserve">The purchase price is considered to be paid by the time of crediting of the invoiced purchase price to the bank account of the Seller. </w:t>
                      </w:r>
                    </w:p>
                    <w:p w14:paraId="76280E22" w14:textId="344662AC" w:rsidR="00FC74EB" w:rsidRPr="00FC74EB" w:rsidRDefault="00FC74EB" w:rsidP="009F6E67">
                      <w:pPr>
                        <w:numPr>
                          <w:ilvl w:val="0"/>
                          <w:numId w:val="9"/>
                        </w:numPr>
                        <w:shd w:val="clear" w:color="auto" w:fill="FFFFFF"/>
                        <w:tabs>
                          <w:tab w:val="left" w:pos="567"/>
                        </w:tabs>
                        <w:suppressAutoHyphens/>
                        <w:spacing w:after="0" w:line="240" w:lineRule="auto"/>
                        <w:jc w:val="both"/>
                        <w:rPr>
                          <w:lang w:val="en-US"/>
                        </w:rPr>
                      </w:pPr>
                      <w:r w:rsidRPr="00FC74EB">
                        <w:rPr>
                          <w:lang w:val="en-US"/>
                        </w:rPr>
                        <w:t xml:space="preserve">The Buyer is entitled, before expiration of the invoice maturity, to return the invoice without payment if it does not contain the essentials specified in this Contract or if the data are stated incorrectly. The Seller is obliged to issue a new invoice. In this case the Buyer is not in delay with the payment for the goods. When the properly supplemented or corrected invoice is delivered, new maturity of the invoice of </w:t>
                      </w:r>
                      <w:r w:rsidR="00741AAF">
                        <w:rPr>
                          <w:lang w:val="en-US"/>
                        </w:rPr>
                        <w:t>30</w:t>
                      </w:r>
                      <w:r w:rsidRPr="00FC74EB">
                        <w:rPr>
                          <w:lang w:val="en-US"/>
                        </w:rPr>
                        <w:t xml:space="preserve"> calendar days will start to run. </w:t>
                      </w:r>
                    </w:p>
                    <w:p w14:paraId="79B316E0" w14:textId="77777777" w:rsidR="00A11543" w:rsidRDefault="00FC74EB" w:rsidP="009F6E67">
                      <w:pPr>
                        <w:pStyle w:val="Odstavecseseznamem"/>
                        <w:numPr>
                          <w:ilvl w:val="0"/>
                          <w:numId w:val="9"/>
                        </w:numPr>
                        <w:spacing w:after="0" w:line="240" w:lineRule="auto"/>
                        <w:contextualSpacing w:val="0"/>
                        <w:jc w:val="both"/>
                        <w:rPr>
                          <w:rFonts w:asciiTheme="minorHAnsi" w:hAnsiTheme="minorHAnsi"/>
                          <w:lang w:val="en-US"/>
                        </w:rPr>
                      </w:pPr>
                      <w:r w:rsidRPr="00FC74EB">
                        <w:rPr>
                          <w:rFonts w:asciiTheme="minorHAnsi" w:hAnsiTheme="minorHAnsi"/>
                          <w:lang w:val="en-US"/>
                        </w:rPr>
                        <w:t xml:space="preserve">All payments under this Contract will be paid by the Buyer to the Seller’s account listed in the heading of this Contract. </w:t>
                      </w:r>
                    </w:p>
                    <w:p w14:paraId="66817833" w14:textId="77777777" w:rsidR="00FC74EB" w:rsidRPr="00FC74EB" w:rsidRDefault="00FC74EB" w:rsidP="009F6E67">
                      <w:pPr>
                        <w:pStyle w:val="Odstavecseseznamem"/>
                        <w:numPr>
                          <w:ilvl w:val="0"/>
                          <w:numId w:val="9"/>
                        </w:numPr>
                        <w:spacing w:after="0" w:line="240" w:lineRule="auto"/>
                        <w:contextualSpacing w:val="0"/>
                        <w:jc w:val="both"/>
                        <w:rPr>
                          <w:rFonts w:asciiTheme="minorHAnsi" w:hAnsiTheme="minorHAnsi"/>
                          <w:lang w:val="en-US"/>
                        </w:rPr>
                      </w:pPr>
                      <w:r w:rsidRPr="00FC74EB">
                        <w:rPr>
                          <w:rFonts w:asciiTheme="minorHAnsi" w:hAnsiTheme="minorHAnsi"/>
                          <w:lang w:val="en-US"/>
                        </w:rPr>
                        <w:t>The Seller declares that its bank account specified in this Contract or in the invoice is its account which is published by the tax administrator in a manner allowing remote access in accordance with Section 96 of the VAT Act. The seller is required to include in the invoice only the account which is published by the tax administrator in accordance with the VAT Act. If, over the duration of this Contract, the identification of the published account changes, the Seller undertakes to inform the Buyer of any such change in writing without undue delay. Given that, according to the provisions of Section 109 Subsection 2 (c) of the VAT Act, the recipient of a taxable transaction guarantees for unpaid tax on this transaction if the payment for such performance is provided in whole or in part by a non-cash transfer to a different account than the account of the taxable supplier published by the tax administrator in a way allowing remote access, the Buyer will only pay the price of the Performance to an account published within the meaning of Section 96 of the VAT Act. If at any time it appears that the Seller’s account, to which the Seller requires the price of the Performance to be paid, is not a published account, the Buyer shall not be obliged to pay the price of the Performance to such an account; in this case, there is no delay in the payment of the Buyer’s Purchase Price.</w:t>
                      </w:r>
                    </w:p>
                    <w:p w14:paraId="0FED1ADE" w14:textId="77777777" w:rsidR="00FC74EB" w:rsidRPr="00FC74EB" w:rsidRDefault="00FC74EB" w:rsidP="009F6E67">
                      <w:pPr>
                        <w:pStyle w:val="Odstavecseseznamem"/>
                        <w:numPr>
                          <w:ilvl w:val="0"/>
                          <w:numId w:val="9"/>
                        </w:numPr>
                        <w:tabs>
                          <w:tab w:val="left" w:pos="567"/>
                        </w:tabs>
                        <w:suppressAutoHyphens/>
                        <w:spacing w:after="0" w:line="240" w:lineRule="auto"/>
                        <w:contextualSpacing w:val="0"/>
                        <w:jc w:val="both"/>
                        <w:rPr>
                          <w:rFonts w:asciiTheme="minorHAnsi" w:hAnsiTheme="minorHAnsi"/>
                          <w:lang w:val="en-US"/>
                        </w:rPr>
                      </w:pPr>
                      <w:r w:rsidRPr="00FC74EB">
                        <w:rPr>
                          <w:rFonts w:asciiTheme="minorHAnsi" w:hAnsiTheme="minorHAnsi"/>
                          <w:lang w:val="en-US"/>
                        </w:rPr>
                        <w:t>The provisions of the preceding point shall not apply to non-payers of VAT and to foreign entities which are not subject to registration under the VAT Act.</w:t>
                      </w:r>
                    </w:p>
                    <w:p w14:paraId="162C5E10" w14:textId="77777777" w:rsidR="00145A72" w:rsidRDefault="00145A72" w:rsidP="009F6E67">
                      <w:pPr>
                        <w:pStyle w:val="1"/>
                        <w:spacing w:before="0" w:after="0"/>
                        <w:jc w:val="center"/>
                        <w:rPr>
                          <w:rFonts w:asciiTheme="minorHAnsi" w:hAnsiTheme="minorHAnsi"/>
                          <w:sz w:val="22"/>
                          <w:szCs w:val="22"/>
                          <w:lang w:val="en-US"/>
                        </w:rPr>
                      </w:pPr>
                    </w:p>
                    <w:p w14:paraId="3F21541E" w14:textId="77777777" w:rsidR="00350038" w:rsidRDefault="00350038" w:rsidP="009F6E67">
                      <w:pPr>
                        <w:pStyle w:val="1"/>
                        <w:spacing w:before="0" w:after="0"/>
                        <w:jc w:val="center"/>
                        <w:rPr>
                          <w:rFonts w:asciiTheme="minorHAnsi" w:hAnsiTheme="minorHAnsi"/>
                          <w:sz w:val="22"/>
                          <w:szCs w:val="22"/>
                          <w:lang w:val="en-US"/>
                        </w:rPr>
                      </w:pPr>
                    </w:p>
                    <w:p w14:paraId="7CA4E799" w14:textId="77777777" w:rsidR="00350038" w:rsidRDefault="00350038" w:rsidP="009F6E67">
                      <w:pPr>
                        <w:pStyle w:val="1"/>
                        <w:spacing w:before="0" w:after="0"/>
                        <w:jc w:val="center"/>
                        <w:rPr>
                          <w:rFonts w:asciiTheme="minorHAnsi" w:hAnsiTheme="minorHAnsi"/>
                          <w:sz w:val="22"/>
                          <w:szCs w:val="22"/>
                          <w:lang w:val="en-US"/>
                        </w:rPr>
                      </w:pPr>
                    </w:p>
                    <w:p w14:paraId="3BDC8090" w14:textId="77777777" w:rsidR="00FC74EB" w:rsidRPr="00FC74EB" w:rsidRDefault="00FC74EB" w:rsidP="009F6E67">
                      <w:pPr>
                        <w:pStyle w:val="1"/>
                        <w:spacing w:before="0" w:after="0"/>
                        <w:jc w:val="center"/>
                        <w:rPr>
                          <w:rFonts w:asciiTheme="minorHAnsi" w:hAnsiTheme="minorHAnsi"/>
                          <w:sz w:val="22"/>
                          <w:szCs w:val="22"/>
                          <w:lang w:val="en-US"/>
                        </w:rPr>
                      </w:pPr>
                      <w:r w:rsidRPr="00FC74EB">
                        <w:rPr>
                          <w:rFonts w:asciiTheme="minorHAnsi" w:hAnsiTheme="minorHAnsi"/>
                          <w:sz w:val="22"/>
                          <w:szCs w:val="22"/>
                          <w:lang w:val="en-US"/>
                        </w:rPr>
                        <w:t>Article V</w:t>
                      </w:r>
                    </w:p>
                    <w:p w14:paraId="153CF666" w14:textId="77777777" w:rsidR="00FC74EB" w:rsidRPr="00FC74EB" w:rsidRDefault="00FC74EB" w:rsidP="009F6E67">
                      <w:pPr>
                        <w:pStyle w:val="Zhlav"/>
                        <w:ind w:left="360"/>
                        <w:jc w:val="center"/>
                        <w:rPr>
                          <w:rFonts w:asciiTheme="minorHAnsi" w:hAnsiTheme="minorHAnsi"/>
                          <w:b/>
                          <w:bCs/>
                          <w:sz w:val="22"/>
                          <w:szCs w:val="22"/>
                          <w:lang w:val="en-US"/>
                        </w:rPr>
                      </w:pPr>
                      <w:r w:rsidRPr="00FC74EB">
                        <w:rPr>
                          <w:rFonts w:asciiTheme="minorHAnsi" w:hAnsiTheme="minorHAnsi"/>
                          <w:b/>
                          <w:sz w:val="22"/>
                          <w:szCs w:val="22"/>
                          <w:lang w:val="en-US"/>
                        </w:rPr>
                        <w:t>Quality guarantee, liability for defects</w:t>
                      </w:r>
                    </w:p>
                    <w:p w14:paraId="5EC5519D" w14:textId="77777777" w:rsidR="00FC74EB" w:rsidRPr="00FC74EB" w:rsidRDefault="00FC74EB" w:rsidP="009F6E67">
                      <w:pPr>
                        <w:pStyle w:val="Zhlav"/>
                        <w:ind w:left="360"/>
                        <w:jc w:val="center"/>
                        <w:rPr>
                          <w:rFonts w:asciiTheme="minorHAnsi" w:hAnsiTheme="minorHAnsi"/>
                          <w:bCs/>
                          <w:sz w:val="22"/>
                          <w:szCs w:val="22"/>
                          <w:lang w:val="en-US"/>
                        </w:rPr>
                      </w:pPr>
                      <w:r w:rsidRPr="00FC74EB">
                        <w:rPr>
                          <w:rFonts w:asciiTheme="minorHAnsi" w:hAnsiTheme="minorHAnsi"/>
                          <w:bCs/>
                          <w:sz w:val="22"/>
                          <w:szCs w:val="22"/>
                          <w:lang w:val="en-US"/>
                        </w:rPr>
                        <w:t xml:space="preserve">                               </w:t>
                      </w:r>
                    </w:p>
                    <w:p w14:paraId="52D8D478" w14:textId="5341F68A" w:rsidR="00FC74EB" w:rsidRPr="00FC74EB" w:rsidRDefault="00FC74EB" w:rsidP="00145A72">
                      <w:pPr>
                        <w:numPr>
                          <w:ilvl w:val="0"/>
                          <w:numId w:val="14"/>
                        </w:numPr>
                        <w:shd w:val="clear" w:color="auto" w:fill="FFFFFF"/>
                        <w:tabs>
                          <w:tab w:val="left" w:pos="567"/>
                        </w:tabs>
                        <w:suppressAutoHyphens/>
                        <w:spacing w:after="0" w:line="240" w:lineRule="auto"/>
                        <w:ind w:right="91"/>
                        <w:jc w:val="both"/>
                        <w:rPr>
                          <w:lang w:val="en-US"/>
                        </w:rPr>
                      </w:pPr>
                      <w:r w:rsidRPr="00FC74EB">
                        <w:rPr>
                          <w:lang w:val="en-US"/>
                        </w:rPr>
                        <w:t xml:space="preserve">The Seller undertakes to provide the goods delivered with a quality guarantee, </w:t>
                      </w:r>
                      <w:r w:rsidR="00350038">
                        <w:rPr>
                          <w:lang w:val="en-US"/>
                        </w:rPr>
                        <w:t xml:space="preserve">a </w:t>
                      </w:r>
                      <w:r w:rsidRPr="00FC74EB">
                        <w:rPr>
                          <w:lang w:val="en-US"/>
                        </w:rPr>
                        <w:t>period of</w:t>
                      </w:r>
                      <w:r w:rsidR="002F3C09">
                        <w:t xml:space="preserve"> </w:t>
                      </w:r>
                      <w:r w:rsidR="002F3C09" w:rsidRPr="002F3C09">
                        <w:rPr>
                          <w:lang w:val="en-US"/>
                        </w:rPr>
                        <w:t>licensing</w:t>
                      </w:r>
                      <w:r w:rsidRPr="00FC74EB">
                        <w:rPr>
                          <w:lang w:val="en-US"/>
                        </w:rPr>
                        <w:t>. The time limit for claiming defects runs from the moment the goods are delivered to the Buyer.</w:t>
                      </w:r>
                    </w:p>
                    <w:p w14:paraId="635BD0AA" w14:textId="77777777" w:rsidR="00FC74EB" w:rsidRPr="00FC74EB" w:rsidRDefault="00FC74EB" w:rsidP="00145A72">
                      <w:pPr>
                        <w:numPr>
                          <w:ilvl w:val="0"/>
                          <w:numId w:val="14"/>
                        </w:numPr>
                        <w:shd w:val="clear" w:color="auto" w:fill="FFFFFF"/>
                        <w:tabs>
                          <w:tab w:val="left" w:pos="567"/>
                        </w:tabs>
                        <w:suppressAutoHyphens/>
                        <w:spacing w:after="0" w:line="240" w:lineRule="auto"/>
                        <w:ind w:right="91"/>
                        <w:jc w:val="both"/>
                        <w:rPr>
                          <w:lang w:val="en-US"/>
                        </w:rPr>
                      </w:pPr>
                      <w:r w:rsidRPr="00FC74EB">
                        <w:rPr>
                          <w:lang w:val="en-US"/>
                        </w:rPr>
                        <w:t xml:space="preserve">The goods have defects if they haven’t met the requirements established by this contract, therefore the goods haven’t been delivered in concert with the requirements of the buyer. </w:t>
                      </w:r>
                    </w:p>
                    <w:p w14:paraId="271BD2D2" w14:textId="0D39A2F7" w:rsidR="00FC74EB" w:rsidRPr="00FC74EB" w:rsidRDefault="00FC74EB" w:rsidP="00145A72">
                      <w:pPr>
                        <w:numPr>
                          <w:ilvl w:val="0"/>
                          <w:numId w:val="14"/>
                        </w:numPr>
                        <w:shd w:val="clear" w:color="auto" w:fill="FFFFFF"/>
                        <w:tabs>
                          <w:tab w:val="left" w:pos="567"/>
                        </w:tabs>
                        <w:suppressAutoHyphens/>
                        <w:spacing w:after="0" w:line="240" w:lineRule="auto"/>
                        <w:ind w:right="91"/>
                        <w:jc w:val="both"/>
                        <w:rPr>
                          <w:lang w:val="en-US"/>
                        </w:rPr>
                      </w:pPr>
                      <w:r w:rsidRPr="00FC74EB">
                        <w:rPr>
                          <w:lang w:val="en-US"/>
                        </w:rPr>
                        <w:t xml:space="preserve">The Seller is responsible for the defects which the goods have at the time of their acceptance, even if the defect becomes apparent during the usage of the individual types </w:t>
                      </w:r>
                      <w:r w:rsidR="00A901E2">
                        <w:rPr>
                          <w:lang w:val="en-US"/>
                        </w:rPr>
                        <w:t xml:space="preserve">/ </w:t>
                      </w:r>
                      <w:r w:rsidRPr="00FC74EB">
                        <w:rPr>
                          <w:lang w:val="en-US"/>
                        </w:rPr>
                        <w:t>pieces</w:t>
                      </w:r>
                      <w:r w:rsidR="00A901E2">
                        <w:rPr>
                          <w:lang w:val="en-US"/>
                        </w:rPr>
                        <w:t xml:space="preserve"> / modules</w:t>
                      </w:r>
                      <w:r w:rsidRPr="00FC74EB">
                        <w:rPr>
                          <w:lang w:val="en-US"/>
                        </w:rPr>
                        <w:t xml:space="preserve"> of the goods delivered.  </w:t>
                      </w:r>
                    </w:p>
                    <w:p w14:paraId="71738B0B" w14:textId="77777777" w:rsidR="00FC74EB" w:rsidRPr="00FC74EB" w:rsidRDefault="00FC74EB" w:rsidP="009F6E67">
                      <w:pPr>
                        <w:pStyle w:val="Nadpis1"/>
                        <w:spacing w:before="0" w:line="240" w:lineRule="auto"/>
                        <w:ind w:right="-284"/>
                        <w:jc w:val="center"/>
                        <w:rPr>
                          <w:rFonts w:asciiTheme="minorHAnsi" w:hAnsiTheme="minorHAnsi"/>
                          <w:b/>
                          <w:sz w:val="22"/>
                          <w:szCs w:val="22"/>
                          <w:lang w:val="en-US"/>
                        </w:rPr>
                      </w:pPr>
                    </w:p>
                    <w:p w14:paraId="78AA0D25" w14:textId="77777777" w:rsidR="00FC74EB" w:rsidRPr="00145A72" w:rsidRDefault="00FC74EB" w:rsidP="009F6E67">
                      <w:pPr>
                        <w:pStyle w:val="Nadpis1"/>
                        <w:spacing w:before="0" w:line="240" w:lineRule="auto"/>
                        <w:ind w:right="-284"/>
                        <w:jc w:val="center"/>
                        <w:rPr>
                          <w:rFonts w:asciiTheme="minorHAnsi" w:hAnsiTheme="minorHAnsi"/>
                          <w:b/>
                          <w:color w:val="auto"/>
                          <w:sz w:val="22"/>
                          <w:szCs w:val="22"/>
                        </w:rPr>
                      </w:pPr>
                      <w:proofErr w:type="spellStart"/>
                      <w:r w:rsidRPr="00145A72">
                        <w:rPr>
                          <w:rFonts w:asciiTheme="minorHAnsi" w:hAnsiTheme="minorHAnsi"/>
                          <w:b/>
                          <w:color w:val="auto"/>
                          <w:sz w:val="22"/>
                          <w:szCs w:val="22"/>
                        </w:rPr>
                        <w:t>Article</w:t>
                      </w:r>
                      <w:proofErr w:type="spellEnd"/>
                      <w:r w:rsidRPr="00145A72">
                        <w:rPr>
                          <w:rFonts w:asciiTheme="minorHAnsi" w:hAnsiTheme="minorHAnsi"/>
                          <w:b/>
                          <w:color w:val="auto"/>
                          <w:sz w:val="22"/>
                          <w:szCs w:val="22"/>
                        </w:rPr>
                        <w:t xml:space="preserve"> VI</w:t>
                      </w:r>
                    </w:p>
                    <w:p w14:paraId="2EC730DD" w14:textId="77777777" w:rsidR="00FC74EB" w:rsidRPr="00145A72" w:rsidRDefault="00FC74EB" w:rsidP="009F6E67">
                      <w:pPr>
                        <w:pStyle w:val="Nadpis1"/>
                        <w:spacing w:before="0" w:line="240" w:lineRule="auto"/>
                        <w:ind w:right="-284"/>
                        <w:jc w:val="center"/>
                        <w:rPr>
                          <w:rFonts w:asciiTheme="minorHAnsi" w:hAnsiTheme="minorHAnsi"/>
                          <w:b/>
                          <w:color w:val="auto"/>
                          <w:sz w:val="22"/>
                          <w:szCs w:val="22"/>
                        </w:rPr>
                      </w:pPr>
                      <w:proofErr w:type="spellStart"/>
                      <w:r w:rsidRPr="00145A72">
                        <w:rPr>
                          <w:rFonts w:asciiTheme="minorHAnsi" w:hAnsiTheme="minorHAnsi"/>
                          <w:b/>
                          <w:color w:val="auto"/>
                          <w:sz w:val="22"/>
                          <w:szCs w:val="22"/>
                        </w:rPr>
                        <w:t>Contractual</w:t>
                      </w:r>
                      <w:proofErr w:type="spellEnd"/>
                      <w:r w:rsidRPr="00145A72">
                        <w:rPr>
                          <w:rFonts w:asciiTheme="minorHAnsi" w:hAnsiTheme="minorHAnsi"/>
                          <w:b/>
                          <w:color w:val="auto"/>
                          <w:sz w:val="22"/>
                          <w:szCs w:val="22"/>
                        </w:rPr>
                        <w:t xml:space="preserve"> fines and </w:t>
                      </w:r>
                      <w:proofErr w:type="spellStart"/>
                      <w:r w:rsidRPr="00145A72">
                        <w:rPr>
                          <w:rFonts w:asciiTheme="minorHAnsi" w:hAnsiTheme="minorHAnsi"/>
                          <w:b/>
                          <w:color w:val="auto"/>
                          <w:sz w:val="22"/>
                          <w:szCs w:val="22"/>
                        </w:rPr>
                        <w:t>withdrawal</w:t>
                      </w:r>
                      <w:proofErr w:type="spellEnd"/>
                      <w:r w:rsidRPr="00145A72">
                        <w:rPr>
                          <w:rFonts w:asciiTheme="minorHAnsi" w:hAnsiTheme="minorHAnsi"/>
                          <w:b/>
                          <w:color w:val="auto"/>
                          <w:sz w:val="22"/>
                          <w:szCs w:val="22"/>
                        </w:rPr>
                        <w:t xml:space="preserve"> </w:t>
                      </w:r>
                      <w:proofErr w:type="spellStart"/>
                      <w:r w:rsidRPr="00145A72">
                        <w:rPr>
                          <w:rFonts w:asciiTheme="minorHAnsi" w:hAnsiTheme="minorHAnsi"/>
                          <w:b/>
                          <w:color w:val="auto"/>
                          <w:sz w:val="22"/>
                          <w:szCs w:val="22"/>
                        </w:rPr>
                        <w:t>from</w:t>
                      </w:r>
                      <w:proofErr w:type="spellEnd"/>
                      <w:r w:rsidRPr="00145A72">
                        <w:rPr>
                          <w:rFonts w:asciiTheme="minorHAnsi" w:hAnsiTheme="minorHAnsi"/>
                          <w:b/>
                          <w:color w:val="auto"/>
                          <w:sz w:val="22"/>
                          <w:szCs w:val="22"/>
                        </w:rPr>
                        <w:t xml:space="preserve"> </w:t>
                      </w:r>
                      <w:proofErr w:type="spellStart"/>
                      <w:r w:rsidRPr="00145A72">
                        <w:rPr>
                          <w:rFonts w:asciiTheme="minorHAnsi" w:hAnsiTheme="minorHAnsi"/>
                          <w:b/>
                          <w:color w:val="auto"/>
                          <w:sz w:val="22"/>
                          <w:szCs w:val="22"/>
                        </w:rPr>
                        <w:t>the</w:t>
                      </w:r>
                      <w:proofErr w:type="spellEnd"/>
                      <w:r w:rsidRPr="00145A72">
                        <w:rPr>
                          <w:rFonts w:asciiTheme="minorHAnsi" w:hAnsiTheme="minorHAnsi"/>
                          <w:b/>
                          <w:color w:val="auto"/>
                          <w:sz w:val="22"/>
                          <w:szCs w:val="22"/>
                        </w:rPr>
                        <w:t xml:space="preserve"> </w:t>
                      </w:r>
                      <w:proofErr w:type="spellStart"/>
                      <w:r w:rsidRPr="00145A72">
                        <w:rPr>
                          <w:rFonts w:asciiTheme="minorHAnsi" w:hAnsiTheme="minorHAnsi"/>
                          <w:b/>
                          <w:color w:val="auto"/>
                          <w:sz w:val="22"/>
                          <w:szCs w:val="22"/>
                        </w:rPr>
                        <w:t>Contract</w:t>
                      </w:r>
                      <w:proofErr w:type="spellEnd"/>
                    </w:p>
                    <w:p w14:paraId="2AAA61D5" w14:textId="77777777" w:rsidR="00FC74EB" w:rsidRPr="00FC74EB" w:rsidRDefault="00FC74EB" w:rsidP="009F6E67">
                      <w:pPr>
                        <w:spacing w:after="0" w:line="240" w:lineRule="auto"/>
                        <w:jc w:val="both"/>
                        <w:rPr>
                          <w:lang w:val="en-US" w:eastAsia="ar-SA"/>
                        </w:rPr>
                      </w:pPr>
                    </w:p>
                    <w:p w14:paraId="6577F029" w14:textId="0D4B6730"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 xml:space="preserve">If the Seller fails to deliver to the Buyer the goods within the time limit specified in Article III Clause 1, the Buyer shall pay a contractual penalty </w:t>
                      </w:r>
                      <w:r w:rsidR="001906D2">
                        <w:rPr>
                          <w:rFonts w:asciiTheme="minorHAnsi" w:hAnsiTheme="minorHAnsi"/>
                          <w:sz w:val="22"/>
                          <w:szCs w:val="22"/>
                          <w:lang w:val="en-US"/>
                        </w:rPr>
                        <w:t xml:space="preserve">EUR </w:t>
                      </w:r>
                      <w:r w:rsidRPr="00FC74EB">
                        <w:rPr>
                          <w:rFonts w:asciiTheme="minorHAnsi" w:hAnsiTheme="minorHAnsi"/>
                          <w:sz w:val="22"/>
                          <w:szCs w:val="22"/>
                          <w:lang w:val="en-US"/>
                        </w:rPr>
                        <w:t>50 for each day of delay.</w:t>
                      </w:r>
                    </w:p>
                    <w:p w14:paraId="45452F2F"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If the Buyer is in default with the payment of the invoice, it is obliged to pay the Seller interest for late payment in accordance with the applicable regulation.</w:t>
                      </w:r>
                    </w:p>
                    <w:p w14:paraId="0A2FF332"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The contractual penalty and default interest shall be payable within thirty calendar days of the date on which a written request for payment by the entitled party to the liable party was received, to the account of the entitled party specified in the written notice.</w:t>
                      </w:r>
                    </w:p>
                    <w:p w14:paraId="6C9185D3"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Withdrawal from the Contract is governed by the relevant provisions of the Civil Code.</w:t>
                      </w:r>
                    </w:p>
                    <w:p w14:paraId="25C7E67E"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The Buyer is entitled to withdraw from the Contract if the insolvency proceedings have been initiated with the Seller.</w:t>
                      </w:r>
                    </w:p>
                    <w:p w14:paraId="00E2268D" w14:textId="77777777" w:rsidR="00FC74EB" w:rsidRPr="00FC74EB" w:rsidRDefault="00FC74EB" w:rsidP="009F6E67">
                      <w:pPr>
                        <w:pStyle w:val="1"/>
                        <w:numPr>
                          <w:ilvl w:val="0"/>
                          <w:numId w:val="13"/>
                        </w:numPr>
                        <w:tabs>
                          <w:tab w:val="clear" w:pos="1068"/>
                          <w:tab w:val="left" w:pos="0"/>
                        </w:tabs>
                        <w:suppressAutoHyphens/>
                        <w:autoSpaceDN/>
                        <w:adjustRightInd/>
                        <w:spacing w:before="0" w:after="0"/>
                        <w:ind w:left="426" w:hanging="426"/>
                        <w:rPr>
                          <w:rFonts w:asciiTheme="minorHAnsi" w:hAnsiTheme="minorHAnsi"/>
                          <w:sz w:val="22"/>
                          <w:szCs w:val="22"/>
                          <w:lang w:val="en-US"/>
                        </w:rPr>
                      </w:pPr>
                      <w:r w:rsidRPr="00FC74EB">
                        <w:rPr>
                          <w:rFonts w:asciiTheme="minorHAnsi" w:hAnsiTheme="minorHAnsi"/>
                          <w:sz w:val="22"/>
                          <w:szCs w:val="22"/>
                          <w:lang w:val="en-US"/>
                        </w:rPr>
                        <w:t>The buyer is entitled to withdraw from the contract if the seller fails to deliver the goods within the time limit specified in Article III. paragraph 1 of this contract.</w:t>
                      </w:r>
                    </w:p>
                    <w:p w14:paraId="7EED9A3A" w14:textId="77777777" w:rsidR="00FC74EB" w:rsidRPr="00FC74EB" w:rsidRDefault="00FC74EB" w:rsidP="009F6E67">
                      <w:pPr>
                        <w:tabs>
                          <w:tab w:val="left" w:pos="1068"/>
                        </w:tabs>
                        <w:suppressAutoHyphens/>
                        <w:spacing w:after="0" w:line="240" w:lineRule="auto"/>
                        <w:ind w:left="425" w:hanging="425"/>
                        <w:jc w:val="center"/>
                        <w:rPr>
                          <w:lang w:val="en-US"/>
                        </w:rPr>
                      </w:pPr>
                    </w:p>
                    <w:p w14:paraId="7C42AD50" w14:textId="77777777" w:rsidR="001906D2" w:rsidRDefault="00FC74EB" w:rsidP="00145A72">
                      <w:pPr>
                        <w:tabs>
                          <w:tab w:val="left" w:pos="1068"/>
                        </w:tabs>
                        <w:suppressAutoHyphens/>
                        <w:spacing w:after="0" w:line="240" w:lineRule="auto"/>
                        <w:ind w:left="426"/>
                        <w:jc w:val="center"/>
                        <w:rPr>
                          <w:b/>
                        </w:rPr>
                      </w:pPr>
                      <w:r w:rsidRPr="00145A72">
                        <w:rPr>
                          <w:b/>
                        </w:rPr>
                        <w:t xml:space="preserve">     </w:t>
                      </w:r>
                    </w:p>
                    <w:p w14:paraId="24FFC063" w14:textId="77777777" w:rsidR="00FC74EB" w:rsidRPr="00145A72" w:rsidRDefault="00FC74EB" w:rsidP="00145A72">
                      <w:pPr>
                        <w:tabs>
                          <w:tab w:val="left" w:pos="1068"/>
                        </w:tabs>
                        <w:suppressAutoHyphens/>
                        <w:spacing w:after="0" w:line="240" w:lineRule="auto"/>
                        <w:ind w:left="426"/>
                        <w:jc w:val="center"/>
                        <w:rPr>
                          <w:b/>
                        </w:rPr>
                      </w:pPr>
                      <w:proofErr w:type="spellStart"/>
                      <w:r w:rsidRPr="00145A72">
                        <w:rPr>
                          <w:b/>
                        </w:rPr>
                        <w:t>Article</w:t>
                      </w:r>
                      <w:proofErr w:type="spellEnd"/>
                      <w:r w:rsidRPr="00145A72">
                        <w:rPr>
                          <w:b/>
                        </w:rPr>
                        <w:t xml:space="preserve"> VII</w:t>
                      </w:r>
                    </w:p>
                    <w:p w14:paraId="02846638" w14:textId="77777777" w:rsidR="00FC74EB" w:rsidRPr="00145A72" w:rsidRDefault="00FC74EB" w:rsidP="00145A72">
                      <w:pPr>
                        <w:tabs>
                          <w:tab w:val="left" w:pos="1068"/>
                        </w:tabs>
                        <w:suppressAutoHyphens/>
                        <w:spacing w:after="0" w:line="240" w:lineRule="auto"/>
                        <w:ind w:left="426"/>
                        <w:jc w:val="center"/>
                        <w:rPr>
                          <w:b/>
                        </w:rPr>
                      </w:pPr>
                      <w:proofErr w:type="spellStart"/>
                      <w:r w:rsidRPr="00145A72">
                        <w:rPr>
                          <w:b/>
                        </w:rPr>
                        <w:t>Other</w:t>
                      </w:r>
                      <w:proofErr w:type="spellEnd"/>
                      <w:r w:rsidRPr="00145A72">
                        <w:rPr>
                          <w:b/>
                        </w:rPr>
                        <w:t xml:space="preserve"> </w:t>
                      </w:r>
                      <w:proofErr w:type="spellStart"/>
                      <w:r w:rsidRPr="00145A72">
                        <w:rPr>
                          <w:b/>
                        </w:rPr>
                        <w:t>arrangements</w:t>
                      </w:r>
                      <w:proofErr w:type="spellEnd"/>
                    </w:p>
                    <w:p w14:paraId="2C521410" w14:textId="77777777" w:rsidR="00FC74EB" w:rsidRPr="00FC74EB" w:rsidRDefault="00FC74EB" w:rsidP="009F6E67">
                      <w:pPr>
                        <w:spacing w:after="0" w:line="240" w:lineRule="auto"/>
                        <w:jc w:val="both"/>
                        <w:rPr>
                          <w:lang w:val="en-US" w:eastAsia="ar-SA"/>
                        </w:rPr>
                      </w:pPr>
                    </w:p>
                    <w:p w14:paraId="63D8799D" w14:textId="77777777" w:rsidR="00FC74EB" w:rsidRPr="00FC74EB" w:rsidRDefault="00FC74EB" w:rsidP="009F6E67">
                      <w:pPr>
                        <w:numPr>
                          <w:ilvl w:val="0"/>
                          <w:numId w:val="12"/>
                        </w:numPr>
                        <w:shd w:val="clear" w:color="auto" w:fill="FFFFFF"/>
                        <w:suppressAutoHyphens/>
                        <w:spacing w:after="0" w:line="240" w:lineRule="auto"/>
                        <w:ind w:left="426" w:hanging="426"/>
                        <w:jc w:val="both"/>
                        <w:rPr>
                          <w:lang w:val="en-US"/>
                        </w:rPr>
                      </w:pPr>
                      <w:r w:rsidRPr="00FC74EB">
                        <w:rPr>
                          <w:lang w:val="en-US"/>
                        </w:rPr>
                        <w:t>The Seller is not entitled to assign rights and obligations under this Contract to a third party without the prior written consent of the Buyer.</w:t>
                      </w:r>
                    </w:p>
                    <w:p w14:paraId="02BE57AD" w14:textId="77777777" w:rsidR="00FC74EB" w:rsidRPr="00FC74EB" w:rsidRDefault="00FC74EB" w:rsidP="009F6E67">
                      <w:pPr>
                        <w:numPr>
                          <w:ilvl w:val="0"/>
                          <w:numId w:val="12"/>
                        </w:numPr>
                        <w:shd w:val="clear" w:color="auto" w:fill="FFFFFF"/>
                        <w:suppressAutoHyphens/>
                        <w:spacing w:after="0" w:line="240" w:lineRule="auto"/>
                        <w:ind w:left="426" w:hanging="426"/>
                        <w:jc w:val="both"/>
                        <w:rPr>
                          <w:lang w:val="en-US"/>
                        </w:rPr>
                      </w:pPr>
                      <w:r w:rsidRPr="00FC74EB">
                        <w:rPr>
                          <w:lang w:val="en-US"/>
                        </w:rPr>
                        <w:t>Issues not covered by this Contract shall be governed by the relevant provisions of the Civil Code.</w:t>
                      </w:r>
                    </w:p>
                    <w:p w14:paraId="5B3640F1" w14:textId="77777777" w:rsidR="00FC74EB" w:rsidRPr="00FC74EB" w:rsidRDefault="00FC74EB" w:rsidP="009F6E67">
                      <w:pPr>
                        <w:numPr>
                          <w:ilvl w:val="0"/>
                          <w:numId w:val="12"/>
                        </w:numPr>
                        <w:shd w:val="clear" w:color="auto" w:fill="FFFFFF"/>
                        <w:suppressAutoHyphens/>
                        <w:spacing w:after="0" w:line="240" w:lineRule="auto"/>
                        <w:ind w:left="426" w:hanging="426"/>
                        <w:jc w:val="both"/>
                        <w:rPr>
                          <w:lang w:val="en-US"/>
                        </w:rPr>
                      </w:pPr>
                      <w:r w:rsidRPr="00FC74EB">
                        <w:rPr>
                          <w:lang w:val="en-US"/>
                        </w:rPr>
                        <w:t>The Seller takes note of the Buyer’s obligation to disclose the information contained in this Contract in accordance with Act No. 134/2016 Coll., on Public Procurement, as amended, Act No. 106/1999 Coll., on Freedom of Information Act, as amended, Act No. 340/2015 Coll., on the Register of Contracts and other generally binding standards, in the manner resulting from the said regulations or decided by the Buyer.</w:t>
                      </w:r>
                    </w:p>
                    <w:p w14:paraId="4B664720" w14:textId="77777777" w:rsidR="00FC74EB" w:rsidRPr="00FC74EB" w:rsidRDefault="00FC74EB" w:rsidP="009F6E67">
                      <w:pPr>
                        <w:shd w:val="clear" w:color="auto" w:fill="FFFFFF"/>
                        <w:suppressAutoHyphens/>
                        <w:spacing w:after="0" w:line="240" w:lineRule="auto"/>
                        <w:ind w:left="426"/>
                        <w:jc w:val="both"/>
                        <w:rPr>
                          <w:lang w:val="en-US"/>
                        </w:rPr>
                      </w:pPr>
                      <w:r w:rsidRPr="00FC74EB">
                        <w:rPr>
                          <w:lang w:val="en-US"/>
                        </w:rPr>
                        <w:t>The contracting parties undertake to keep confidential and not disclose to third parties discreet information – to maintain confidentiality – as defined below:</w:t>
                      </w:r>
                    </w:p>
                    <w:p w14:paraId="2DC384D9" w14:textId="77777777" w:rsidR="00FC74EB" w:rsidRPr="00FC74EB" w:rsidRDefault="00FC74EB" w:rsidP="009F6E67">
                      <w:pPr>
                        <w:pStyle w:val="ODSTAVEC"/>
                        <w:numPr>
                          <w:ilvl w:val="0"/>
                          <w:numId w:val="19"/>
                        </w:numPr>
                        <w:spacing w:before="0"/>
                        <w:rPr>
                          <w:rFonts w:asciiTheme="minorHAnsi" w:hAnsiTheme="minorHAnsi" w:cs="Times New Roman"/>
                          <w:sz w:val="22"/>
                          <w:szCs w:val="22"/>
                          <w:lang w:val="en-US"/>
                        </w:rPr>
                      </w:pPr>
                      <w:r w:rsidRPr="00FC74EB">
                        <w:rPr>
                          <w:rFonts w:asciiTheme="minorHAnsi" w:hAnsiTheme="minorHAnsi" w:cs="Times New Roman"/>
                          <w:sz w:val="22"/>
                          <w:szCs w:val="22"/>
                          <w:lang w:val="en-US"/>
                        </w:rPr>
                        <w:t>all information provided to the contractor within the meaning of Act No. 134/2016 Coll., on Public Procurement, as amended,</w:t>
                      </w:r>
                    </w:p>
                    <w:p w14:paraId="40CC33BA" w14:textId="77777777" w:rsidR="00FC74EB" w:rsidRPr="00FC74EB" w:rsidRDefault="00FC74EB" w:rsidP="009F6E67">
                      <w:pPr>
                        <w:pStyle w:val="Odstavecseseznamem"/>
                        <w:numPr>
                          <w:ilvl w:val="0"/>
                          <w:numId w:val="19"/>
                        </w:numPr>
                        <w:shd w:val="clear" w:color="auto" w:fill="FFFFFF"/>
                        <w:suppressAutoHyphens/>
                        <w:spacing w:after="0" w:line="240" w:lineRule="auto"/>
                        <w:contextualSpacing w:val="0"/>
                        <w:jc w:val="both"/>
                        <w:rPr>
                          <w:rFonts w:asciiTheme="minorHAnsi" w:hAnsiTheme="minorHAnsi"/>
                          <w:lang w:val="en-US"/>
                        </w:rPr>
                      </w:pPr>
                      <w:r w:rsidRPr="00FC74EB">
                        <w:rPr>
                          <w:rFonts w:asciiTheme="minorHAnsi" w:hAnsiTheme="minorHAnsi"/>
                          <w:lang w:val="en-US"/>
                        </w:rPr>
                        <w:t xml:space="preserve">information subject to the statutory duty of confidentiality (e.g. personal data, classified information) </w:t>
                      </w:r>
                    </w:p>
                    <w:p w14:paraId="74E93791" w14:textId="77777777" w:rsidR="00FC74EB" w:rsidRPr="00FC74EB" w:rsidRDefault="00FC74EB" w:rsidP="009F6E67">
                      <w:pPr>
                        <w:numPr>
                          <w:ilvl w:val="0"/>
                          <w:numId w:val="19"/>
                        </w:numPr>
                        <w:shd w:val="clear" w:color="auto" w:fill="FFFFFF"/>
                        <w:suppressAutoHyphens/>
                        <w:spacing w:after="0" w:line="240" w:lineRule="auto"/>
                        <w:ind w:left="425" w:firstLine="0"/>
                        <w:jc w:val="both"/>
                        <w:rPr>
                          <w:lang w:val="en-US"/>
                        </w:rPr>
                      </w:pPr>
                      <w:r w:rsidRPr="00FC74EB">
                        <w:rPr>
                          <w:lang w:val="en-US"/>
                        </w:rPr>
                        <w:t xml:space="preserve">the trade secret of the Seller or any other data protected under special legal regulations, justifying such inclusion in writing before signing this Contract. The Seller acknowledges that this procedure cannot be applied in relation to the amount of the price actually paid for the performance of this Contract and to the list of the Seller’s subcontractors, as well as information required by law. </w:t>
                      </w:r>
                    </w:p>
                    <w:p w14:paraId="1C67D538" w14:textId="77777777" w:rsidR="00FC74EB" w:rsidRPr="00FC74EB" w:rsidRDefault="00FC74EB" w:rsidP="009F6E67">
                      <w:pPr>
                        <w:numPr>
                          <w:ilvl w:val="0"/>
                          <w:numId w:val="17"/>
                        </w:numPr>
                        <w:shd w:val="clear" w:color="auto" w:fill="FFFFFF"/>
                        <w:suppressAutoHyphens/>
                        <w:spacing w:after="0" w:line="240" w:lineRule="auto"/>
                        <w:ind w:left="426" w:hanging="426"/>
                        <w:jc w:val="both"/>
                        <w:rPr>
                          <w:lang w:val="en-US"/>
                        </w:rPr>
                      </w:pPr>
                      <w:r w:rsidRPr="00FC74EB">
                        <w:rPr>
                          <w:lang w:val="en-US"/>
                        </w:rPr>
                        <w:t>The Seller is obliged to allow all entities authorized to carry out the inspection of the projects from which the delivery is paid to check the documents related to the fulfilment of the contract and for the period stipulated by the Czech legislation for their archiving (Act No. 563/1991 Coll. on Accounting, and Act No. 235/2004 Coll., on Value Added Tax).</w:t>
                      </w:r>
                    </w:p>
                    <w:p w14:paraId="566B8DB9" w14:textId="77777777" w:rsidR="00FC74EB" w:rsidRPr="00FC74EB" w:rsidRDefault="00FC74EB" w:rsidP="009F6E67">
                      <w:pPr>
                        <w:numPr>
                          <w:ilvl w:val="0"/>
                          <w:numId w:val="17"/>
                        </w:numPr>
                        <w:shd w:val="clear" w:color="auto" w:fill="FFFFFF"/>
                        <w:suppressAutoHyphens/>
                        <w:spacing w:after="0" w:line="240" w:lineRule="auto"/>
                        <w:ind w:left="426" w:hanging="426"/>
                        <w:jc w:val="both"/>
                        <w:rPr>
                          <w:lang w:val="en-US"/>
                        </w:rPr>
                      </w:pPr>
                      <w:r w:rsidRPr="00FC74EB">
                        <w:rPr>
                          <w:lang w:val="en-US"/>
                        </w:rPr>
                        <w:t xml:space="preserve">The Seller is obliged to keep all documents and accounting records related to the delivery of the subject of performance until 2027, unless the Czech law provides for a longer period. These documents and records will be stored in the manner prescribed by applicable law. </w:t>
                      </w:r>
                    </w:p>
                    <w:p w14:paraId="7728DDE0" w14:textId="77777777" w:rsidR="00FC74EB" w:rsidRPr="00FC74EB" w:rsidRDefault="00FC74EB" w:rsidP="009F6E67">
                      <w:pPr>
                        <w:shd w:val="clear" w:color="auto" w:fill="FFFFFF"/>
                        <w:suppressAutoHyphens/>
                        <w:spacing w:after="0" w:line="240" w:lineRule="auto"/>
                        <w:ind w:left="426" w:hanging="426"/>
                        <w:jc w:val="both"/>
                        <w:rPr>
                          <w:lang w:val="en-US"/>
                        </w:rPr>
                      </w:pPr>
                    </w:p>
                    <w:p w14:paraId="75D4DB40" w14:textId="77777777" w:rsidR="00FC74EB" w:rsidRPr="007047BD" w:rsidRDefault="00FC74EB" w:rsidP="007047BD">
                      <w:pPr>
                        <w:shd w:val="clear" w:color="auto" w:fill="FFFFFF"/>
                        <w:suppressAutoHyphens/>
                        <w:spacing w:after="0" w:line="240" w:lineRule="auto"/>
                        <w:ind w:left="426" w:hanging="426"/>
                        <w:jc w:val="center"/>
                        <w:rPr>
                          <w:b/>
                        </w:rPr>
                      </w:pPr>
                      <w:proofErr w:type="spellStart"/>
                      <w:r w:rsidRPr="007047BD">
                        <w:rPr>
                          <w:b/>
                        </w:rPr>
                        <w:t>Article</w:t>
                      </w:r>
                      <w:proofErr w:type="spellEnd"/>
                      <w:r w:rsidRPr="007047BD">
                        <w:rPr>
                          <w:b/>
                        </w:rPr>
                        <w:t xml:space="preserve"> VIII</w:t>
                      </w:r>
                    </w:p>
                    <w:p w14:paraId="01EC1047" w14:textId="77777777" w:rsidR="00FC74EB" w:rsidRPr="007047BD" w:rsidRDefault="00FC74EB" w:rsidP="007047BD">
                      <w:pPr>
                        <w:shd w:val="clear" w:color="auto" w:fill="FFFFFF"/>
                        <w:suppressAutoHyphens/>
                        <w:spacing w:after="0" w:line="240" w:lineRule="auto"/>
                        <w:ind w:left="426" w:hanging="426"/>
                        <w:jc w:val="center"/>
                        <w:rPr>
                          <w:b/>
                        </w:rPr>
                      </w:pPr>
                      <w:proofErr w:type="spellStart"/>
                      <w:r w:rsidRPr="007047BD">
                        <w:rPr>
                          <w:b/>
                        </w:rPr>
                        <w:t>Final</w:t>
                      </w:r>
                      <w:proofErr w:type="spellEnd"/>
                      <w:r w:rsidRPr="007047BD">
                        <w:rPr>
                          <w:b/>
                        </w:rPr>
                        <w:t xml:space="preserve"> </w:t>
                      </w:r>
                      <w:proofErr w:type="spellStart"/>
                      <w:r w:rsidRPr="007047BD">
                        <w:rPr>
                          <w:b/>
                        </w:rPr>
                        <w:t>Provisions</w:t>
                      </w:r>
                      <w:proofErr w:type="spellEnd"/>
                    </w:p>
                    <w:p w14:paraId="5839282B" w14:textId="77777777" w:rsidR="00FC74EB" w:rsidRPr="00FC74EB" w:rsidRDefault="00FC74EB" w:rsidP="009F6E67">
                      <w:pPr>
                        <w:pStyle w:val="Nadpis3"/>
                        <w:spacing w:before="0"/>
                        <w:ind w:left="426" w:hanging="426"/>
                        <w:rPr>
                          <w:rFonts w:asciiTheme="minorHAnsi" w:hAnsiTheme="minorHAnsi"/>
                          <w:b w:val="0"/>
                          <w:bCs w:val="0"/>
                          <w:sz w:val="22"/>
                          <w:szCs w:val="22"/>
                          <w:lang w:val="en-US"/>
                        </w:rPr>
                      </w:pPr>
                      <w:r w:rsidRPr="00FC74EB">
                        <w:rPr>
                          <w:rFonts w:asciiTheme="minorHAnsi" w:hAnsiTheme="minorHAnsi"/>
                          <w:b w:val="0"/>
                          <w:bCs w:val="0"/>
                          <w:sz w:val="22"/>
                          <w:szCs w:val="22"/>
                          <w:lang w:val="en-US"/>
                        </w:rPr>
                        <w:t xml:space="preserve"> </w:t>
                      </w:r>
                    </w:p>
                    <w:p w14:paraId="23C6D231"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This Contract shall enter into force on the date of signature by both contracting parties. T</w:t>
                      </w:r>
                      <w:r w:rsidRPr="00FC74EB">
                        <w:rPr>
                          <w:rStyle w:val="shorttext"/>
                          <w:lang w:val="en-US"/>
                        </w:rPr>
                        <w:t>he contract becomes effective</w:t>
                      </w:r>
                      <w:r w:rsidRPr="00FC74EB">
                        <w:rPr>
                          <w:lang w:val="en-US"/>
                        </w:rPr>
                        <w:t xml:space="preserve"> by the registration in the register of contracts according to the following provisions of the Contract.</w:t>
                      </w:r>
                    </w:p>
                    <w:p w14:paraId="1D7A60BE"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The registration of this Contract pursuant to the provisions of Section 5 of Act No. 340/2015 Coll., on the Register of Contracts shall be made by the Buyer on the basis of the Contract of the contracting parties, so that the confirmation of the registration of the Contract is sent to both contracting parties.</w:t>
                      </w:r>
                    </w:p>
                    <w:p w14:paraId="7ADE22AD"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Any disputes between the contracting parties will be preferentially dealt with by an agreement. If no agreement is reached, disputes will be settled by the competent court, not by the arbitrator.</w:t>
                      </w:r>
                    </w:p>
                    <w:p w14:paraId="36E535E4"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All correspondence between the contracting parties, including their statements, is irrelevant in relation to this Contract, unless otherwise provided in the Contract.</w:t>
                      </w:r>
                    </w:p>
                    <w:p w14:paraId="12514D2A" w14:textId="77777777" w:rsidR="00FC74EB" w:rsidRPr="00A11543" w:rsidRDefault="00FC74EB" w:rsidP="009F6E67">
                      <w:pPr>
                        <w:numPr>
                          <w:ilvl w:val="0"/>
                          <w:numId w:val="15"/>
                        </w:numPr>
                        <w:shd w:val="clear" w:color="auto" w:fill="FFFFFF"/>
                        <w:suppressAutoHyphens/>
                        <w:spacing w:after="0" w:line="240" w:lineRule="auto"/>
                        <w:jc w:val="both"/>
                        <w:rPr>
                          <w:lang w:val="en-US"/>
                        </w:rPr>
                      </w:pPr>
                      <w:r w:rsidRPr="00A11543">
                        <w:rPr>
                          <w:lang w:val="en-US"/>
                        </w:rPr>
                        <w:t xml:space="preserve">This Contract is made in </w:t>
                      </w:r>
                      <w:r w:rsidR="001975D2" w:rsidRPr="00A11543">
                        <w:rPr>
                          <w:lang w:val="en-US"/>
                        </w:rPr>
                        <w:t>two</w:t>
                      </w:r>
                      <w:r w:rsidRPr="00A11543">
                        <w:rPr>
                          <w:lang w:val="en-US"/>
                        </w:rPr>
                        <w:t xml:space="preserve"> identical </w:t>
                      </w:r>
                      <w:r w:rsidR="001975D2" w:rsidRPr="00A11543">
                        <w:rPr>
                          <w:lang w:val="en-US"/>
                        </w:rPr>
                        <w:t xml:space="preserve">bilingual </w:t>
                      </w:r>
                      <w:r w:rsidRPr="00A11543">
                        <w:rPr>
                          <w:lang w:val="en-US"/>
                        </w:rPr>
                        <w:t>copies</w:t>
                      </w:r>
                      <w:r w:rsidR="00B635FF" w:rsidRPr="00A11543">
                        <w:rPr>
                          <w:lang w:val="en-US"/>
                        </w:rPr>
                        <w:t xml:space="preserve"> </w:t>
                      </w:r>
                      <w:r w:rsidR="001975D2" w:rsidRPr="00A11543">
                        <w:rPr>
                          <w:lang w:val="en-US"/>
                        </w:rPr>
                        <w:t xml:space="preserve">(Czech and </w:t>
                      </w:r>
                      <w:r w:rsidR="00B635FF" w:rsidRPr="00A11543">
                        <w:rPr>
                          <w:lang w:val="en-US"/>
                        </w:rPr>
                        <w:t>English</w:t>
                      </w:r>
                      <w:r w:rsidR="001975D2" w:rsidRPr="00A11543">
                        <w:rPr>
                          <w:lang w:val="en-US"/>
                        </w:rPr>
                        <w:t>)</w:t>
                      </w:r>
                      <w:r w:rsidR="00B635FF" w:rsidRPr="00A11543">
                        <w:rPr>
                          <w:lang w:val="en-US"/>
                        </w:rPr>
                        <w:t xml:space="preserve">, </w:t>
                      </w:r>
                      <w:r w:rsidR="001975D2" w:rsidRPr="00A11543">
                        <w:rPr>
                          <w:lang w:val="en-US"/>
                        </w:rPr>
                        <w:t>one</w:t>
                      </w:r>
                      <w:r w:rsidRPr="00A11543">
                        <w:rPr>
                          <w:lang w:val="en-US"/>
                        </w:rPr>
                        <w:t xml:space="preserve"> of which are received by the Buyer and </w:t>
                      </w:r>
                      <w:r w:rsidR="001975D2" w:rsidRPr="00A11543">
                        <w:rPr>
                          <w:lang w:val="en-US"/>
                        </w:rPr>
                        <w:t xml:space="preserve">one </w:t>
                      </w:r>
                      <w:r w:rsidR="00B635FF" w:rsidRPr="00A11543">
                        <w:rPr>
                          <w:lang w:val="en-US"/>
                        </w:rPr>
                        <w:t xml:space="preserve">of which </w:t>
                      </w:r>
                      <w:r w:rsidRPr="00A11543">
                        <w:rPr>
                          <w:lang w:val="en-US"/>
                        </w:rPr>
                        <w:t>by the Seller.</w:t>
                      </w:r>
                    </w:p>
                    <w:p w14:paraId="5409F5DC" w14:textId="77777777" w:rsidR="00FC74EB" w:rsidRPr="00FC74EB" w:rsidRDefault="00FC74EB" w:rsidP="009F6E67">
                      <w:pPr>
                        <w:numPr>
                          <w:ilvl w:val="0"/>
                          <w:numId w:val="15"/>
                        </w:numPr>
                        <w:shd w:val="clear" w:color="auto" w:fill="FFFFFF"/>
                        <w:suppressAutoHyphens/>
                        <w:spacing w:after="0" w:line="240" w:lineRule="auto"/>
                        <w:jc w:val="both"/>
                        <w:rPr>
                          <w:lang w:val="en-US"/>
                        </w:rPr>
                      </w:pPr>
                      <w:r w:rsidRPr="00FC74EB">
                        <w:rPr>
                          <w:lang w:val="en-US"/>
                        </w:rPr>
                        <w:t xml:space="preserve">Each of the contracting parties declares that it concludes this Contract freely and seriously that it considers the content of this Contract clear and comprehensible and that it is aware of all the facts which are decisive for the conclusion of this Contract; in proof of this, the contracting parties attach their signatures to this Contract. </w:t>
                      </w:r>
                    </w:p>
                    <w:p w14:paraId="1D29DC34" w14:textId="77777777" w:rsidR="00FC74EB" w:rsidRPr="00FC74EB" w:rsidRDefault="00FC74EB" w:rsidP="009F6E67">
                      <w:pPr>
                        <w:tabs>
                          <w:tab w:val="left" w:pos="5103"/>
                          <w:tab w:val="left" w:pos="5580"/>
                        </w:tabs>
                        <w:spacing w:after="0" w:line="240" w:lineRule="auto"/>
                        <w:rPr>
                          <w:lang w:val="en-US"/>
                        </w:rPr>
                      </w:pPr>
                    </w:p>
                    <w:p w14:paraId="4E7E73D0" w14:textId="77777777" w:rsidR="000324FF" w:rsidRDefault="000324FF" w:rsidP="00F3595D">
                      <w:pPr>
                        <w:tabs>
                          <w:tab w:val="left" w:pos="5103"/>
                          <w:tab w:val="left" w:pos="5580"/>
                        </w:tabs>
                        <w:spacing w:after="0" w:line="240" w:lineRule="auto"/>
                        <w:rPr>
                          <w:b/>
                          <w:lang w:val="en-US"/>
                        </w:rPr>
                      </w:pPr>
                    </w:p>
                    <w:p w14:paraId="69F18437" w14:textId="5FEFF3B0" w:rsidR="00345ECC" w:rsidRPr="00074CF7" w:rsidRDefault="00FC74EB" w:rsidP="00F3595D">
                      <w:pPr>
                        <w:tabs>
                          <w:tab w:val="left" w:pos="5103"/>
                          <w:tab w:val="left" w:pos="5580"/>
                        </w:tabs>
                        <w:spacing w:after="0" w:line="240" w:lineRule="auto"/>
                        <w:rPr>
                          <w:b/>
                          <w:lang w:val="en-US"/>
                        </w:rPr>
                      </w:pPr>
                      <w:proofErr w:type="gramStart"/>
                      <w:r w:rsidRPr="00074CF7">
                        <w:rPr>
                          <w:b/>
                          <w:lang w:val="en-US"/>
                        </w:rPr>
                        <w:t xml:space="preserve">Annex </w:t>
                      </w:r>
                      <w:r w:rsidR="000324FF">
                        <w:rPr>
                          <w:b/>
                          <w:lang w:val="en-US"/>
                        </w:rPr>
                        <w:t xml:space="preserve"> No.</w:t>
                      </w:r>
                      <w:proofErr w:type="gramEnd"/>
                      <w:r w:rsidRPr="00074CF7">
                        <w:rPr>
                          <w:b/>
                          <w:lang w:val="en-US"/>
                        </w:rPr>
                        <w:t xml:space="preserve">1  </w:t>
                      </w:r>
                    </w:p>
                    <w:p w14:paraId="716A1D33" w14:textId="77777777" w:rsidR="00FC74EB" w:rsidRPr="00074CF7" w:rsidRDefault="00FC74EB" w:rsidP="00F3595D">
                      <w:pPr>
                        <w:tabs>
                          <w:tab w:val="left" w:pos="5103"/>
                          <w:tab w:val="left" w:pos="5580"/>
                        </w:tabs>
                        <w:spacing w:after="0" w:line="240" w:lineRule="auto"/>
                        <w:rPr>
                          <w:b/>
                          <w:lang w:val="en-US"/>
                        </w:rPr>
                      </w:pPr>
                      <w:r w:rsidRPr="00074CF7">
                        <w:rPr>
                          <w:b/>
                          <w:lang w:val="en-US"/>
                        </w:rPr>
                        <w:t xml:space="preserve">-   </w:t>
                      </w:r>
                      <w:r w:rsidR="00F3595D" w:rsidRPr="00074CF7">
                        <w:rPr>
                          <w:b/>
                          <w:lang w:val="en-US"/>
                        </w:rPr>
                        <w:t>S</w:t>
                      </w:r>
                      <w:r w:rsidRPr="00074CF7">
                        <w:rPr>
                          <w:b/>
                          <w:lang w:val="en-US"/>
                        </w:rPr>
                        <w:t xml:space="preserve">pecification </w:t>
                      </w:r>
                      <w:r w:rsidR="00F3595D" w:rsidRPr="00074CF7">
                        <w:rPr>
                          <w:b/>
                          <w:lang w:val="en-US"/>
                        </w:rPr>
                        <w:t>and technical description</w:t>
                      </w:r>
                    </w:p>
                    <w:p w14:paraId="0EEF2AF6" w14:textId="77777777" w:rsidR="00885DF7" w:rsidRDefault="00885DF7" w:rsidP="009F6E67">
                      <w:pPr>
                        <w:tabs>
                          <w:tab w:val="left" w:pos="5103"/>
                          <w:tab w:val="left" w:pos="5580"/>
                        </w:tabs>
                        <w:spacing w:after="0" w:line="240" w:lineRule="auto"/>
                        <w:rPr>
                          <w:lang w:val="en-US"/>
                        </w:rPr>
                      </w:pPr>
                    </w:p>
                    <w:p w14:paraId="084FD58B" w14:textId="77777777" w:rsidR="00F3595D" w:rsidRDefault="00F3595D" w:rsidP="009F6E67">
                      <w:pPr>
                        <w:tabs>
                          <w:tab w:val="left" w:pos="5103"/>
                          <w:tab w:val="left" w:pos="5580"/>
                        </w:tabs>
                        <w:spacing w:after="0" w:line="240" w:lineRule="auto"/>
                        <w:rPr>
                          <w:lang w:val="en-US"/>
                        </w:rPr>
                      </w:pPr>
                    </w:p>
                    <w:p w14:paraId="79BFF57B" w14:textId="77777777" w:rsidR="00885DF7" w:rsidRPr="00FC74EB" w:rsidRDefault="00885DF7" w:rsidP="009F6E67">
                      <w:pPr>
                        <w:tabs>
                          <w:tab w:val="left" w:pos="5103"/>
                          <w:tab w:val="left" w:pos="5580"/>
                        </w:tabs>
                        <w:spacing w:after="0" w:line="240" w:lineRule="auto"/>
                        <w:rPr>
                          <w:lang w:val="en-US"/>
                        </w:rPr>
                      </w:pPr>
                    </w:p>
                    <w:p w14:paraId="54397488" w14:textId="77777777" w:rsidR="00FC74EB" w:rsidRPr="00FC74EB" w:rsidRDefault="00FC74EB" w:rsidP="00FD4031">
                      <w:pPr>
                        <w:widowControl w:val="0"/>
                        <w:tabs>
                          <w:tab w:val="left" w:pos="4395"/>
                          <w:tab w:val="left" w:pos="4962"/>
                        </w:tabs>
                        <w:autoSpaceDE w:val="0"/>
                        <w:autoSpaceDN w:val="0"/>
                        <w:adjustRightInd w:val="0"/>
                        <w:spacing w:after="0" w:line="240" w:lineRule="auto"/>
                        <w:rPr>
                          <w:color w:val="000000"/>
                          <w:lang w:val="en-US"/>
                        </w:rPr>
                      </w:pPr>
                      <w:r w:rsidRPr="00FC74EB">
                        <w:rPr>
                          <w:color w:val="000000"/>
                          <w:lang w:val="en-US"/>
                        </w:rPr>
                        <w:t xml:space="preserve">In Ostrava, </w:t>
                      </w:r>
                      <w:proofErr w:type="gramStart"/>
                      <w:r w:rsidRPr="00FC74EB">
                        <w:rPr>
                          <w:color w:val="000000"/>
                          <w:lang w:val="en-US"/>
                        </w:rPr>
                        <w:t>on  _</w:t>
                      </w:r>
                      <w:proofErr w:type="gramEnd"/>
                      <w:r w:rsidRPr="00FC74EB">
                        <w:rPr>
                          <w:color w:val="000000"/>
                          <w:lang w:val="en-US"/>
                        </w:rPr>
                        <w:t xml:space="preserve">____________    </w:t>
                      </w:r>
                      <w:r w:rsidRPr="00FC74EB">
                        <w:rPr>
                          <w:color w:val="000000"/>
                          <w:lang w:val="en-US"/>
                        </w:rPr>
                        <w:tab/>
                      </w:r>
                    </w:p>
                    <w:p w14:paraId="3B386132" w14:textId="77777777" w:rsidR="00FC74EB" w:rsidRPr="00FC74EB" w:rsidRDefault="00FC74EB" w:rsidP="009F6E67">
                      <w:pPr>
                        <w:widowControl w:val="0"/>
                        <w:tabs>
                          <w:tab w:val="left" w:pos="4395"/>
                        </w:tabs>
                        <w:autoSpaceDE w:val="0"/>
                        <w:autoSpaceDN w:val="0"/>
                        <w:adjustRightInd w:val="0"/>
                        <w:spacing w:after="0" w:line="240" w:lineRule="auto"/>
                        <w:rPr>
                          <w:color w:val="000000"/>
                          <w:lang w:val="en-US"/>
                        </w:rPr>
                      </w:pPr>
                      <w:r w:rsidRPr="00FC74EB">
                        <w:rPr>
                          <w:color w:val="000000"/>
                          <w:position w:val="-1"/>
                          <w:lang w:val="en-US"/>
                        </w:rPr>
                        <w:t>On behalf of the</w:t>
                      </w:r>
                      <w:r w:rsidR="00FD4031">
                        <w:rPr>
                          <w:color w:val="000000"/>
                          <w:position w:val="-1"/>
                          <w:lang w:val="en-US"/>
                        </w:rPr>
                        <w:t xml:space="preserve"> Buyer:</w:t>
                      </w:r>
                      <w:r w:rsidRPr="00FC74EB">
                        <w:rPr>
                          <w:color w:val="000000"/>
                          <w:position w:val="-1"/>
                          <w:lang w:val="en-US"/>
                        </w:rPr>
                        <w:t xml:space="preserve"> </w:t>
                      </w:r>
                      <w:r w:rsidR="00FD4031">
                        <w:rPr>
                          <w:color w:val="000000"/>
                          <w:position w:val="-1"/>
                          <w:lang w:val="en-US"/>
                        </w:rPr>
                        <w:t xml:space="preserve"> </w:t>
                      </w:r>
                      <w:r w:rsidRPr="00FC74EB">
                        <w:rPr>
                          <w:color w:val="000000"/>
                          <w:position w:val="-1"/>
                          <w:lang w:val="en-US"/>
                        </w:rPr>
                        <w:tab/>
                      </w:r>
                      <w:r w:rsidRPr="00FC74EB">
                        <w:rPr>
                          <w:color w:val="000000"/>
                          <w:position w:val="-1"/>
                          <w:lang w:val="en-US"/>
                        </w:rPr>
                        <w:tab/>
                        <w:t xml:space="preserve"> </w:t>
                      </w:r>
                    </w:p>
                    <w:p w14:paraId="7CF58231" w14:textId="20C243B4" w:rsidR="00FC74EB" w:rsidRPr="00FC74EB" w:rsidRDefault="00741AAF" w:rsidP="009F6E67">
                      <w:pPr>
                        <w:spacing w:after="0" w:line="240" w:lineRule="auto"/>
                        <w:rPr>
                          <w:b/>
                          <w:lang w:val="en-US"/>
                        </w:rPr>
                      </w:pPr>
                      <w:r>
                        <w:rPr>
                          <w:b/>
                          <w:lang w:val="en-US"/>
                        </w:rPr>
                        <w:t>____________________________</w:t>
                      </w:r>
                    </w:p>
                    <w:p w14:paraId="7190997E" w14:textId="77777777" w:rsidR="00741AAF" w:rsidRDefault="00741AAF" w:rsidP="00741AAF">
                      <w:r>
                        <w:t>prof. RNDr. Václav Snášel, CSc.</w:t>
                      </w:r>
                    </w:p>
                    <w:p w14:paraId="535D752D" w14:textId="77777777" w:rsidR="00741AAF" w:rsidRPr="00A306E2" w:rsidRDefault="00741AAF" w:rsidP="00741AAF">
                      <w:proofErr w:type="spellStart"/>
                      <w:r>
                        <w:t>rector</w:t>
                      </w:r>
                      <w:proofErr w:type="spellEnd"/>
                    </w:p>
                    <w:p w14:paraId="6320C381" w14:textId="05E20EC3" w:rsidR="00FC74EB" w:rsidRPr="00FC74EB" w:rsidRDefault="00FC74EB" w:rsidP="00FD4031">
                      <w:pPr>
                        <w:spacing w:after="0" w:line="240" w:lineRule="auto"/>
                        <w:rPr>
                          <w:lang w:val="en-US"/>
                        </w:rPr>
                      </w:pPr>
                      <w:r w:rsidRPr="00FC74EB">
                        <w:rPr>
                          <w:lang w:val="en-US"/>
                        </w:rPr>
                        <w:t xml:space="preserve"> </w:t>
                      </w:r>
                    </w:p>
                    <w:p w14:paraId="7AF92625" w14:textId="77777777" w:rsidR="00D818AD" w:rsidRDefault="00FC74EB" w:rsidP="009F6E67">
                      <w:pPr>
                        <w:tabs>
                          <w:tab w:val="left" w:pos="5013"/>
                        </w:tabs>
                        <w:spacing w:after="0" w:line="240" w:lineRule="auto"/>
                        <w:rPr>
                          <w:lang w:val="en-US"/>
                        </w:rPr>
                      </w:pPr>
                      <w:r w:rsidRPr="00FC74EB">
                        <w:rPr>
                          <w:lang w:val="en-US"/>
                        </w:rPr>
                        <w:tab/>
                      </w:r>
                    </w:p>
                    <w:p w14:paraId="43394411" w14:textId="77777777" w:rsidR="00D818AD" w:rsidRDefault="00D818AD" w:rsidP="009F6E67">
                      <w:pPr>
                        <w:tabs>
                          <w:tab w:val="left" w:pos="5013"/>
                        </w:tabs>
                        <w:spacing w:after="0" w:line="240" w:lineRule="auto"/>
                        <w:rPr>
                          <w:lang w:val="en-US"/>
                        </w:rPr>
                      </w:pPr>
                    </w:p>
                    <w:p w14:paraId="06F505F0" w14:textId="77777777" w:rsidR="00D818AD" w:rsidRDefault="00D818AD" w:rsidP="009F6E67">
                      <w:pPr>
                        <w:tabs>
                          <w:tab w:val="left" w:pos="5013"/>
                        </w:tabs>
                        <w:spacing w:after="0" w:line="240" w:lineRule="auto"/>
                        <w:rPr>
                          <w:lang w:val="en-US"/>
                        </w:rPr>
                      </w:pPr>
                    </w:p>
                    <w:p w14:paraId="00F17FCA" w14:textId="77777777" w:rsidR="00D818AD" w:rsidRDefault="00D818AD" w:rsidP="009F6E67">
                      <w:pPr>
                        <w:tabs>
                          <w:tab w:val="left" w:pos="5013"/>
                        </w:tabs>
                        <w:spacing w:after="0" w:line="240" w:lineRule="auto"/>
                        <w:rPr>
                          <w:lang w:val="en-US"/>
                        </w:rPr>
                      </w:pPr>
                    </w:p>
                    <w:p w14:paraId="4BC01351" w14:textId="77777777" w:rsidR="00D818AD" w:rsidRDefault="000431DC" w:rsidP="009F6E67">
                      <w:pPr>
                        <w:tabs>
                          <w:tab w:val="left" w:pos="5013"/>
                        </w:tabs>
                        <w:spacing w:after="0" w:line="240" w:lineRule="auto"/>
                        <w:rPr>
                          <w:color w:val="000000"/>
                        </w:rPr>
                      </w:pPr>
                      <w:r>
                        <w:rPr>
                          <w:color w:val="000000"/>
                        </w:rPr>
                        <w:t>In</w:t>
                      </w:r>
                      <w:r w:rsidR="00D818AD" w:rsidRPr="00F205A8">
                        <w:rPr>
                          <w:color w:val="000000"/>
                        </w:rPr>
                        <w:t xml:space="preserve"> _____________, </w:t>
                      </w:r>
                      <w:r>
                        <w:rPr>
                          <w:color w:val="000000"/>
                        </w:rPr>
                        <w:t>on</w:t>
                      </w:r>
                      <w:r w:rsidR="00D818AD" w:rsidRPr="00F205A8">
                        <w:rPr>
                          <w:color w:val="000000"/>
                        </w:rPr>
                        <w:t xml:space="preserve"> ___________</w:t>
                      </w:r>
                    </w:p>
                    <w:p w14:paraId="22B1E757" w14:textId="77777777" w:rsidR="00D818AD" w:rsidRDefault="00D818AD" w:rsidP="009F6E67">
                      <w:pPr>
                        <w:tabs>
                          <w:tab w:val="left" w:pos="5013"/>
                        </w:tabs>
                        <w:spacing w:after="0" w:line="240" w:lineRule="auto"/>
                        <w:rPr>
                          <w:color w:val="000000"/>
                        </w:rPr>
                      </w:pPr>
                    </w:p>
                    <w:p w14:paraId="1E04BC8A" w14:textId="77777777" w:rsidR="00D818AD" w:rsidRPr="00FC74EB" w:rsidRDefault="00D818AD" w:rsidP="00D818AD">
                      <w:pPr>
                        <w:widowControl w:val="0"/>
                        <w:tabs>
                          <w:tab w:val="left" w:pos="4395"/>
                        </w:tabs>
                        <w:autoSpaceDE w:val="0"/>
                        <w:autoSpaceDN w:val="0"/>
                        <w:adjustRightInd w:val="0"/>
                        <w:spacing w:after="0" w:line="240" w:lineRule="auto"/>
                        <w:rPr>
                          <w:color w:val="000000"/>
                          <w:lang w:val="en-US"/>
                        </w:rPr>
                      </w:pPr>
                      <w:r w:rsidRPr="00FC74EB">
                        <w:rPr>
                          <w:color w:val="000000"/>
                          <w:position w:val="-1"/>
                          <w:lang w:val="en-US"/>
                        </w:rPr>
                        <w:t>On behalf of the Seller:</w:t>
                      </w:r>
                    </w:p>
                    <w:p w14:paraId="36C1BBFF" w14:textId="77777777" w:rsidR="00D818AD" w:rsidRDefault="00D818AD" w:rsidP="009F6E67">
                      <w:pPr>
                        <w:tabs>
                          <w:tab w:val="left" w:pos="5013"/>
                        </w:tabs>
                        <w:spacing w:after="0" w:line="240" w:lineRule="auto"/>
                        <w:rPr>
                          <w:lang w:val="en-US"/>
                        </w:rPr>
                      </w:pPr>
                    </w:p>
                    <w:p w14:paraId="4155F283" w14:textId="77777777" w:rsidR="00D818AD" w:rsidRDefault="00D818AD" w:rsidP="009F6E67">
                      <w:pPr>
                        <w:tabs>
                          <w:tab w:val="left" w:pos="5013"/>
                        </w:tabs>
                        <w:spacing w:after="0" w:line="240" w:lineRule="auto"/>
                        <w:rPr>
                          <w:lang w:val="en-US"/>
                        </w:rPr>
                      </w:pPr>
                    </w:p>
                    <w:p w14:paraId="1945735E" w14:textId="77777777" w:rsidR="00D818AD" w:rsidRDefault="00D818AD" w:rsidP="009F6E67">
                      <w:pPr>
                        <w:tabs>
                          <w:tab w:val="left" w:pos="5013"/>
                        </w:tabs>
                        <w:spacing w:after="0" w:line="240" w:lineRule="auto"/>
                        <w:rPr>
                          <w:lang w:val="en-US"/>
                        </w:rPr>
                      </w:pPr>
                    </w:p>
                    <w:p w14:paraId="1867A695" w14:textId="77777777" w:rsidR="00D818AD" w:rsidRDefault="00D818AD" w:rsidP="009F6E67">
                      <w:pPr>
                        <w:tabs>
                          <w:tab w:val="left" w:pos="5013"/>
                        </w:tabs>
                        <w:spacing w:after="0" w:line="240" w:lineRule="auto"/>
                        <w:rPr>
                          <w:lang w:val="en-US"/>
                        </w:rPr>
                      </w:pPr>
                    </w:p>
                    <w:p w14:paraId="5B6E55E7" w14:textId="77777777" w:rsidR="00D818AD" w:rsidRDefault="00D818AD" w:rsidP="009F6E67">
                      <w:pPr>
                        <w:tabs>
                          <w:tab w:val="left" w:pos="5013"/>
                        </w:tabs>
                        <w:spacing w:after="0" w:line="240" w:lineRule="auto"/>
                        <w:rPr>
                          <w:lang w:val="en-US"/>
                        </w:rPr>
                      </w:pPr>
                      <w:r w:rsidRPr="00FC74EB">
                        <w:rPr>
                          <w:lang w:val="en-US"/>
                        </w:rPr>
                        <w:t>___________________________</w:t>
                      </w:r>
                    </w:p>
                    <w:p w14:paraId="32E26C77" w14:textId="77777777" w:rsidR="00FC74EB" w:rsidRPr="00FC74EB" w:rsidRDefault="00FC74EB" w:rsidP="009F6E67">
                      <w:pPr>
                        <w:tabs>
                          <w:tab w:val="left" w:pos="5013"/>
                        </w:tabs>
                        <w:spacing w:after="0" w:line="240" w:lineRule="auto"/>
                        <w:rPr>
                          <w:lang w:val="en-US"/>
                        </w:rPr>
                      </w:pPr>
                      <w:r w:rsidRPr="00FC74EB">
                        <w:rPr>
                          <w:lang w:val="en-US"/>
                        </w:rPr>
                        <w:t>Name:</w:t>
                      </w:r>
                    </w:p>
                    <w:p w14:paraId="3367DA23" w14:textId="77777777" w:rsidR="00FD4031" w:rsidRDefault="00730A41" w:rsidP="009F6E67">
                      <w:pPr>
                        <w:tabs>
                          <w:tab w:val="left" w:pos="5013"/>
                          <w:tab w:val="right" w:pos="9072"/>
                        </w:tabs>
                        <w:spacing w:after="0" w:line="240" w:lineRule="auto"/>
                        <w:rPr>
                          <w:lang w:val="en-US"/>
                        </w:rPr>
                      </w:pPr>
                      <w:r>
                        <w:rPr>
                          <w:lang w:val="en-US"/>
                        </w:rPr>
                        <w:t>Position:</w:t>
                      </w:r>
                    </w:p>
                    <w:p w14:paraId="32284071" w14:textId="77777777" w:rsidR="00FC74EB" w:rsidRPr="00FC74EB" w:rsidRDefault="00FC74EB" w:rsidP="009F6E67">
                      <w:pPr>
                        <w:tabs>
                          <w:tab w:val="left" w:pos="5013"/>
                          <w:tab w:val="right" w:pos="9072"/>
                        </w:tabs>
                        <w:spacing w:after="0" w:line="240" w:lineRule="auto"/>
                        <w:rPr>
                          <w:lang w:val="en-US"/>
                        </w:rPr>
                      </w:pPr>
                      <w:r w:rsidRPr="00FC74EB">
                        <w:rPr>
                          <w:lang w:val="en-US"/>
                        </w:rPr>
                        <w:tab/>
                      </w:r>
                    </w:p>
                    <w:p w14:paraId="4D3CECB7" w14:textId="77777777" w:rsidR="00FC74EB" w:rsidRPr="00FC74EB" w:rsidRDefault="00FC74EB" w:rsidP="009F6E67">
                      <w:pPr>
                        <w:tabs>
                          <w:tab w:val="left" w:pos="5013"/>
                          <w:tab w:val="right" w:pos="9072"/>
                        </w:tabs>
                        <w:spacing w:after="0" w:line="240" w:lineRule="auto"/>
                        <w:rPr>
                          <w:lang w:val="en-US"/>
                        </w:rPr>
                      </w:pPr>
                    </w:p>
                    <w:p w14:paraId="35521521" w14:textId="77777777" w:rsidR="005B3F02" w:rsidRPr="00FC74EB" w:rsidRDefault="005B3F02" w:rsidP="009F6E67">
                      <w:pPr>
                        <w:spacing w:after="0" w:line="240" w:lineRule="auto"/>
                      </w:pPr>
                    </w:p>
                  </w:txbxContent>
                </v:textbox>
                <w10:wrap type="square" anchorx="margin"/>
              </v:shape>
            </w:pict>
          </mc:Fallback>
        </mc:AlternateContent>
      </w:r>
      <w:r>
        <w:rPr>
          <w:noProof/>
          <w:lang w:eastAsia="cs-CZ"/>
        </w:rPr>
        <mc:AlternateContent>
          <mc:Choice Requires="wps">
            <w:drawing>
              <wp:anchor distT="45720" distB="45720" distL="114300" distR="114300" simplePos="0" relativeHeight="251659264" behindDoc="0" locked="0" layoutInCell="1" allowOverlap="1" wp14:anchorId="66AC5958" wp14:editId="7CEC8159">
                <wp:simplePos x="0" y="0"/>
                <wp:positionH relativeFrom="column">
                  <wp:posOffset>-252095</wp:posOffset>
                </wp:positionH>
                <wp:positionV relativeFrom="paragraph">
                  <wp:posOffset>6985</wp:posOffset>
                </wp:positionV>
                <wp:extent cx="2994660" cy="8854440"/>
                <wp:effectExtent l="0" t="0" r="15240" b="228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854440"/>
                        </a:xfrm>
                        <a:prstGeom prst="rect">
                          <a:avLst/>
                        </a:prstGeom>
                        <a:solidFill>
                          <a:srgbClr val="FFFFFF"/>
                        </a:solidFill>
                        <a:ln w="9525">
                          <a:solidFill>
                            <a:srgbClr val="000000"/>
                          </a:solidFill>
                          <a:miter lim="800000"/>
                          <a:headEnd/>
                          <a:tailEnd/>
                        </a:ln>
                      </wps:spPr>
                      <wps:txbx id="2">
                        <w:txbxContent>
                          <w:p w14:paraId="3326BBD0" w14:textId="77777777" w:rsidR="00F205A8" w:rsidRPr="00F205A8" w:rsidRDefault="00F205A8" w:rsidP="009F6E67">
                            <w:pPr>
                              <w:pStyle w:val="RLnzevsmlouvy"/>
                              <w:spacing w:before="0" w:after="0"/>
                              <w:rPr>
                                <w:rFonts w:asciiTheme="minorHAnsi" w:hAnsiTheme="minorHAnsi" w:cs="Times New Roman"/>
                              </w:rPr>
                            </w:pPr>
                            <w:r w:rsidRPr="00F205A8">
                              <w:rPr>
                                <w:rFonts w:asciiTheme="minorHAnsi" w:hAnsiTheme="minorHAnsi" w:cs="Times New Roman"/>
                              </w:rPr>
                              <w:t xml:space="preserve">Kupní SmlouvA </w:t>
                            </w:r>
                          </w:p>
                          <w:p w14:paraId="6FFFFA18" w14:textId="77777777" w:rsidR="00F205A8" w:rsidRPr="00F205A8" w:rsidRDefault="00F205A8" w:rsidP="009F6E67">
                            <w:pPr>
                              <w:pStyle w:val="RLdajeosmluvnstran"/>
                              <w:spacing w:after="0" w:line="240" w:lineRule="auto"/>
                              <w:jc w:val="left"/>
                              <w:rPr>
                                <w:rFonts w:asciiTheme="minorHAnsi" w:hAnsiTheme="minorHAnsi"/>
                                <w:szCs w:val="22"/>
                              </w:rPr>
                            </w:pPr>
                            <w:r w:rsidRPr="00F205A8">
                              <w:rPr>
                                <w:rFonts w:asciiTheme="minorHAnsi" w:hAnsiTheme="minorHAnsi"/>
                                <w:b/>
                                <w:szCs w:val="22"/>
                              </w:rPr>
                              <w:t>Kupující:</w:t>
                            </w:r>
                          </w:p>
                          <w:p w14:paraId="4A2A5B43" w14:textId="77777777" w:rsidR="00F205A8" w:rsidRPr="00F205A8" w:rsidRDefault="00F205A8" w:rsidP="009F6E67">
                            <w:pPr>
                              <w:spacing w:after="0" w:line="240" w:lineRule="auto"/>
                            </w:pPr>
                            <w:r w:rsidRPr="00F205A8">
                              <w:t xml:space="preserve">Vysoká škola báňská  –  Technická univerzita Ostrava </w:t>
                            </w:r>
                          </w:p>
                          <w:p w14:paraId="55FBEC96" w14:textId="77777777" w:rsidR="00BB5F9E" w:rsidRDefault="00741AAF" w:rsidP="009F6E67">
                            <w:pPr>
                              <w:spacing w:after="0" w:line="240" w:lineRule="auto"/>
                            </w:pPr>
                            <w:r>
                              <w:t>Centrum pokročilých inovačních technologií</w:t>
                            </w:r>
                            <w:r w:rsidRPr="005E7098">
                              <w:t xml:space="preserve"> </w:t>
                            </w:r>
                          </w:p>
                          <w:p w14:paraId="484D0B9D" w14:textId="27DB2757" w:rsidR="00BB5F9E" w:rsidRPr="00F205A8" w:rsidRDefault="00741AAF" w:rsidP="009F6E67">
                            <w:pPr>
                              <w:spacing w:after="0" w:line="240" w:lineRule="auto"/>
                            </w:pPr>
                            <w:r w:rsidRPr="005E7098">
                              <w:t xml:space="preserve">(dále také </w:t>
                            </w:r>
                            <w:r>
                              <w:t>CPIT</w:t>
                            </w:r>
                            <w:r w:rsidRPr="005E7098">
                              <w:t>)</w:t>
                            </w:r>
                          </w:p>
                          <w:p w14:paraId="4EC359A8" w14:textId="78735B58" w:rsidR="00BB5F9E" w:rsidRDefault="00F205A8" w:rsidP="009F6E67">
                            <w:pPr>
                              <w:spacing w:after="0" w:line="240" w:lineRule="auto"/>
                            </w:pPr>
                            <w:r w:rsidRPr="00F205A8">
                              <w:t>se sídle</w:t>
                            </w:r>
                            <w:r w:rsidR="00BB5F9E">
                              <w:t>m</w:t>
                            </w:r>
                            <w:r w:rsidRPr="00F205A8">
                              <w:t>:</w:t>
                            </w:r>
                            <w:r w:rsidRPr="00F205A8">
                              <w:tab/>
                              <w:t>17. listopadu 2172</w:t>
                            </w:r>
                            <w:r w:rsidR="00BB5F9E">
                              <w:t>/15</w:t>
                            </w:r>
                            <w:r w:rsidRPr="00F205A8">
                              <w:t xml:space="preserve">, </w:t>
                            </w:r>
                          </w:p>
                          <w:p w14:paraId="375350C8" w14:textId="4BBEFB5E" w:rsidR="00F205A8" w:rsidRPr="00F205A8" w:rsidRDefault="00F205A8" w:rsidP="00074CF7">
                            <w:pPr>
                              <w:spacing w:after="0" w:line="240" w:lineRule="auto"/>
                              <w:ind w:left="708" w:firstLine="708"/>
                            </w:pPr>
                            <w:r w:rsidRPr="00F205A8">
                              <w:t xml:space="preserve">708 </w:t>
                            </w:r>
                            <w:proofErr w:type="gramStart"/>
                            <w:r w:rsidR="00741AAF">
                              <w:t>00</w:t>
                            </w:r>
                            <w:r w:rsidRPr="00F205A8">
                              <w:t xml:space="preserve">  Ostrava</w:t>
                            </w:r>
                            <w:proofErr w:type="gramEnd"/>
                            <w:r w:rsidRPr="00F205A8">
                              <w:t>-Poruba</w:t>
                            </w:r>
                            <w:r w:rsidRPr="00F205A8">
                              <w:tab/>
                            </w:r>
                          </w:p>
                          <w:p w14:paraId="124EDED4" w14:textId="78BE2E45" w:rsidR="00F205A8" w:rsidRPr="00F205A8" w:rsidRDefault="00F205A8" w:rsidP="009F6E67">
                            <w:pPr>
                              <w:spacing w:after="0" w:line="240" w:lineRule="auto"/>
                            </w:pPr>
                            <w:r w:rsidRPr="00F205A8">
                              <w:t>IČ:</w:t>
                            </w:r>
                            <w:r w:rsidRPr="00F205A8">
                              <w:tab/>
                            </w:r>
                            <w:r w:rsidRPr="00F205A8">
                              <w:tab/>
                            </w:r>
                            <w:r w:rsidRPr="00F205A8">
                              <w:tab/>
                              <w:t>619</w:t>
                            </w:r>
                            <w:r w:rsidR="00741AAF">
                              <w:t xml:space="preserve"> </w:t>
                            </w:r>
                            <w:r w:rsidRPr="00F205A8">
                              <w:t>89</w:t>
                            </w:r>
                            <w:r w:rsidR="00741AAF">
                              <w:t xml:space="preserve"> </w:t>
                            </w:r>
                            <w:r w:rsidRPr="00F205A8">
                              <w:t>100</w:t>
                            </w:r>
                          </w:p>
                          <w:p w14:paraId="76C71A24" w14:textId="77777777" w:rsidR="00F205A8" w:rsidRPr="00F205A8" w:rsidRDefault="00F205A8" w:rsidP="009F6E67">
                            <w:pPr>
                              <w:spacing w:after="0" w:line="240" w:lineRule="auto"/>
                            </w:pPr>
                            <w:r w:rsidRPr="00F205A8">
                              <w:t xml:space="preserve">DIČ: </w:t>
                            </w:r>
                            <w:r w:rsidRPr="00F205A8">
                              <w:tab/>
                            </w:r>
                            <w:r w:rsidRPr="00F205A8">
                              <w:tab/>
                            </w:r>
                            <w:r w:rsidRPr="00F205A8">
                              <w:tab/>
                              <w:t xml:space="preserve">CZ61989100 </w:t>
                            </w:r>
                          </w:p>
                          <w:p w14:paraId="4F42E0F2" w14:textId="77777777" w:rsidR="009F6E67" w:rsidRDefault="00F205A8" w:rsidP="009F6E67">
                            <w:pPr>
                              <w:spacing w:after="0" w:line="240" w:lineRule="auto"/>
                            </w:pPr>
                            <w:r w:rsidRPr="00F205A8">
                              <w:t>Zastoupená:</w:t>
                            </w:r>
                            <w:r w:rsidRPr="00F205A8">
                              <w:tab/>
                            </w:r>
                            <w:r w:rsidRPr="00F205A8">
                              <w:tab/>
                            </w:r>
                          </w:p>
                          <w:p w14:paraId="0273184E" w14:textId="6FDB0C5C" w:rsidR="00F205A8" w:rsidRPr="00F205A8" w:rsidRDefault="00741AAF" w:rsidP="009F6E67">
                            <w:pPr>
                              <w:spacing w:after="0" w:line="240" w:lineRule="auto"/>
                            </w:pPr>
                            <w:r>
                              <w:t xml:space="preserve">prof. RNDr. Václavem Snášelem, CSc. </w:t>
                            </w:r>
                            <w:r w:rsidRPr="001D4D3B">
                              <w:t>–</w:t>
                            </w:r>
                            <w:r>
                              <w:t xml:space="preserve"> rektorem</w:t>
                            </w:r>
                            <w:r w:rsidRPr="005E7098" w:rsidDel="00D15A77">
                              <w:t xml:space="preserve"> </w:t>
                            </w:r>
                            <w:r w:rsidR="00F205A8" w:rsidRPr="00F205A8">
                              <w:t xml:space="preserve">Bankovní spojení: </w:t>
                            </w:r>
                            <w:r w:rsidR="00F205A8" w:rsidRPr="00F205A8">
                              <w:tab/>
                              <w:t>ČSOB, a.s.</w:t>
                            </w:r>
                          </w:p>
                          <w:p w14:paraId="14781A2B" w14:textId="77777777" w:rsidR="00F205A8" w:rsidRPr="00F205A8" w:rsidRDefault="00F205A8" w:rsidP="009F6E67">
                            <w:pPr>
                              <w:spacing w:after="0" w:line="240" w:lineRule="auto"/>
                            </w:pPr>
                            <w:r w:rsidRPr="00F205A8">
                              <w:t>číslo účtu:</w:t>
                            </w:r>
                            <w:r w:rsidRPr="00F205A8">
                              <w:tab/>
                            </w:r>
                            <w:r w:rsidRPr="00F205A8">
                              <w:tab/>
                              <w:t>100954151/300</w:t>
                            </w:r>
                          </w:p>
                          <w:p w14:paraId="5E908F15" w14:textId="6CDBD974" w:rsidR="00F205A8" w:rsidRPr="00F205A8" w:rsidRDefault="00F205A8" w:rsidP="009F6E67">
                            <w:pPr>
                              <w:spacing w:after="0" w:line="240" w:lineRule="auto"/>
                            </w:pPr>
                            <w:r w:rsidRPr="00F205A8">
                              <w:t>kontaktní osoba:</w:t>
                            </w:r>
                            <w:r w:rsidRPr="00F205A8">
                              <w:tab/>
                            </w:r>
                          </w:p>
                          <w:p w14:paraId="6ACDF098" w14:textId="77777777" w:rsidR="00F205A8" w:rsidRPr="00F205A8" w:rsidRDefault="00F205A8" w:rsidP="009F6E67">
                            <w:pPr>
                              <w:pStyle w:val="RLdajeosmluvnstran"/>
                              <w:spacing w:after="0" w:line="240" w:lineRule="auto"/>
                              <w:rPr>
                                <w:rFonts w:asciiTheme="minorHAnsi" w:hAnsiTheme="minorHAnsi"/>
                                <w:szCs w:val="22"/>
                              </w:rPr>
                            </w:pPr>
                          </w:p>
                          <w:p w14:paraId="7993DA7F" w14:textId="77777777" w:rsidR="00F205A8" w:rsidRPr="00F205A8" w:rsidRDefault="00F205A8" w:rsidP="009F6E67">
                            <w:pPr>
                              <w:pStyle w:val="RLdajeosmluvnstran"/>
                              <w:spacing w:after="0" w:line="240" w:lineRule="auto"/>
                              <w:jc w:val="left"/>
                              <w:rPr>
                                <w:rFonts w:asciiTheme="minorHAnsi" w:hAnsiTheme="minorHAnsi"/>
                                <w:szCs w:val="22"/>
                              </w:rPr>
                            </w:pPr>
                            <w:r w:rsidRPr="00F205A8">
                              <w:rPr>
                                <w:rFonts w:asciiTheme="minorHAnsi" w:hAnsiTheme="minorHAnsi"/>
                                <w:szCs w:val="22"/>
                              </w:rPr>
                              <w:t>a</w:t>
                            </w:r>
                          </w:p>
                          <w:p w14:paraId="38322DE7" w14:textId="77777777" w:rsidR="00F205A8" w:rsidRPr="00F205A8" w:rsidRDefault="00F205A8" w:rsidP="009F6E67">
                            <w:pPr>
                              <w:pStyle w:val="RLdajeosmluvnstran"/>
                              <w:spacing w:after="0" w:line="240" w:lineRule="auto"/>
                              <w:jc w:val="left"/>
                              <w:rPr>
                                <w:rFonts w:asciiTheme="minorHAnsi" w:hAnsiTheme="minorHAnsi"/>
                                <w:b/>
                                <w:szCs w:val="22"/>
                              </w:rPr>
                            </w:pPr>
                          </w:p>
                          <w:p w14:paraId="7817C2D1" w14:textId="77777777" w:rsidR="00F205A8" w:rsidRPr="00F205A8" w:rsidRDefault="00F205A8" w:rsidP="009F6E67">
                            <w:pPr>
                              <w:pStyle w:val="RLdajeosmluvnstran"/>
                              <w:spacing w:after="0" w:line="240" w:lineRule="auto"/>
                              <w:jc w:val="left"/>
                              <w:rPr>
                                <w:rFonts w:asciiTheme="minorHAnsi" w:hAnsiTheme="minorHAnsi"/>
                                <w:szCs w:val="22"/>
                              </w:rPr>
                            </w:pPr>
                            <w:r w:rsidRPr="00F205A8">
                              <w:rPr>
                                <w:rFonts w:asciiTheme="minorHAnsi" w:hAnsiTheme="minorHAnsi"/>
                                <w:b/>
                                <w:szCs w:val="22"/>
                              </w:rPr>
                              <w:t>Prodávající</w:t>
                            </w:r>
                          </w:p>
                          <w:p w14:paraId="4299CC34" w14:textId="77777777" w:rsidR="00F205A8" w:rsidRPr="00F205A8" w:rsidRDefault="00F205A8" w:rsidP="009F6E67">
                            <w:pPr>
                              <w:spacing w:after="0" w:line="240" w:lineRule="auto"/>
                              <w:ind w:left="567" w:hanging="567"/>
                              <w:rPr>
                                <w:bCs/>
                              </w:rPr>
                            </w:pPr>
                            <w:r w:rsidRPr="00F205A8">
                              <w:rPr>
                                <w:bCs/>
                              </w:rPr>
                              <w:t xml:space="preserve">Obchodní firma /název/:       </w:t>
                            </w:r>
                          </w:p>
                          <w:p w14:paraId="213BBF88" w14:textId="77777777" w:rsidR="00F205A8" w:rsidRPr="00F205A8" w:rsidRDefault="00F205A8" w:rsidP="009F6E67">
                            <w:pPr>
                              <w:spacing w:after="0" w:line="240" w:lineRule="auto"/>
                              <w:ind w:left="567" w:hanging="567"/>
                            </w:pPr>
                            <w:r w:rsidRPr="00F205A8">
                              <w:t xml:space="preserve">Sídlo/místo podnikání/:      </w:t>
                            </w:r>
                            <w:r w:rsidRPr="00F205A8">
                              <w:tab/>
                              <w:t xml:space="preserve">                  </w:t>
                            </w:r>
                          </w:p>
                          <w:p w14:paraId="0C2F99AE" w14:textId="77777777" w:rsidR="00F205A8" w:rsidRPr="00F205A8" w:rsidRDefault="00F205A8" w:rsidP="009F6E67">
                            <w:pPr>
                              <w:spacing w:after="0" w:line="240" w:lineRule="auto"/>
                              <w:ind w:left="567" w:hanging="567"/>
                            </w:pPr>
                            <w:r w:rsidRPr="00F205A8">
                              <w:t>IČ: :</w:t>
                            </w:r>
                            <w:r w:rsidRPr="00F205A8">
                              <w:tab/>
                            </w:r>
                            <w:r w:rsidRPr="00F205A8">
                              <w:tab/>
                            </w:r>
                            <w:r w:rsidRPr="00F205A8">
                              <w:tab/>
                            </w:r>
                            <w:r w:rsidRPr="00F205A8">
                              <w:tab/>
                            </w:r>
                            <w:r w:rsidRPr="00F205A8">
                              <w:tab/>
                            </w:r>
                          </w:p>
                          <w:p w14:paraId="19275073" w14:textId="77777777" w:rsidR="00F205A8" w:rsidRPr="00F205A8" w:rsidRDefault="00F205A8" w:rsidP="009F6E67">
                            <w:pPr>
                              <w:spacing w:after="0" w:line="240" w:lineRule="auto"/>
                              <w:ind w:left="567" w:hanging="567"/>
                            </w:pPr>
                            <w:r w:rsidRPr="00F205A8">
                              <w:t>DIČ:</w:t>
                            </w:r>
                            <w:r w:rsidRPr="00F205A8">
                              <w:tab/>
                            </w:r>
                            <w:r w:rsidRPr="00F205A8">
                              <w:tab/>
                            </w:r>
                            <w:r w:rsidRPr="00F205A8">
                              <w:tab/>
                            </w:r>
                            <w:r w:rsidRPr="00F205A8">
                              <w:tab/>
                            </w:r>
                            <w:r w:rsidRPr="00F205A8">
                              <w:tab/>
                            </w:r>
                          </w:p>
                          <w:p w14:paraId="14461403" w14:textId="77777777" w:rsidR="00F205A8" w:rsidRPr="00F205A8" w:rsidRDefault="00F205A8" w:rsidP="009F6E67">
                            <w:pPr>
                              <w:spacing w:after="0" w:line="240" w:lineRule="auto"/>
                              <w:ind w:left="567" w:hanging="567"/>
                            </w:pPr>
                            <w:r w:rsidRPr="00F205A8">
                              <w:t>Zastoupená:</w:t>
                            </w:r>
                            <w:r w:rsidRPr="00F205A8">
                              <w:tab/>
                              <w:t xml:space="preserve"> </w:t>
                            </w:r>
                            <w:r w:rsidRPr="00F205A8">
                              <w:tab/>
                            </w:r>
                            <w:r w:rsidRPr="00F205A8">
                              <w:tab/>
                            </w:r>
                          </w:p>
                          <w:p w14:paraId="5F7A6E76" w14:textId="77777777" w:rsidR="00F205A8" w:rsidRPr="00F205A8" w:rsidRDefault="00F205A8" w:rsidP="009F6E67">
                            <w:pPr>
                              <w:spacing w:after="0" w:line="240" w:lineRule="auto"/>
                              <w:ind w:left="567" w:hanging="567"/>
                            </w:pPr>
                            <w:r w:rsidRPr="00F205A8">
                              <w:t xml:space="preserve">Bankovní spojení: </w:t>
                            </w:r>
                            <w:r w:rsidRPr="00F205A8">
                              <w:tab/>
                            </w:r>
                            <w:r w:rsidRPr="00F205A8">
                              <w:tab/>
                            </w:r>
                          </w:p>
                          <w:p w14:paraId="76EC879F" w14:textId="77777777" w:rsidR="00F205A8" w:rsidRPr="00F205A8" w:rsidRDefault="00F205A8" w:rsidP="009F6E67">
                            <w:pPr>
                              <w:spacing w:after="0" w:line="240" w:lineRule="auto"/>
                              <w:ind w:left="567" w:hanging="567"/>
                            </w:pPr>
                            <w:r w:rsidRPr="00F205A8">
                              <w:t>Číslo účtu:</w:t>
                            </w:r>
                            <w:r w:rsidRPr="00F205A8">
                              <w:tab/>
                            </w:r>
                            <w:r w:rsidRPr="00F205A8">
                              <w:tab/>
                            </w:r>
                            <w:r w:rsidRPr="00F205A8">
                              <w:tab/>
                            </w:r>
                          </w:p>
                          <w:p w14:paraId="6B1BC809" w14:textId="77777777" w:rsidR="00F205A8" w:rsidRPr="00F205A8" w:rsidRDefault="00F205A8" w:rsidP="009F6E67">
                            <w:pPr>
                              <w:autoSpaceDE w:val="0"/>
                              <w:autoSpaceDN w:val="0"/>
                              <w:adjustRightInd w:val="0"/>
                              <w:spacing w:after="0" w:line="240" w:lineRule="auto"/>
                              <w:ind w:left="567" w:hanging="567"/>
                            </w:pPr>
                            <w:r w:rsidRPr="00F205A8">
                              <w:t xml:space="preserve">zapsaná v: </w:t>
                            </w:r>
                          </w:p>
                          <w:p w14:paraId="23D5E30E" w14:textId="77777777" w:rsidR="00F205A8" w:rsidRPr="00F205A8" w:rsidRDefault="00F205A8" w:rsidP="009F6E67">
                            <w:pPr>
                              <w:spacing w:after="0" w:line="240" w:lineRule="auto"/>
                              <w:ind w:left="567" w:hanging="567"/>
                            </w:pPr>
                            <w:r w:rsidRPr="00F205A8">
                              <w:t>kontaktní osoba:</w:t>
                            </w:r>
                          </w:p>
                          <w:p w14:paraId="5F744535" w14:textId="77777777" w:rsidR="00F205A8" w:rsidRPr="00F205A8" w:rsidRDefault="00F205A8" w:rsidP="009F6E67">
                            <w:pPr>
                              <w:spacing w:after="0" w:line="240" w:lineRule="auto"/>
                              <w:ind w:left="567" w:hanging="567"/>
                              <w:rPr>
                                <w:rFonts w:cs="Arial"/>
                              </w:rPr>
                            </w:pPr>
                            <w:r w:rsidRPr="00F205A8">
                              <w:t xml:space="preserve">ID datové schránky: </w:t>
                            </w:r>
                            <w:r w:rsidRPr="00F205A8">
                              <w:rPr>
                                <w:rFonts w:cs="Arial"/>
                              </w:rPr>
                              <w:tab/>
                            </w:r>
                            <w:r w:rsidRPr="00F205A8">
                              <w:rPr>
                                <w:rFonts w:cs="Arial"/>
                              </w:rPr>
                              <w:tab/>
                            </w:r>
                          </w:p>
                          <w:p w14:paraId="0A8FFA25" w14:textId="77777777" w:rsidR="00F205A8" w:rsidRPr="00F205A8" w:rsidRDefault="00F205A8" w:rsidP="009F6E67">
                            <w:pPr>
                              <w:pStyle w:val="RLdajeosmluvnstran"/>
                              <w:spacing w:after="0" w:line="240" w:lineRule="auto"/>
                              <w:rPr>
                                <w:rFonts w:asciiTheme="minorHAnsi" w:hAnsiTheme="minorHAnsi"/>
                                <w:szCs w:val="22"/>
                              </w:rPr>
                            </w:pPr>
                          </w:p>
                          <w:p w14:paraId="507C0288" w14:textId="77777777" w:rsidR="00F205A8" w:rsidRPr="00F205A8" w:rsidRDefault="00F205A8" w:rsidP="009F6E67">
                            <w:pPr>
                              <w:pStyle w:val="RLdajeosmluvnstran"/>
                              <w:spacing w:after="0" w:line="240" w:lineRule="auto"/>
                              <w:rPr>
                                <w:rFonts w:asciiTheme="minorHAnsi" w:hAnsiTheme="minorHAnsi"/>
                                <w:szCs w:val="22"/>
                              </w:rPr>
                            </w:pPr>
                            <w:r w:rsidRPr="00F205A8">
                              <w:rPr>
                                <w:rFonts w:asciiTheme="minorHAnsi" w:hAnsiTheme="minorHAnsi"/>
                                <w:szCs w:val="22"/>
                              </w:rPr>
                              <w:t>dnešního dne uzavřeli tuto smlouvu v souladu s ustanovením § 2079 a násl. zákona č. 89/2012 Sb., občanský zákoník (dále jen „</w:t>
                            </w:r>
                            <w:r w:rsidRPr="00F205A8">
                              <w:rPr>
                                <w:rStyle w:val="RLProhlensmluvnchstranChar"/>
                                <w:rFonts w:asciiTheme="minorHAnsi" w:hAnsiTheme="minorHAnsi"/>
                                <w:sz w:val="22"/>
                                <w:szCs w:val="22"/>
                              </w:rPr>
                              <w:t>občanský zákoník</w:t>
                            </w:r>
                            <w:r w:rsidRPr="00F205A8">
                              <w:rPr>
                                <w:rFonts w:asciiTheme="minorHAnsi" w:hAnsiTheme="minorHAnsi"/>
                                <w:szCs w:val="22"/>
                              </w:rPr>
                              <w:t>“)</w:t>
                            </w:r>
                          </w:p>
                          <w:p w14:paraId="4079F1E0" w14:textId="77777777" w:rsidR="00F205A8" w:rsidRPr="00F205A8" w:rsidRDefault="00F205A8" w:rsidP="009F6E67">
                            <w:pPr>
                              <w:pStyle w:val="RLdajeosmluvnstran"/>
                              <w:spacing w:after="0" w:line="240" w:lineRule="auto"/>
                              <w:rPr>
                                <w:rFonts w:asciiTheme="minorHAnsi" w:hAnsiTheme="minorHAnsi"/>
                                <w:szCs w:val="22"/>
                              </w:rPr>
                            </w:pPr>
                            <w:r w:rsidRPr="00F205A8">
                              <w:rPr>
                                <w:rFonts w:asciiTheme="minorHAnsi" w:hAnsiTheme="minorHAnsi"/>
                                <w:szCs w:val="22"/>
                              </w:rPr>
                              <w:t>(dále jen „</w:t>
                            </w:r>
                            <w:r w:rsidRPr="00F205A8">
                              <w:rPr>
                                <w:rStyle w:val="RLProhlensmluvnchstranChar"/>
                                <w:rFonts w:asciiTheme="minorHAnsi" w:hAnsiTheme="minorHAnsi"/>
                                <w:sz w:val="22"/>
                                <w:szCs w:val="22"/>
                              </w:rPr>
                              <w:t>Smlouva</w:t>
                            </w:r>
                            <w:r w:rsidRPr="00F205A8">
                              <w:rPr>
                                <w:rFonts w:asciiTheme="minorHAnsi" w:hAnsiTheme="minorHAnsi"/>
                                <w:szCs w:val="22"/>
                              </w:rPr>
                              <w:t>“)</w:t>
                            </w:r>
                          </w:p>
                          <w:p w14:paraId="2140E961" w14:textId="77777777" w:rsidR="00F205A8" w:rsidRPr="00F205A8" w:rsidRDefault="00F205A8" w:rsidP="009F6E67">
                            <w:pPr>
                              <w:spacing w:after="0" w:line="240" w:lineRule="auto"/>
                              <w:jc w:val="center"/>
                              <w:rPr>
                                <w:b/>
                              </w:rPr>
                            </w:pPr>
                          </w:p>
                          <w:p w14:paraId="52460142" w14:textId="77777777" w:rsidR="00F205A8" w:rsidRPr="00F205A8" w:rsidRDefault="00F205A8" w:rsidP="009F6E67">
                            <w:pPr>
                              <w:spacing w:after="0" w:line="240" w:lineRule="auto"/>
                              <w:rPr>
                                <w:b/>
                              </w:rPr>
                            </w:pPr>
                          </w:p>
                          <w:p w14:paraId="62AB24B4" w14:textId="77777777" w:rsidR="00F205A8" w:rsidRPr="00F205A8" w:rsidRDefault="00F205A8" w:rsidP="009F6E67">
                            <w:pPr>
                              <w:spacing w:after="0" w:line="240" w:lineRule="auto"/>
                              <w:jc w:val="both"/>
                              <w:rPr>
                                <w:b/>
                              </w:rPr>
                            </w:pPr>
                            <w:r w:rsidRPr="00F205A8">
                              <w:t>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5AAC0486" w14:textId="77777777" w:rsidR="00F205A8" w:rsidRDefault="00F205A8" w:rsidP="009F6E67">
                            <w:pPr>
                              <w:pStyle w:val="Zkladntextodsazen2"/>
                              <w:spacing w:after="0"/>
                              <w:rPr>
                                <w:rFonts w:asciiTheme="minorHAnsi" w:hAnsiTheme="minorHAnsi"/>
                                <w:szCs w:val="22"/>
                              </w:rPr>
                            </w:pPr>
                            <w:r w:rsidRPr="00F205A8">
                              <w:rPr>
                                <w:rFonts w:asciiTheme="minorHAnsi" w:hAnsiTheme="minorHAnsi"/>
                                <w:szCs w:val="22"/>
                              </w:rPr>
                              <w:tab/>
                            </w:r>
                          </w:p>
                          <w:p w14:paraId="1436818B" w14:textId="77777777" w:rsidR="009F6E67" w:rsidRPr="00F205A8" w:rsidRDefault="009F6E67" w:rsidP="009F6E67">
                            <w:pPr>
                              <w:pStyle w:val="Zkladntextodsazen2"/>
                              <w:spacing w:after="0"/>
                              <w:rPr>
                                <w:rFonts w:asciiTheme="minorHAnsi" w:hAnsiTheme="minorHAnsi"/>
                                <w:b/>
                                <w:szCs w:val="22"/>
                              </w:rPr>
                            </w:pPr>
                          </w:p>
                          <w:p w14:paraId="0A146473" w14:textId="77777777" w:rsidR="00BB5F9E" w:rsidRDefault="00BB5F9E" w:rsidP="009F6E67">
                            <w:pPr>
                              <w:spacing w:after="0" w:line="240" w:lineRule="auto"/>
                              <w:jc w:val="center"/>
                            </w:pPr>
                          </w:p>
                          <w:p w14:paraId="4B5E5709" w14:textId="77777777" w:rsidR="00BB5F9E" w:rsidRDefault="00BB5F9E" w:rsidP="009F6E67">
                            <w:pPr>
                              <w:spacing w:after="0" w:line="240" w:lineRule="auto"/>
                              <w:jc w:val="center"/>
                            </w:pPr>
                          </w:p>
                          <w:p w14:paraId="7D3DC424" w14:textId="77777777" w:rsidR="00F205A8" w:rsidRPr="00F205A8" w:rsidRDefault="00F205A8" w:rsidP="009F6E67">
                            <w:pPr>
                              <w:spacing w:after="0" w:line="240" w:lineRule="auto"/>
                              <w:jc w:val="center"/>
                              <w:rPr>
                                <w:b/>
                                <w:bCs/>
                              </w:rPr>
                            </w:pPr>
                            <w:r w:rsidRPr="00F205A8">
                              <w:t>Článek I</w:t>
                            </w:r>
                          </w:p>
                          <w:p w14:paraId="459A8B0B" w14:textId="77777777" w:rsidR="00F205A8" w:rsidRPr="00F205A8" w:rsidRDefault="00F205A8" w:rsidP="009F6E67">
                            <w:pPr>
                              <w:pStyle w:val="1"/>
                              <w:spacing w:before="0" w:after="0"/>
                              <w:jc w:val="center"/>
                              <w:rPr>
                                <w:rFonts w:asciiTheme="minorHAnsi" w:hAnsiTheme="minorHAnsi"/>
                                <w:b/>
                                <w:sz w:val="22"/>
                                <w:szCs w:val="22"/>
                              </w:rPr>
                            </w:pPr>
                            <w:r w:rsidRPr="00F205A8">
                              <w:rPr>
                                <w:rFonts w:asciiTheme="minorHAnsi" w:hAnsiTheme="minorHAnsi"/>
                                <w:b/>
                                <w:sz w:val="22"/>
                                <w:szCs w:val="22"/>
                              </w:rPr>
                              <w:t>Předmět smlouvy</w:t>
                            </w:r>
                          </w:p>
                          <w:p w14:paraId="54D50979" w14:textId="766F8A3F" w:rsidR="009F6E67" w:rsidRPr="00F205A8" w:rsidRDefault="00F205A8" w:rsidP="00835C4F">
                            <w:pPr>
                              <w:pStyle w:val="Odstavecseseznamem"/>
                              <w:numPr>
                                <w:ilvl w:val="0"/>
                                <w:numId w:val="21"/>
                              </w:numPr>
                              <w:spacing w:after="0" w:line="240" w:lineRule="auto"/>
                              <w:ind w:left="426"/>
                              <w:jc w:val="both"/>
                            </w:pPr>
                            <w:r w:rsidRPr="00F205A8">
                              <w:t xml:space="preserve">Předmětem této smlouvy je dodávka </w:t>
                            </w:r>
                            <w:r w:rsidR="00741AAF">
                              <w:t xml:space="preserve">software pro vizualizaci a segmentaci lékařských </w:t>
                            </w:r>
                            <w:r w:rsidR="00F52E7B">
                              <w:t>dat – licence</w:t>
                            </w:r>
                            <w:r w:rsidR="009C69E4">
                              <w:t xml:space="preserve"> v délce min. 36 měsíců</w:t>
                            </w:r>
                            <w:r w:rsidR="005B69D2">
                              <w:t xml:space="preserve"> (dále také „zboží“)</w:t>
                            </w:r>
                            <w:r w:rsidRPr="00F205A8">
                              <w:t>. Dodávka</w:t>
                            </w:r>
                            <w:r w:rsidR="005B69D2">
                              <w:t xml:space="preserve"> byla předmětem veřejné zakázky</w:t>
                            </w:r>
                            <w:r w:rsidRPr="00F205A8">
                              <w:t>.</w:t>
                            </w:r>
                          </w:p>
                          <w:p w14:paraId="0BD9570E" w14:textId="3017908B" w:rsidR="00F205A8" w:rsidRPr="00F205A8" w:rsidRDefault="00F205A8" w:rsidP="009F6E67">
                            <w:pPr>
                              <w:pStyle w:val="Odstavecseseznamem"/>
                              <w:numPr>
                                <w:ilvl w:val="0"/>
                                <w:numId w:val="21"/>
                              </w:numPr>
                              <w:spacing w:after="0" w:line="240" w:lineRule="auto"/>
                              <w:ind w:left="426"/>
                              <w:jc w:val="both"/>
                            </w:pPr>
                            <w:r w:rsidRPr="00F205A8">
                              <w:t xml:space="preserve">Touto smlouvou se prodávající zavazuje dodat za podmínek zde sjednaných kupujícímu zboží, jak je uvedeno v bodě 1 </w:t>
                            </w:r>
                            <w:r w:rsidR="007A4C39">
                              <w:br/>
                            </w:r>
                            <w:r w:rsidRPr="00F205A8">
                              <w:t xml:space="preserve">a </w:t>
                            </w:r>
                            <w:r w:rsidR="00F52E7B">
                              <w:t>poskytnout kupujícímu licenční práva</w:t>
                            </w:r>
                            <w:r w:rsidRPr="00F205A8">
                              <w:t xml:space="preserve"> k tomuto zboží.</w:t>
                            </w:r>
                          </w:p>
                          <w:p w14:paraId="2BED5D5F" w14:textId="77777777" w:rsidR="00F205A8" w:rsidRPr="00F205A8" w:rsidRDefault="00F205A8" w:rsidP="009F6E67">
                            <w:pPr>
                              <w:numPr>
                                <w:ilvl w:val="0"/>
                                <w:numId w:val="21"/>
                              </w:numPr>
                              <w:spacing w:after="0" w:line="240" w:lineRule="auto"/>
                              <w:ind w:left="426"/>
                              <w:jc w:val="both"/>
                            </w:pPr>
                            <w:r w:rsidRPr="00F205A8">
                              <w:t xml:space="preserve">Podkladem pro uzavření této kupní smlouvy je nabídka prodávajícího ze dne </w:t>
                            </w:r>
                            <w:r w:rsidRPr="00F205A8">
                              <w:rPr>
                                <w:i/>
                                <w:highlight w:val="yellow"/>
                              </w:rPr>
                              <w:t>……………(doplní dodavatel)</w:t>
                            </w:r>
                            <w:r w:rsidRPr="00F205A8">
                              <w:t xml:space="preserve"> do soutěže o veřejnou zakázku, vyhlášené kupujícím jako zadavatelem veřejné zakázky. </w:t>
                            </w:r>
                          </w:p>
                          <w:p w14:paraId="4C23E292" w14:textId="77777777" w:rsidR="00F205A8" w:rsidRPr="009F6E67" w:rsidRDefault="00F205A8" w:rsidP="009F6E67">
                            <w:pPr>
                              <w:pStyle w:val="Zkladntext"/>
                              <w:numPr>
                                <w:ilvl w:val="0"/>
                                <w:numId w:val="21"/>
                              </w:numPr>
                              <w:ind w:left="426"/>
                              <w:rPr>
                                <w:rFonts w:asciiTheme="minorHAnsi" w:hAnsiTheme="minorHAnsi"/>
                                <w:sz w:val="22"/>
                                <w:szCs w:val="22"/>
                              </w:rPr>
                            </w:pPr>
                            <w:r w:rsidRPr="009F6E67">
                              <w:rPr>
                                <w:rFonts w:asciiTheme="minorHAnsi" w:hAnsiTheme="minorHAnsi"/>
                                <w:sz w:val="22"/>
                                <w:szCs w:val="22"/>
                              </w:rPr>
                              <w:t xml:space="preserve">Prodávající se zavazuje ke zboží doložit </w:t>
                            </w:r>
                            <w:r w:rsidR="00BB5F9E">
                              <w:rPr>
                                <w:rFonts w:asciiTheme="minorHAnsi" w:hAnsiTheme="minorHAnsi"/>
                                <w:sz w:val="22"/>
                                <w:szCs w:val="22"/>
                              </w:rPr>
                              <w:br/>
                            </w:r>
                            <w:r w:rsidRPr="009F6E67">
                              <w:rPr>
                                <w:rFonts w:asciiTheme="minorHAnsi" w:hAnsiTheme="minorHAnsi"/>
                                <w:sz w:val="22"/>
                                <w:szCs w:val="22"/>
                              </w:rPr>
                              <w:t>a zajistit:</w:t>
                            </w:r>
                          </w:p>
                          <w:p w14:paraId="17B7EBCF" w14:textId="77777777" w:rsidR="00F205A8" w:rsidRPr="009F6E67" w:rsidRDefault="00F205A8" w:rsidP="009F6E67">
                            <w:pPr>
                              <w:pStyle w:val="Zkladntext"/>
                              <w:tabs>
                                <w:tab w:val="left" w:pos="1260"/>
                                <w:tab w:val="left" w:pos="1980"/>
                                <w:tab w:val="left" w:pos="3780"/>
                              </w:tabs>
                              <w:ind w:left="714"/>
                              <w:rPr>
                                <w:rFonts w:asciiTheme="minorHAnsi" w:hAnsiTheme="minorHAnsi"/>
                                <w:sz w:val="22"/>
                                <w:szCs w:val="22"/>
                              </w:rPr>
                            </w:pPr>
                          </w:p>
                          <w:p w14:paraId="05DE25D7" w14:textId="77777777" w:rsidR="00F205A8" w:rsidRPr="009F6E67" w:rsidRDefault="00F205A8" w:rsidP="009F6E6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rPr>
                            </w:pPr>
                            <w:r w:rsidRPr="009F6E67">
                              <w:rPr>
                                <w:rFonts w:asciiTheme="minorHAnsi" w:hAnsiTheme="minorHAnsi"/>
                                <w:sz w:val="22"/>
                                <w:szCs w:val="22"/>
                              </w:rPr>
                              <w:t>osvědčení, která jsou pro jednotlivé specifické druhy výrobků vydávána osobami k tomu oprávněnými dle zvláštních předpisů,</w:t>
                            </w:r>
                          </w:p>
                          <w:p w14:paraId="5DBF0A0A" w14:textId="0BC0D486" w:rsidR="009C69E4" w:rsidRPr="009F6E67" w:rsidRDefault="00F205A8" w:rsidP="00074CF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rPr>
                            </w:pPr>
                            <w:r w:rsidRPr="00074CF7">
                              <w:rPr>
                                <w:rFonts w:asciiTheme="minorHAnsi" w:hAnsiTheme="minorHAnsi" w:cstheme="minorHAnsi"/>
                              </w:rPr>
                              <w:t>základní uživatelskou dokumentaci v</w:t>
                            </w:r>
                            <w:r w:rsidR="007A4C39" w:rsidRPr="00074CF7">
                              <w:rPr>
                                <w:rFonts w:asciiTheme="minorHAnsi" w:hAnsiTheme="minorHAnsi" w:cstheme="minorHAnsi"/>
                              </w:rPr>
                              <w:t> </w:t>
                            </w:r>
                            <w:r w:rsidRPr="00074CF7">
                              <w:rPr>
                                <w:rFonts w:asciiTheme="minorHAnsi" w:hAnsiTheme="minorHAnsi" w:cstheme="minorHAnsi"/>
                              </w:rPr>
                              <w:t>českém</w:t>
                            </w:r>
                            <w:r w:rsidR="007A4C39" w:rsidRPr="00074CF7">
                              <w:rPr>
                                <w:rFonts w:asciiTheme="minorHAnsi" w:hAnsiTheme="minorHAnsi" w:cstheme="minorHAnsi"/>
                              </w:rPr>
                              <w:t xml:space="preserve"> nebo anglickém</w:t>
                            </w:r>
                            <w:r w:rsidRPr="00074CF7">
                              <w:rPr>
                                <w:rFonts w:asciiTheme="minorHAnsi" w:hAnsiTheme="minorHAnsi" w:cstheme="minorHAnsi"/>
                              </w:rPr>
                              <w:t xml:space="preserve"> jazyce</w:t>
                            </w:r>
                            <w:r w:rsidR="007A4C39" w:rsidRPr="00074CF7">
                              <w:rPr>
                                <w:rFonts w:asciiTheme="minorHAnsi" w:hAnsiTheme="minorHAnsi" w:cstheme="minorHAnsi"/>
                              </w:rPr>
                              <w:t>.</w:t>
                            </w:r>
                          </w:p>
                          <w:p w14:paraId="04F1104E" w14:textId="7FA5D60B" w:rsidR="00F205A8" w:rsidRDefault="00F205A8" w:rsidP="009C69E4">
                            <w:pPr>
                              <w:pStyle w:val="Zkladntext"/>
                              <w:tabs>
                                <w:tab w:val="left" w:pos="1260"/>
                                <w:tab w:val="left" w:pos="1980"/>
                                <w:tab w:val="left" w:pos="3780"/>
                              </w:tabs>
                              <w:ind w:left="714"/>
                              <w:rPr>
                                <w:rFonts w:asciiTheme="minorHAnsi" w:hAnsiTheme="minorHAnsi"/>
                                <w:sz w:val="22"/>
                                <w:szCs w:val="22"/>
                              </w:rPr>
                            </w:pPr>
                          </w:p>
                          <w:p w14:paraId="2F0B3EAD" w14:textId="47752B30" w:rsidR="009C69E4" w:rsidRPr="009C69E4" w:rsidRDefault="009C69E4" w:rsidP="009C69E4">
                            <w:pPr>
                              <w:pStyle w:val="Zkladntext"/>
                              <w:tabs>
                                <w:tab w:val="left" w:pos="1260"/>
                                <w:tab w:val="left" w:pos="1980"/>
                                <w:tab w:val="left" w:pos="3780"/>
                              </w:tabs>
                              <w:rPr>
                                <w:rFonts w:asciiTheme="minorHAnsi" w:hAnsiTheme="minorHAnsi"/>
                                <w:sz w:val="22"/>
                                <w:szCs w:val="22"/>
                              </w:rPr>
                            </w:pPr>
                            <w:r w:rsidRPr="009C69E4">
                              <w:rPr>
                                <w:rFonts w:asciiTheme="minorHAnsi" w:hAnsiTheme="minorHAnsi"/>
                                <w:sz w:val="22"/>
                                <w:szCs w:val="22"/>
                              </w:rPr>
                              <w:t xml:space="preserve">Plnění </w:t>
                            </w:r>
                            <w:r w:rsidR="00DE1984">
                              <w:rPr>
                                <w:rFonts w:asciiTheme="minorHAnsi" w:hAnsiTheme="minorHAnsi"/>
                                <w:sz w:val="22"/>
                                <w:szCs w:val="22"/>
                              </w:rPr>
                              <w:t>je</w:t>
                            </w:r>
                            <w:r w:rsidRPr="009C69E4">
                              <w:rPr>
                                <w:rFonts w:asciiTheme="minorHAnsi" w:hAnsiTheme="minorHAnsi"/>
                                <w:sz w:val="22"/>
                                <w:szCs w:val="22"/>
                              </w:rPr>
                              <w:t xml:space="preserve"> spolufinancováno z Operačního programu Výzkum, vývoj a vzdělávání</w:t>
                            </w:r>
                            <w:r w:rsidR="00DE1984">
                              <w:rPr>
                                <w:rFonts w:asciiTheme="minorHAnsi" w:hAnsiTheme="minorHAnsi"/>
                                <w:sz w:val="22"/>
                                <w:szCs w:val="22"/>
                              </w:rPr>
                              <w:t xml:space="preserve"> (Evropská Unie)</w:t>
                            </w:r>
                            <w:r w:rsidRPr="009C69E4">
                              <w:rPr>
                                <w:rFonts w:asciiTheme="minorHAnsi" w:hAnsiTheme="minorHAnsi"/>
                                <w:sz w:val="22"/>
                                <w:szCs w:val="22"/>
                              </w:rPr>
                              <w:t xml:space="preserve">. </w:t>
                            </w:r>
                          </w:p>
                          <w:p w14:paraId="5D70517B" w14:textId="77777777" w:rsidR="009C69E4" w:rsidRPr="009C69E4" w:rsidRDefault="009C69E4" w:rsidP="009C69E4">
                            <w:pPr>
                              <w:pStyle w:val="Zkladntext"/>
                              <w:tabs>
                                <w:tab w:val="left" w:pos="1260"/>
                                <w:tab w:val="left" w:pos="1980"/>
                                <w:tab w:val="left" w:pos="3780"/>
                              </w:tabs>
                              <w:rPr>
                                <w:rFonts w:asciiTheme="minorHAnsi" w:hAnsiTheme="minorHAnsi"/>
                                <w:sz w:val="22"/>
                                <w:szCs w:val="22"/>
                              </w:rPr>
                            </w:pPr>
                            <w:r w:rsidRPr="009C69E4">
                              <w:rPr>
                                <w:rFonts w:asciiTheme="minorHAnsi" w:hAnsiTheme="minorHAnsi"/>
                                <w:sz w:val="22"/>
                                <w:szCs w:val="22"/>
                              </w:rPr>
                              <w:t>Název projektu: Inovativní léčebné metody pohybového aparátu v úrazové chirurgii</w:t>
                            </w:r>
                          </w:p>
                          <w:p w14:paraId="38F2C555" w14:textId="77777777" w:rsidR="009C69E4" w:rsidRPr="009C69E4" w:rsidRDefault="009C69E4" w:rsidP="009C69E4">
                            <w:pPr>
                              <w:pStyle w:val="Zkladntext"/>
                              <w:tabs>
                                <w:tab w:val="left" w:pos="1260"/>
                                <w:tab w:val="left" w:pos="1980"/>
                                <w:tab w:val="left" w:pos="3780"/>
                              </w:tabs>
                              <w:rPr>
                                <w:rFonts w:asciiTheme="minorHAnsi" w:hAnsiTheme="minorHAnsi"/>
                                <w:sz w:val="22"/>
                                <w:szCs w:val="22"/>
                              </w:rPr>
                            </w:pPr>
                            <w:proofErr w:type="spellStart"/>
                            <w:r w:rsidRPr="009C69E4">
                              <w:rPr>
                                <w:rFonts w:asciiTheme="minorHAnsi" w:hAnsiTheme="minorHAnsi"/>
                                <w:sz w:val="22"/>
                                <w:szCs w:val="22"/>
                              </w:rPr>
                              <w:t>Reg</w:t>
                            </w:r>
                            <w:proofErr w:type="spellEnd"/>
                            <w:r w:rsidRPr="009C69E4">
                              <w:rPr>
                                <w:rFonts w:asciiTheme="minorHAnsi" w:hAnsiTheme="minorHAnsi"/>
                                <w:sz w:val="22"/>
                                <w:szCs w:val="22"/>
                              </w:rPr>
                              <w:t>. č. projektu:</w:t>
                            </w:r>
                          </w:p>
                          <w:p w14:paraId="54892C10" w14:textId="77777777" w:rsidR="009C69E4" w:rsidRPr="007A4C39" w:rsidRDefault="009C69E4" w:rsidP="00074CF7">
                            <w:pPr>
                              <w:pStyle w:val="Zkladntext"/>
                              <w:tabs>
                                <w:tab w:val="left" w:pos="1260"/>
                                <w:tab w:val="left" w:pos="1980"/>
                                <w:tab w:val="left" w:pos="3780"/>
                              </w:tabs>
                              <w:rPr>
                                <w:rFonts w:asciiTheme="minorHAnsi" w:hAnsiTheme="minorHAnsi"/>
                                <w:sz w:val="22"/>
                                <w:szCs w:val="22"/>
                              </w:rPr>
                            </w:pPr>
                            <w:r w:rsidRPr="009C69E4">
                              <w:rPr>
                                <w:rFonts w:asciiTheme="minorHAnsi" w:hAnsiTheme="minorHAnsi"/>
                                <w:sz w:val="22"/>
                                <w:szCs w:val="22"/>
                              </w:rPr>
                              <w:t xml:space="preserve"> CZ.02.1.01/0.0/0.0/17_049/0008441</w:t>
                            </w:r>
                          </w:p>
                          <w:p w14:paraId="2D6C4804" w14:textId="77777777" w:rsidR="009C69E4" w:rsidRPr="009F6E67" w:rsidRDefault="009C69E4" w:rsidP="00074CF7">
                            <w:pPr>
                              <w:pStyle w:val="Zkladntext"/>
                              <w:tabs>
                                <w:tab w:val="left" w:pos="1260"/>
                                <w:tab w:val="left" w:pos="1980"/>
                                <w:tab w:val="left" w:pos="3780"/>
                              </w:tabs>
                              <w:ind w:left="357"/>
                              <w:rPr>
                                <w:rFonts w:asciiTheme="minorHAnsi" w:hAnsiTheme="minorHAnsi"/>
                                <w:sz w:val="22"/>
                                <w:szCs w:val="22"/>
                              </w:rPr>
                            </w:pPr>
                          </w:p>
                          <w:p w14:paraId="2E139201" w14:textId="77777777" w:rsidR="00F205A8" w:rsidRPr="009F6E67" w:rsidRDefault="00F205A8" w:rsidP="009F6E67">
                            <w:pPr>
                              <w:pStyle w:val="1"/>
                              <w:spacing w:before="0" w:after="0"/>
                              <w:ind w:left="0" w:firstLine="0"/>
                              <w:rPr>
                                <w:rFonts w:asciiTheme="minorHAnsi" w:hAnsiTheme="minorHAnsi"/>
                                <w:sz w:val="22"/>
                                <w:szCs w:val="22"/>
                              </w:rPr>
                            </w:pPr>
                          </w:p>
                          <w:p w14:paraId="3FD4EDF4" w14:textId="77777777" w:rsidR="00F205A8" w:rsidRPr="00F205A8" w:rsidRDefault="00F205A8" w:rsidP="009F6E67">
                            <w:pPr>
                              <w:pStyle w:val="1"/>
                              <w:spacing w:before="0" w:after="0"/>
                              <w:ind w:left="0" w:firstLine="0"/>
                              <w:jc w:val="center"/>
                              <w:rPr>
                                <w:rFonts w:asciiTheme="minorHAnsi" w:hAnsiTheme="minorHAnsi"/>
                                <w:sz w:val="22"/>
                                <w:szCs w:val="22"/>
                              </w:rPr>
                            </w:pPr>
                            <w:r w:rsidRPr="00F205A8">
                              <w:rPr>
                                <w:rFonts w:asciiTheme="minorHAnsi" w:hAnsiTheme="minorHAnsi"/>
                                <w:sz w:val="22"/>
                                <w:szCs w:val="22"/>
                              </w:rPr>
                              <w:t>Článek II.</w:t>
                            </w:r>
                          </w:p>
                          <w:p w14:paraId="66B98F51" w14:textId="77777777" w:rsidR="00F205A8" w:rsidRPr="00F205A8" w:rsidRDefault="00F205A8" w:rsidP="009F6E67">
                            <w:pPr>
                              <w:pStyle w:val="1"/>
                              <w:spacing w:before="0" w:after="0"/>
                              <w:jc w:val="center"/>
                              <w:rPr>
                                <w:rFonts w:asciiTheme="minorHAnsi" w:hAnsiTheme="minorHAnsi"/>
                                <w:b/>
                                <w:sz w:val="22"/>
                                <w:szCs w:val="22"/>
                              </w:rPr>
                            </w:pPr>
                            <w:r w:rsidRPr="00F205A8">
                              <w:rPr>
                                <w:rFonts w:asciiTheme="minorHAnsi" w:hAnsiTheme="minorHAnsi"/>
                                <w:b/>
                                <w:sz w:val="22"/>
                                <w:szCs w:val="22"/>
                              </w:rPr>
                              <w:t>Předání zboží, vady zboží</w:t>
                            </w:r>
                          </w:p>
                          <w:p w14:paraId="77BC02EB" w14:textId="77777777" w:rsidR="00F205A8" w:rsidRPr="00F205A8" w:rsidRDefault="00F205A8" w:rsidP="009F6E67">
                            <w:pPr>
                              <w:pStyle w:val="Odstavecseseznamem"/>
                              <w:numPr>
                                <w:ilvl w:val="0"/>
                                <w:numId w:val="22"/>
                              </w:numPr>
                              <w:spacing w:after="0" w:line="240" w:lineRule="auto"/>
                              <w:ind w:left="426"/>
                              <w:jc w:val="both"/>
                            </w:pPr>
                            <w:r w:rsidRPr="00F205A8">
                              <w:t>Kupující se zavazuje předmět plnění převzít a zaplatit sjednanou cenu podle článku IV. této smlouvy.</w:t>
                            </w:r>
                          </w:p>
                          <w:p w14:paraId="02C8F22D" w14:textId="77777777" w:rsidR="00F205A8" w:rsidRPr="00F205A8" w:rsidRDefault="00F205A8" w:rsidP="009F6E67">
                            <w:pPr>
                              <w:pStyle w:val="Odstavecseseznamem"/>
                              <w:numPr>
                                <w:ilvl w:val="0"/>
                                <w:numId w:val="22"/>
                              </w:numPr>
                              <w:spacing w:after="0" w:line="240" w:lineRule="auto"/>
                              <w:ind w:left="426"/>
                              <w:jc w:val="both"/>
                            </w:pPr>
                            <w:r w:rsidRPr="00F205A8">
                              <w:t>Vlastnické právo ke zboží přechází na kupujícího okamžikem převzetí zboží.</w:t>
                            </w:r>
                          </w:p>
                          <w:p w14:paraId="71FF651D" w14:textId="77777777" w:rsidR="00F205A8" w:rsidRPr="00F205A8" w:rsidRDefault="00F205A8" w:rsidP="009F6E67">
                            <w:pPr>
                              <w:pStyle w:val="Odstavecseseznamem"/>
                              <w:numPr>
                                <w:ilvl w:val="0"/>
                                <w:numId w:val="22"/>
                              </w:numPr>
                              <w:spacing w:after="0" w:line="240" w:lineRule="auto"/>
                              <w:ind w:left="426"/>
                              <w:jc w:val="both"/>
                            </w:pPr>
                            <w:r w:rsidRPr="00F205A8">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DD6EF4A" w14:textId="77777777" w:rsidR="009F6E67" w:rsidRDefault="009F6E67" w:rsidP="009F6E67">
                            <w:pPr>
                              <w:spacing w:after="0" w:line="240" w:lineRule="auto"/>
                              <w:jc w:val="center"/>
                            </w:pPr>
                          </w:p>
                          <w:p w14:paraId="7E42C2E8" w14:textId="77777777" w:rsidR="00F205A8" w:rsidRPr="00F205A8" w:rsidRDefault="00F205A8" w:rsidP="009F6E67">
                            <w:pPr>
                              <w:spacing w:after="0" w:line="240" w:lineRule="auto"/>
                              <w:jc w:val="center"/>
                            </w:pPr>
                            <w:r w:rsidRPr="00F205A8">
                              <w:t>Článek III.</w:t>
                            </w:r>
                          </w:p>
                          <w:p w14:paraId="623C3C16" w14:textId="77777777" w:rsidR="00F205A8" w:rsidRDefault="00F205A8" w:rsidP="009F6E67">
                            <w:pPr>
                              <w:spacing w:after="0" w:line="240" w:lineRule="auto"/>
                              <w:jc w:val="center"/>
                              <w:rPr>
                                <w:b/>
                              </w:rPr>
                            </w:pPr>
                            <w:r w:rsidRPr="00F205A8">
                              <w:rPr>
                                <w:b/>
                              </w:rPr>
                              <w:t>Doba a místo plnění, předání zboží</w:t>
                            </w:r>
                          </w:p>
                          <w:p w14:paraId="3BD9F0EF" w14:textId="77777777" w:rsidR="009F6E67" w:rsidRPr="00F205A8" w:rsidRDefault="009F6E67" w:rsidP="009F6E67">
                            <w:pPr>
                              <w:spacing w:after="0" w:line="240" w:lineRule="auto"/>
                              <w:jc w:val="center"/>
                              <w:rPr>
                                <w:b/>
                              </w:rPr>
                            </w:pPr>
                          </w:p>
                          <w:p w14:paraId="32FCCB9B" w14:textId="344092E4" w:rsidR="00F205A8" w:rsidRDefault="00F205A8" w:rsidP="009F6E67">
                            <w:pPr>
                              <w:pStyle w:val="Odstavecseseznamem"/>
                              <w:numPr>
                                <w:ilvl w:val="0"/>
                                <w:numId w:val="23"/>
                              </w:numPr>
                              <w:spacing w:after="0" w:line="240" w:lineRule="auto"/>
                              <w:jc w:val="both"/>
                            </w:pPr>
                            <w:r w:rsidRPr="009F6E67">
                              <w:t xml:space="preserve">Prodávající se zavazuje dodat zboží ve lhůtě do </w:t>
                            </w:r>
                            <w:r w:rsidR="00BB5F9E">
                              <w:rPr>
                                <w:b/>
                              </w:rPr>
                              <w:t>7</w:t>
                            </w:r>
                            <w:r w:rsidRPr="00074CF7">
                              <w:rPr>
                                <w:b/>
                              </w:rPr>
                              <w:t xml:space="preserve"> dnů</w:t>
                            </w:r>
                            <w:r w:rsidRPr="009F6E67">
                              <w:t xml:space="preserve"> od účinnosti smlouvy. Prodávající se zavazuje vyzvat kupujícího ve lhůtě alespoň 5 dní před uplynutím lhůty k převzetí zboží.</w:t>
                            </w:r>
                          </w:p>
                          <w:p w14:paraId="271BB76D" w14:textId="77777777" w:rsidR="009F6E67" w:rsidRPr="009F6E67" w:rsidRDefault="009F6E67" w:rsidP="009F6E67">
                            <w:pPr>
                              <w:pStyle w:val="Odstavecseseznamem"/>
                              <w:spacing w:after="0" w:line="240" w:lineRule="auto"/>
                              <w:jc w:val="both"/>
                            </w:pPr>
                          </w:p>
                          <w:p w14:paraId="6D589A53" w14:textId="77777777" w:rsidR="00F205A8" w:rsidRDefault="00F205A8" w:rsidP="009F6E67">
                            <w:pPr>
                              <w:pStyle w:val="Odstavecseseznamem"/>
                              <w:numPr>
                                <w:ilvl w:val="0"/>
                                <w:numId w:val="23"/>
                              </w:numPr>
                              <w:spacing w:after="0" w:line="240" w:lineRule="auto"/>
                              <w:jc w:val="both"/>
                            </w:pPr>
                            <w:r w:rsidRPr="009F6E67">
                              <w:t xml:space="preserve">Místem plnění je sídlo prodávajícího. </w:t>
                            </w:r>
                          </w:p>
                          <w:p w14:paraId="7B255829" w14:textId="77777777" w:rsidR="001A6C74" w:rsidRDefault="001A6C74" w:rsidP="001A6C74">
                            <w:pPr>
                              <w:spacing w:after="0" w:line="240" w:lineRule="auto"/>
                              <w:jc w:val="both"/>
                            </w:pPr>
                          </w:p>
                          <w:p w14:paraId="334B9424" w14:textId="77777777" w:rsidR="00F205A8" w:rsidRPr="009F6E67" w:rsidRDefault="00F205A8" w:rsidP="009F6E67">
                            <w:pPr>
                              <w:pStyle w:val="Odstavecseseznamem"/>
                              <w:numPr>
                                <w:ilvl w:val="0"/>
                                <w:numId w:val="23"/>
                              </w:numPr>
                              <w:spacing w:after="0" w:line="240" w:lineRule="auto"/>
                              <w:jc w:val="both"/>
                            </w:pPr>
                            <w:r w:rsidRPr="009F6E67">
                              <w:t xml:space="preserve">Zboží bude dodáno kupujícímu spolu s předávacím protokolem a fakturou; zboží je prodávající oprávněn fakturovat v souladu s příslušným předávacím protokolem. </w:t>
                            </w:r>
                          </w:p>
                          <w:p w14:paraId="757EED8F" w14:textId="77777777" w:rsidR="00F205A8" w:rsidRPr="009F6E67" w:rsidRDefault="00F205A8" w:rsidP="009F6E67">
                            <w:pPr>
                              <w:pStyle w:val="Odstavecseseznamem"/>
                              <w:numPr>
                                <w:ilvl w:val="0"/>
                                <w:numId w:val="23"/>
                              </w:numPr>
                              <w:spacing w:after="0" w:line="240" w:lineRule="auto"/>
                              <w:jc w:val="both"/>
                            </w:pPr>
                            <w:r w:rsidRPr="009F6E67">
                              <w:t>Okamžikem převzetí zboží přechází nebezpečí škody na kupujícího.</w:t>
                            </w:r>
                          </w:p>
                          <w:p w14:paraId="5BA6739F" w14:textId="77777777" w:rsidR="00F205A8" w:rsidRPr="00F205A8" w:rsidRDefault="00F205A8" w:rsidP="009F6E67">
                            <w:pPr>
                              <w:spacing w:after="0" w:line="240" w:lineRule="auto"/>
                              <w:ind w:left="360"/>
                              <w:jc w:val="center"/>
                            </w:pPr>
                          </w:p>
                          <w:p w14:paraId="1BAE7846" w14:textId="77777777" w:rsidR="00350038" w:rsidRDefault="00350038" w:rsidP="009F6E67">
                            <w:pPr>
                              <w:spacing w:after="0" w:line="240" w:lineRule="auto"/>
                              <w:ind w:left="360"/>
                              <w:jc w:val="center"/>
                            </w:pPr>
                          </w:p>
                          <w:p w14:paraId="0F48E349" w14:textId="77777777" w:rsidR="00F205A8" w:rsidRPr="00F205A8" w:rsidRDefault="00F205A8" w:rsidP="009F6E67">
                            <w:pPr>
                              <w:spacing w:after="0" w:line="240" w:lineRule="auto"/>
                              <w:ind w:left="360"/>
                              <w:jc w:val="center"/>
                            </w:pPr>
                            <w:r w:rsidRPr="00F205A8">
                              <w:t>Článek IV.</w:t>
                            </w:r>
                          </w:p>
                          <w:p w14:paraId="7A44106D" w14:textId="77777777" w:rsidR="00F205A8" w:rsidRPr="00F205A8" w:rsidRDefault="00F205A8" w:rsidP="009F6E67">
                            <w:pPr>
                              <w:pStyle w:val="1"/>
                              <w:spacing w:before="0" w:after="0"/>
                              <w:jc w:val="center"/>
                              <w:rPr>
                                <w:rFonts w:asciiTheme="minorHAnsi" w:hAnsiTheme="minorHAnsi"/>
                                <w:b/>
                                <w:sz w:val="22"/>
                                <w:szCs w:val="22"/>
                              </w:rPr>
                            </w:pPr>
                            <w:r w:rsidRPr="00F205A8">
                              <w:rPr>
                                <w:rFonts w:asciiTheme="minorHAnsi" w:hAnsiTheme="minorHAnsi"/>
                                <w:b/>
                                <w:sz w:val="22"/>
                                <w:szCs w:val="22"/>
                              </w:rPr>
                              <w:t>Kupní cena a platební podmínky</w:t>
                            </w:r>
                          </w:p>
                          <w:p w14:paraId="20372C8C" w14:textId="77777777" w:rsidR="00F205A8" w:rsidRDefault="00F205A8" w:rsidP="001A6C74">
                            <w:pPr>
                              <w:pStyle w:val="1"/>
                              <w:numPr>
                                <w:ilvl w:val="0"/>
                                <w:numId w:val="24"/>
                              </w:numPr>
                              <w:spacing w:before="0" w:after="0"/>
                              <w:ind w:left="426"/>
                              <w:rPr>
                                <w:rFonts w:asciiTheme="minorHAnsi" w:hAnsiTheme="minorHAnsi"/>
                                <w:sz w:val="22"/>
                                <w:szCs w:val="22"/>
                              </w:rPr>
                            </w:pPr>
                            <w:r w:rsidRPr="00F205A8">
                              <w:rPr>
                                <w:rFonts w:asciiTheme="minorHAnsi" w:hAnsiTheme="minorHAnsi"/>
                                <w:sz w:val="22"/>
                                <w:szCs w:val="22"/>
                              </w:rPr>
                              <w:t>Celková nabídková cena je stanovena ve výši:</w:t>
                            </w:r>
                          </w:p>
                          <w:p w14:paraId="7FB4AF94" w14:textId="77777777" w:rsidR="001A6C74" w:rsidRPr="00F205A8" w:rsidRDefault="001A6C74" w:rsidP="001A6C74">
                            <w:pPr>
                              <w:pStyle w:val="1"/>
                              <w:spacing w:before="0" w:after="0"/>
                              <w:ind w:left="357" w:firstLine="0"/>
                              <w:rPr>
                                <w:rFonts w:asciiTheme="minorHAnsi" w:hAnsiTheme="minorHAnsi"/>
                                <w:sz w:val="22"/>
                                <w:szCs w:val="22"/>
                              </w:rPr>
                            </w:pPr>
                          </w:p>
                          <w:p w14:paraId="51C0ADDC" w14:textId="77777777" w:rsidR="00F205A8" w:rsidRDefault="00F205A8" w:rsidP="001A6C74">
                            <w:pPr>
                              <w:pStyle w:val="1"/>
                              <w:tabs>
                                <w:tab w:val="left" w:pos="5812"/>
                              </w:tabs>
                              <w:spacing w:before="0" w:after="0"/>
                              <w:ind w:left="426" w:firstLine="0"/>
                              <w:rPr>
                                <w:rFonts w:asciiTheme="minorHAnsi" w:hAnsiTheme="minorHAnsi"/>
                                <w:sz w:val="22"/>
                                <w:szCs w:val="22"/>
                              </w:rPr>
                            </w:pPr>
                            <w:r w:rsidRPr="00F205A8">
                              <w:rPr>
                                <w:rFonts w:asciiTheme="minorHAnsi" w:hAnsiTheme="minorHAnsi"/>
                                <w:sz w:val="22"/>
                                <w:szCs w:val="22"/>
                              </w:rPr>
                              <w:t>Celková cena</w:t>
                            </w:r>
                            <w:r w:rsidR="00BB5F9E">
                              <w:rPr>
                                <w:rFonts w:asciiTheme="minorHAnsi" w:hAnsiTheme="minorHAnsi"/>
                                <w:sz w:val="22"/>
                                <w:szCs w:val="22"/>
                              </w:rPr>
                              <w:t xml:space="preserve"> za 1 měsíc</w:t>
                            </w:r>
                            <w:r w:rsidRPr="00F205A8">
                              <w:rPr>
                                <w:rFonts w:asciiTheme="minorHAnsi" w:hAnsiTheme="minorHAnsi"/>
                                <w:sz w:val="22"/>
                                <w:szCs w:val="22"/>
                              </w:rPr>
                              <w:t xml:space="preserve"> bez </w:t>
                            </w:r>
                            <w:proofErr w:type="gramStart"/>
                            <w:r w:rsidRPr="00F205A8">
                              <w:rPr>
                                <w:rFonts w:asciiTheme="minorHAnsi" w:hAnsiTheme="minorHAnsi"/>
                                <w:sz w:val="22"/>
                                <w:szCs w:val="22"/>
                              </w:rPr>
                              <w:t xml:space="preserve">DPH:  </w:t>
                            </w:r>
                            <w:r w:rsidRPr="00F205A8">
                              <w:rPr>
                                <w:rFonts w:asciiTheme="minorHAnsi" w:hAnsiTheme="minorHAnsi"/>
                                <w:sz w:val="22"/>
                                <w:szCs w:val="22"/>
                                <w:highlight w:val="yellow"/>
                              </w:rPr>
                              <w:t>…</w:t>
                            </w:r>
                            <w:proofErr w:type="gramEnd"/>
                            <w:r w:rsidR="001A6C74">
                              <w:rPr>
                                <w:rFonts w:asciiTheme="minorHAnsi" w:hAnsiTheme="minorHAnsi"/>
                                <w:sz w:val="22"/>
                                <w:szCs w:val="22"/>
                                <w:highlight w:val="yellow"/>
                              </w:rPr>
                              <w:t>…………</w:t>
                            </w:r>
                            <w:r w:rsidRPr="00F205A8">
                              <w:rPr>
                                <w:rFonts w:asciiTheme="minorHAnsi" w:hAnsiTheme="minorHAnsi"/>
                                <w:sz w:val="22"/>
                                <w:szCs w:val="22"/>
                                <w:highlight w:val="yellow"/>
                              </w:rPr>
                              <w:t>……</w:t>
                            </w:r>
                            <w:r w:rsidRPr="00F205A8">
                              <w:rPr>
                                <w:rFonts w:asciiTheme="minorHAnsi" w:hAnsiTheme="minorHAnsi"/>
                                <w:sz w:val="22"/>
                                <w:szCs w:val="22"/>
                              </w:rPr>
                              <w:t xml:space="preserve"> </w:t>
                            </w:r>
                            <w:r w:rsidR="00A11543">
                              <w:rPr>
                                <w:rFonts w:asciiTheme="minorHAnsi" w:hAnsiTheme="minorHAnsi"/>
                                <w:sz w:val="22"/>
                                <w:szCs w:val="22"/>
                              </w:rPr>
                              <w:t>EUR</w:t>
                            </w:r>
                            <w:r w:rsidRPr="00F205A8">
                              <w:rPr>
                                <w:rFonts w:asciiTheme="minorHAnsi" w:hAnsiTheme="minorHAnsi"/>
                                <w:sz w:val="22"/>
                                <w:szCs w:val="22"/>
                              </w:rPr>
                              <w:t xml:space="preserve"> </w:t>
                            </w:r>
                          </w:p>
                          <w:p w14:paraId="67DABCBE" w14:textId="77777777" w:rsidR="00BB5F9E" w:rsidRDefault="00BB5F9E" w:rsidP="00BB5F9E">
                            <w:pPr>
                              <w:pStyle w:val="1"/>
                              <w:tabs>
                                <w:tab w:val="left" w:pos="5812"/>
                              </w:tabs>
                              <w:spacing w:before="0" w:after="0"/>
                              <w:ind w:left="426" w:firstLine="0"/>
                              <w:rPr>
                                <w:rFonts w:asciiTheme="minorHAnsi" w:hAnsiTheme="minorHAnsi"/>
                                <w:sz w:val="22"/>
                                <w:szCs w:val="22"/>
                              </w:rPr>
                            </w:pPr>
                            <w:r w:rsidRPr="00F205A8">
                              <w:rPr>
                                <w:rFonts w:asciiTheme="minorHAnsi" w:hAnsiTheme="minorHAnsi"/>
                                <w:sz w:val="22"/>
                                <w:szCs w:val="22"/>
                              </w:rPr>
                              <w:t>Celková cena</w:t>
                            </w:r>
                            <w:r>
                              <w:rPr>
                                <w:rFonts w:asciiTheme="minorHAnsi" w:hAnsiTheme="minorHAnsi"/>
                                <w:sz w:val="22"/>
                                <w:szCs w:val="22"/>
                              </w:rPr>
                              <w:t xml:space="preserve"> za 36 měsíců</w:t>
                            </w:r>
                            <w:r w:rsidRPr="00F205A8">
                              <w:rPr>
                                <w:rFonts w:asciiTheme="minorHAnsi" w:hAnsiTheme="minorHAnsi"/>
                                <w:sz w:val="22"/>
                                <w:szCs w:val="22"/>
                              </w:rPr>
                              <w:t xml:space="preserve"> bez </w:t>
                            </w:r>
                            <w:proofErr w:type="gramStart"/>
                            <w:r w:rsidRPr="00F205A8">
                              <w:rPr>
                                <w:rFonts w:asciiTheme="minorHAnsi" w:hAnsiTheme="minorHAnsi"/>
                                <w:sz w:val="22"/>
                                <w:szCs w:val="22"/>
                              </w:rPr>
                              <w:t xml:space="preserve">DPH:  </w:t>
                            </w:r>
                            <w:r w:rsidRPr="00F205A8">
                              <w:rPr>
                                <w:rFonts w:asciiTheme="minorHAnsi" w:hAnsiTheme="minorHAnsi"/>
                                <w:sz w:val="22"/>
                                <w:szCs w:val="22"/>
                                <w:highlight w:val="yellow"/>
                              </w:rPr>
                              <w:t>…</w:t>
                            </w:r>
                            <w:proofErr w:type="gramEnd"/>
                            <w:r>
                              <w:rPr>
                                <w:rFonts w:asciiTheme="minorHAnsi" w:hAnsiTheme="minorHAnsi"/>
                                <w:sz w:val="22"/>
                                <w:szCs w:val="22"/>
                                <w:highlight w:val="yellow"/>
                              </w:rPr>
                              <w:t>…………</w:t>
                            </w:r>
                            <w:r w:rsidRPr="00F205A8">
                              <w:rPr>
                                <w:rFonts w:asciiTheme="minorHAnsi" w:hAnsiTheme="minorHAnsi"/>
                                <w:sz w:val="22"/>
                                <w:szCs w:val="22"/>
                                <w:highlight w:val="yellow"/>
                              </w:rPr>
                              <w:t>……</w:t>
                            </w:r>
                            <w:r w:rsidRPr="00F205A8">
                              <w:rPr>
                                <w:rFonts w:asciiTheme="minorHAnsi" w:hAnsiTheme="minorHAnsi"/>
                                <w:sz w:val="22"/>
                                <w:szCs w:val="22"/>
                              </w:rPr>
                              <w:t xml:space="preserve"> </w:t>
                            </w:r>
                            <w:r>
                              <w:rPr>
                                <w:rFonts w:asciiTheme="minorHAnsi" w:hAnsiTheme="minorHAnsi"/>
                                <w:sz w:val="22"/>
                                <w:szCs w:val="22"/>
                              </w:rPr>
                              <w:t>EUR</w:t>
                            </w:r>
                            <w:r w:rsidRPr="00F205A8">
                              <w:rPr>
                                <w:rFonts w:asciiTheme="minorHAnsi" w:hAnsiTheme="minorHAnsi"/>
                                <w:sz w:val="22"/>
                                <w:szCs w:val="22"/>
                              </w:rPr>
                              <w:t xml:space="preserve"> </w:t>
                            </w:r>
                          </w:p>
                          <w:p w14:paraId="4D87AD79" w14:textId="77777777" w:rsidR="00BB5F9E" w:rsidRPr="00F205A8" w:rsidRDefault="00BB5F9E" w:rsidP="001A6C74">
                            <w:pPr>
                              <w:pStyle w:val="1"/>
                              <w:tabs>
                                <w:tab w:val="left" w:pos="5812"/>
                              </w:tabs>
                              <w:spacing w:before="0" w:after="0"/>
                              <w:ind w:left="426" w:firstLine="0"/>
                              <w:rPr>
                                <w:rFonts w:asciiTheme="minorHAnsi" w:hAnsiTheme="minorHAnsi"/>
                                <w:sz w:val="22"/>
                                <w:szCs w:val="22"/>
                              </w:rPr>
                            </w:pPr>
                          </w:p>
                          <w:p w14:paraId="6916DCBC" w14:textId="77777777" w:rsidR="00F205A8" w:rsidRPr="00F46599" w:rsidRDefault="00F205A8" w:rsidP="00F46599">
                            <w:pPr>
                              <w:pStyle w:val="1"/>
                              <w:numPr>
                                <w:ilvl w:val="0"/>
                                <w:numId w:val="24"/>
                              </w:numPr>
                              <w:spacing w:before="0" w:after="0"/>
                              <w:ind w:left="426"/>
                              <w:rPr>
                                <w:rFonts w:asciiTheme="minorHAnsi" w:hAnsiTheme="minorHAnsi"/>
                                <w:sz w:val="22"/>
                                <w:szCs w:val="22"/>
                              </w:rPr>
                            </w:pPr>
                            <w:r w:rsidRPr="00F46599">
                              <w:rPr>
                                <w:rFonts w:asciiTheme="minorHAnsi" w:hAnsiTheme="minorHAnsi"/>
                                <w:sz w:val="22"/>
                                <w:szCs w:val="22"/>
                              </w:rPr>
                              <w:t xml:space="preserve">Tato sjednaná kupní cena je konečná </w:t>
                            </w:r>
                            <w:r w:rsidR="00B71857">
                              <w:rPr>
                                <w:rFonts w:asciiTheme="minorHAnsi" w:hAnsiTheme="minorHAnsi"/>
                                <w:sz w:val="22"/>
                                <w:szCs w:val="22"/>
                              </w:rPr>
                              <w:br/>
                            </w:r>
                            <w:r w:rsidRPr="00F46599">
                              <w:rPr>
                                <w:rFonts w:asciiTheme="minorHAnsi" w:hAnsiTheme="minorHAnsi"/>
                                <w:sz w:val="22"/>
                                <w:szCs w:val="22"/>
                              </w:rPr>
                              <w:t xml:space="preserve">a zahrnuje veškeré náklady spojené s prodejem a koupí zboží včetně ostatních nákladů. </w:t>
                            </w:r>
                          </w:p>
                          <w:p w14:paraId="0B9BF915" w14:textId="77777777" w:rsidR="00F205A8" w:rsidRDefault="00F205A8" w:rsidP="00145A72">
                            <w:pPr>
                              <w:pStyle w:val="Odstavecseseznamem"/>
                              <w:numPr>
                                <w:ilvl w:val="0"/>
                                <w:numId w:val="24"/>
                              </w:numPr>
                              <w:shd w:val="clear" w:color="auto" w:fill="FFFFFF"/>
                              <w:suppressAutoHyphens/>
                              <w:spacing w:after="0" w:line="240" w:lineRule="auto"/>
                              <w:ind w:left="426"/>
                              <w:jc w:val="both"/>
                            </w:pPr>
                            <w:r w:rsidRPr="00F46599">
                              <w:t xml:space="preserve">Faktura vystavená prodávajícím musí obsahovat náležitosti stanovené právními předpisy. </w:t>
                            </w:r>
                          </w:p>
                          <w:p w14:paraId="79AF4A5B" w14:textId="229489B9" w:rsidR="00F205A8" w:rsidRPr="00F46599" w:rsidRDefault="00F205A8" w:rsidP="00145A72">
                            <w:pPr>
                              <w:numPr>
                                <w:ilvl w:val="0"/>
                                <w:numId w:val="24"/>
                              </w:numPr>
                              <w:shd w:val="clear" w:color="auto" w:fill="FFFFFF"/>
                              <w:suppressAutoHyphens/>
                              <w:spacing w:after="0" w:line="240" w:lineRule="auto"/>
                              <w:ind w:left="426"/>
                              <w:jc w:val="both"/>
                            </w:pPr>
                            <w:r w:rsidRPr="00F46599">
                              <w:t xml:space="preserve">Lhůta splatnosti faktury je </w:t>
                            </w:r>
                            <w:r w:rsidR="00407260">
                              <w:t>30</w:t>
                            </w:r>
                            <w:r w:rsidRPr="00F46599">
                              <w:t xml:space="preserve"> dnů ode dne doručení faktury kupujícímu. Nebude-li faktura dodána spolu se zbožím; v případě pochybností se má za to, že dnem doručení faktury se rozumí třetí den ode dne jejího odeslání. </w:t>
                            </w:r>
                          </w:p>
                          <w:p w14:paraId="54C479F2" w14:textId="37744D55" w:rsidR="00F205A8" w:rsidRPr="00F46599" w:rsidRDefault="00F205A8" w:rsidP="00145A72">
                            <w:pPr>
                              <w:numPr>
                                <w:ilvl w:val="0"/>
                                <w:numId w:val="24"/>
                              </w:numPr>
                              <w:shd w:val="clear" w:color="auto" w:fill="FFFFFF"/>
                              <w:suppressAutoHyphens/>
                              <w:spacing w:after="0" w:line="240" w:lineRule="auto"/>
                              <w:ind w:left="426"/>
                              <w:jc w:val="both"/>
                            </w:pPr>
                            <w:r w:rsidRPr="00F46599">
                              <w:t>Kupní cena se považuje za uhrazenou okamžikem připsání fakturované kupní ceny na účet prodávajícího. Kupující nebude</w:t>
                            </w:r>
                            <w:r w:rsidR="007A4C39">
                              <w:t xml:space="preserve"> </w:t>
                            </w:r>
                            <w:r w:rsidRPr="00F46599">
                              <w:t>poskytovat prodávajícímu jakékoliv zálohy na úhradu ceny zboží nebo jeho části.</w:t>
                            </w:r>
                          </w:p>
                          <w:p w14:paraId="1087208B" w14:textId="03C78887" w:rsidR="00F205A8" w:rsidRDefault="00F205A8" w:rsidP="00145A72">
                            <w:pPr>
                              <w:numPr>
                                <w:ilvl w:val="0"/>
                                <w:numId w:val="24"/>
                              </w:numPr>
                              <w:shd w:val="clear" w:color="auto" w:fill="FFFFFF"/>
                              <w:suppressAutoHyphens/>
                              <w:spacing w:after="0" w:line="240" w:lineRule="auto"/>
                              <w:ind w:left="426"/>
                              <w:jc w:val="both"/>
                            </w:pPr>
                            <w:r w:rsidRPr="00F46599">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41AAF">
                              <w:t>30</w:t>
                            </w:r>
                            <w:r w:rsidRPr="00F46599">
                              <w:t xml:space="preserve"> kalendářních dnů.</w:t>
                            </w:r>
                          </w:p>
                          <w:p w14:paraId="2AF82FFE" w14:textId="77777777" w:rsidR="00A11543" w:rsidRDefault="00F205A8" w:rsidP="00145A72">
                            <w:pPr>
                              <w:numPr>
                                <w:ilvl w:val="0"/>
                                <w:numId w:val="24"/>
                              </w:numPr>
                              <w:shd w:val="clear" w:color="auto" w:fill="FFFFFF"/>
                              <w:suppressAutoHyphens/>
                              <w:spacing w:after="0" w:line="240" w:lineRule="auto"/>
                              <w:ind w:left="426"/>
                              <w:jc w:val="both"/>
                            </w:pPr>
                            <w:r w:rsidRPr="00F46599">
                              <w:t xml:space="preserve">Veškeré platby dle této Smlouvy budou Kupujícím placeny na účet Prodávajícího uvedený v záhlaví této smlouvy. </w:t>
                            </w:r>
                          </w:p>
                          <w:p w14:paraId="0E55DF4B" w14:textId="77777777" w:rsidR="00F205A8" w:rsidRDefault="00F205A8" w:rsidP="00145A72">
                            <w:pPr>
                              <w:numPr>
                                <w:ilvl w:val="0"/>
                                <w:numId w:val="24"/>
                              </w:numPr>
                              <w:shd w:val="clear" w:color="auto" w:fill="FFFFFF"/>
                              <w:suppressAutoHyphens/>
                              <w:spacing w:after="0" w:line="240" w:lineRule="auto"/>
                              <w:ind w:left="426"/>
                              <w:jc w:val="both"/>
                            </w:pPr>
                            <w:r w:rsidRPr="00F46599">
                              <w:t xml:space="preserve">Prodávající prohlašuje, že jeho bankovní účet uvedený v této smlouvě nebo ve faktuře je jeho účtem, který je správcem daně zveřejněn způsobem umožňujícím dálkový přístup v souladu s </w:t>
                            </w:r>
                            <w:proofErr w:type="spellStart"/>
                            <w:r w:rsidRPr="00F46599">
                              <w:t>ust</w:t>
                            </w:r>
                            <w:proofErr w:type="spellEnd"/>
                            <w:r w:rsidRPr="00F46599">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F46599">
                              <w:t>ust</w:t>
                            </w:r>
                            <w:proofErr w:type="spellEnd"/>
                            <w:r w:rsidRPr="00F46599">
                              <w:t>. § 109 odst. 2 písm. c) zákona o DPH ručí příjemce zdanitelného plnění za nezaplacenou daň z tohoto plnění, pokud je úplata za toto plnění poskytnuta zcela nebo zčásti bezhotovostním převodem</w:t>
                            </w:r>
                            <w:r w:rsidRPr="00F205A8">
                              <w:t xml:space="preserve">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F205A8">
                              <w:t>ust</w:t>
                            </w:r>
                            <w:proofErr w:type="spellEnd"/>
                            <w:r w:rsidRPr="00F205A8">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0F6406AF" w14:textId="77777777" w:rsidR="00F46599" w:rsidRDefault="00F46599" w:rsidP="00F46599">
                            <w:pPr>
                              <w:shd w:val="clear" w:color="auto" w:fill="FFFFFF"/>
                              <w:suppressAutoHyphens/>
                              <w:spacing w:after="0" w:line="240" w:lineRule="auto"/>
                              <w:ind w:left="284"/>
                              <w:jc w:val="both"/>
                            </w:pPr>
                          </w:p>
                          <w:p w14:paraId="0B61112A" w14:textId="77777777" w:rsidR="00F46599" w:rsidRDefault="00F46599" w:rsidP="00F46599">
                            <w:pPr>
                              <w:shd w:val="clear" w:color="auto" w:fill="FFFFFF"/>
                              <w:suppressAutoHyphens/>
                              <w:spacing w:after="0" w:line="240" w:lineRule="auto"/>
                              <w:ind w:left="284"/>
                              <w:jc w:val="both"/>
                            </w:pPr>
                          </w:p>
                          <w:p w14:paraId="25DC2478" w14:textId="77777777" w:rsidR="00A11543" w:rsidRDefault="00A11543" w:rsidP="00F46599">
                            <w:pPr>
                              <w:shd w:val="clear" w:color="auto" w:fill="FFFFFF"/>
                              <w:suppressAutoHyphens/>
                              <w:spacing w:after="0" w:line="240" w:lineRule="auto"/>
                              <w:ind w:left="284"/>
                              <w:jc w:val="both"/>
                            </w:pPr>
                          </w:p>
                          <w:p w14:paraId="096FC984" w14:textId="77777777" w:rsidR="00F205A8" w:rsidRPr="00F205A8" w:rsidRDefault="00F205A8" w:rsidP="00145A72">
                            <w:pPr>
                              <w:numPr>
                                <w:ilvl w:val="0"/>
                                <w:numId w:val="24"/>
                              </w:numPr>
                              <w:suppressAutoHyphens/>
                              <w:spacing w:after="0" w:line="240" w:lineRule="auto"/>
                              <w:ind w:left="426"/>
                              <w:jc w:val="both"/>
                            </w:pPr>
                            <w:r w:rsidRPr="00F205A8">
                              <w:t xml:space="preserve">Ustanovení předešlého bodu se </w:t>
                            </w:r>
                            <w:r w:rsidRPr="00F205A8">
                              <w:rPr>
                                <w:bCs/>
                              </w:rPr>
                              <w:t>nevztahuje</w:t>
                            </w:r>
                            <w:r w:rsidRPr="00F205A8">
                              <w:t xml:space="preserve"> na neplátce DPH a na zahraniční subjekty, které nepodléhají povinnosti registrace podle zákona o DPH.</w:t>
                            </w:r>
                          </w:p>
                          <w:p w14:paraId="20929017" w14:textId="77777777" w:rsidR="00F205A8" w:rsidRPr="00F205A8" w:rsidRDefault="00F205A8" w:rsidP="009F6E67">
                            <w:pPr>
                              <w:pStyle w:val="Zhlav"/>
                              <w:ind w:left="360"/>
                              <w:jc w:val="center"/>
                              <w:rPr>
                                <w:rFonts w:asciiTheme="minorHAnsi" w:hAnsiTheme="minorHAnsi"/>
                                <w:bCs/>
                                <w:sz w:val="22"/>
                                <w:szCs w:val="22"/>
                                <w:lang w:val="cs-CZ"/>
                              </w:rPr>
                            </w:pPr>
                          </w:p>
                          <w:p w14:paraId="31AE929B" w14:textId="77777777" w:rsidR="00350038" w:rsidRDefault="00350038" w:rsidP="009F6E67">
                            <w:pPr>
                              <w:pStyle w:val="1"/>
                              <w:spacing w:before="0" w:after="0"/>
                              <w:jc w:val="center"/>
                              <w:rPr>
                                <w:rFonts w:asciiTheme="minorHAnsi" w:hAnsiTheme="minorHAnsi"/>
                                <w:sz w:val="22"/>
                                <w:szCs w:val="22"/>
                              </w:rPr>
                            </w:pPr>
                          </w:p>
                          <w:p w14:paraId="113B0C65" w14:textId="77777777" w:rsidR="00350038" w:rsidRDefault="00350038" w:rsidP="009F6E67">
                            <w:pPr>
                              <w:pStyle w:val="1"/>
                              <w:spacing w:before="0" w:after="0"/>
                              <w:jc w:val="center"/>
                              <w:rPr>
                                <w:rFonts w:asciiTheme="minorHAnsi" w:hAnsiTheme="minorHAnsi"/>
                                <w:sz w:val="22"/>
                                <w:szCs w:val="22"/>
                              </w:rPr>
                            </w:pPr>
                          </w:p>
                          <w:p w14:paraId="21572821" w14:textId="77777777" w:rsidR="00350038" w:rsidRDefault="00350038" w:rsidP="009F6E67">
                            <w:pPr>
                              <w:pStyle w:val="1"/>
                              <w:spacing w:before="0" w:after="0"/>
                              <w:jc w:val="center"/>
                              <w:rPr>
                                <w:rFonts w:asciiTheme="minorHAnsi" w:hAnsiTheme="minorHAnsi"/>
                                <w:sz w:val="22"/>
                                <w:szCs w:val="22"/>
                              </w:rPr>
                            </w:pPr>
                          </w:p>
                          <w:p w14:paraId="27AB3EA0" w14:textId="77777777" w:rsidR="00F205A8" w:rsidRPr="00F205A8" w:rsidRDefault="00F205A8" w:rsidP="009F6E67">
                            <w:pPr>
                              <w:pStyle w:val="1"/>
                              <w:spacing w:before="0" w:after="0"/>
                              <w:jc w:val="center"/>
                              <w:rPr>
                                <w:rFonts w:asciiTheme="minorHAnsi" w:hAnsiTheme="minorHAnsi"/>
                                <w:sz w:val="22"/>
                                <w:szCs w:val="22"/>
                              </w:rPr>
                            </w:pPr>
                            <w:r w:rsidRPr="00F205A8">
                              <w:rPr>
                                <w:rFonts w:asciiTheme="minorHAnsi" w:hAnsiTheme="minorHAnsi"/>
                                <w:sz w:val="22"/>
                                <w:szCs w:val="22"/>
                              </w:rPr>
                              <w:t>Článek V.</w:t>
                            </w:r>
                          </w:p>
                          <w:p w14:paraId="6F8E4249" w14:textId="77777777" w:rsidR="00F205A8" w:rsidRPr="00F205A8" w:rsidRDefault="00F205A8" w:rsidP="009F6E67">
                            <w:pPr>
                              <w:pStyle w:val="Zhlav"/>
                              <w:ind w:left="360"/>
                              <w:jc w:val="center"/>
                              <w:rPr>
                                <w:rFonts w:asciiTheme="minorHAnsi" w:hAnsiTheme="minorHAnsi"/>
                                <w:b/>
                                <w:bCs/>
                                <w:sz w:val="22"/>
                                <w:szCs w:val="22"/>
                                <w:lang w:val="cs-CZ"/>
                              </w:rPr>
                            </w:pPr>
                            <w:r w:rsidRPr="00F205A8">
                              <w:rPr>
                                <w:rFonts w:asciiTheme="minorHAnsi" w:hAnsiTheme="minorHAnsi"/>
                                <w:b/>
                                <w:bCs/>
                                <w:sz w:val="22"/>
                                <w:szCs w:val="22"/>
                                <w:lang w:val="cs-CZ"/>
                              </w:rPr>
                              <w:t>Záruka za jakost, odpovědnost za vady</w:t>
                            </w:r>
                          </w:p>
                          <w:p w14:paraId="3F91D345" w14:textId="77777777" w:rsidR="00F205A8" w:rsidRPr="00F205A8" w:rsidRDefault="00F205A8" w:rsidP="009F6E67">
                            <w:pPr>
                              <w:pStyle w:val="Zhlav"/>
                              <w:ind w:left="360"/>
                              <w:jc w:val="center"/>
                              <w:rPr>
                                <w:rFonts w:asciiTheme="minorHAnsi" w:hAnsiTheme="minorHAnsi"/>
                                <w:bCs/>
                                <w:sz w:val="22"/>
                                <w:szCs w:val="22"/>
                                <w:lang w:val="cs-CZ"/>
                              </w:rPr>
                            </w:pPr>
                            <w:r w:rsidRPr="00F205A8">
                              <w:rPr>
                                <w:rFonts w:asciiTheme="minorHAnsi" w:hAnsiTheme="minorHAnsi"/>
                                <w:bCs/>
                                <w:sz w:val="22"/>
                                <w:szCs w:val="22"/>
                              </w:rPr>
                              <w:t xml:space="preserve">                               </w:t>
                            </w:r>
                          </w:p>
                          <w:p w14:paraId="5862D582" w14:textId="2964B6BB" w:rsidR="00F205A8" w:rsidRDefault="00F205A8" w:rsidP="00145A72">
                            <w:pPr>
                              <w:pStyle w:val="Odstavecseseznamem"/>
                              <w:numPr>
                                <w:ilvl w:val="0"/>
                                <w:numId w:val="25"/>
                              </w:numPr>
                              <w:shd w:val="clear" w:color="auto" w:fill="FFFFFF"/>
                              <w:suppressAutoHyphens/>
                              <w:spacing w:after="0" w:line="240" w:lineRule="auto"/>
                              <w:ind w:left="426" w:right="151"/>
                              <w:jc w:val="both"/>
                            </w:pPr>
                            <w:r w:rsidRPr="00145A72">
                              <w:t xml:space="preserve">Prodávající poskytuje na dodané zboží záruku </w:t>
                            </w:r>
                            <w:r w:rsidR="00407260">
                              <w:t xml:space="preserve">po dobu poskytnutí licence. </w:t>
                            </w:r>
                            <w:r w:rsidRPr="00145A72">
                              <w:t xml:space="preserve">Lhůta pro uplatnění vad běží od okamžiku dodání zboží prodávajícím kupujícímu. </w:t>
                            </w:r>
                          </w:p>
                          <w:p w14:paraId="62A5B517" w14:textId="77777777" w:rsidR="00145A72" w:rsidRPr="00145A72" w:rsidRDefault="00145A72" w:rsidP="00145A72">
                            <w:pPr>
                              <w:pStyle w:val="Odstavecseseznamem"/>
                              <w:shd w:val="clear" w:color="auto" w:fill="FFFFFF"/>
                              <w:suppressAutoHyphens/>
                              <w:spacing w:after="0" w:line="240" w:lineRule="auto"/>
                              <w:ind w:right="151"/>
                              <w:jc w:val="both"/>
                            </w:pPr>
                          </w:p>
                          <w:p w14:paraId="0A211D88" w14:textId="77777777" w:rsidR="00F205A8" w:rsidRDefault="00F205A8" w:rsidP="00145A72">
                            <w:pPr>
                              <w:pStyle w:val="Odstavecseseznamem"/>
                              <w:numPr>
                                <w:ilvl w:val="0"/>
                                <w:numId w:val="25"/>
                              </w:numPr>
                              <w:shd w:val="clear" w:color="auto" w:fill="FFFFFF"/>
                              <w:suppressAutoHyphens/>
                              <w:spacing w:after="0" w:line="240" w:lineRule="auto"/>
                              <w:ind w:left="426" w:right="151" w:hanging="426"/>
                              <w:jc w:val="both"/>
                              <w:rPr>
                                <w:rFonts w:asciiTheme="minorHAnsi" w:eastAsiaTheme="minorHAnsi" w:hAnsiTheme="minorHAnsi" w:cstheme="minorBidi"/>
                              </w:rPr>
                            </w:pPr>
                            <w:r w:rsidRPr="00145A72">
                              <w:rPr>
                                <w:rFonts w:asciiTheme="minorHAnsi" w:eastAsiaTheme="minorHAnsi" w:hAnsiTheme="minorHAnsi" w:cstheme="minorBidi"/>
                              </w:rPr>
                              <w:t xml:space="preserve">Zboží má vady, jestliže nebylo dodáno v souladu s touto smlouvou, tedy pokud nebylo dodáno ve shodě s požadavky kupujícího. </w:t>
                            </w:r>
                          </w:p>
                          <w:p w14:paraId="3376ACA5" w14:textId="77777777" w:rsidR="00145A72" w:rsidRPr="00145A72" w:rsidRDefault="00145A72" w:rsidP="00145A72">
                            <w:pPr>
                              <w:shd w:val="clear" w:color="auto" w:fill="FFFFFF"/>
                              <w:suppressAutoHyphens/>
                              <w:spacing w:after="0" w:line="240" w:lineRule="auto"/>
                              <w:ind w:right="151"/>
                              <w:jc w:val="both"/>
                            </w:pPr>
                          </w:p>
                          <w:p w14:paraId="6253D9C7" w14:textId="2B5E0B55" w:rsidR="00F205A8" w:rsidRPr="00F205A8" w:rsidRDefault="00F205A8" w:rsidP="00145A72">
                            <w:pPr>
                              <w:numPr>
                                <w:ilvl w:val="0"/>
                                <w:numId w:val="25"/>
                              </w:numPr>
                              <w:shd w:val="clear" w:color="auto" w:fill="FFFFFF"/>
                              <w:tabs>
                                <w:tab w:val="left" w:pos="567"/>
                              </w:tabs>
                              <w:suppressAutoHyphens/>
                              <w:spacing w:after="0" w:line="240" w:lineRule="auto"/>
                              <w:ind w:left="426" w:right="151" w:hanging="426"/>
                              <w:jc w:val="both"/>
                            </w:pPr>
                            <w:r w:rsidRPr="00F205A8">
                              <w:t xml:space="preserve">Prodávající v rámci odpovědnosti za vady odpovídá za vady, které má zboží v okamžiku jeho převzetí, i když se vada stane zjevnou až v průběhu užívání jednotlivých druhů </w:t>
                            </w:r>
                            <w:r w:rsidR="00A901E2">
                              <w:t xml:space="preserve">/ </w:t>
                            </w:r>
                            <w:r w:rsidRPr="00F205A8">
                              <w:t>kusů</w:t>
                            </w:r>
                            <w:r w:rsidR="00A901E2">
                              <w:t xml:space="preserve"> / modulů</w:t>
                            </w:r>
                            <w:r w:rsidRPr="00F205A8">
                              <w:t xml:space="preserve"> dodaného zboží. </w:t>
                            </w:r>
                          </w:p>
                          <w:p w14:paraId="45D6991C" w14:textId="77777777" w:rsidR="00F205A8" w:rsidRPr="00F205A8" w:rsidRDefault="00F205A8" w:rsidP="009F6E67">
                            <w:pPr>
                              <w:shd w:val="clear" w:color="auto" w:fill="FFFFFF"/>
                              <w:tabs>
                                <w:tab w:val="left" w:pos="567"/>
                              </w:tabs>
                              <w:suppressAutoHyphens/>
                              <w:spacing w:after="0" w:line="240" w:lineRule="auto"/>
                              <w:ind w:left="360"/>
                              <w:jc w:val="both"/>
                            </w:pPr>
                          </w:p>
                          <w:p w14:paraId="54BC9DA3" w14:textId="77777777" w:rsidR="001906D2" w:rsidRDefault="001906D2" w:rsidP="009F6E67">
                            <w:pPr>
                              <w:pStyle w:val="Nadpis1"/>
                              <w:spacing w:before="0" w:line="240" w:lineRule="auto"/>
                              <w:ind w:right="-284"/>
                              <w:jc w:val="center"/>
                              <w:rPr>
                                <w:rFonts w:asciiTheme="minorHAnsi" w:hAnsiTheme="minorHAnsi"/>
                                <w:b/>
                                <w:color w:val="auto"/>
                                <w:sz w:val="22"/>
                                <w:szCs w:val="22"/>
                              </w:rPr>
                            </w:pPr>
                          </w:p>
                          <w:p w14:paraId="62F86794" w14:textId="77777777" w:rsidR="00F205A8" w:rsidRPr="00145A72" w:rsidRDefault="00F205A8" w:rsidP="009F6E67">
                            <w:pPr>
                              <w:pStyle w:val="Nadpis1"/>
                              <w:spacing w:before="0" w:line="240" w:lineRule="auto"/>
                              <w:ind w:right="-284"/>
                              <w:jc w:val="center"/>
                              <w:rPr>
                                <w:rFonts w:asciiTheme="minorHAnsi" w:hAnsiTheme="minorHAnsi"/>
                                <w:b/>
                                <w:color w:val="auto"/>
                                <w:sz w:val="22"/>
                                <w:szCs w:val="22"/>
                              </w:rPr>
                            </w:pPr>
                            <w:r w:rsidRPr="00145A72">
                              <w:rPr>
                                <w:rFonts w:asciiTheme="minorHAnsi" w:hAnsiTheme="minorHAnsi"/>
                                <w:b/>
                                <w:color w:val="auto"/>
                                <w:sz w:val="22"/>
                                <w:szCs w:val="22"/>
                              </w:rPr>
                              <w:t>Článek VI.</w:t>
                            </w:r>
                          </w:p>
                          <w:p w14:paraId="6EAA9226" w14:textId="77777777" w:rsidR="00F205A8" w:rsidRPr="00145A72" w:rsidRDefault="00F205A8" w:rsidP="009F6E67">
                            <w:pPr>
                              <w:pStyle w:val="Nadpis1"/>
                              <w:spacing w:before="0" w:line="240" w:lineRule="auto"/>
                              <w:ind w:right="-284"/>
                              <w:jc w:val="center"/>
                              <w:rPr>
                                <w:rFonts w:asciiTheme="minorHAnsi" w:hAnsiTheme="minorHAnsi"/>
                                <w:b/>
                                <w:color w:val="auto"/>
                                <w:sz w:val="22"/>
                                <w:szCs w:val="22"/>
                              </w:rPr>
                            </w:pPr>
                            <w:r w:rsidRPr="00145A72">
                              <w:rPr>
                                <w:rFonts w:asciiTheme="minorHAnsi" w:hAnsiTheme="minorHAnsi"/>
                                <w:b/>
                                <w:color w:val="auto"/>
                                <w:sz w:val="22"/>
                                <w:szCs w:val="22"/>
                              </w:rPr>
                              <w:t>Smluvní pokuty a odstoupení od smlouvy</w:t>
                            </w:r>
                          </w:p>
                          <w:p w14:paraId="72B61B9D" w14:textId="77777777" w:rsidR="00145A72" w:rsidRPr="00145A72" w:rsidRDefault="00145A72" w:rsidP="009F6E67">
                            <w:pPr>
                              <w:spacing w:after="0" w:line="240" w:lineRule="auto"/>
                              <w:jc w:val="both"/>
                              <w:rPr>
                                <w:b/>
                                <w:lang w:eastAsia="ar-SA"/>
                              </w:rPr>
                            </w:pPr>
                          </w:p>
                          <w:p w14:paraId="4F4E55DD" w14:textId="6CC7E6E1" w:rsidR="00F205A8" w:rsidRDefault="00F205A8" w:rsidP="00145A72">
                            <w:pPr>
                              <w:pStyle w:val="1"/>
                              <w:numPr>
                                <w:ilvl w:val="0"/>
                                <w:numId w:val="26"/>
                              </w:numPr>
                              <w:tabs>
                                <w:tab w:val="left" w:pos="0"/>
                              </w:tabs>
                              <w:suppressAutoHyphens/>
                              <w:autoSpaceDN/>
                              <w:adjustRightInd/>
                              <w:spacing w:before="0" w:after="0"/>
                              <w:ind w:left="426"/>
                              <w:rPr>
                                <w:rFonts w:asciiTheme="minorHAnsi" w:hAnsiTheme="minorHAnsi"/>
                                <w:sz w:val="22"/>
                                <w:szCs w:val="22"/>
                              </w:rPr>
                            </w:pPr>
                            <w:r w:rsidRPr="00F205A8">
                              <w:rPr>
                                <w:rFonts w:asciiTheme="minorHAnsi" w:hAnsiTheme="minorHAnsi"/>
                                <w:sz w:val="22"/>
                                <w:szCs w:val="22"/>
                              </w:rPr>
                              <w:t xml:space="preserve">Nedodá-li prodávající kupujícímu zboží ve lhůtě dle bodu III. 1, zaplatí kupujícímu smluvní pokutu ve výši </w:t>
                            </w:r>
                            <w:r w:rsidR="001906D2">
                              <w:rPr>
                                <w:rFonts w:asciiTheme="minorHAnsi" w:hAnsiTheme="minorHAnsi"/>
                                <w:sz w:val="22"/>
                                <w:szCs w:val="22"/>
                              </w:rPr>
                              <w:t>5</w:t>
                            </w:r>
                            <w:r w:rsidRPr="00730A41">
                              <w:rPr>
                                <w:rFonts w:asciiTheme="minorHAnsi" w:hAnsiTheme="minorHAnsi"/>
                                <w:sz w:val="22"/>
                                <w:szCs w:val="22"/>
                              </w:rPr>
                              <w:t xml:space="preserve">0,- </w:t>
                            </w:r>
                            <w:r w:rsidR="001906D2">
                              <w:rPr>
                                <w:rFonts w:asciiTheme="minorHAnsi" w:hAnsiTheme="minorHAnsi"/>
                                <w:sz w:val="22"/>
                                <w:szCs w:val="22"/>
                              </w:rPr>
                              <w:t>EUR</w:t>
                            </w:r>
                            <w:r w:rsidRPr="00730A41">
                              <w:rPr>
                                <w:rFonts w:asciiTheme="minorHAnsi" w:hAnsiTheme="minorHAnsi"/>
                                <w:sz w:val="22"/>
                                <w:szCs w:val="22"/>
                              </w:rPr>
                              <w:t xml:space="preserve"> z</w:t>
                            </w:r>
                            <w:r w:rsidRPr="00F205A8">
                              <w:rPr>
                                <w:rFonts w:asciiTheme="minorHAnsi" w:hAnsiTheme="minorHAnsi"/>
                                <w:sz w:val="22"/>
                                <w:szCs w:val="22"/>
                              </w:rPr>
                              <w:t>a každý den prodlení.</w:t>
                            </w:r>
                          </w:p>
                          <w:p w14:paraId="5129FA0E" w14:textId="77777777" w:rsidR="00145A72" w:rsidRPr="00F205A8" w:rsidRDefault="00145A72" w:rsidP="00145A72">
                            <w:pPr>
                              <w:pStyle w:val="1"/>
                              <w:tabs>
                                <w:tab w:val="left" w:pos="0"/>
                              </w:tabs>
                              <w:suppressAutoHyphens/>
                              <w:autoSpaceDN/>
                              <w:adjustRightInd/>
                              <w:spacing w:before="0" w:after="0"/>
                              <w:ind w:left="426" w:firstLine="0"/>
                              <w:rPr>
                                <w:rFonts w:asciiTheme="minorHAnsi" w:hAnsiTheme="minorHAnsi"/>
                                <w:sz w:val="22"/>
                                <w:szCs w:val="22"/>
                              </w:rPr>
                            </w:pPr>
                          </w:p>
                          <w:p w14:paraId="526AD58F" w14:textId="77777777" w:rsidR="00145A72" w:rsidRDefault="00F205A8" w:rsidP="00145A72">
                            <w:pPr>
                              <w:pStyle w:val="1"/>
                              <w:numPr>
                                <w:ilvl w:val="0"/>
                                <w:numId w:val="26"/>
                              </w:numPr>
                              <w:tabs>
                                <w:tab w:val="left" w:pos="1068"/>
                              </w:tabs>
                              <w:suppressAutoHyphens/>
                              <w:autoSpaceDN/>
                              <w:adjustRightInd/>
                              <w:spacing w:before="0" w:after="0"/>
                              <w:ind w:left="426"/>
                              <w:rPr>
                                <w:rFonts w:asciiTheme="minorHAnsi" w:hAnsiTheme="minorHAnsi"/>
                                <w:sz w:val="22"/>
                                <w:szCs w:val="22"/>
                              </w:rPr>
                            </w:pPr>
                            <w:r w:rsidRPr="00F205A8">
                              <w:rPr>
                                <w:rFonts w:asciiTheme="minorHAnsi" w:hAnsiTheme="minorHAnsi"/>
                                <w:sz w:val="22"/>
                                <w:szCs w:val="22"/>
                              </w:rPr>
                              <w:t xml:space="preserve">Bude-li kupující v prodlení s úhradou faktury, je povinen zaplatit prodávajícímu úrok </w:t>
                            </w:r>
                            <w:r w:rsidR="001906D2">
                              <w:rPr>
                                <w:rFonts w:asciiTheme="minorHAnsi" w:hAnsiTheme="minorHAnsi"/>
                                <w:sz w:val="22"/>
                                <w:szCs w:val="22"/>
                              </w:rPr>
                              <w:br/>
                            </w:r>
                            <w:r w:rsidRPr="00F205A8">
                              <w:rPr>
                                <w:rFonts w:asciiTheme="minorHAnsi" w:hAnsiTheme="minorHAnsi"/>
                                <w:sz w:val="22"/>
                                <w:szCs w:val="22"/>
                              </w:rPr>
                              <w:t>z prodlení ve výši dle platného předpisu.</w:t>
                            </w:r>
                          </w:p>
                          <w:p w14:paraId="678FAD0F" w14:textId="77777777" w:rsidR="00145A72" w:rsidRPr="00145A72" w:rsidRDefault="00145A72" w:rsidP="00145A72">
                            <w:pPr>
                              <w:pStyle w:val="1"/>
                              <w:tabs>
                                <w:tab w:val="left" w:pos="1068"/>
                              </w:tabs>
                              <w:suppressAutoHyphens/>
                              <w:autoSpaceDN/>
                              <w:adjustRightInd/>
                              <w:spacing w:before="0" w:after="0"/>
                              <w:ind w:left="426" w:firstLine="0"/>
                              <w:rPr>
                                <w:rFonts w:asciiTheme="minorHAnsi" w:hAnsiTheme="minorHAnsi"/>
                                <w:sz w:val="22"/>
                                <w:szCs w:val="22"/>
                              </w:rPr>
                            </w:pPr>
                          </w:p>
                          <w:p w14:paraId="0DEEF7B0" w14:textId="77777777" w:rsidR="00F205A8" w:rsidRPr="00F205A8" w:rsidRDefault="00F205A8" w:rsidP="009F6E67">
                            <w:pPr>
                              <w:pStyle w:val="1"/>
                              <w:tabs>
                                <w:tab w:val="left" w:pos="1068"/>
                              </w:tabs>
                              <w:suppressAutoHyphens/>
                              <w:autoSpaceDN/>
                              <w:adjustRightInd/>
                              <w:spacing w:before="0" w:after="0"/>
                              <w:ind w:left="426" w:hanging="425"/>
                              <w:rPr>
                                <w:rFonts w:asciiTheme="minorHAnsi" w:hAnsiTheme="minorHAnsi"/>
                                <w:sz w:val="22"/>
                                <w:szCs w:val="22"/>
                              </w:rPr>
                            </w:pPr>
                            <w:r w:rsidRPr="00F205A8">
                              <w:rPr>
                                <w:rFonts w:asciiTheme="minorHAnsi" w:hAnsiTheme="minorHAnsi"/>
                                <w:sz w:val="22"/>
                                <w:szCs w:val="22"/>
                              </w:rPr>
                              <w:t xml:space="preserve">3.  </w:t>
                            </w:r>
                            <w:r w:rsidRPr="00F205A8">
                              <w:rPr>
                                <w:rFonts w:asciiTheme="minorHAnsi" w:hAnsi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3A0C93F" w14:textId="77777777" w:rsidR="00F205A8" w:rsidRPr="00F205A8" w:rsidRDefault="00F205A8" w:rsidP="009F6E67">
                            <w:pPr>
                              <w:tabs>
                                <w:tab w:val="left" w:pos="1068"/>
                              </w:tabs>
                              <w:suppressAutoHyphens/>
                              <w:spacing w:after="0" w:line="240" w:lineRule="auto"/>
                              <w:ind w:left="426" w:hanging="426"/>
                              <w:jc w:val="both"/>
                            </w:pPr>
                            <w:r w:rsidRPr="00F205A8">
                              <w:t xml:space="preserve">4.  </w:t>
                            </w:r>
                            <w:r w:rsidRPr="00F205A8">
                              <w:tab/>
                              <w:t>Odstoupení od smlouvy se řídí příslušnými ustanoveními občanského zákoníku.</w:t>
                            </w:r>
                          </w:p>
                          <w:p w14:paraId="6A55331A" w14:textId="77777777" w:rsidR="00F205A8" w:rsidRPr="00F205A8" w:rsidRDefault="00F205A8" w:rsidP="009F6E67">
                            <w:pPr>
                              <w:tabs>
                                <w:tab w:val="left" w:pos="1068"/>
                              </w:tabs>
                              <w:suppressAutoHyphens/>
                              <w:spacing w:after="0" w:line="240" w:lineRule="auto"/>
                              <w:ind w:left="426" w:hanging="425"/>
                              <w:jc w:val="both"/>
                            </w:pPr>
                            <w:r w:rsidRPr="00F205A8">
                              <w:t xml:space="preserve">5. </w:t>
                            </w:r>
                            <w:r w:rsidRPr="00F205A8">
                              <w:tab/>
                              <w:t>Kupující je oprávněn odstoupit od smlouvy, jestliže bylo s prodávajícím zahájeno insolvenční řízení.</w:t>
                            </w:r>
                          </w:p>
                          <w:p w14:paraId="619655A5" w14:textId="77777777" w:rsidR="00F205A8" w:rsidRPr="00F205A8" w:rsidRDefault="00F205A8" w:rsidP="009F6E67">
                            <w:pPr>
                              <w:tabs>
                                <w:tab w:val="left" w:pos="1068"/>
                              </w:tabs>
                              <w:suppressAutoHyphens/>
                              <w:spacing w:after="0" w:line="240" w:lineRule="auto"/>
                              <w:ind w:left="426" w:hanging="425"/>
                              <w:jc w:val="both"/>
                            </w:pPr>
                            <w:r w:rsidRPr="00F205A8">
                              <w:t>6.</w:t>
                            </w:r>
                            <w:r w:rsidRPr="00F205A8">
                              <w:tab/>
                              <w:t>Kupující je oprávněn odstoupit od smlouvy, pokud prodávající nedodá zboží ve lhůtě dle článku III. odst. 1 této smlouvy.</w:t>
                            </w:r>
                          </w:p>
                          <w:p w14:paraId="5F6075AE" w14:textId="77777777" w:rsidR="00F205A8" w:rsidRPr="00F205A8" w:rsidRDefault="00F205A8" w:rsidP="009F6E67">
                            <w:pPr>
                              <w:tabs>
                                <w:tab w:val="left" w:pos="1068"/>
                              </w:tabs>
                              <w:suppressAutoHyphens/>
                              <w:spacing w:after="0" w:line="240" w:lineRule="auto"/>
                              <w:ind w:left="426"/>
                              <w:jc w:val="center"/>
                            </w:pPr>
                          </w:p>
                          <w:p w14:paraId="128F6CC7" w14:textId="77777777" w:rsidR="00145A72" w:rsidRDefault="00145A72" w:rsidP="009F6E67">
                            <w:pPr>
                              <w:tabs>
                                <w:tab w:val="left" w:pos="1068"/>
                              </w:tabs>
                              <w:suppressAutoHyphens/>
                              <w:spacing w:after="0" w:line="240" w:lineRule="auto"/>
                              <w:ind w:left="426"/>
                              <w:jc w:val="center"/>
                            </w:pPr>
                          </w:p>
                          <w:p w14:paraId="234CDC98" w14:textId="77777777" w:rsidR="001906D2" w:rsidRDefault="001906D2" w:rsidP="009F6E67">
                            <w:pPr>
                              <w:tabs>
                                <w:tab w:val="left" w:pos="1068"/>
                              </w:tabs>
                              <w:suppressAutoHyphens/>
                              <w:spacing w:after="0" w:line="240" w:lineRule="auto"/>
                              <w:ind w:left="426"/>
                              <w:jc w:val="center"/>
                              <w:rPr>
                                <w:b/>
                              </w:rPr>
                            </w:pPr>
                          </w:p>
                          <w:p w14:paraId="56B785F0" w14:textId="77777777" w:rsidR="001906D2" w:rsidRDefault="001906D2" w:rsidP="009F6E67">
                            <w:pPr>
                              <w:tabs>
                                <w:tab w:val="left" w:pos="1068"/>
                              </w:tabs>
                              <w:suppressAutoHyphens/>
                              <w:spacing w:after="0" w:line="240" w:lineRule="auto"/>
                              <w:ind w:left="426"/>
                              <w:jc w:val="center"/>
                              <w:rPr>
                                <w:b/>
                              </w:rPr>
                            </w:pPr>
                          </w:p>
                          <w:p w14:paraId="599A3668" w14:textId="77777777" w:rsidR="00F205A8" w:rsidRPr="00145A72" w:rsidRDefault="00F205A8" w:rsidP="009F6E67">
                            <w:pPr>
                              <w:tabs>
                                <w:tab w:val="left" w:pos="1068"/>
                              </w:tabs>
                              <w:suppressAutoHyphens/>
                              <w:spacing w:after="0" w:line="240" w:lineRule="auto"/>
                              <w:ind w:left="426"/>
                              <w:jc w:val="center"/>
                              <w:rPr>
                                <w:b/>
                              </w:rPr>
                            </w:pPr>
                            <w:r w:rsidRPr="00145A72">
                              <w:rPr>
                                <w:b/>
                              </w:rPr>
                              <w:t>Článek VII.</w:t>
                            </w:r>
                          </w:p>
                          <w:p w14:paraId="0C26150B" w14:textId="77777777" w:rsidR="00F205A8" w:rsidRPr="00145A72" w:rsidRDefault="00F205A8" w:rsidP="009F6E67">
                            <w:pPr>
                              <w:pStyle w:val="Nadpis1"/>
                              <w:spacing w:before="0" w:line="240" w:lineRule="auto"/>
                              <w:ind w:left="426" w:right="-284" w:hanging="426"/>
                              <w:jc w:val="center"/>
                              <w:rPr>
                                <w:rFonts w:asciiTheme="minorHAnsi" w:hAnsiTheme="minorHAnsi"/>
                                <w:b/>
                                <w:color w:val="auto"/>
                                <w:sz w:val="22"/>
                                <w:szCs w:val="22"/>
                              </w:rPr>
                            </w:pPr>
                            <w:r w:rsidRPr="00145A72">
                              <w:rPr>
                                <w:rFonts w:asciiTheme="minorHAnsi" w:hAnsiTheme="minorHAnsi"/>
                                <w:b/>
                                <w:color w:val="auto"/>
                                <w:sz w:val="22"/>
                                <w:szCs w:val="22"/>
                              </w:rPr>
                              <w:t>Ostatní ujednání</w:t>
                            </w:r>
                          </w:p>
                          <w:p w14:paraId="2C01F1A2" w14:textId="77777777" w:rsidR="00F205A8" w:rsidRPr="00F205A8" w:rsidRDefault="00F205A8" w:rsidP="009F6E67">
                            <w:pPr>
                              <w:spacing w:after="0" w:line="240" w:lineRule="auto"/>
                              <w:jc w:val="both"/>
                              <w:rPr>
                                <w:lang w:eastAsia="ar-SA"/>
                              </w:rPr>
                            </w:pPr>
                          </w:p>
                          <w:p w14:paraId="619F94E3" w14:textId="77777777" w:rsidR="00F205A8" w:rsidRPr="00F205A8" w:rsidRDefault="00F205A8" w:rsidP="00145A72">
                            <w:pPr>
                              <w:pStyle w:val="Odstavecseseznamem"/>
                              <w:numPr>
                                <w:ilvl w:val="0"/>
                                <w:numId w:val="27"/>
                              </w:numPr>
                              <w:shd w:val="clear" w:color="auto" w:fill="FFFFFF"/>
                              <w:suppressAutoHyphens/>
                              <w:spacing w:after="0" w:line="240" w:lineRule="auto"/>
                              <w:ind w:left="426"/>
                              <w:jc w:val="both"/>
                            </w:pPr>
                            <w:r w:rsidRPr="00F205A8">
                              <w:t>Prodávající není bez předchozího písemného souhlasu kupujícího oprávněn postoupit práva a povinnosti z této smlouvy na třetí osobu.</w:t>
                            </w:r>
                          </w:p>
                          <w:p w14:paraId="421FBBC8" w14:textId="77777777" w:rsidR="00F205A8" w:rsidRPr="00F205A8" w:rsidRDefault="00F205A8" w:rsidP="00145A72">
                            <w:pPr>
                              <w:pStyle w:val="Odstavecseseznamem"/>
                              <w:numPr>
                                <w:ilvl w:val="0"/>
                                <w:numId w:val="27"/>
                              </w:numPr>
                              <w:shd w:val="clear" w:color="auto" w:fill="FFFFFF"/>
                              <w:suppressAutoHyphens/>
                              <w:spacing w:after="0" w:line="240" w:lineRule="auto"/>
                              <w:ind w:left="426"/>
                              <w:jc w:val="both"/>
                            </w:pPr>
                            <w:r w:rsidRPr="00F205A8">
                              <w:t>Otázky touto smlouvou neupravené se řídí příslušnými ustanoveními občanského zákoníku.</w:t>
                            </w:r>
                          </w:p>
                          <w:p w14:paraId="5673B009" w14:textId="77777777" w:rsidR="00F205A8" w:rsidRPr="00F205A8" w:rsidRDefault="00F205A8" w:rsidP="00145A72">
                            <w:pPr>
                              <w:numPr>
                                <w:ilvl w:val="0"/>
                                <w:numId w:val="27"/>
                              </w:numPr>
                              <w:shd w:val="clear" w:color="auto" w:fill="FFFFFF"/>
                              <w:suppressAutoHyphens/>
                              <w:spacing w:after="0" w:line="240" w:lineRule="auto"/>
                              <w:ind w:left="426" w:hanging="426"/>
                              <w:jc w:val="both"/>
                            </w:pPr>
                            <w:r w:rsidRPr="00F205A8">
                              <w:t xml:space="preserve">Prodávající bere na vědomí povinnosti kupujícího zveřejnit údaje uvedené v této Smlouvě v souladu se zákonem č. 134/2016 Sb., o zadávání veřejných zakázek, ve znění pozdějších předpisů,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F3534F1" w14:textId="77777777" w:rsidR="00F205A8" w:rsidRPr="00F205A8" w:rsidRDefault="00F205A8" w:rsidP="009F6E67">
                            <w:pPr>
                              <w:shd w:val="clear" w:color="auto" w:fill="FFFFFF"/>
                              <w:suppressAutoHyphens/>
                              <w:spacing w:after="0" w:line="240" w:lineRule="auto"/>
                              <w:ind w:left="426"/>
                              <w:jc w:val="both"/>
                            </w:pPr>
                            <w:r w:rsidRPr="00F205A8">
                              <w:t>Smluvní strany se zavazují udržovat v tajnosti a nezpřístupnit třetím osobám diskrétní informace – zachovat mlčenlivost – jak jsou vymezeny níže:</w:t>
                            </w:r>
                          </w:p>
                          <w:p w14:paraId="273CDC11" w14:textId="77777777" w:rsidR="00F205A8" w:rsidRPr="00F205A8" w:rsidRDefault="00F205A8" w:rsidP="009F6E67">
                            <w:pPr>
                              <w:pStyle w:val="ODSTAVEC"/>
                              <w:numPr>
                                <w:ilvl w:val="0"/>
                                <w:numId w:val="19"/>
                              </w:numPr>
                              <w:spacing w:before="0"/>
                              <w:rPr>
                                <w:rFonts w:asciiTheme="minorHAnsi" w:hAnsiTheme="minorHAnsi" w:cs="Times New Roman"/>
                                <w:sz w:val="22"/>
                                <w:szCs w:val="22"/>
                              </w:rPr>
                            </w:pPr>
                            <w:r w:rsidRPr="00F205A8">
                              <w:rPr>
                                <w:rFonts w:asciiTheme="minorHAnsi" w:hAnsiTheme="minorHAnsi" w:cs="Times New Roman"/>
                                <w:sz w:val="22"/>
                                <w:szCs w:val="22"/>
                              </w:rPr>
                              <w:t>veškeré informace poskytnuté zhotoviteli ve smyslu zákona č. 134/2016 Sb., o zadávání veřejných zakázek, ve znění pozdějších předpisů,</w:t>
                            </w:r>
                          </w:p>
                          <w:p w14:paraId="64D33BD6" w14:textId="77777777" w:rsidR="00F205A8" w:rsidRPr="00F205A8" w:rsidRDefault="00F205A8" w:rsidP="009F6E67">
                            <w:pPr>
                              <w:pStyle w:val="Odstavecseseznamem"/>
                              <w:numPr>
                                <w:ilvl w:val="0"/>
                                <w:numId w:val="19"/>
                              </w:numPr>
                              <w:shd w:val="clear" w:color="auto" w:fill="FFFFFF"/>
                              <w:suppressAutoHyphens/>
                              <w:spacing w:after="0" w:line="240" w:lineRule="auto"/>
                              <w:contextualSpacing w:val="0"/>
                              <w:jc w:val="both"/>
                              <w:rPr>
                                <w:rFonts w:asciiTheme="minorHAnsi" w:hAnsiTheme="minorHAnsi"/>
                              </w:rPr>
                            </w:pPr>
                            <w:r w:rsidRPr="00F205A8">
                              <w:rPr>
                                <w:rFonts w:asciiTheme="minorHAnsi" w:hAnsiTheme="minorHAnsi"/>
                              </w:rPr>
                              <w:t xml:space="preserve">informace, na které se vztahuje zákonem uložená povinnost mlčenlivosti (např. osobní údaje, utajované skutečnosti) </w:t>
                            </w:r>
                          </w:p>
                          <w:p w14:paraId="16AB5B69" w14:textId="77777777" w:rsidR="00F205A8" w:rsidRPr="00F205A8" w:rsidRDefault="00F205A8" w:rsidP="009F6E67">
                            <w:pPr>
                              <w:numPr>
                                <w:ilvl w:val="0"/>
                                <w:numId w:val="19"/>
                              </w:numPr>
                              <w:shd w:val="clear" w:color="auto" w:fill="FFFFFF"/>
                              <w:suppressAutoHyphens/>
                              <w:spacing w:after="0" w:line="240" w:lineRule="auto"/>
                              <w:ind w:left="425" w:firstLine="0"/>
                              <w:jc w:val="both"/>
                            </w:pPr>
                            <w:r w:rsidRPr="00F205A8">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poddodavatelů prodávajícího a dále u informací, jejichž sdělení se vyžaduje ze zákona. </w:t>
                            </w:r>
                          </w:p>
                          <w:p w14:paraId="46DE7661" w14:textId="77777777" w:rsidR="00F205A8" w:rsidRDefault="00F205A8" w:rsidP="007047BD">
                            <w:pPr>
                              <w:pStyle w:val="Odstavecseseznamem"/>
                              <w:numPr>
                                <w:ilvl w:val="0"/>
                                <w:numId w:val="27"/>
                              </w:numPr>
                              <w:shd w:val="clear" w:color="auto" w:fill="FFFFFF"/>
                              <w:suppressAutoHyphens/>
                              <w:spacing w:after="0" w:line="240" w:lineRule="auto"/>
                              <w:ind w:left="426"/>
                              <w:jc w:val="both"/>
                            </w:pPr>
                            <w:r w:rsidRPr="00F205A8">
                              <w:t xml:space="preserve">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  </w:t>
                            </w:r>
                          </w:p>
                          <w:p w14:paraId="5F7039A8" w14:textId="77777777" w:rsidR="00885DF7" w:rsidRPr="00F205A8" w:rsidRDefault="00885DF7" w:rsidP="00885DF7">
                            <w:pPr>
                              <w:pStyle w:val="Odstavecseseznamem"/>
                              <w:shd w:val="clear" w:color="auto" w:fill="FFFFFF"/>
                              <w:suppressAutoHyphens/>
                              <w:spacing w:after="0" w:line="240" w:lineRule="auto"/>
                              <w:ind w:left="426"/>
                              <w:jc w:val="both"/>
                            </w:pPr>
                          </w:p>
                          <w:p w14:paraId="6F60DABD" w14:textId="77777777" w:rsidR="00F205A8" w:rsidRPr="00F205A8" w:rsidRDefault="00F205A8" w:rsidP="007047BD">
                            <w:pPr>
                              <w:numPr>
                                <w:ilvl w:val="0"/>
                                <w:numId w:val="27"/>
                              </w:numPr>
                              <w:autoSpaceDE w:val="0"/>
                              <w:autoSpaceDN w:val="0"/>
                              <w:adjustRightInd w:val="0"/>
                              <w:spacing w:after="0" w:line="240" w:lineRule="auto"/>
                              <w:ind w:left="425" w:hanging="425"/>
                              <w:jc w:val="both"/>
                            </w:pPr>
                            <w:r w:rsidRPr="00F205A8">
                              <w:t xml:space="preserve">Prodávající je povinen uchovávat všechny doklady a účetní záznamy související s dodávkou předmětu plnění do roku 2027, pokud český právní řád nestanovuje lhůtu delší. Tyto dokumenty a účetní záznamy budou uchovávány způsobem stanoveným platnými právními předpisy. </w:t>
                            </w:r>
                          </w:p>
                          <w:p w14:paraId="71B47666" w14:textId="77777777" w:rsidR="007047BD" w:rsidRDefault="007047BD" w:rsidP="009F6E67">
                            <w:pPr>
                              <w:shd w:val="clear" w:color="auto" w:fill="FFFFFF"/>
                              <w:suppressAutoHyphens/>
                              <w:spacing w:after="0" w:line="240" w:lineRule="auto"/>
                              <w:ind w:left="426" w:hanging="426"/>
                              <w:jc w:val="center"/>
                            </w:pPr>
                          </w:p>
                          <w:p w14:paraId="332F1D11" w14:textId="77777777" w:rsidR="00F205A8" w:rsidRPr="007047BD" w:rsidRDefault="00F205A8" w:rsidP="009F6E67">
                            <w:pPr>
                              <w:shd w:val="clear" w:color="auto" w:fill="FFFFFF"/>
                              <w:suppressAutoHyphens/>
                              <w:spacing w:after="0" w:line="240" w:lineRule="auto"/>
                              <w:ind w:left="426" w:hanging="426"/>
                              <w:jc w:val="center"/>
                              <w:rPr>
                                <w:b/>
                              </w:rPr>
                            </w:pPr>
                            <w:r w:rsidRPr="007047BD">
                              <w:rPr>
                                <w:b/>
                              </w:rPr>
                              <w:t>Článek VIII.</w:t>
                            </w:r>
                          </w:p>
                          <w:p w14:paraId="317AF250" w14:textId="77777777" w:rsidR="00F205A8" w:rsidRPr="007047BD" w:rsidRDefault="00F205A8" w:rsidP="009F6E67">
                            <w:pPr>
                              <w:pStyle w:val="Nadpis1"/>
                              <w:spacing w:before="0" w:line="240" w:lineRule="auto"/>
                              <w:ind w:left="426" w:right="-284" w:hanging="426"/>
                              <w:jc w:val="center"/>
                              <w:rPr>
                                <w:rFonts w:asciiTheme="minorHAnsi" w:hAnsiTheme="minorHAnsi"/>
                                <w:b/>
                                <w:color w:val="auto"/>
                                <w:sz w:val="22"/>
                                <w:szCs w:val="22"/>
                              </w:rPr>
                            </w:pPr>
                            <w:r w:rsidRPr="007047BD">
                              <w:rPr>
                                <w:rFonts w:asciiTheme="minorHAnsi" w:hAnsiTheme="minorHAnsi"/>
                                <w:b/>
                                <w:color w:val="auto"/>
                                <w:sz w:val="22"/>
                                <w:szCs w:val="22"/>
                              </w:rPr>
                              <w:t>Závěrečná ustanovení</w:t>
                            </w:r>
                          </w:p>
                          <w:p w14:paraId="54AEB86F" w14:textId="77777777" w:rsidR="00F205A8" w:rsidRPr="00F205A8" w:rsidRDefault="00F205A8" w:rsidP="007047BD">
                            <w:pPr>
                              <w:pStyle w:val="Nadpis3"/>
                              <w:spacing w:before="0"/>
                              <w:ind w:left="426" w:hanging="284"/>
                              <w:rPr>
                                <w:rFonts w:asciiTheme="minorHAnsi" w:hAnsiTheme="minorHAnsi"/>
                                <w:b w:val="0"/>
                                <w:bCs w:val="0"/>
                                <w:sz w:val="22"/>
                                <w:szCs w:val="22"/>
                              </w:rPr>
                            </w:pPr>
                            <w:r w:rsidRPr="00F205A8">
                              <w:rPr>
                                <w:rFonts w:asciiTheme="minorHAnsi" w:hAnsiTheme="minorHAnsi"/>
                                <w:b w:val="0"/>
                                <w:bCs w:val="0"/>
                                <w:sz w:val="22"/>
                                <w:szCs w:val="22"/>
                              </w:rPr>
                              <w:t xml:space="preserve"> </w:t>
                            </w:r>
                          </w:p>
                          <w:p w14:paraId="4DE65E34" w14:textId="77777777" w:rsidR="00F205A8" w:rsidRDefault="00F205A8" w:rsidP="007047BD">
                            <w:pPr>
                              <w:pStyle w:val="Odstavecseseznamem"/>
                              <w:numPr>
                                <w:ilvl w:val="0"/>
                                <w:numId w:val="28"/>
                              </w:numPr>
                              <w:shd w:val="clear" w:color="auto" w:fill="FFFFFF"/>
                              <w:suppressAutoHyphens/>
                              <w:spacing w:after="0" w:line="240" w:lineRule="auto"/>
                              <w:ind w:left="426" w:hanging="284"/>
                              <w:jc w:val="both"/>
                            </w:pPr>
                            <w:r w:rsidRPr="00F205A8">
                              <w:t>Tato smlouva nabývá platnosti dnem podpisu oběma smluvními stranami. Účinnosti nabývá smlouva registrací v registru smluv dle následujícího ustanovení smlouvy.</w:t>
                            </w:r>
                          </w:p>
                          <w:p w14:paraId="19B8CF9A" w14:textId="77777777" w:rsidR="007047BD" w:rsidRPr="00F205A8" w:rsidRDefault="007047BD" w:rsidP="007047BD">
                            <w:pPr>
                              <w:pStyle w:val="Odstavecseseznamem"/>
                              <w:shd w:val="clear" w:color="auto" w:fill="FFFFFF"/>
                              <w:suppressAutoHyphens/>
                              <w:spacing w:after="0" w:line="240" w:lineRule="auto"/>
                              <w:ind w:left="426"/>
                              <w:jc w:val="both"/>
                            </w:pPr>
                          </w:p>
                          <w:p w14:paraId="62011133" w14:textId="77777777" w:rsidR="00F205A8" w:rsidRDefault="00F205A8" w:rsidP="007047BD">
                            <w:pPr>
                              <w:pStyle w:val="Odstavecseseznamem"/>
                              <w:numPr>
                                <w:ilvl w:val="0"/>
                                <w:numId w:val="28"/>
                              </w:numPr>
                              <w:suppressAutoHyphens/>
                              <w:spacing w:after="0" w:line="240" w:lineRule="auto"/>
                              <w:ind w:left="426"/>
                              <w:jc w:val="both"/>
                            </w:pPr>
                            <w:r w:rsidRPr="00F205A8">
                              <w:t>Registraci této smlouvy dle ustanovení § 5 zákona č. 340/2015 Sb., o registru smluv provede na základě dohody smluvních stran kupující, a to tak, aby potvrzení o provedení registrace smlouvy bylo zasláno oběma smluvním stranám.</w:t>
                            </w:r>
                          </w:p>
                          <w:p w14:paraId="5DFDAB97" w14:textId="77777777" w:rsidR="007047BD" w:rsidRDefault="007047BD" w:rsidP="007047BD">
                            <w:pPr>
                              <w:pStyle w:val="Odstavecseseznamem"/>
                            </w:pPr>
                          </w:p>
                          <w:p w14:paraId="67ACA66E" w14:textId="77777777" w:rsidR="007047BD" w:rsidRPr="00F205A8" w:rsidRDefault="007047BD" w:rsidP="007047BD">
                            <w:pPr>
                              <w:pStyle w:val="Odstavecseseznamem"/>
                              <w:suppressAutoHyphens/>
                              <w:spacing w:after="0" w:line="240" w:lineRule="auto"/>
                              <w:ind w:left="426"/>
                              <w:jc w:val="both"/>
                            </w:pPr>
                          </w:p>
                          <w:p w14:paraId="6579BD59" w14:textId="77777777" w:rsidR="00F205A8" w:rsidRPr="00F205A8" w:rsidRDefault="00F205A8" w:rsidP="007047BD">
                            <w:pPr>
                              <w:numPr>
                                <w:ilvl w:val="0"/>
                                <w:numId w:val="28"/>
                              </w:numPr>
                              <w:suppressAutoHyphens/>
                              <w:spacing w:after="0" w:line="240" w:lineRule="auto"/>
                              <w:ind w:left="426"/>
                              <w:jc w:val="both"/>
                            </w:pPr>
                            <w:r w:rsidRPr="00F205A8">
                              <w:t>Případné spory obou smluvních stran budou řešeny přednostně dohodou. Nedojde-li k dohodě, budou spory řešeny příslušným soudem, nikoliv rozhodcem.</w:t>
                            </w:r>
                          </w:p>
                          <w:p w14:paraId="0A61F50C" w14:textId="77777777" w:rsidR="00F205A8" w:rsidRPr="00F205A8" w:rsidRDefault="00F205A8" w:rsidP="007047BD">
                            <w:pPr>
                              <w:numPr>
                                <w:ilvl w:val="0"/>
                                <w:numId w:val="28"/>
                              </w:numPr>
                              <w:suppressAutoHyphens/>
                              <w:spacing w:after="0" w:line="240" w:lineRule="auto"/>
                              <w:ind w:left="426"/>
                              <w:jc w:val="both"/>
                            </w:pPr>
                            <w:r w:rsidRPr="00F205A8">
                              <w:t>Veškerá korespondence mezi smluvními stranami, včetně jejich prohlášení, je ve vztahu k této smlouvě irelevantní, není-li ve smlouvě stanoveno jinak.</w:t>
                            </w:r>
                          </w:p>
                          <w:p w14:paraId="6B028E8B" w14:textId="77777777" w:rsidR="00F205A8" w:rsidRPr="00A11543" w:rsidRDefault="00F205A8" w:rsidP="007047BD">
                            <w:pPr>
                              <w:numPr>
                                <w:ilvl w:val="0"/>
                                <w:numId w:val="28"/>
                              </w:numPr>
                              <w:suppressAutoHyphens/>
                              <w:spacing w:after="0" w:line="240" w:lineRule="auto"/>
                              <w:ind w:left="426"/>
                              <w:jc w:val="both"/>
                            </w:pPr>
                            <w:r w:rsidRPr="00A11543">
                              <w:t xml:space="preserve">Tato smlouva je vyhotovena ve </w:t>
                            </w:r>
                            <w:r w:rsidR="001975D2" w:rsidRPr="00A11543">
                              <w:t>dvou dvoujazyčných verzích (česky a anglicky)</w:t>
                            </w:r>
                            <w:r w:rsidRPr="00A11543">
                              <w:t xml:space="preserve">, z nichž </w:t>
                            </w:r>
                            <w:r w:rsidR="00B635FF" w:rsidRPr="00A11543">
                              <w:t xml:space="preserve">každá smluvní strana obdrží </w:t>
                            </w:r>
                            <w:r w:rsidR="001975D2" w:rsidRPr="00A11543">
                              <w:t xml:space="preserve"> po jedné sm</w:t>
                            </w:r>
                            <w:r w:rsidR="00B635FF" w:rsidRPr="00A11543">
                              <w:t>louv</w:t>
                            </w:r>
                            <w:r w:rsidR="001975D2" w:rsidRPr="00A11543">
                              <w:t>ě</w:t>
                            </w:r>
                            <w:r w:rsidR="00B635FF" w:rsidRPr="00A11543">
                              <w:t>.</w:t>
                            </w:r>
                          </w:p>
                          <w:p w14:paraId="5C236BBF" w14:textId="77777777" w:rsidR="00F205A8" w:rsidRPr="00F205A8" w:rsidRDefault="00F205A8" w:rsidP="007047BD">
                            <w:pPr>
                              <w:numPr>
                                <w:ilvl w:val="0"/>
                                <w:numId w:val="28"/>
                              </w:numPr>
                              <w:suppressAutoHyphens/>
                              <w:spacing w:after="0" w:line="240" w:lineRule="auto"/>
                              <w:ind w:left="426"/>
                              <w:jc w:val="both"/>
                            </w:pPr>
                            <w:r w:rsidRPr="00F205A8">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5E964F6" w14:textId="77777777" w:rsidR="00F205A8" w:rsidRDefault="00F205A8" w:rsidP="009F6E67">
                            <w:pPr>
                              <w:suppressAutoHyphens/>
                              <w:spacing w:after="0" w:line="240" w:lineRule="auto"/>
                              <w:jc w:val="both"/>
                            </w:pPr>
                            <w:r w:rsidRPr="00F205A8">
                              <w:t xml:space="preserve"> </w:t>
                            </w:r>
                          </w:p>
                          <w:p w14:paraId="4035F5D3" w14:textId="77777777" w:rsidR="00345ECC" w:rsidRPr="00074CF7" w:rsidRDefault="00345ECC" w:rsidP="009F6E67">
                            <w:pPr>
                              <w:suppressAutoHyphens/>
                              <w:spacing w:after="0" w:line="240" w:lineRule="auto"/>
                              <w:jc w:val="both"/>
                              <w:rPr>
                                <w:b/>
                              </w:rPr>
                            </w:pPr>
                            <w:r w:rsidRPr="00074CF7">
                              <w:rPr>
                                <w:b/>
                              </w:rPr>
                              <w:t xml:space="preserve">Příloha č. 1 </w:t>
                            </w:r>
                          </w:p>
                          <w:p w14:paraId="216690A7" w14:textId="15DEDDF2" w:rsidR="007047BD" w:rsidRDefault="00345ECC" w:rsidP="009F6E67">
                            <w:pPr>
                              <w:suppressAutoHyphens/>
                              <w:spacing w:after="0" w:line="240" w:lineRule="auto"/>
                              <w:jc w:val="both"/>
                            </w:pPr>
                            <w:r w:rsidRPr="00074CF7">
                              <w:rPr>
                                <w:b/>
                              </w:rPr>
                              <w:t>- Technická specifikace</w:t>
                            </w:r>
                          </w:p>
                          <w:p w14:paraId="76C812D5" w14:textId="77777777" w:rsidR="00FD4031" w:rsidRDefault="00FD4031" w:rsidP="009F6E67">
                            <w:pPr>
                              <w:suppressAutoHyphens/>
                              <w:spacing w:after="0" w:line="240" w:lineRule="auto"/>
                              <w:jc w:val="both"/>
                            </w:pPr>
                          </w:p>
                          <w:p w14:paraId="7487701C" w14:textId="77777777" w:rsidR="00885DF7" w:rsidRDefault="00885DF7" w:rsidP="009F6E67">
                            <w:pPr>
                              <w:suppressAutoHyphens/>
                              <w:spacing w:after="0" w:line="240" w:lineRule="auto"/>
                              <w:jc w:val="both"/>
                            </w:pPr>
                          </w:p>
                          <w:p w14:paraId="0AE4D065" w14:textId="77777777" w:rsidR="00885DF7" w:rsidRPr="00F205A8" w:rsidRDefault="00885DF7" w:rsidP="009F6E67">
                            <w:pPr>
                              <w:suppressAutoHyphens/>
                              <w:spacing w:after="0" w:line="240" w:lineRule="auto"/>
                              <w:jc w:val="both"/>
                            </w:pPr>
                          </w:p>
                          <w:p w14:paraId="071B6DAA" w14:textId="77777777" w:rsidR="00F205A8" w:rsidRPr="00F205A8" w:rsidRDefault="00F205A8" w:rsidP="009F6E67">
                            <w:pPr>
                              <w:widowControl w:val="0"/>
                              <w:tabs>
                                <w:tab w:val="left" w:pos="4395"/>
                                <w:tab w:val="left" w:pos="4962"/>
                              </w:tabs>
                              <w:autoSpaceDE w:val="0"/>
                              <w:autoSpaceDN w:val="0"/>
                              <w:adjustRightInd w:val="0"/>
                              <w:spacing w:after="0" w:line="240" w:lineRule="auto"/>
                              <w:rPr>
                                <w:color w:val="000000"/>
                              </w:rPr>
                            </w:pPr>
                            <w:r w:rsidRPr="00F205A8">
                              <w:rPr>
                                <w:color w:val="000000"/>
                              </w:rPr>
                              <w:t xml:space="preserve">V Ostravě, </w:t>
                            </w:r>
                            <w:r w:rsidRPr="00F205A8">
                              <w:rPr>
                                <w:color w:val="000000"/>
                                <w:spacing w:val="1"/>
                              </w:rPr>
                              <w:t>dn</w:t>
                            </w:r>
                            <w:r w:rsidRPr="00F205A8">
                              <w:rPr>
                                <w:color w:val="000000"/>
                              </w:rPr>
                              <w:t xml:space="preserve">e: _____________    </w:t>
                            </w:r>
                            <w:r w:rsidRPr="00F205A8">
                              <w:rPr>
                                <w:color w:val="000000"/>
                              </w:rPr>
                              <w:tab/>
                              <w:t xml:space="preserve">           </w:t>
                            </w:r>
                          </w:p>
                          <w:p w14:paraId="424AC45C" w14:textId="77777777" w:rsidR="00F205A8" w:rsidRPr="00F205A8" w:rsidRDefault="00F205A8" w:rsidP="009F6E67">
                            <w:pPr>
                              <w:widowControl w:val="0"/>
                              <w:tabs>
                                <w:tab w:val="left" w:pos="4962"/>
                              </w:tabs>
                              <w:autoSpaceDE w:val="0"/>
                              <w:autoSpaceDN w:val="0"/>
                              <w:adjustRightInd w:val="0"/>
                              <w:spacing w:after="0" w:line="240" w:lineRule="auto"/>
                              <w:ind w:left="116"/>
                              <w:rPr>
                                <w:color w:val="000000"/>
                              </w:rPr>
                            </w:pPr>
                          </w:p>
                          <w:p w14:paraId="495BE0B4" w14:textId="77777777" w:rsidR="00F205A8" w:rsidRPr="00F205A8" w:rsidRDefault="00F205A8" w:rsidP="009F6E67">
                            <w:pPr>
                              <w:widowControl w:val="0"/>
                              <w:tabs>
                                <w:tab w:val="left" w:pos="4395"/>
                              </w:tabs>
                              <w:autoSpaceDE w:val="0"/>
                              <w:autoSpaceDN w:val="0"/>
                              <w:adjustRightInd w:val="0"/>
                              <w:spacing w:after="0" w:line="240" w:lineRule="auto"/>
                              <w:rPr>
                                <w:color w:val="000000"/>
                              </w:rPr>
                            </w:pPr>
                            <w:r w:rsidRPr="00F205A8">
                              <w:rPr>
                                <w:color w:val="000000"/>
                                <w:position w:val="-1"/>
                              </w:rPr>
                              <w:t>Za kupujícího:</w:t>
                            </w:r>
                            <w:r w:rsidRPr="00F205A8">
                              <w:rPr>
                                <w:color w:val="000000"/>
                                <w:position w:val="-1"/>
                              </w:rPr>
                              <w:tab/>
                            </w:r>
                            <w:r w:rsidRPr="00F205A8">
                              <w:rPr>
                                <w:color w:val="000000"/>
                                <w:position w:val="-1"/>
                              </w:rPr>
                              <w:tab/>
                              <w:t xml:space="preserve"> </w:t>
                            </w:r>
                          </w:p>
                          <w:p w14:paraId="64C826B7" w14:textId="77777777" w:rsidR="00F205A8" w:rsidRPr="00F205A8" w:rsidRDefault="00F205A8" w:rsidP="009F6E67">
                            <w:pPr>
                              <w:widowControl w:val="0"/>
                              <w:tabs>
                                <w:tab w:val="left" w:pos="4962"/>
                              </w:tabs>
                              <w:autoSpaceDE w:val="0"/>
                              <w:autoSpaceDN w:val="0"/>
                              <w:adjustRightInd w:val="0"/>
                              <w:spacing w:after="0" w:line="240" w:lineRule="auto"/>
                              <w:rPr>
                                <w:color w:val="000000"/>
                              </w:rPr>
                            </w:pPr>
                          </w:p>
                          <w:p w14:paraId="6D8225B3" w14:textId="77777777" w:rsidR="00F205A8" w:rsidRPr="00F205A8" w:rsidRDefault="00741AAF" w:rsidP="009F6E67">
                            <w:pPr>
                              <w:widowControl w:val="0"/>
                              <w:tabs>
                                <w:tab w:val="left" w:pos="4962"/>
                              </w:tabs>
                              <w:autoSpaceDE w:val="0"/>
                              <w:autoSpaceDN w:val="0"/>
                              <w:adjustRightInd w:val="0"/>
                              <w:spacing w:after="0" w:line="240" w:lineRule="auto"/>
                              <w:rPr>
                                <w:color w:val="000000"/>
                              </w:rPr>
                            </w:pPr>
                            <w:r>
                              <w:rPr>
                                <w:color w:val="000000"/>
                              </w:rPr>
                              <w:t>___________________________</w:t>
                            </w:r>
                          </w:p>
                          <w:p w14:paraId="34ED4175" w14:textId="77777777" w:rsidR="00741AAF" w:rsidRDefault="00741AAF" w:rsidP="00741AAF">
                            <w:r>
                              <w:t>prof. RNDr. Václav Snášel, CSc.</w:t>
                            </w:r>
                          </w:p>
                          <w:p w14:paraId="0CF5020B" w14:textId="77777777" w:rsidR="00741AAF" w:rsidRPr="00A306E2" w:rsidRDefault="00741AAF" w:rsidP="00741AAF">
                            <w:r>
                              <w:t>rektor</w:t>
                            </w:r>
                          </w:p>
                          <w:p w14:paraId="0AB63F9F" w14:textId="33517F7A" w:rsidR="00D818AD" w:rsidRDefault="00F205A8" w:rsidP="007047BD">
                            <w:pPr>
                              <w:widowControl w:val="0"/>
                              <w:tabs>
                                <w:tab w:val="left" w:pos="4395"/>
                                <w:tab w:val="left" w:pos="4962"/>
                              </w:tabs>
                              <w:autoSpaceDE w:val="0"/>
                              <w:autoSpaceDN w:val="0"/>
                              <w:adjustRightInd w:val="0"/>
                              <w:spacing w:after="0" w:line="240" w:lineRule="auto"/>
                              <w:rPr>
                                <w:bCs/>
                              </w:rPr>
                            </w:pPr>
                            <w:r w:rsidRPr="00F205A8">
                              <w:rPr>
                                <w:bCs/>
                              </w:rPr>
                              <w:tab/>
                            </w:r>
                          </w:p>
                          <w:p w14:paraId="0CB376D4" w14:textId="77777777" w:rsidR="00D818AD" w:rsidRDefault="00D818AD" w:rsidP="007047BD">
                            <w:pPr>
                              <w:widowControl w:val="0"/>
                              <w:tabs>
                                <w:tab w:val="left" w:pos="4395"/>
                                <w:tab w:val="left" w:pos="4962"/>
                              </w:tabs>
                              <w:autoSpaceDE w:val="0"/>
                              <w:autoSpaceDN w:val="0"/>
                              <w:adjustRightInd w:val="0"/>
                              <w:spacing w:after="0" w:line="240" w:lineRule="auto"/>
                              <w:rPr>
                                <w:bCs/>
                              </w:rPr>
                            </w:pPr>
                          </w:p>
                          <w:p w14:paraId="5BE2621B" w14:textId="77777777" w:rsidR="00D818AD" w:rsidRDefault="00D818AD" w:rsidP="007047BD">
                            <w:pPr>
                              <w:widowControl w:val="0"/>
                              <w:tabs>
                                <w:tab w:val="left" w:pos="4395"/>
                                <w:tab w:val="left" w:pos="4962"/>
                              </w:tabs>
                              <w:autoSpaceDE w:val="0"/>
                              <w:autoSpaceDN w:val="0"/>
                              <w:adjustRightInd w:val="0"/>
                              <w:spacing w:after="0" w:line="240" w:lineRule="auto"/>
                              <w:rPr>
                                <w:bCs/>
                              </w:rPr>
                            </w:pPr>
                          </w:p>
                          <w:p w14:paraId="16DA7D67" w14:textId="77777777" w:rsidR="007047BD" w:rsidRPr="00F205A8" w:rsidRDefault="00F205A8" w:rsidP="007047BD">
                            <w:pPr>
                              <w:widowControl w:val="0"/>
                              <w:tabs>
                                <w:tab w:val="left" w:pos="4395"/>
                                <w:tab w:val="left" w:pos="4962"/>
                              </w:tabs>
                              <w:autoSpaceDE w:val="0"/>
                              <w:autoSpaceDN w:val="0"/>
                              <w:adjustRightInd w:val="0"/>
                              <w:spacing w:after="0" w:line="240" w:lineRule="auto"/>
                              <w:rPr>
                                <w:color w:val="000000"/>
                              </w:rPr>
                            </w:pPr>
                            <w:r w:rsidRPr="00F205A8">
                              <w:rPr>
                                <w:bCs/>
                              </w:rPr>
                              <w:tab/>
                            </w:r>
                            <w:r w:rsidRPr="00F205A8">
                              <w:tab/>
                            </w:r>
                            <w:r w:rsidR="007047BD" w:rsidRPr="00F205A8">
                              <w:rPr>
                                <w:color w:val="000000"/>
                              </w:rPr>
                              <w:t>V _____________, dne ___________</w:t>
                            </w:r>
                          </w:p>
                          <w:p w14:paraId="570998DB" w14:textId="77777777" w:rsidR="007047BD" w:rsidRDefault="007047BD" w:rsidP="009F6E67">
                            <w:pPr>
                              <w:spacing w:after="0" w:line="240" w:lineRule="auto"/>
                              <w:rPr>
                                <w:color w:val="000000"/>
                                <w:position w:val="-1"/>
                              </w:rPr>
                            </w:pPr>
                          </w:p>
                          <w:p w14:paraId="2639EB7E" w14:textId="77777777" w:rsidR="007047BD" w:rsidRDefault="007047BD" w:rsidP="009F6E67">
                            <w:pPr>
                              <w:spacing w:after="0" w:line="240" w:lineRule="auto"/>
                            </w:pPr>
                            <w:r w:rsidRPr="00F205A8">
                              <w:rPr>
                                <w:color w:val="000000"/>
                                <w:position w:val="-1"/>
                              </w:rPr>
                              <w:t>Za prodávajícího:</w:t>
                            </w:r>
                            <w:r w:rsidR="00F205A8" w:rsidRPr="00F205A8">
                              <w:tab/>
                            </w:r>
                          </w:p>
                          <w:p w14:paraId="170C03C3" w14:textId="77777777" w:rsidR="007047BD" w:rsidRDefault="007047BD" w:rsidP="009F6E67">
                            <w:pPr>
                              <w:spacing w:after="0" w:line="240" w:lineRule="auto"/>
                            </w:pPr>
                          </w:p>
                          <w:p w14:paraId="42F91227" w14:textId="77777777" w:rsidR="007047BD" w:rsidRDefault="007047BD" w:rsidP="009F6E67">
                            <w:pPr>
                              <w:spacing w:after="0" w:line="240" w:lineRule="auto"/>
                            </w:pPr>
                          </w:p>
                          <w:p w14:paraId="683A327D" w14:textId="77777777" w:rsidR="007047BD" w:rsidRDefault="007047BD" w:rsidP="009F6E67">
                            <w:pPr>
                              <w:spacing w:after="0" w:line="240" w:lineRule="auto"/>
                            </w:pPr>
                          </w:p>
                          <w:p w14:paraId="1BAFDAD3" w14:textId="77777777" w:rsidR="007047BD" w:rsidRDefault="007047BD" w:rsidP="009F6E67">
                            <w:pPr>
                              <w:spacing w:after="0" w:line="240" w:lineRule="auto"/>
                            </w:pPr>
                          </w:p>
                          <w:p w14:paraId="446A9C54" w14:textId="77777777" w:rsidR="007047BD" w:rsidRDefault="007047BD" w:rsidP="009F6E67">
                            <w:pPr>
                              <w:spacing w:after="0" w:line="240" w:lineRule="auto"/>
                              <w:rPr>
                                <w:lang w:val="en-US"/>
                              </w:rPr>
                            </w:pPr>
                            <w:r w:rsidRPr="00FC74EB">
                              <w:rPr>
                                <w:lang w:val="en-US"/>
                              </w:rPr>
                              <w:t>___________________________</w:t>
                            </w:r>
                          </w:p>
                          <w:p w14:paraId="48FC2DE3" w14:textId="77777777" w:rsidR="007047BD" w:rsidRDefault="007047BD" w:rsidP="009F6E67">
                            <w:pPr>
                              <w:spacing w:after="0" w:line="240" w:lineRule="auto"/>
                            </w:pPr>
                            <w:r>
                              <w:t>Jméno:</w:t>
                            </w:r>
                          </w:p>
                          <w:p w14:paraId="0D794279" w14:textId="77777777" w:rsidR="00F205A8" w:rsidRPr="00F205A8" w:rsidRDefault="00F205A8" w:rsidP="009F6E67">
                            <w:pPr>
                              <w:spacing w:after="0" w:line="240" w:lineRule="auto"/>
                            </w:pPr>
                            <w:r w:rsidRPr="00F205A8">
                              <w:t>Funkce:</w:t>
                            </w:r>
                          </w:p>
                          <w:p w14:paraId="7FF7C9BC" w14:textId="77777777" w:rsidR="00F205A8" w:rsidRPr="00F205A8" w:rsidRDefault="00F205A8" w:rsidP="009F6E67">
                            <w:pPr>
                              <w:spacing w:after="0" w:line="240" w:lineRule="auto"/>
                              <w:jc w:val="both"/>
                            </w:pPr>
                            <w:r w:rsidRPr="00F205A8">
                              <w:tab/>
                            </w:r>
                            <w:r w:rsidRPr="00F205A8">
                              <w:tab/>
                            </w:r>
                            <w:r w:rsidRPr="00F205A8">
                              <w:tab/>
                            </w:r>
                            <w:r w:rsidRPr="00F205A8">
                              <w:tab/>
                            </w:r>
                            <w:r w:rsidRPr="00F205A8">
                              <w:tab/>
                            </w:r>
                          </w:p>
                          <w:p w14:paraId="600330D3" w14:textId="77777777" w:rsidR="00BE477D" w:rsidRPr="00F205A8" w:rsidRDefault="00BE477D" w:rsidP="009F6E67">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5958" id="_x0000_s1027" type="#_x0000_t202" style="position:absolute;margin-left:-19.85pt;margin-top:.55pt;width:235.8pt;height:69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">
                <v:textbox style="mso-next-textbox:#_x0000_s1029">
                  <w:txbxContent>
                    <w:p w14:paraId="3326BBD0" w14:textId="77777777" w:rsidR="00F205A8" w:rsidRPr="00F205A8" w:rsidRDefault="00F205A8" w:rsidP="009F6E67">
                      <w:pPr>
                        <w:pStyle w:val="RLnzevsmlouvy"/>
                        <w:spacing w:before="0" w:after="0"/>
                        <w:rPr>
                          <w:rFonts w:asciiTheme="minorHAnsi" w:hAnsiTheme="minorHAnsi" w:cs="Times New Roman"/>
                        </w:rPr>
                      </w:pPr>
                      <w:r w:rsidRPr="00F205A8">
                        <w:rPr>
                          <w:rFonts w:asciiTheme="minorHAnsi" w:hAnsiTheme="minorHAnsi" w:cs="Times New Roman"/>
                        </w:rPr>
                        <w:t xml:space="preserve">Kupní SmlouvA </w:t>
                      </w:r>
                    </w:p>
                    <w:p w14:paraId="6FFFFA18" w14:textId="77777777" w:rsidR="00F205A8" w:rsidRPr="00F205A8" w:rsidRDefault="00F205A8" w:rsidP="009F6E67">
                      <w:pPr>
                        <w:pStyle w:val="RLdajeosmluvnstran"/>
                        <w:spacing w:after="0" w:line="240" w:lineRule="auto"/>
                        <w:jc w:val="left"/>
                        <w:rPr>
                          <w:rFonts w:asciiTheme="minorHAnsi" w:hAnsiTheme="minorHAnsi"/>
                          <w:szCs w:val="22"/>
                        </w:rPr>
                      </w:pPr>
                      <w:r w:rsidRPr="00F205A8">
                        <w:rPr>
                          <w:rFonts w:asciiTheme="minorHAnsi" w:hAnsiTheme="minorHAnsi"/>
                          <w:b/>
                          <w:szCs w:val="22"/>
                        </w:rPr>
                        <w:t>Kupující:</w:t>
                      </w:r>
                    </w:p>
                    <w:p w14:paraId="4A2A5B43" w14:textId="77777777" w:rsidR="00F205A8" w:rsidRPr="00F205A8" w:rsidRDefault="00F205A8" w:rsidP="009F6E67">
                      <w:pPr>
                        <w:spacing w:after="0" w:line="240" w:lineRule="auto"/>
                      </w:pPr>
                      <w:r w:rsidRPr="00F205A8">
                        <w:t xml:space="preserve">Vysoká škola báňská  –  Technická univerzita Ostrava </w:t>
                      </w:r>
                    </w:p>
                    <w:p w14:paraId="55FBEC96" w14:textId="77777777" w:rsidR="00BB5F9E" w:rsidRDefault="00741AAF" w:rsidP="009F6E67">
                      <w:pPr>
                        <w:spacing w:after="0" w:line="240" w:lineRule="auto"/>
                      </w:pPr>
                      <w:r>
                        <w:t>Centrum pokročilých inovačních technologií</w:t>
                      </w:r>
                      <w:r w:rsidRPr="005E7098">
                        <w:t xml:space="preserve"> </w:t>
                      </w:r>
                    </w:p>
                    <w:p w14:paraId="484D0B9D" w14:textId="27DB2757" w:rsidR="00BB5F9E" w:rsidRPr="00F205A8" w:rsidRDefault="00741AAF" w:rsidP="009F6E67">
                      <w:pPr>
                        <w:spacing w:after="0" w:line="240" w:lineRule="auto"/>
                      </w:pPr>
                      <w:r w:rsidRPr="005E7098">
                        <w:t xml:space="preserve">(dále také </w:t>
                      </w:r>
                      <w:r>
                        <w:t>CPIT</w:t>
                      </w:r>
                      <w:r w:rsidRPr="005E7098">
                        <w:t>)</w:t>
                      </w:r>
                    </w:p>
                    <w:p w14:paraId="4EC359A8" w14:textId="78735B58" w:rsidR="00BB5F9E" w:rsidRDefault="00F205A8" w:rsidP="009F6E67">
                      <w:pPr>
                        <w:spacing w:after="0" w:line="240" w:lineRule="auto"/>
                      </w:pPr>
                      <w:r w:rsidRPr="00F205A8">
                        <w:t>se sídle</w:t>
                      </w:r>
                      <w:r w:rsidR="00BB5F9E">
                        <w:t>m</w:t>
                      </w:r>
                      <w:r w:rsidRPr="00F205A8">
                        <w:t>:</w:t>
                      </w:r>
                      <w:r w:rsidRPr="00F205A8">
                        <w:tab/>
                        <w:t>17. listopadu 2172</w:t>
                      </w:r>
                      <w:r w:rsidR="00BB5F9E">
                        <w:t>/15</w:t>
                      </w:r>
                      <w:r w:rsidRPr="00F205A8">
                        <w:t xml:space="preserve">, </w:t>
                      </w:r>
                    </w:p>
                    <w:p w14:paraId="375350C8" w14:textId="4BBEFB5E" w:rsidR="00F205A8" w:rsidRPr="00F205A8" w:rsidRDefault="00F205A8" w:rsidP="00074CF7">
                      <w:pPr>
                        <w:spacing w:after="0" w:line="240" w:lineRule="auto"/>
                        <w:ind w:left="708" w:firstLine="708"/>
                      </w:pPr>
                      <w:r w:rsidRPr="00F205A8">
                        <w:t xml:space="preserve">708 </w:t>
                      </w:r>
                      <w:proofErr w:type="gramStart"/>
                      <w:r w:rsidR="00741AAF">
                        <w:t>00</w:t>
                      </w:r>
                      <w:r w:rsidRPr="00F205A8">
                        <w:t xml:space="preserve">  Ostrava</w:t>
                      </w:r>
                      <w:proofErr w:type="gramEnd"/>
                      <w:r w:rsidRPr="00F205A8">
                        <w:t>-Poruba</w:t>
                      </w:r>
                      <w:r w:rsidRPr="00F205A8">
                        <w:tab/>
                      </w:r>
                    </w:p>
                    <w:p w14:paraId="124EDED4" w14:textId="78BE2E45" w:rsidR="00F205A8" w:rsidRPr="00F205A8" w:rsidRDefault="00F205A8" w:rsidP="009F6E67">
                      <w:pPr>
                        <w:spacing w:after="0" w:line="240" w:lineRule="auto"/>
                      </w:pPr>
                      <w:r w:rsidRPr="00F205A8">
                        <w:t>IČ:</w:t>
                      </w:r>
                      <w:r w:rsidRPr="00F205A8">
                        <w:tab/>
                      </w:r>
                      <w:r w:rsidRPr="00F205A8">
                        <w:tab/>
                      </w:r>
                      <w:r w:rsidRPr="00F205A8">
                        <w:tab/>
                        <w:t>619</w:t>
                      </w:r>
                      <w:r w:rsidR="00741AAF">
                        <w:t xml:space="preserve"> </w:t>
                      </w:r>
                      <w:r w:rsidRPr="00F205A8">
                        <w:t>89</w:t>
                      </w:r>
                      <w:r w:rsidR="00741AAF">
                        <w:t xml:space="preserve"> </w:t>
                      </w:r>
                      <w:r w:rsidRPr="00F205A8">
                        <w:t>100</w:t>
                      </w:r>
                    </w:p>
                    <w:p w14:paraId="76C71A24" w14:textId="77777777" w:rsidR="00F205A8" w:rsidRPr="00F205A8" w:rsidRDefault="00F205A8" w:rsidP="009F6E67">
                      <w:pPr>
                        <w:spacing w:after="0" w:line="240" w:lineRule="auto"/>
                      </w:pPr>
                      <w:r w:rsidRPr="00F205A8">
                        <w:t xml:space="preserve">DIČ: </w:t>
                      </w:r>
                      <w:r w:rsidRPr="00F205A8">
                        <w:tab/>
                      </w:r>
                      <w:r w:rsidRPr="00F205A8">
                        <w:tab/>
                      </w:r>
                      <w:r w:rsidRPr="00F205A8">
                        <w:tab/>
                        <w:t xml:space="preserve">CZ61989100 </w:t>
                      </w:r>
                    </w:p>
                    <w:p w14:paraId="4F42E0F2" w14:textId="77777777" w:rsidR="009F6E67" w:rsidRDefault="00F205A8" w:rsidP="009F6E67">
                      <w:pPr>
                        <w:spacing w:after="0" w:line="240" w:lineRule="auto"/>
                      </w:pPr>
                      <w:r w:rsidRPr="00F205A8">
                        <w:t>Zastoupená:</w:t>
                      </w:r>
                      <w:r w:rsidRPr="00F205A8">
                        <w:tab/>
                      </w:r>
                      <w:r w:rsidRPr="00F205A8">
                        <w:tab/>
                      </w:r>
                    </w:p>
                    <w:p w14:paraId="0273184E" w14:textId="6FDB0C5C" w:rsidR="00F205A8" w:rsidRPr="00F205A8" w:rsidRDefault="00741AAF" w:rsidP="009F6E67">
                      <w:pPr>
                        <w:spacing w:after="0" w:line="240" w:lineRule="auto"/>
                      </w:pPr>
                      <w:r>
                        <w:t xml:space="preserve">prof. RNDr. Václavem Snášelem, CSc. </w:t>
                      </w:r>
                      <w:r w:rsidRPr="001D4D3B">
                        <w:t>–</w:t>
                      </w:r>
                      <w:r>
                        <w:t xml:space="preserve"> rektorem</w:t>
                      </w:r>
                      <w:r w:rsidRPr="005E7098" w:rsidDel="00D15A77">
                        <w:t xml:space="preserve"> </w:t>
                      </w:r>
                      <w:r w:rsidR="00F205A8" w:rsidRPr="00F205A8">
                        <w:t xml:space="preserve">Bankovní spojení: </w:t>
                      </w:r>
                      <w:r w:rsidR="00F205A8" w:rsidRPr="00F205A8">
                        <w:tab/>
                        <w:t>ČSOB, a.s.</w:t>
                      </w:r>
                    </w:p>
                    <w:p w14:paraId="14781A2B" w14:textId="77777777" w:rsidR="00F205A8" w:rsidRPr="00F205A8" w:rsidRDefault="00F205A8" w:rsidP="009F6E67">
                      <w:pPr>
                        <w:spacing w:after="0" w:line="240" w:lineRule="auto"/>
                      </w:pPr>
                      <w:r w:rsidRPr="00F205A8">
                        <w:t>číslo účtu:</w:t>
                      </w:r>
                      <w:r w:rsidRPr="00F205A8">
                        <w:tab/>
                      </w:r>
                      <w:r w:rsidRPr="00F205A8">
                        <w:tab/>
                        <w:t>100954151/300</w:t>
                      </w:r>
                    </w:p>
                    <w:p w14:paraId="5E908F15" w14:textId="6CDBD974" w:rsidR="00F205A8" w:rsidRPr="00F205A8" w:rsidRDefault="00F205A8" w:rsidP="009F6E67">
                      <w:pPr>
                        <w:spacing w:after="0" w:line="240" w:lineRule="auto"/>
                      </w:pPr>
                      <w:r w:rsidRPr="00F205A8">
                        <w:t>kontaktní osoba:</w:t>
                      </w:r>
                      <w:r w:rsidRPr="00F205A8">
                        <w:tab/>
                      </w:r>
                    </w:p>
                    <w:p w14:paraId="6ACDF098" w14:textId="77777777" w:rsidR="00F205A8" w:rsidRPr="00F205A8" w:rsidRDefault="00F205A8" w:rsidP="009F6E67">
                      <w:pPr>
                        <w:pStyle w:val="RLdajeosmluvnstran"/>
                        <w:spacing w:after="0" w:line="240" w:lineRule="auto"/>
                        <w:rPr>
                          <w:rFonts w:asciiTheme="minorHAnsi" w:hAnsiTheme="minorHAnsi"/>
                          <w:szCs w:val="22"/>
                        </w:rPr>
                      </w:pPr>
                    </w:p>
                    <w:p w14:paraId="7993DA7F" w14:textId="77777777" w:rsidR="00F205A8" w:rsidRPr="00F205A8" w:rsidRDefault="00F205A8" w:rsidP="009F6E67">
                      <w:pPr>
                        <w:pStyle w:val="RLdajeosmluvnstran"/>
                        <w:spacing w:after="0" w:line="240" w:lineRule="auto"/>
                        <w:jc w:val="left"/>
                        <w:rPr>
                          <w:rFonts w:asciiTheme="minorHAnsi" w:hAnsiTheme="minorHAnsi"/>
                          <w:szCs w:val="22"/>
                        </w:rPr>
                      </w:pPr>
                      <w:r w:rsidRPr="00F205A8">
                        <w:rPr>
                          <w:rFonts w:asciiTheme="minorHAnsi" w:hAnsiTheme="minorHAnsi"/>
                          <w:szCs w:val="22"/>
                        </w:rPr>
                        <w:t>a</w:t>
                      </w:r>
                    </w:p>
                    <w:p w14:paraId="38322DE7" w14:textId="77777777" w:rsidR="00F205A8" w:rsidRPr="00F205A8" w:rsidRDefault="00F205A8" w:rsidP="009F6E67">
                      <w:pPr>
                        <w:pStyle w:val="RLdajeosmluvnstran"/>
                        <w:spacing w:after="0" w:line="240" w:lineRule="auto"/>
                        <w:jc w:val="left"/>
                        <w:rPr>
                          <w:rFonts w:asciiTheme="minorHAnsi" w:hAnsiTheme="minorHAnsi"/>
                          <w:b/>
                          <w:szCs w:val="22"/>
                        </w:rPr>
                      </w:pPr>
                    </w:p>
                    <w:p w14:paraId="7817C2D1" w14:textId="77777777" w:rsidR="00F205A8" w:rsidRPr="00F205A8" w:rsidRDefault="00F205A8" w:rsidP="009F6E67">
                      <w:pPr>
                        <w:pStyle w:val="RLdajeosmluvnstran"/>
                        <w:spacing w:after="0" w:line="240" w:lineRule="auto"/>
                        <w:jc w:val="left"/>
                        <w:rPr>
                          <w:rFonts w:asciiTheme="minorHAnsi" w:hAnsiTheme="minorHAnsi"/>
                          <w:szCs w:val="22"/>
                        </w:rPr>
                      </w:pPr>
                      <w:r w:rsidRPr="00F205A8">
                        <w:rPr>
                          <w:rFonts w:asciiTheme="minorHAnsi" w:hAnsiTheme="minorHAnsi"/>
                          <w:b/>
                          <w:szCs w:val="22"/>
                        </w:rPr>
                        <w:t>Prodávající</w:t>
                      </w:r>
                    </w:p>
                    <w:p w14:paraId="4299CC34" w14:textId="77777777" w:rsidR="00F205A8" w:rsidRPr="00F205A8" w:rsidRDefault="00F205A8" w:rsidP="009F6E67">
                      <w:pPr>
                        <w:spacing w:after="0" w:line="240" w:lineRule="auto"/>
                        <w:ind w:left="567" w:hanging="567"/>
                        <w:rPr>
                          <w:bCs/>
                        </w:rPr>
                      </w:pPr>
                      <w:r w:rsidRPr="00F205A8">
                        <w:rPr>
                          <w:bCs/>
                        </w:rPr>
                        <w:t xml:space="preserve">Obchodní firma /název/:       </w:t>
                      </w:r>
                    </w:p>
                    <w:p w14:paraId="213BBF88" w14:textId="77777777" w:rsidR="00F205A8" w:rsidRPr="00F205A8" w:rsidRDefault="00F205A8" w:rsidP="009F6E67">
                      <w:pPr>
                        <w:spacing w:after="0" w:line="240" w:lineRule="auto"/>
                        <w:ind w:left="567" w:hanging="567"/>
                      </w:pPr>
                      <w:r w:rsidRPr="00F205A8">
                        <w:t xml:space="preserve">Sídlo/místo podnikání/:      </w:t>
                      </w:r>
                      <w:r w:rsidRPr="00F205A8">
                        <w:tab/>
                        <w:t xml:space="preserve">                  </w:t>
                      </w:r>
                    </w:p>
                    <w:p w14:paraId="0C2F99AE" w14:textId="77777777" w:rsidR="00F205A8" w:rsidRPr="00F205A8" w:rsidRDefault="00F205A8" w:rsidP="009F6E67">
                      <w:pPr>
                        <w:spacing w:after="0" w:line="240" w:lineRule="auto"/>
                        <w:ind w:left="567" w:hanging="567"/>
                      </w:pPr>
                      <w:r w:rsidRPr="00F205A8">
                        <w:t>IČ: :</w:t>
                      </w:r>
                      <w:r w:rsidRPr="00F205A8">
                        <w:tab/>
                      </w:r>
                      <w:r w:rsidRPr="00F205A8">
                        <w:tab/>
                      </w:r>
                      <w:r w:rsidRPr="00F205A8">
                        <w:tab/>
                      </w:r>
                      <w:r w:rsidRPr="00F205A8">
                        <w:tab/>
                      </w:r>
                      <w:r w:rsidRPr="00F205A8">
                        <w:tab/>
                      </w:r>
                    </w:p>
                    <w:p w14:paraId="19275073" w14:textId="77777777" w:rsidR="00F205A8" w:rsidRPr="00F205A8" w:rsidRDefault="00F205A8" w:rsidP="009F6E67">
                      <w:pPr>
                        <w:spacing w:after="0" w:line="240" w:lineRule="auto"/>
                        <w:ind w:left="567" w:hanging="567"/>
                      </w:pPr>
                      <w:r w:rsidRPr="00F205A8">
                        <w:t>DIČ:</w:t>
                      </w:r>
                      <w:r w:rsidRPr="00F205A8">
                        <w:tab/>
                      </w:r>
                      <w:r w:rsidRPr="00F205A8">
                        <w:tab/>
                      </w:r>
                      <w:r w:rsidRPr="00F205A8">
                        <w:tab/>
                      </w:r>
                      <w:r w:rsidRPr="00F205A8">
                        <w:tab/>
                      </w:r>
                      <w:r w:rsidRPr="00F205A8">
                        <w:tab/>
                      </w:r>
                    </w:p>
                    <w:p w14:paraId="14461403" w14:textId="77777777" w:rsidR="00F205A8" w:rsidRPr="00F205A8" w:rsidRDefault="00F205A8" w:rsidP="009F6E67">
                      <w:pPr>
                        <w:spacing w:after="0" w:line="240" w:lineRule="auto"/>
                        <w:ind w:left="567" w:hanging="567"/>
                      </w:pPr>
                      <w:r w:rsidRPr="00F205A8">
                        <w:t>Zastoupená:</w:t>
                      </w:r>
                      <w:r w:rsidRPr="00F205A8">
                        <w:tab/>
                        <w:t xml:space="preserve"> </w:t>
                      </w:r>
                      <w:r w:rsidRPr="00F205A8">
                        <w:tab/>
                      </w:r>
                      <w:r w:rsidRPr="00F205A8">
                        <w:tab/>
                      </w:r>
                    </w:p>
                    <w:p w14:paraId="5F7A6E76" w14:textId="77777777" w:rsidR="00F205A8" w:rsidRPr="00F205A8" w:rsidRDefault="00F205A8" w:rsidP="009F6E67">
                      <w:pPr>
                        <w:spacing w:after="0" w:line="240" w:lineRule="auto"/>
                        <w:ind w:left="567" w:hanging="567"/>
                      </w:pPr>
                      <w:r w:rsidRPr="00F205A8">
                        <w:t xml:space="preserve">Bankovní spojení: </w:t>
                      </w:r>
                      <w:r w:rsidRPr="00F205A8">
                        <w:tab/>
                      </w:r>
                      <w:r w:rsidRPr="00F205A8">
                        <w:tab/>
                      </w:r>
                    </w:p>
                    <w:p w14:paraId="76EC879F" w14:textId="77777777" w:rsidR="00F205A8" w:rsidRPr="00F205A8" w:rsidRDefault="00F205A8" w:rsidP="009F6E67">
                      <w:pPr>
                        <w:spacing w:after="0" w:line="240" w:lineRule="auto"/>
                        <w:ind w:left="567" w:hanging="567"/>
                      </w:pPr>
                      <w:r w:rsidRPr="00F205A8">
                        <w:t>Číslo účtu:</w:t>
                      </w:r>
                      <w:r w:rsidRPr="00F205A8">
                        <w:tab/>
                      </w:r>
                      <w:r w:rsidRPr="00F205A8">
                        <w:tab/>
                      </w:r>
                      <w:r w:rsidRPr="00F205A8">
                        <w:tab/>
                      </w:r>
                    </w:p>
                    <w:p w14:paraId="6B1BC809" w14:textId="77777777" w:rsidR="00F205A8" w:rsidRPr="00F205A8" w:rsidRDefault="00F205A8" w:rsidP="009F6E67">
                      <w:pPr>
                        <w:autoSpaceDE w:val="0"/>
                        <w:autoSpaceDN w:val="0"/>
                        <w:adjustRightInd w:val="0"/>
                        <w:spacing w:after="0" w:line="240" w:lineRule="auto"/>
                        <w:ind w:left="567" w:hanging="567"/>
                      </w:pPr>
                      <w:r w:rsidRPr="00F205A8">
                        <w:t xml:space="preserve">zapsaná v: </w:t>
                      </w:r>
                    </w:p>
                    <w:p w14:paraId="23D5E30E" w14:textId="77777777" w:rsidR="00F205A8" w:rsidRPr="00F205A8" w:rsidRDefault="00F205A8" w:rsidP="009F6E67">
                      <w:pPr>
                        <w:spacing w:after="0" w:line="240" w:lineRule="auto"/>
                        <w:ind w:left="567" w:hanging="567"/>
                      </w:pPr>
                      <w:r w:rsidRPr="00F205A8">
                        <w:t>kontaktní osoba:</w:t>
                      </w:r>
                    </w:p>
                    <w:p w14:paraId="5F744535" w14:textId="77777777" w:rsidR="00F205A8" w:rsidRPr="00F205A8" w:rsidRDefault="00F205A8" w:rsidP="009F6E67">
                      <w:pPr>
                        <w:spacing w:after="0" w:line="240" w:lineRule="auto"/>
                        <w:ind w:left="567" w:hanging="567"/>
                        <w:rPr>
                          <w:rFonts w:cs="Arial"/>
                        </w:rPr>
                      </w:pPr>
                      <w:r w:rsidRPr="00F205A8">
                        <w:t xml:space="preserve">ID datové schránky: </w:t>
                      </w:r>
                      <w:r w:rsidRPr="00F205A8">
                        <w:rPr>
                          <w:rFonts w:cs="Arial"/>
                        </w:rPr>
                        <w:tab/>
                      </w:r>
                      <w:r w:rsidRPr="00F205A8">
                        <w:rPr>
                          <w:rFonts w:cs="Arial"/>
                        </w:rPr>
                        <w:tab/>
                      </w:r>
                    </w:p>
                    <w:p w14:paraId="0A8FFA25" w14:textId="77777777" w:rsidR="00F205A8" w:rsidRPr="00F205A8" w:rsidRDefault="00F205A8" w:rsidP="009F6E67">
                      <w:pPr>
                        <w:pStyle w:val="RLdajeosmluvnstran"/>
                        <w:spacing w:after="0" w:line="240" w:lineRule="auto"/>
                        <w:rPr>
                          <w:rFonts w:asciiTheme="minorHAnsi" w:hAnsiTheme="minorHAnsi"/>
                          <w:szCs w:val="22"/>
                        </w:rPr>
                      </w:pPr>
                    </w:p>
                    <w:p w14:paraId="507C0288" w14:textId="77777777" w:rsidR="00F205A8" w:rsidRPr="00F205A8" w:rsidRDefault="00F205A8" w:rsidP="009F6E67">
                      <w:pPr>
                        <w:pStyle w:val="RLdajeosmluvnstran"/>
                        <w:spacing w:after="0" w:line="240" w:lineRule="auto"/>
                        <w:rPr>
                          <w:rFonts w:asciiTheme="minorHAnsi" w:hAnsiTheme="minorHAnsi"/>
                          <w:szCs w:val="22"/>
                        </w:rPr>
                      </w:pPr>
                      <w:r w:rsidRPr="00F205A8">
                        <w:rPr>
                          <w:rFonts w:asciiTheme="minorHAnsi" w:hAnsiTheme="minorHAnsi"/>
                          <w:szCs w:val="22"/>
                        </w:rPr>
                        <w:t>dnešního dne uzavřeli tuto smlouvu v souladu s ustanovením § 2079 a násl. zákona č. 89/2012 Sb., občanský zákoník (dále jen „</w:t>
                      </w:r>
                      <w:r w:rsidRPr="00F205A8">
                        <w:rPr>
                          <w:rStyle w:val="RLProhlensmluvnchstranChar"/>
                          <w:rFonts w:asciiTheme="minorHAnsi" w:hAnsiTheme="minorHAnsi"/>
                          <w:sz w:val="22"/>
                          <w:szCs w:val="22"/>
                        </w:rPr>
                        <w:t>občanský zákoník</w:t>
                      </w:r>
                      <w:r w:rsidRPr="00F205A8">
                        <w:rPr>
                          <w:rFonts w:asciiTheme="minorHAnsi" w:hAnsiTheme="minorHAnsi"/>
                          <w:szCs w:val="22"/>
                        </w:rPr>
                        <w:t>“)</w:t>
                      </w:r>
                    </w:p>
                    <w:p w14:paraId="4079F1E0" w14:textId="77777777" w:rsidR="00F205A8" w:rsidRPr="00F205A8" w:rsidRDefault="00F205A8" w:rsidP="009F6E67">
                      <w:pPr>
                        <w:pStyle w:val="RLdajeosmluvnstran"/>
                        <w:spacing w:after="0" w:line="240" w:lineRule="auto"/>
                        <w:rPr>
                          <w:rFonts w:asciiTheme="minorHAnsi" w:hAnsiTheme="minorHAnsi"/>
                          <w:szCs w:val="22"/>
                        </w:rPr>
                      </w:pPr>
                      <w:r w:rsidRPr="00F205A8">
                        <w:rPr>
                          <w:rFonts w:asciiTheme="minorHAnsi" w:hAnsiTheme="minorHAnsi"/>
                          <w:szCs w:val="22"/>
                        </w:rPr>
                        <w:t>(dále jen „</w:t>
                      </w:r>
                      <w:r w:rsidRPr="00F205A8">
                        <w:rPr>
                          <w:rStyle w:val="RLProhlensmluvnchstranChar"/>
                          <w:rFonts w:asciiTheme="minorHAnsi" w:hAnsiTheme="minorHAnsi"/>
                          <w:sz w:val="22"/>
                          <w:szCs w:val="22"/>
                        </w:rPr>
                        <w:t>Smlouva</w:t>
                      </w:r>
                      <w:r w:rsidRPr="00F205A8">
                        <w:rPr>
                          <w:rFonts w:asciiTheme="minorHAnsi" w:hAnsiTheme="minorHAnsi"/>
                          <w:szCs w:val="22"/>
                        </w:rPr>
                        <w:t>“)</w:t>
                      </w:r>
                    </w:p>
                    <w:p w14:paraId="2140E961" w14:textId="77777777" w:rsidR="00F205A8" w:rsidRPr="00F205A8" w:rsidRDefault="00F205A8" w:rsidP="009F6E67">
                      <w:pPr>
                        <w:spacing w:after="0" w:line="240" w:lineRule="auto"/>
                        <w:jc w:val="center"/>
                        <w:rPr>
                          <w:b/>
                        </w:rPr>
                      </w:pPr>
                    </w:p>
                    <w:p w14:paraId="52460142" w14:textId="77777777" w:rsidR="00F205A8" w:rsidRPr="00F205A8" w:rsidRDefault="00F205A8" w:rsidP="009F6E67">
                      <w:pPr>
                        <w:spacing w:after="0" w:line="240" w:lineRule="auto"/>
                        <w:rPr>
                          <w:b/>
                        </w:rPr>
                      </w:pPr>
                    </w:p>
                    <w:p w14:paraId="62AB24B4" w14:textId="77777777" w:rsidR="00F205A8" w:rsidRPr="00F205A8" w:rsidRDefault="00F205A8" w:rsidP="009F6E67">
                      <w:pPr>
                        <w:spacing w:after="0" w:line="240" w:lineRule="auto"/>
                        <w:jc w:val="both"/>
                        <w:rPr>
                          <w:b/>
                        </w:rPr>
                      </w:pPr>
                      <w:r w:rsidRPr="00F205A8">
                        <w:t>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5AAC0486" w14:textId="77777777" w:rsidR="00F205A8" w:rsidRDefault="00F205A8" w:rsidP="009F6E67">
                      <w:pPr>
                        <w:pStyle w:val="Zkladntextodsazen2"/>
                        <w:spacing w:after="0"/>
                        <w:rPr>
                          <w:rFonts w:asciiTheme="minorHAnsi" w:hAnsiTheme="minorHAnsi"/>
                          <w:szCs w:val="22"/>
                        </w:rPr>
                      </w:pPr>
                      <w:r w:rsidRPr="00F205A8">
                        <w:rPr>
                          <w:rFonts w:asciiTheme="minorHAnsi" w:hAnsiTheme="minorHAnsi"/>
                          <w:szCs w:val="22"/>
                        </w:rPr>
                        <w:tab/>
                      </w:r>
                    </w:p>
                    <w:p w14:paraId="1436818B" w14:textId="77777777" w:rsidR="009F6E67" w:rsidRPr="00F205A8" w:rsidRDefault="009F6E67" w:rsidP="009F6E67">
                      <w:pPr>
                        <w:pStyle w:val="Zkladntextodsazen2"/>
                        <w:spacing w:after="0"/>
                        <w:rPr>
                          <w:rFonts w:asciiTheme="minorHAnsi" w:hAnsiTheme="minorHAnsi"/>
                          <w:b/>
                          <w:szCs w:val="22"/>
                        </w:rPr>
                      </w:pPr>
                    </w:p>
                    <w:p w14:paraId="0A146473" w14:textId="77777777" w:rsidR="00BB5F9E" w:rsidRDefault="00BB5F9E" w:rsidP="009F6E67">
                      <w:pPr>
                        <w:spacing w:after="0" w:line="240" w:lineRule="auto"/>
                        <w:jc w:val="center"/>
                      </w:pPr>
                    </w:p>
                    <w:p w14:paraId="4B5E5709" w14:textId="77777777" w:rsidR="00BB5F9E" w:rsidRDefault="00BB5F9E" w:rsidP="009F6E67">
                      <w:pPr>
                        <w:spacing w:after="0" w:line="240" w:lineRule="auto"/>
                        <w:jc w:val="center"/>
                      </w:pPr>
                    </w:p>
                    <w:p w14:paraId="7D3DC424" w14:textId="77777777" w:rsidR="00F205A8" w:rsidRPr="00F205A8" w:rsidRDefault="00F205A8" w:rsidP="009F6E67">
                      <w:pPr>
                        <w:spacing w:after="0" w:line="240" w:lineRule="auto"/>
                        <w:jc w:val="center"/>
                        <w:rPr>
                          <w:b/>
                          <w:bCs/>
                        </w:rPr>
                      </w:pPr>
                      <w:r w:rsidRPr="00F205A8">
                        <w:t>Článek I</w:t>
                      </w:r>
                    </w:p>
                    <w:p w14:paraId="459A8B0B" w14:textId="77777777" w:rsidR="00F205A8" w:rsidRPr="00F205A8" w:rsidRDefault="00F205A8" w:rsidP="009F6E67">
                      <w:pPr>
                        <w:pStyle w:val="1"/>
                        <w:spacing w:before="0" w:after="0"/>
                        <w:jc w:val="center"/>
                        <w:rPr>
                          <w:rFonts w:asciiTheme="minorHAnsi" w:hAnsiTheme="minorHAnsi"/>
                          <w:b/>
                          <w:sz w:val="22"/>
                          <w:szCs w:val="22"/>
                        </w:rPr>
                      </w:pPr>
                      <w:r w:rsidRPr="00F205A8">
                        <w:rPr>
                          <w:rFonts w:asciiTheme="minorHAnsi" w:hAnsiTheme="minorHAnsi"/>
                          <w:b/>
                          <w:sz w:val="22"/>
                          <w:szCs w:val="22"/>
                        </w:rPr>
                        <w:t>Předmět smlouvy</w:t>
                      </w:r>
                    </w:p>
                    <w:p w14:paraId="54D50979" w14:textId="766F8A3F" w:rsidR="009F6E67" w:rsidRPr="00F205A8" w:rsidRDefault="00F205A8" w:rsidP="00835C4F">
                      <w:pPr>
                        <w:pStyle w:val="Odstavecseseznamem"/>
                        <w:numPr>
                          <w:ilvl w:val="0"/>
                          <w:numId w:val="21"/>
                        </w:numPr>
                        <w:spacing w:after="0" w:line="240" w:lineRule="auto"/>
                        <w:ind w:left="426"/>
                        <w:jc w:val="both"/>
                      </w:pPr>
                      <w:r w:rsidRPr="00F205A8">
                        <w:t xml:space="preserve">Předmětem této smlouvy je dodávka </w:t>
                      </w:r>
                      <w:r w:rsidR="00741AAF">
                        <w:t xml:space="preserve">software pro vizualizaci a segmentaci lékařských </w:t>
                      </w:r>
                      <w:r w:rsidR="00F52E7B">
                        <w:t>dat – licence</w:t>
                      </w:r>
                      <w:r w:rsidR="009C69E4">
                        <w:t xml:space="preserve"> v délce min. 36 měsíců</w:t>
                      </w:r>
                      <w:r w:rsidR="005B69D2">
                        <w:t xml:space="preserve"> (dále také „zboží“)</w:t>
                      </w:r>
                      <w:r w:rsidRPr="00F205A8">
                        <w:t>. Dodávka</w:t>
                      </w:r>
                      <w:r w:rsidR="005B69D2">
                        <w:t xml:space="preserve"> byla předmětem veřejné zakázky</w:t>
                      </w:r>
                      <w:r w:rsidRPr="00F205A8">
                        <w:t>.</w:t>
                      </w:r>
                    </w:p>
                    <w:p w14:paraId="0BD9570E" w14:textId="3017908B" w:rsidR="00F205A8" w:rsidRPr="00F205A8" w:rsidRDefault="00F205A8" w:rsidP="009F6E67">
                      <w:pPr>
                        <w:pStyle w:val="Odstavecseseznamem"/>
                        <w:numPr>
                          <w:ilvl w:val="0"/>
                          <w:numId w:val="21"/>
                        </w:numPr>
                        <w:spacing w:after="0" w:line="240" w:lineRule="auto"/>
                        <w:ind w:left="426"/>
                        <w:jc w:val="both"/>
                      </w:pPr>
                      <w:r w:rsidRPr="00F205A8">
                        <w:t xml:space="preserve">Touto smlouvou se prodávající zavazuje dodat za podmínek zde sjednaných kupujícímu zboží, jak je uvedeno v bodě 1 </w:t>
                      </w:r>
                      <w:r w:rsidR="007A4C39">
                        <w:br/>
                      </w:r>
                      <w:r w:rsidRPr="00F205A8">
                        <w:t xml:space="preserve">a </w:t>
                      </w:r>
                      <w:r w:rsidR="00F52E7B">
                        <w:t>poskytnout kupujícímu licenční práva</w:t>
                      </w:r>
                      <w:r w:rsidRPr="00F205A8">
                        <w:t xml:space="preserve"> k tomuto zboží.</w:t>
                      </w:r>
                    </w:p>
                    <w:p w14:paraId="2BED5D5F" w14:textId="77777777" w:rsidR="00F205A8" w:rsidRPr="00F205A8" w:rsidRDefault="00F205A8" w:rsidP="009F6E67">
                      <w:pPr>
                        <w:numPr>
                          <w:ilvl w:val="0"/>
                          <w:numId w:val="21"/>
                        </w:numPr>
                        <w:spacing w:after="0" w:line="240" w:lineRule="auto"/>
                        <w:ind w:left="426"/>
                        <w:jc w:val="both"/>
                      </w:pPr>
                      <w:r w:rsidRPr="00F205A8">
                        <w:t xml:space="preserve">Podkladem pro uzavření této kupní smlouvy je nabídka prodávajícího ze dne </w:t>
                      </w:r>
                      <w:r w:rsidRPr="00F205A8">
                        <w:rPr>
                          <w:i/>
                          <w:highlight w:val="yellow"/>
                        </w:rPr>
                        <w:t>……………(doplní dodavatel)</w:t>
                      </w:r>
                      <w:r w:rsidRPr="00F205A8">
                        <w:t xml:space="preserve"> do soutěže o veřejnou zakázku, vyhlášené kupujícím jako zadavatelem veřejné zakázky. </w:t>
                      </w:r>
                    </w:p>
                    <w:p w14:paraId="4C23E292" w14:textId="77777777" w:rsidR="00F205A8" w:rsidRPr="009F6E67" w:rsidRDefault="00F205A8" w:rsidP="009F6E67">
                      <w:pPr>
                        <w:pStyle w:val="Zkladntext"/>
                        <w:numPr>
                          <w:ilvl w:val="0"/>
                          <w:numId w:val="21"/>
                        </w:numPr>
                        <w:ind w:left="426"/>
                        <w:rPr>
                          <w:rFonts w:asciiTheme="minorHAnsi" w:hAnsiTheme="minorHAnsi"/>
                          <w:sz w:val="22"/>
                          <w:szCs w:val="22"/>
                        </w:rPr>
                      </w:pPr>
                      <w:r w:rsidRPr="009F6E67">
                        <w:rPr>
                          <w:rFonts w:asciiTheme="minorHAnsi" w:hAnsiTheme="minorHAnsi"/>
                          <w:sz w:val="22"/>
                          <w:szCs w:val="22"/>
                        </w:rPr>
                        <w:t xml:space="preserve">Prodávající se zavazuje ke zboží doložit </w:t>
                      </w:r>
                      <w:r w:rsidR="00BB5F9E">
                        <w:rPr>
                          <w:rFonts w:asciiTheme="minorHAnsi" w:hAnsiTheme="minorHAnsi"/>
                          <w:sz w:val="22"/>
                          <w:szCs w:val="22"/>
                        </w:rPr>
                        <w:br/>
                      </w:r>
                      <w:r w:rsidRPr="009F6E67">
                        <w:rPr>
                          <w:rFonts w:asciiTheme="minorHAnsi" w:hAnsiTheme="minorHAnsi"/>
                          <w:sz w:val="22"/>
                          <w:szCs w:val="22"/>
                        </w:rPr>
                        <w:t>a zajistit:</w:t>
                      </w:r>
                    </w:p>
                    <w:p w14:paraId="17B7EBCF" w14:textId="77777777" w:rsidR="00F205A8" w:rsidRPr="009F6E67" w:rsidRDefault="00F205A8" w:rsidP="009F6E67">
                      <w:pPr>
                        <w:pStyle w:val="Zkladntext"/>
                        <w:tabs>
                          <w:tab w:val="left" w:pos="1260"/>
                          <w:tab w:val="left" w:pos="1980"/>
                          <w:tab w:val="left" w:pos="3780"/>
                        </w:tabs>
                        <w:ind w:left="714"/>
                        <w:rPr>
                          <w:rFonts w:asciiTheme="minorHAnsi" w:hAnsiTheme="minorHAnsi"/>
                          <w:sz w:val="22"/>
                          <w:szCs w:val="22"/>
                        </w:rPr>
                      </w:pPr>
                    </w:p>
                    <w:p w14:paraId="05DE25D7" w14:textId="77777777" w:rsidR="00F205A8" w:rsidRPr="009F6E67" w:rsidRDefault="00F205A8" w:rsidP="009F6E6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rPr>
                      </w:pPr>
                      <w:r w:rsidRPr="009F6E67">
                        <w:rPr>
                          <w:rFonts w:asciiTheme="minorHAnsi" w:hAnsiTheme="minorHAnsi"/>
                          <w:sz w:val="22"/>
                          <w:szCs w:val="22"/>
                        </w:rPr>
                        <w:t>osvědčení, která jsou pro jednotlivé specifické druhy výrobků vydávána osobami k tomu oprávněnými dle zvláštních předpisů,</w:t>
                      </w:r>
                    </w:p>
                    <w:p w14:paraId="5DBF0A0A" w14:textId="0BC0D486" w:rsidR="009C69E4" w:rsidRPr="009F6E67" w:rsidRDefault="00F205A8" w:rsidP="00074CF7">
                      <w:pPr>
                        <w:pStyle w:val="Zkladntext"/>
                        <w:numPr>
                          <w:ilvl w:val="0"/>
                          <w:numId w:val="18"/>
                        </w:numPr>
                        <w:tabs>
                          <w:tab w:val="clear" w:pos="2580"/>
                          <w:tab w:val="num" w:pos="720"/>
                          <w:tab w:val="left" w:pos="1260"/>
                          <w:tab w:val="left" w:pos="1980"/>
                          <w:tab w:val="left" w:pos="3780"/>
                        </w:tabs>
                        <w:ind w:left="714" w:hanging="357"/>
                        <w:rPr>
                          <w:rFonts w:asciiTheme="minorHAnsi" w:hAnsiTheme="minorHAnsi"/>
                          <w:sz w:val="22"/>
                          <w:szCs w:val="22"/>
                        </w:rPr>
                      </w:pPr>
                      <w:r w:rsidRPr="00074CF7">
                        <w:rPr>
                          <w:rFonts w:asciiTheme="minorHAnsi" w:hAnsiTheme="minorHAnsi" w:cstheme="minorHAnsi"/>
                        </w:rPr>
                        <w:t>základní uživatelskou dokumentaci v</w:t>
                      </w:r>
                      <w:r w:rsidR="007A4C39" w:rsidRPr="00074CF7">
                        <w:rPr>
                          <w:rFonts w:asciiTheme="minorHAnsi" w:hAnsiTheme="minorHAnsi" w:cstheme="minorHAnsi"/>
                        </w:rPr>
                        <w:t> </w:t>
                      </w:r>
                      <w:r w:rsidRPr="00074CF7">
                        <w:rPr>
                          <w:rFonts w:asciiTheme="minorHAnsi" w:hAnsiTheme="minorHAnsi" w:cstheme="minorHAnsi"/>
                        </w:rPr>
                        <w:t>českém</w:t>
                      </w:r>
                      <w:r w:rsidR="007A4C39" w:rsidRPr="00074CF7">
                        <w:rPr>
                          <w:rFonts w:asciiTheme="minorHAnsi" w:hAnsiTheme="minorHAnsi" w:cstheme="minorHAnsi"/>
                        </w:rPr>
                        <w:t xml:space="preserve"> nebo anglickém</w:t>
                      </w:r>
                      <w:r w:rsidRPr="00074CF7">
                        <w:rPr>
                          <w:rFonts w:asciiTheme="minorHAnsi" w:hAnsiTheme="minorHAnsi" w:cstheme="minorHAnsi"/>
                        </w:rPr>
                        <w:t xml:space="preserve"> jazyce</w:t>
                      </w:r>
                      <w:r w:rsidR="007A4C39" w:rsidRPr="00074CF7">
                        <w:rPr>
                          <w:rFonts w:asciiTheme="minorHAnsi" w:hAnsiTheme="minorHAnsi" w:cstheme="minorHAnsi"/>
                        </w:rPr>
                        <w:t>.</w:t>
                      </w:r>
                    </w:p>
                    <w:p w14:paraId="04F1104E" w14:textId="7FA5D60B" w:rsidR="00F205A8" w:rsidRDefault="00F205A8" w:rsidP="009C69E4">
                      <w:pPr>
                        <w:pStyle w:val="Zkladntext"/>
                        <w:tabs>
                          <w:tab w:val="left" w:pos="1260"/>
                          <w:tab w:val="left" w:pos="1980"/>
                          <w:tab w:val="left" w:pos="3780"/>
                        </w:tabs>
                        <w:ind w:left="714"/>
                        <w:rPr>
                          <w:rFonts w:asciiTheme="minorHAnsi" w:hAnsiTheme="minorHAnsi"/>
                          <w:sz w:val="22"/>
                          <w:szCs w:val="22"/>
                        </w:rPr>
                      </w:pPr>
                    </w:p>
                    <w:p w14:paraId="2F0B3EAD" w14:textId="47752B30" w:rsidR="009C69E4" w:rsidRPr="009C69E4" w:rsidRDefault="009C69E4" w:rsidP="009C69E4">
                      <w:pPr>
                        <w:pStyle w:val="Zkladntext"/>
                        <w:tabs>
                          <w:tab w:val="left" w:pos="1260"/>
                          <w:tab w:val="left" w:pos="1980"/>
                          <w:tab w:val="left" w:pos="3780"/>
                        </w:tabs>
                        <w:rPr>
                          <w:rFonts w:asciiTheme="minorHAnsi" w:hAnsiTheme="minorHAnsi"/>
                          <w:sz w:val="22"/>
                          <w:szCs w:val="22"/>
                        </w:rPr>
                      </w:pPr>
                      <w:r w:rsidRPr="009C69E4">
                        <w:rPr>
                          <w:rFonts w:asciiTheme="minorHAnsi" w:hAnsiTheme="minorHAnsi"/>
                          <w:sz w:val="22"/>
                          <w:szCs w:val="22"/>
                        </w:rPr>
                        <w:t xml:space="preserve">Plnění </w:t>
                      </w:r>
                      <w:r w:rsidR="00DE1984">
                        <w:rPr>
                          <w:rFonts w:asciiTheme="minorHAnsi" w:hAnsiTheme="minorHAnsi"/>
                          <w:sz w:val="22"/>
                          <w:szCs w:val="22"/>
                        </w:rPr>
                        <w:t>je</w:t>
                      </w:r>
                      <w:r w:rsidRPr="009C69E4">
                        <w:rPr>
                          <w:rFonts w:asciiTheme="minorHAnsi" w:hAnsiTheme="minorHAnsi"/>
                          <w:sz w:val="22"/>
                          <w:szCs w:val="22"/>
                        </w:rPr>
                        <w:t xml:space="preserve"> spolufinancováno z Operačního programu Výzkum, vývoj a vzdělávání</w:t>
                      </w:r>
                      <w:r w:rsidR="00DE1984">
                        <w:rPr>
                          <w:rFonts w:asciiTheme="minorHAnsi" w:hAnsiTheme="minorHAnsi"/>
                          <w:sz w:val="22"/>
                          <w:szCs w:val="22"/>
                        </w:rPr>
                        <w:t xml:space="preserve"> (Evropská Unie)</w:t>
                      </w:r>
                      <w:r w:rsidRPr="009C69E4">
                        <w:rPr>
                          <w:rFonts w:asciiTheme="minorHAnsi" w:hAnsiTheme="minorHAnsi"/>
                          <w:sz w:val="22"/>
                          <w:szCs w:val="22"/>
                        </w:rPr>
                        <w:t xml:space="preserve">. </w:t>
                      </w:r>
                    </w:p>
                    <w:p w14:paraId="5D70517B" w14:textId="77777777" w:rsidR="009C69E4" w:rsidRPr="009C69E4" w:rsidRDefault="009C69E4" w:rsidP="009C69E4">
                      <w:pPr>
                        <w:pStyle w:val="Zkladntext"/>
                        <w:tabs>
                          <w:tab w:val="left" w:pos="1260"/>
                          <w:tab w:val="left" w:pos="1980"/>
                          <w:tab w:val="left" w:pos="3780"/>
                        </w:tabs>
                        <w:rPr>
                          <w:rFonts w:asciiTheme="minorHAnsi" w:hAnsiTheme="minorHAnsi"/>
                          <w:sz w:val="22"/>
                          <w:szCs w:val="22"/>
                        </w:rPr>
                      </w:pPr>
                      <w:r w:rsidRPr="009C69E4">
                        <w:rPr>
                          <w:rFonts w:asciiTheme="minorHAnsi" w:hAnsiTheme="minorHAnsi"/>
                          <w:sz w:val="22"/>
                          <w:szCs w:val="22"/>
                        </w:rPr>
                        <w:t>Název projektu: Inovativní léčebné metody pohybového aparátu v úrazové chirurgii</w:t>
                      </w:r>
                    </w:p>
                    <w:p w14:paraId="38F2C555" w14:textId="77777777" w:rsidR="009C69E4" w:rsidRPr="009C69E4" w:rsidRDefault="009C69E4" w:rsidP="009C69E4">
                      <w:pPr>
                        <w:pStyle w:val="Zkladntext"/>
                        <w:tabs>
                          <w:tab w:val="left" w:pos="1260"/>
                          <w:tab w:val="left" w:pos="1980"/>
                          <w:tab w:val="left" w:pos="3780"/>
                        </w:tabs>
                        <w:rPr>
                          <w:rFonts w:asciiTheme="minorHAnsi" w:hAnsiTheme="minorHAnsi"/>
                          <w:sz w:val="22"/>
                          <w:szCs w:val="22"/>
                        </w:rPr>
                      </w:pPr>
                      <w:proofErr w:type="spellStart"/>
                      <w:r w:rsidRPr="009C69E4">
                        <w:rPr>
                          <w:rFonts w:asciiTheme="minorHAnsi" w:hAnsiTheme="minorHAnsi"/>
                          <w:sz w:val="22"/>
                          <w:szCs w:val="22"/>
                        </w:rPr>
                        <w:t>Reg</w:t>
                      </w:r>
                      <w:proofErr w:type="spellEnd"/>
                      <w:r w:rsidRPr="009C69E4">
                        <w:rPr>
                          <w:rFonts w:asciiTheme="minorHAnsi" w:hAnsiTheme="minorHAnsi"/>
                          <w:sz w:val="22"/>
                          <w:szCs w:val="22"/>
                        </w:rPr>
                        <w:t>. č. projektu:</w:t>
                      </w:r>
                    </w:p>
                    <w:p w14:paraId="54892C10" w14:textId="77777777" w:rsidR="009C69E4" w:rsidRPr="007A4C39" w:rsidRDefault="009C69E4" w:rsidP="00074CF7">
                      <w:pPr>
                        <w:pStyle w:val="Zkladntext"/>
                        <w:tabs>
                          <w:tab w:val="left" w:pos="1260"/>
                          <w:tab w:val="left" w:pos="1980"/>
                          <w:tab w:val="left" w:pos="3780"/>
                        </w:tabs>
                        <w:rPr>
                          <w:rFonts w:asciiTheme="minorHAnsi" w:hAnsiTheme="minorHAnsi"/>
                          <w:sz w:val="22"/>
                          <w:szCs w:val="22"/>
                        </w:rPr>
                      </w:pPr>
                      <w:r w:rsidRPr="009C69E4">
                        <w:rPr>
                          <w:rFonts w:asciiTheme="minorHAnsi" w:hAnsiTheme="minorHAnsi"/>
                          <w:sz w:val="22"/>
                          <w:szCs w:val="22"/>
                        </w:rPr>
                        <w:t xml:space="preserve"> CZ.02.1.01/0.0/0.0/17_049/0008441</w:t>
                      </w:r>
                    </w:p>
                    <w:p w14:paraId="2D6C4804" w14:textId="77777777" w:rsidR="009C69E4" w:rsidRPr="009F6E67" w:rsidRDefault="009C69E4" w:rsidP="00074CF7">
                      <w:pPr>
                        <w:pStyle w:val="Zkladntext"/>
                        <w:tabs>
                          <w:tab w:val="left" w:pos="1260"/>
                          <w:tab w:val="left" w:pos="1980"/>
                          <w:tab w:val="left" w:pos="3780"/>
                        </w:tabs>
                        <w:ind w:left="357"/>
                        <w:rPr>
                          <w:rFonts w:asciiTheme="minorHAnsi" w:hAnsiTheme="minorHAnsi"/>
                          <w:sz w:val="22"/>
                          <w:szCs w:val="22"/>
                        </w:rPr>
                      </w:pPr>
                    </w:p>
                    <w:p w14:paraId="2E139201" w14:textId="77777777" w:rsidR="00F205A8" w:rsidRPr="009F6E67" w:rsidRDefault="00F205A8" w:rsidP="009F6E67">
                      <w:pPr>
                        <w:pStyle w:val="1"/>
                        <w:spacing w:before="0" w:after="0"/>
                        <w:ind w:left="0" w:firstLine="0"/>
                        <w:rPr>
                          <w:rFonts w:asciiTheme="minorHAnsi" w:hAnsiTheme="minorHAnsi"/>
                          <w:sz w:val="22"/>
                          <w:szCs w:val="22"/>
                        </w:rPr>
                      </w:pPr>
                    </w:p>
                    <w:p w14:paraId="3FD4EDF4" w14:textId="77777777" w:rsidR="00F205A8" w:rsidRPr="00F205A8" w:rsidRDefault="00F205A8" w:rsidP="009F6E67">
                      <w:pPr>
                        <w:pStyle w:val="1"/>
                        <w:spacing w:before="0" w:after="0"/>
                        <w:ind w:left="0" w:firstLine="0"/>
                        <w:jc w:val="center"/>
                        <w:rPr>
                          <w:rFonts w:asciiTheme="minorHAnsi" w:hAnsiTheme="minorHAnsi"/>
                          <w:sz w:val="22"/>
                          <w:szCs w:val="22"/>
                        </w:rPr>
                      </w:pPr>
                      <w:r w:rsidRPr="00F205A8">
                        <w:rPr>
                          <w:rFonts w:asciiTheme="minorHAnsi" w:hAnsiTheme="minorHAnsi"/>
                          <w:sz w:val="22"/>
                          <w:szCs w:val="22"/>
                        </w:rPr>
                        <w:t>Článek II.</w:t>
                      </w:r>
                    </w:p>
                    <w:p w14:paraId="66B98F51" w14:textId="77777777" w:rsidR="00F205A8" w:rsidRPr="00F205A8" w:rsidRDefault="00F205A8" w:rsidP="009F6E67">
                      <w:pPr>
                        <w:pStyle w:val="1"/>
                        <w:spacing w:before="0" w:after="0"/>
                        <w:jc w:val="center"/>
                        <w:rPr>
                          <w:rFonts w:asciiTheme="minorHAnsi" w:hAnsiTheme="minorHAnsi"/>
                          <w:b/>
                          <w:sz w:val="22"/>
                          <w:szCs w:val="22"/>
                        </w:rPr>
                      </w:pPr>
                      <w:r w:rsidRPr="00F205A8">
                        <w:rPr>
                          <w:rFonts w:asciiTheme="minorHAnsi" w:hAnsiTheme="minorHAnsi"/>
                          <w:b/>
                          <w:sz w:val="22"/>
                          <w:szCs w:val="22"/>
                        </w:rPr>
                        <w:t>Předání zboží, vady zboží</w:t>
                      </w:r>
                    </w:p>
                    <w:p w14:paraId="77BC02EB" w14:textId="77777777" w:rsidR="00F205A8" w:rsidRPr="00F205A8" w:rsidRDefault="00F205A8" w:rsidP="009F6E67">
                      <w:pPr>
                        <w:pStyle w:val="Odstavecseseznamem"/>
                        <w:numPr>
                          <w:ilvl w:val="0"/>
                          <w:numId w:val="22"/>
                        </w:numPr>
                        <w:spacing w:after="0" w:line="240" w:lineRule="auto"/>
                        <w:ind w:left="426"/>
                        <w:jc w:val="both"/>
                      </w:pPr>
                      <w:r w:rsidRPr="00F205A8">
                        <w:t>Kupující se zavazuje předmět plnění převzít a zaplatit sjednanou cenu podle článku IV. této smlouvy.</w:t>
                      </w:r>
                    </w:p>
                    <w:p w14:paraId="02C8F22D" w14:textId="77777777" w:rsidR="00F205A8" w:rsidRPr="00F205A8" w:rsidRDefault="00F205A8" w:rsidP="009F6E67">
                      <w:pPr>
                        <w:pStyle w:val="Odstavecseseznamem"/>
                        <w:numPr>
                          <w:ilvl w:val="0"/>
                          <w:numId w:val="22"/>
                        </w:numPr>
                        <w:spacing w:after="0" w:line="240" w:lineRule="auto"/>
                        <w:ind w:left="426"/>
                        <w:jc w:val="both"/>
                      </w:pPr>
                      <w:r w:rsidRPr="00F205A8">
                        <w:t>Vlastnické právo ke zboží přechází na kupujícího okamžikem převzetí zboží.</w:t>
                      </w:r>
                    </w:p>
                    <w:p w14:paraId="71FF651D" w14:textId="77777777" w:rsidR="00F205A8" w:rsidRPr="00F205A8" w:rsidRDefault="00F205A8" w:rsidP="009F6E67">
                      <w:pPr>
                        <w:pStyle w:val="Odstavecseseznamem"/>
                        <w:numPr>
                          <w:ilvl w:val="0"/>
                          <w:numId w:val="22"/>
                        </w:numPr>
                        <w:spacing w:after="0" w:line="240" w:lineRule="auto"/>
                        <w:ind w:left="426"/>
                        <w:jc w:val="both"/>
                      </w:pPr>
                      <w:r w:rsidRPr="00F205A8">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DD6EF4A" w14:textId="77777777" w:rsidR="009F6E67" w:rsidRDefault="009F6E67" w:rsidP="009F6E67">
                      <w:pPr>
                        <w:spacing w:after="0" w:line="240" w:lineRule="auto"/>
                        <w:jc w:val="center"/>
                      </w:pPr>
                    </w:p>
                    <w:p w14:paraId="7E42C2E8" w14:textId="77777777" w:rsidR="00F205A8" w:rsidRPr="00F205A8" w:rsidRDefault="00F205A8" w:rsidP="009F6E67">
                      <w:pPr>
                        <w:spacing w:after="0" w:line="240" w:lineRule="auto"/>
                        <w:jc w:val="center"/>
                      </w:pPr>
                      <w:r w:rsidRPr="00F205A8">
                        <w:t>Článek III.</w:t>
                      </w:r>
                    </w:p>
                    <w:p w14:paraId="623C3C16" w14:textId="77777777" w:rsidR="00F205A8" w:rsidRDefault="00F205A8" w:rsidP="009F6E67">
                      <w:pPr>
                        <w:spacing w:after="0" w:line="240" w:lineRule="auto"/>
                        <w:jc w:val="center"/>
                        <w:rPr>
                          <w:b/>
                        </w:rPr>
                      </w:pPr>
                      <w:r w:rsidRPr="00F205A8">
                        <w:rPr>
                          <w:b/>
                        </w:rPr>
                        <w:t>Doba a místo plnění, předání zboží</w:t>
                      </w:r>
                    </w:p>
                    <w:p w14:paraId="3BD9F0EF" w14:textId="77777777" w:rsidR="009F6E67" w:rsidRPr="00F205A8" w:rsidRDefault="009F6E67" w:rsidP="009F6E67">
                      <w:pPr>
                        <w:spacing w:after="0" w:line="240" w:lineRule="auto"/>
                        <w:jc w:val="center"/>
                        <w:rPr>
                          <w:b/>
                        </w:rPr>
                      </w:pPr>
                    </w:p>
                    <w:p w14:paraId="32FCCB9B" w14:textId="344092E4" w:rsidR="00F205A8" w:rsidRDefault="00F205A8" w:rsidP="009F6E67">
                      <w:pPr>
                        <w:pStyle w:val="Odstavecseseznamem"/>
                        <w:numPr>
                          <w:ilvl w:val="0"/>
                          <w:numId w:val="23"/>
                        </w:numPr>
                        <w:spacing w:after="0" w:line="240" w:lineRule="auto"/>
                        <w:jc w:val="both"/>
                      </w:pPr>
                      <w:r w:rsidRPr="009F6E67">
                        <w:t xml:space="preserve">Prodávající se zavazuje dodat zboží ve lhůtě do </w:t>
                      </w:r>
                      <w:r w:rsidR="00BB5F9E">
                        <w:rPr>
                          <w:b/>
                        </w:rPr>
                        <w:t>7</w:t>
                      </w:r>
                      <w:r w:rsidRPr="00074CF7">
                        <w:rPr>
                          <w:b/>
                        </w:rPr>
                        <w:t xml:space="preserve"> dnů</w:t>
                      </w:r>
                      <w:r w:rsidRPr="009F6E67">
                        <w:t xml:space="preserve"> od účinnosti smlouvy. Prodávající se zavazuje vyzvat kupujícího ve lhůtě alespoň 5 dní před uplynutím lhůty k převzetí zboží.</w:t>
                      </w:r>
                    </w:p>
                    <w:p w14:paraId="271BB76D" w14:textId="77777777" w:rsidR="009F6E67" w:rsidRPr="009F6E67" w:rsidRDefault="009F6E67" w:rsidP="009F6E67">
                      <w:pPr>
                        <w:pStyle w:val="Odstavecseseznamem"/>
                        <w:spacing w:after="0" w:line="240" w:lineRule="auto"/>
                        <w:jc w:val="both"/>
                      </w:pPr>
                    </w:p>
                    <w:p w14:paraId="6D589A53" w14:textId="77777777" w:rsidR="00F205A8" w:rsidRDefault="00F205A8" w:rsidP="009F6E67">
                      <w:pPr>
                        <w:pStyle w:val="Odstavecseseznamem"/>
                        <w:numPr>
                          <w:ilvl w:val="0"/>
                          <w:numId w:val="23"/>
                        </w:numPr>
                        <w:spacing w:after="0" w:line="240" w:lineRule="auto"/>
                        <w:jc w:val="both"/>
                      </w:pPr>
                      <w:r w:rsidRPr="009F6E67">
                        <w:t xml:space="preserve">Místem plnění je sídlo prodávajícího. </w:t>
                      </w:r>
                    </w:p>
                    <w:p w14:paraId="7B255829" w14:textId="77777777" w:rsidR="001A6C74" w:rsidRDefault="001A6C74" w:rsidP="001A6C74">
                      <w:pPr>
                        <w:spacing w:after="0" w:line="240" w:lineRule="auto"/>
                        <w:jc w:val="both"/>
                      </w:pPr>
                    </w:p>
                    <w:p w14:paraId="334B9424" w14:textId="77777777" w:rsidR="00F205A8" w:rsidRPr="009F6E67" w:rsidRDefault="00F205A8" w:rsidP="009F6E67">
                      <w:pPr>
                        <w:pStyle w:val="Odstavecseseznamem"/>
                        <w:numPr>
                          <w:ilvl w:val="0"/>
                          <w:numId w:val="23"/>
                        </w:numPr>
                        <w:spacing w:after="0" w:line="240" w:lineRule="auto"/>
                        <w:jc w:val="both"/>
                      </w:pPr>
                      <w:r w:rsidRPr="009F6E67">
                        <w:t xml:space="preserve">Zboží bude dodáno kupujícímu spolu s předávacím protokolem a fakturou; zboží je prodávající oprávněn fakturovat v souladu s příslušným předávacím protokolem. </w:t>
                      </w:r>
                    </w:p>
                    <w:p w14:paraId="757EED8F" w14:textId="77777777" w:rsidR="00F205A8" w:rsidRPr="009F6E67" w:rsidRDefault="00F205A8" w:rsidP="009F6E67">
                      <w:pPr>
                        <w:pStyle w:val="Odstavecseseznamem"/>
                        <w:numPr>
                          <w:ilvl w:val="0"/>
                          <w:numId w:val="23"/>
                        </w:numPr>
                        <w:spacing w:after="0" w:line="240" w:lineRule="auto"/>
                        <w:jc w:val="both"/>
                      </w:pPr>
                      <w:r w:rsidRPr="009F6E67">
                        <w:t>Okamžikem převzetí zboží přechází nebezpečí škody na kupujícího.</w:t>
                      </w:r>
                    </w:p>
                    <w:p w14:paraId="5BA6739F" w14:textId="77777777" w:rsidR="00F205A8" w:rsidRPr="00F205A8" w:rsidRDefault="00F205A8" w:rsidP="009F6E67">
                      <w:pPr>
                        <w:spacing w:after="0" w:line="240" w:lineRule="auto"/>
                        <w:ind w:left="360"/>
                        <w:jc w:val="center"/>
                      </w:pPr>
                    </w:p>
                    <w:p w14:paraId="1BAE7846" w14:textId="77777777" w:rsidR="00350038" w:rsidRDefault="00350038" w:rsidP="009F6E67">
                      <w:pPr>
                        <w:spacing w:after="0" w:line="240" w:lineRule="auto"/>
                        <w:ind w:left="360"/>
                        <w:jc w:val="center"/>
                      </w:pPr>
                    </w:p>
                    <w:p w14:paraId="0F48E349" w14:textId="77777777" w:rsidR="00F205A8" w:rsidRPr="00F205A8" w:rsidRDefault="00F205A8" w:rsidP="009F6E67">
                      <w:pPr>
                        <w:spacing w:after="0" w:line="240" w:lineRule="auto"/>
                        <w:ind w:left="360"/>
                        <w:jc w:val="center"/>
                      </w:pPr>
                      <w:r w:rsidRPr="00F205A8">
                        <w:t>Článek IV.</w:t>
                      </w:r>
                    </w:p>
                    <w:p w14:paraId="7A44106D" w14:textId="77777777" w:rsidR="00F205A8" w:rsidRPr="00F205A8" w:rsidRDefault="00F205A8" w:rsidP="009F6E67">
                      <w:pPr>
                        <w:pStyle w:val="1"/>
                        <w:spacing w:before="0" w:after="0"/>
                        <w:jc w:val="center"/>
                        <w:rPr>
                          <w:rFonts w:asciiTheme="minorHAnsi" w:hAnsiTheme="minorHAnsi"/>
                          <w:b/>
                          <w:sz w:val="22"/>
                          <w:szCs w:val="22"/>
                        </w:rPr>
                      </w:pPr>
                      <w:r w:rsidRPr="00F205A8">
                        <w:rPr>
                          <w:rFonts w:asciiTheme="minorHAnsi" w:hAnsiTheme="minorHAnsi"/>
                          <w:b/>
                          <w:sz w:val="22"/>
                          <w:szCs w:val="22"/>
                        </w:rPr>
                        <w:t>Kupní cena a platební podmínky</w:t>
                      </w:r>
                    </w:p>
                    <w:p w14:paraId="20372C8C" w14:textId="77777777" w:rsidR="00F205A8" w:rsidRDefault="00F205A8" w:rsidP="001A6C74">
                      <w:pPr>
                        <w:pStyle w:val="1"/>
                        <w:numPr>
                          <w:ilvl w:val="0"/>
                          <w:numId w:val="24"/>
                        </w:numPr>
                        <w:spacing w:before="0" w:after="0"/>
                        <w:ind w:left="426"/>
                        <w:rPr>
                          <w:rFonts w:asciiTheme="minorHAnsi" w:hAnsiTheme="minorHAnsi"/>
                          <w:sz w:val="22"/>
                          <w:szCs w:val="22"/>
                        </w:rPr>
                      </w:pPr>
                      <w:r w:rsidRPr="00F205A8">
                        <w:rPr>
                          <w:rFonts w:asciiTheme="minorHAnsi" w:hAnsiTheme="minorHAnsi"/>
                          <w:sz w:val="22"/>
                          <w:szCs w:val="22"/>
                        </w:rPr>
                        <w:t>Celková nabídková cena je stanovena ve výši:</w:t>
                      </w:r>
                    </w:p>
                    <w:p w14:paraId="7FB4AF94" w14:textId="77777777" w:rsidR="001A6C74" w:rsidRPr="00F205A8" w:rsidRDefault="001A6C74" w:rsidP="001A6C74">
                      <w:pPr>
                        <w:pStyle w:val="1"/>
                        <w:spacing w:before="0" w:after="0"/>
                        <w:ind w:left="357" w:firstLine="0"/>
                        <w:rPr>
                          <w:rFonts w:asciiTheme="minorHAnsi" w:hAnsiTheme="minorHAnsi"/>
                          <w:sz w:val="22"/>
                          <w:szCs w:val="22"/>
                        </w:rPr>
                      </w:pPr>
                    </w:p>
                    <w:p w14:paraId="51C0ADDC" w14:textId="77777777" w:rsidR="00F205A8" w:rsidRDefault="00F205A8" w:rsidP="001A6C74">
                      <w:pPr>
                        <w:pStyle w:val="1"/>
                        <w:tabs>
                          <w:tab w:val="left" w:pos="5812"/>
                        </w:tabs>
                        <w:spacing w:before="0" w:after="0"/>
                        <w:ind w:left="426" w:firstLine="0"/>
                        <w:rPr>
                          <w:rFonts w:asciiTheme="minorHAnsi" w:hAnsiTheme="minorHAnsi"/>
                          <w:sz w:val="22"/>
                          <w:szCs w:val="22"/>
                        </w:rPr>
                      </w:pPr>
                      <w:r w:rsidRPr="00F205A8">
                        <w:rPr>
                          <w:rFonts w:asciiTheme="minorHAnsi" w:hAnsiTheme="minorHAnsi"/>
                          <w:sz w:val="22"/>
                          <w:szCs w:val="22"/>
                        </w:rPr>
                        <w:t>Celková cena</w:t>
                      </w:r>
                      <w:r w:rsidR="00BB5F9E">
                        <w:rPr>
                          <w:rFonts w:asciiTheme="minorHAnsi" w:hAnsiTheme="minorHAnsi"/>
                          <w:sz w:val="22"/>
                          <w:szCs w:val="22"/>
                        </w:rPr>
                        <w:t xml:space="preserve"> za 1 měsíc</w:t>
                      </w:r>
                      <w:r w:rsidRPr="00F205A8">
                        <w:rPr>
                          <w:rFonts w:asciiTheme="minorHAnsi" w:hAnsiTheme="minorHAnsi"/>
                          <w:sz w:val="22"/>
                          <w:szCs w:val="22"/>
                        </w:rPr>
                        <w:t xml:space="preserve"> bez </w:t>
                      </w:r>
                      <w:proofErr w:type="gramStart"/>
                      <w:r w:rsidRPr="00F205A8">
                        <w:rPr>
                          <w:rFonts w:asciiTheme="minorHAnsi" w:hAnsiTheme="minorHAnsi"/>
                          <w:sz w:val="22"/>
                          <w:szCs w:val="22"/>
                        </w:rPr>
                        <w:t xml:space="preserve">DPH:  </w:t>
                      </w:r>
                      <w:r w:rsidRPr="00F205A8">
                        <w:rPr>
                          <w:rFonts w:asciiTheme="minorHAnsi" w:hAnsiTheme="minorHAnsi"/>
                          <w:sz w:val="22"/>
                          <w:szCs w:val="22"/>
                          <w:highlight w:val="yellow"/>
                        </w:rPr>
                        <w:t>…</w:t>
                      </w:r>
                      <w:proofErr w:type="gramEnd"/>
                      <w:r w:rsidR="001A6C74">
                        <w:rPr>
                          <w:rFonts w:asciiTheme="minorHAnsi" w:hAnsiTheme="minorHAnsi"/>
                          <w:sz w:val="22"/>
                          <w:szCs w:val="22"/>
                          <w:highlight w:val="yellow"/>
                        </w:rPr>
                        <w:t>…………</w:t>
                      </w:r>
                      <w:r w:rsidRPr="00F205A8">
                        <w:rPr>
                          <w:rFonts w:asciiTheme="minorHAnsi" w:hAnsiTheme="minorHAnsi"/>
                          <w:sz w:val="22"/>
                          <w:szCs w:val="22"/>
                          <w:highlight w:val="yellow"/>
                        </w:rPr>
                        <w:t>……</w:t>
                      </w:r>
                      <w:r w:rsidRPr="00F205A8">
                        <w:rPr>
                          <w:rFonts w:asciiTheme="minorHAnsi" w:hAnsiTheme="minorHAnsi"/>
                          <w:sz w:val="22"/>
                          <w:szCs w:val="22"/>
                        </w:rPr>
                        <w:t xml:space="preserve"> </w:t>
                      </w:r>
                      <w:r w:rsidR="00A11543">
                        <w:rPr>
                          <w:rFonts w:asciiTheme="minorHAnsi" w:hAnsiTheme="minorHAnsi"/>
                          <w:sz w:val="22"/>
                          <w:szCs w:val="22"/>
                        </w:rPr>
                        <w:t>EUR</w:t>
                      </w:r>
                      <w:r w:rsidRPr="00F205A8">
                        <w:rPr>
                          <w:rFonts w:asciiTheme="minorHAnsi" w:hAnsiTheme="minorHAnsi"/>
                          <w:sz w:val="22"/>
                          <w:szCs w:val="22"/>
                        </w:rPr>
                        <w:t xml:space="preserve"> </w:t>
                      </w:r>
                    </w:p>
                    <w:p w14:paraId="67DABCBE" w14:textId="77777777" w:rsidR="00BB5F9E" w:rsidRDefault="00BB5F9E" w:rsidP="00BB5F9E">
                      <w:pPr>
                        <w:pStyle w:val="1"/>
                        <w:tabs>
                          <w:tab w:val="left" w:pos="5812"/>
                        </w:tabs>
                        <w:spacing w:before="0" w:after="0"/>
                        <w:ind w:left="426" w:firstLine="0"/>
                        <w:rPr>
                          <w:rFonts w:asciiTheme="minorHAnsi" w:hAnsiTheme="minorHAnsi"/>
                          <w:sz w:val="22"/>
                          <w:szCs w:val="22"/>
                        </w:rPr>
                      </w:pPr>
                      <w:r w:rsidRPr="00F205A8">
                        <w:rPr>
                          <w:rFonts w:asciiTheme="minorHAnsi" w:hAnsiTheme="minorHAnsi"/>
                          <w:sz w:val="22"/>
                          <w:szCs w:val="22"/>
                        </w:rPr>
                        <w:t>Celková cena</w:t>
                      </w:r>
                      <w:r>
                        <w:rPr>
                          <w:rFonts w:asciiTheme="minorHAnsi" w:hAnsiTheme="minorHAnsi"/>
                          <w:sz w:val="22"/>
                          <w:szCs w:val="22"/>
                        </w:rPr>
                        <w:t xml:space="preserve"> za 36 měsíců</w:t>
                      </w:r>
                      <w:r w:rsidRPr="00F205A8">
                        <w:rPr>
                          <w:rFonts w:asciiTheme="minorHAnsi" w:hAnsiTheme="minorHAnsi"/>
                          <w:sz w:val="22"/>
                          <w:szCs w:val="22"/>
                        </w:rPr>
                        <w:t xml:space="preserve"> bez </w:t>
                      </w:r>
                      <w:proofErr w:type="gramStart"/>
                      <w:r w:rsidRPr="00F205A8">
                        <w:rPr>
                          <w:rFonts w:asciiTheme="minorHAnsi" w:hAnsiTheme="minorHAnsi"/>
                          <w:sz w:val="22"/>
                          <w:szCs w:val="22"/>
                        </w:rPr>
                        <w:t xml:space="preserve">DPH:  </w:t>
                      </w:r>
                      <w:r w:rsidRPr="00F205A8">
                        <w:rPr>
                          <w:rFonts w:asciiTheme="minorHAnsi" w:hAnsiTheme="minorHAnsi"/>
                          <w:sz w:val="22"/>
                          <w:szCs w:val="22"/>
                          <w:highlight w:val="yellow"/>
                        </w:rPr>
                        <w:t>…</w:t>
                      </w:r>
                      <w:proofErr w:type="gramEnd"/>
                      <w:r>
                        <w:rPr>
                          <w:rFonts w:asciiTheme="minorHAnsi" w:hAnsiTheme="minorHAnsi"/>
                          <w:sz w:val="22"/>
                          <w:szCs w:val="22"/>
                          <w:highlight w:val="yellow"/>
                        </w:rPr>
                        <w:t>…………</w:t>
                      </w:r>
                      <w:r w:rsidRPr="00F205A8">
                        <w:rPr>
                          <w:rFonts w:asciiTheme="minorHAnsi" w:hAnsiTheme="minorHAnsi"/>
                          <w:sz w:val="22"/>
                          <w:szCs w:val="22"/>
                          <w:highlight w:val="yellow"/>
                        </w:rPr>
                        <w:t>……</w:t>
                      </w:r>
                      <w:r w:rsidRPr="00F205A8">
                        <w:rPr>
                          <w:rFonts w:asciiTheme="minorHAnsi" w:hAnsiTheme="minorHAnsi"/>
                          <w:sz w:val="22"/>
                          <w:szCs w:val="22"/>
                        </w:rPr>
                        <w:t xml:space="preserve"> </w:t>
                      </w:r>
                      <w:r>
                        <w:rPr>
                          <w:rFonts w:asciiTheme="minorHAnsi" w:hAnsiTheme="minorHAnsi"/>
                          <w:sz w:val="22"/>
                          <w:szCs w:val="22"/>
                        </w:rPr>
                        <w:t>EUR</w:t>
                      </w:r>
                      <w:r w:rsidRPr="00F205A8">
                        <w:rPr>
                          <w:rFonts w:asciiTheme="minorHAnsi" w:hAnsiTheme="minorHAnsi"/>
                          <w:sz w:val="22"/>
                          <w:szCs w:val="22"/>
                        </w:rPr>
                        <w:t xml:space="preserve"> </w:t>
                      </w:r>
                    </w:p>
                    <w:p w14:paraId="4D87AD79" w14:textId="77777777" w:rsidR="00BB5F9E" w:rsidRPr="00F205A8" w:rsidRDefault="00BB5F9E" w:rsidP="001A6C74">
                      <w:pPr>
                        <w:pStyle w:val="1"/>
                        <w:tabs>
                          <w:tab w:val="left" w:pos="5812"/>
                        </w:tabs>
                        <w:spacing w:before="0" w:after="0"/>
                        <w:ind w:left="426" w:firstLine="0"/>
                        <w:rPr>
                          <w:rFonts w:asciiTheme="minorHAnsi" w:hAnsiTheme="minorHAnsi"/>
                          <w:sz w:val="22"/>
                          <w:szCs w:val="22"/>
                        </w:rPr>
                      </w:pPr>
                    </w:p>
                    <w:p w14:paraId="6916DCBC" w14:textId="77777777" w:rsidR="00F205A8" w:rsidRPr="00F46599" w:rsidRDefault="00F205A8" w:rsidP="00F46599">
                      <w:pPr>
                        <w:pStyle w:val="1"/>
                        <w:numPr>
                          <w:ilvl w:val="0"/>
                          <w:numId w:val="24"/>
                        </w:numPr>
                        <w:spacing w:before="0" w:after="0"/>
                        <w:ind w:left="426"/>
                        <w:rPr>
                          <w:rFonts w:asciiTheme="minorHAnsi" w:hAnsiTheme="minorHAnsi"/>
                          <w:sz w:val="22"/>
                          <w:szCs w:val="22"/>
                        </w:rPr>
                      </w:pPr>
                      <w:r w:rsidRPr="00F46599">
                        <w:rPr>
                          <w:rFonts w:asciiTheme="minorHAnsi" w:hAnsiTheme="minorHAnsi"/>
                          <w:sz w:val="22"/>
                          <w:szCs w:val="22"/>
                        </w:rPr>
                        <w:t xml:space="preserve">Tato sjednaná kupní cena je konečná </w:t>
                      </w:r>
                      <w:r w:rsidR="00B71857">
                        <w:rPr>
                          <w:rFonts w:asciiTheme="minorHAnsi" w:hAnsiTheme="minorHAnsi"/>
                          <w:sz w:val="22"/>
                          <w:szCs w:val="22"/>
                        </w:rPr>
                        <w:br/>
                      </w:r>
                      <w:r w:rsidRPr="00F46599">
                        <w:rPr>
                          <w:rFonts w:asciiTheme="minorHAnsi" w:hAnsiTheme="minorHAnsi"/>
                          <w:sz w:val="22"/>
                          <w:szCs w:val="22"/>
                        </w:rPr>
                        <w:t xml:space="preserve">a zahrnuje veškeré náklady spojené s prodejem a koupí zboží včetně ostatních nákladů. </w:t>
                      </w:r>
                    </w:p>
                    <w:p w14:paraId="0B9BF915" w14:textId="77777777" w:rsidR="00F205A8" w:rsidRDefault="00F205A8" w:rsidP="00145A72">
                      <w:pPr>
                        <w:pStyle w:val="Odstavecseseznamem"/>
                        <w:numPr>
                          <w:ilvl w:val="0"/>
                          <w:numId w:val="24"/>
                        </w:numPr>
                        <w:shd w:val="clear" w:color="auto" w:fill="FFFFFF"/>
                        <w:suppressAutoHyphens/>
                        <w:spacing w:after="0" w:line="240" w:lineRule="auto"/>
                        <w:ind w:left="426"/>
                        <w:jc w:val="both"/>
                      </w:pPr>
                      <w:r w:rsidRPr="00F46599">
                        <w:t xml:space="preserve">Faktura vystavená prodávajícím musí obsahovat náležitosti stanovené právními předpisy. </w:t>
                      </w:r>
                    </w:p>
                    <w:p w14:paraId="79AF4A5B" w14:textId="229489B9" w:rsidR="00F205A8" w:rsidRPr="00F46599" w:rsidRDefault="00F205A8" w:rsidP="00145A72">
                      <w:pPr>
                        <w:numPr>
                          <w:ilvl w:val="0"/>
                          <w:numId w:val="24"/>
                        </w:numPr>
                        <w:shd w:val="clear" w:color="auto" w:fill="FFFFFF"/>
                        <w:suppressAutoHyphens/>
                        <w:spacing w:after="0" w:line="240" w:lineRule="auto"/>
                        <w:ind w:left="426"/>
                        <w:jc w:val="both"/>
                      </w:pPr>
                      <w:r w:rsidRPr="00F46599">
                        <w:t xml:space="preserve">Lhůta splatnosti faktury je </w:t>
                      </w:r>
                      <w:r w:rsidR="00407260">
                        <w:t>30</w:t>
                      </w:r>
                      <w:r w:rsidRPr="00F46599">
                        <w:t xml:space="preserve"> dnů ode dne doručení faktury kupujícímu. Nebude-li faktura dodána spolu se zbožím; v případě pochybností se má za to, že dnem doručení faktury se rozumí třetí den ode dne jejího odeslání. </w:t>
                      </w:r>
                    </w:p>
                    <w:p w14:paraId="54C479F2" w14:textId="37744D55" w:rsidR="00F205A8" w:rsidRPr="00F46599" w:rsidRDefault="00F205A8" w:rsidP="00145A72">
                      <w:pPr>
                        <w:numPr>
                          <w:ilvl w:val="0"/>
                          <w:numId w:val="24"/>
                        </w:numPr>
                        <w:shd w:val="clear" w:color="auto" w:fill="FFFFFF"/>
                        <w:suppressAutoHyphens/>
                        <w:spacing w:after="0" w:line="240" w:lineRule="auto"/>
                        <w:ind w:left="426"/>
                        <w:jc w:val="both"/>
                      </w:pPr>
                      <w:r w:rsidRPr="00F46599">
                        <w:t>Kupní cena se považuje za uhrazenou okamžikem připsání fakturované kupní ceny na účet prodávajícího. Kupující nebude</w:t>
                      </w:r>
                      <w:r w:rsidR="007A4C39">
                        <w:t xml:space="preserve"> </w:t>
                      </w:r>
                      <w:r w:rsidRPr="00F46599">
                        <w:t>poskytovat prodávajícímu jakékoliv zálohy na úhradu ceny zboží nebo jeho části.</w:t>
                      </w:r>
                    </w:p>
                    <w:p w14:paraId="1087208B" w14:textId="03C78887" w:rsidR="00F205A8" w:rsidRDefault="00F205A8" w:rsidP="00145A72">
                      <w:pPr>
                        <w:numPr>
                          <w:ilvl w:val="0"/>
                          <w:numId w:val="24"/>
                        </w:numPr>
                        <w:shd w:val="clear" w:color="auto" w:fill="FFFFFF"/>
                        <w:suppressAutoHyphens/>
                        <w:spacing w:after="0" w:line="240" w:lineRule="auto"/>
                        <w:ind w:left="426"/>
                        <w:jc w:val="both"/>
                      </w:pPr>
                      <w:r w:rsidRPr="00F46599">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41AAF">
                        <w:t>30</w:t>
                      </w:r>
                      <w:r w:rsidRPr="00F46599">
                        <w:t xml:space="preserve"> kalendářních dnů.</w:t>
                      </w:r>
                    </w:p>
                    <w:p w14:paraId="2AF82FFE" w14:textId="77777777" w:rsidR="00A11543" w:rsidRDefault="00F205A8" w:rsidP="00145A72">
                      <w:pPr>
                        <w:numPr>
                          <w:ilvl w:val="0"/>
                          <w:numId w:val="24"/>
                        </w:numPr>
                        <w:shd w:val="clear" w:color="auto" w:fill="FFFFFF"/>
                        <w:suppressAutoHyphens/>
                        <w:spacing w:after="0" w:line="240" w:lineRule="auto"/>
                        <w:ind w:left="426"/>
                        <w:jc w:val="both"/>
                      </w:pPr>
                      <w:r w:rsidRPr="00F46599">
                        <w:t xml:space="preserve">Veškeré platby dle této Smlouvy budou Kupujícím placeny na účet Prodávajícího uvedený v záhlaví této smlouvy. </w:t>
                      </w:r>
                    </w:p>
                    <w:p w14:paraId="0E55DF4B" w14:textId="77777777" w:rsidR="00F205A8" w:rsidRDefault="00F205A8" w:rsidP="00145A72">
                      <w:pPr>
                        <w:numPr>
                          <w:ilvl w:val="0"/>
                          <w:numId w:val="24"/>
                        </w:numPr>
                        <w:shd w:val="clear" w:color="auto" w:fill="FFFFFF"/>
                        <w:suppressAutoHyphens/>
                        <w:spacing w:after="0" w:line="240" w:lineRule="auto"/>
                        <w:ind w:left="426"/>
                        <w:jc w:val="both"/>
                      </w:pPr>
                      <w:r w:rsidRPr="00F46599">
                        <w:t xml:space="preserve">Prodávající prohlašuje, že jeho bankovní účet uvedený v této smlouvě nebo ve faktuře je jeho účtem, který je správcem daně zveřejněn způsobem umožňujícím dálkový přístup v souladu s </w:t>
                      </w:r>
                      <w:proofErr w:type="spellStart"/>
                      <w:r w:rsidRPr="00F46599">
                        <w:t>ust</w:t>
                      </w:r>
                      <w:proofErr w:type="spellEnd"/>
                      <w:r w:rsidRPr="00F46599">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F46599">
                        <w:t>ust</w:t>
                      </w:r>
                      <w:proofErr w:type="spellEnd"/>
                      <w:r w:rsidRPr="00F46599">
                        <w:t>. § 109 odst. 2 písm. c) zákona o DPH ručí příjemce zdanitelného plnění za nezaplacenou daň z tohoto plnění, pokud je úplata za toto plnění poskytnuta zcela nebo zčásti bezhotovostním převodem</w:t>
                      </w:r>
                      <w:r w:rsidRPr="00F205A8">
                        <w:t xml:space="preserve">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F205A8">
                        <w:t>ust</w:t>
                      </w:r>
                      <w:proofErr w:type="spellEnd"/>
                      <w:r w:rsidRPr="00F205A8">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0F6406AF" w14:textId="77777777" w:rsidR="00F46599" w:rsidRDefault="00F46599" w:rsidP="00F46599">
                      <w:pPr>
                        <w:shd w:val="clear" w:color="auto" w:fill="FFFFFF"/>
                        <w:suppressAutoHyphens/>
                        <w:spacing w:after="0" w:line="240" w:lineRule="auto"/>
                        <w:ind w:left="284"/>
                        <w:jc w:val="both"/>
                      </w:pPr>
                    </w:p>
                    <w:p w14:paraId="0B61112A" w14:textId="77777777" w:rsidR="00F46599" w:rsidRDefault="00F46599" w:rsidP="00F46599">
                      <w:pPr>
                        <w:shd w:val="clear" w:color="auto" w:fill="FFFFFF"/>
                        <w:suppressAutoHyphens/>
                        <w:spacing w:after="0" w:line="240" w:lineRule="auto"/>
                        <w:ind w:left="284"/>
                        <w:jc w:val="both"/>
                      </w:pPr>
                    </w:p>
                    <w:p w14:paraId="25DC2478" w14:textId="77777777" w:rsidR="00A11543" w:rsidRDefault="00A11543" w:rsidP="00F46599">
                      <w:pPr>
                        <w:shd w:val="clear" w:color="auto" w:fill="FFFFFF"/>
                        <w:suppressAutoHyphens/>
                        <w:spacing w:after="0" w:line="240" w:lineRule="auto"/>
                        <w:ind w:left="284"/>
                        <w:jc w:val="both"/>
                      </w:pPr>
                    </w:p>
                    <w:p w14:paraId="096FC984" w14:textId="77777777" w:rsidR="00F205A8" w:rsidRPr="00F205A8" w:rsidRDefault="00F205A8" w:rsidP="00145A72">
                      <w:pPr>
                        <w:numPr>
                          <w:ilvl w:val="0"/>
                          <w:numId w:val="24"/>
                        </w:numPr>
                        <w:suppressAutoHyphens/>
                        <w:spacing w:after="0" w:line="240" w:lineRule="auto"/>
                        <w:ind w:left="426"/>
                        <w:jc w:val="both"/>
                      </w:pPr>
                      <w:r w:rsidRPr="00F205A8">
                        <w:t xml:space="preserve">Ustanovení předešlého bodu se </w:t>
                      </w:r>
                      <w:r w:rsidRPr="00F205A8">
                        <w:rPr>
                          <w:bCs/>
                        </w:rPr>
                        <w:t>nevztahuje</w:t>
                      </w:r>
                      <w:r w:rsidRPr="00F205A8">
                        <w:t xml:space="preserve"> na neplátce DPH a na zahraniční subjekty, které nepodléhají povinnosti registrace podle zákona o DPH.</w:t>
                      </w:r>
                    </w:p>
                    <w:p w14:paraId="20929017" w14:textId="77777777" w:rsidR="00F205A8" w:rsidRPr="00F205A8" w:rsidRDefault="00F205A8" w:rsidP="009F6E67">
                      <w:pPr>
                        <w:pStyle w:val="Zhlav"/>
                        <w:ind w:left="360"/>
                        <w:jc w:val="center"/>
                        <w:rPr>
                          <w:rFonts w:asciiTheme="minorHAnsi" w:hAnsiTheme="minorHAnsi"/>
                          <w:bCs/>
                          <w:sz w:val="22"/>
                          <w:szCs w:val="22"/>
                          <w:lang w:val="cs-CZ"/>
                        </w:rPr>
                      </w:pPr>
                    </w:p>
                    <w:p w14:paraId="31AE929B" w14:textId="77777777" w:rsidR="00350038" w:rsidRDefault="00350038" w:rsidP="009F6E67">
                      <w:pPr>
                        <w:pStyle w:val="1"/>
                        <w:spacing w:before="0" w:after="0"/>
                        <w:jc w:val="center"/>
                        <w:rPr>
                          <w:rFonts w:asciiTheme="minorHAnsi" w:hAnsiTheme="minorHAnsi"/>
                          <w:sz w:val="22"/>
                          <w:szCs w:val="22"/>
                        </w:rPr>
                      </w:pPr>
                    </w:p>
                    <w:p w14:paraId="113B0C65" w14:textId="77777777" w:rsidR="00350038" w:rsidRDefault="00350038" w:rsidP="009F6E67">
                      <w:pPr>
                        <w:pStyle w:val="1"/>
                        <w:spacing w:before="0" w:after="0"/>
                        <w:jc w:val="center"/>
                        <w:rPr>
                          <w:rFonts w:asciiTheme="minorHAnsi" w:hAnsiTheme="minorHAnsi"/>
                          <w:sz w:val="22"/>
                          <w:szCs w:val="22"/>
                        </w:rPr>
                      </w:pPr>
                    </w:p>
                    <w:p w14:paraId="21572821" w14:textId="77777777" w:rsidR="00350038" w:rsidRDefault="00350038" w:rsidP="009F6E67">
                      <w:pPr>
                        <w:pStyle w:val="1"/>
                        <w:spacing w:before="0" w:after="0"/>
                        <w:jc w:val="center"/>
                        <w:rPr>
                          <w:rFonts w:asciiTheme="minorHAnsi" w:hAnsiTheme="minorHAnsi"/>
                          <w:sz w:val="22"/>
                          <w:szCs w:val="22"/>
                        </w:rPr>
                      </w:pPr>
                    </w:p>
                    <w:p w14:paraId="27AB3EA0" w14:textId="77777777" w:rsidR="00F205A8" w:rsidRPr="00F205A8" w:rsidRDefault="00F205A8" w:rsidP="009F6E67">
                      <w:pPr>
                        <w:pStyle w:val="1"/>
                        <w:spacing w:before="0" w:after="0"/>
                        <w:jc w:val="center"/>
                        <w:rPr>
                          <w:rFonts w:asciiTheme="minorHAnsi" w:hAnsiTheme="minorHAnsi"/>
                          <w:sz w:val="22"/>
                          <w:szCs w:val="22"/>
                        </w:rPr>
                      </w:pPr>
                      <w:r w:rsidRPr="00F205A8">
                        <w:rPr>
                          <w:rFonts w:asciiTheme="minorHAnsi" w:hAnsiTheme="minorHAnsi"/>
                          <w:sz w:val="22"/>
                          <w:szCs w:val="22"/>
                        </w:rPr>
                        <w:t>Článek V.</w:t>
                      </w:r>
                    </w:p>
                    <w:p w14:paraId="6F8E4249" w14:textId="77777777" w:rsidR="00F205A8" w:rsidRPr="00F205A8" w:rsidRDefault="00F205A8" w:rsidP="009F6E67">
                      <w:pPr>
                        <w:pStyle w:val="Zhlav"/>
                        <w:ind w:left="360"/>
                        <w:jc w:val="center"/>
                        <w:rPr>
                          <w:rFonts w:asciiTheme="minorHAnsi" w:hAnsiTheme="minorHAnsi"/>
                          <w:b/>
                          <w:bCs/>
                          <w:sz w:val="22"/>
                          <w:szCs w:val="22"/>
                          <w:lang w:val="cs-CZ"/>
                        </w:rPr>
                      </w:pPr>
                      <w:r w:rsidRPr="00F205A8">
                        <w:rPr>
                          <w:rFonts w:asciiTheme="minorHAnsi" w:hAnsiTheme="minorHAnsi"/>
                          <w:b/>
                          <w:bCs/>
                          <w:sz w:val="22"/>
                          <w:szCs w:val="22"/>
                          <w:lang w:val="cs-CZ"/>
                        </w:rPr>
                        <w:t>Záruka za jakost, odpovědnost za vady</w:t>
                      </w:r>
                    </w:p>
                    <w:p w14:paraId="3F91D345" w14:textId="77777777" w:rsidR="00F205A8" w:rsidRPr="00F205A8" w:rsidRDefault="00F205A8" w:rsidP="009F6E67">
                      <w:pPr>
                        <w:pStyle w:val="Zhlav"/>
                        <w:ind w:left="360"/>
                        <w:jc w:val="center"/>
                        <w:rPr>
                          <w:rFonts w:asciiTheme="minorHAnsi" w:hAnsiTheme="minorHAnsi"/>
                          <w:bCs/>
                          <w:sz w:val="22"/>
                          <w:szCs w:val="22"/>
                          <w:lang w:val="cs-CZ"/>
                        </w:rPr>
                      </w:pPr>
                      <w:r w:rsidRPr="00F205A8">
                        <w:rPr>
                          <w:rFonts w:asciiTheme="minorHAnsi" w:hAnsiTheme="minorHAnsi"/>
                          <w:bCs/>
                          <w:sz w:val="22"/>
                          <w:szCs w:val="22"/>
                        </w:rPr>
                        <w:t xml:space="preserve">                               </w:t>
                      </w:r>
                    </w:p>
                    <w:p w14:paraId="5862D582" w14:textId="2964B6BB" w:rsidR="00F205A8" w:rsidRDefault="00F205A8" w:rsidP="00145A72">
                      <w:pPr>
                        <w:pStyle w:val="Odstavecseseznamem"/>
                        <w:numPr>
                          <w:ilvl w:val="0"/>
                          <w:numId w:val="25"/>
                        </w:numPr>
                        <w:shd w:val="clear" w:color="auto" w:fill="FFFFFF"/>
                        <w:suppressAutoHyphens/>
                        <w:spacing w:after="0" w:line="240" w:lineRule="auto"/>
                        <w:ind w:left="426" w:right="151"/>
                        <w:jc w:val="both"/>
                      </w:pPr>
                      <w:r w:rsidRPr="00145A72">
                        <w:t xml:space="preserve">Prodávající poskytuje na dodané zboží záruku </w:t>
                      </w:r>
                      <w:r w:rsidR="00407260">
                        <w:t xml:space="preserve">po dobu poskytnutí licence. </w:t>
                      </w:r>
                      <w:r w:rsidRPr="00145A72">
                        <w:t xml:space="preserve">Lhůta pro uplatnění vad běží od okamžiku dodání zboží prodávajícím kupujícímu. </w:t>
                      </w:r>
                    </w:p>
                    <w:p w14:paraId="62A5B517" w14:textId="77777777" w:rsidR="00145A72" w:rsidRPr="00145A72" w:rsidRDefault="00145A72" w:rsidP="00145A72">
                      <w:pPr>
                        <w:pStyle w:val="Odstavecseseznamem"/>
                        <w:shd w:val="clear" w:color="auto" w:fill="FFFFFF"/>
                        <w:suppressAutoHyphens/>
                        <w:spacing w:after="0" w:line="240" w:lineRule="auto"/>
                        <w:ind w:right="151"/>
                        <w:jc w:val="both"/>
                      </w:pPr>
                    </w:p>
                    <w:p w14:paraId="0A211D88" w14:textId="77777777" w:rsidR="00F205A8" w:rsidRDefault="00F205A8" w:rsidP="00145A72">
                      <w:pPr>
                        <w:pStyle w:val="Odstavecseseznamem"/>
                        <w:numPr>
                          <w:ilvl w:val="0"/>
                          <w:numId w:val="25"/>
                        </w:numPr>
                        <w:shd w:val="clear" w:color="auto" w:fill="FFFFFF"/>
                        <w:suppressAutoHyphens/>
                        <w:spacing w:after="0" w:line="240" w:lineRule="auto"/>
                        <w:ind w:left="426" w:right="151" w:hanging="426"/>
                        <w:jc w:val="both"/>
                        <w:rPr>
                          <w:rFonts w:asciiTheme="minorHAnsi" w:eastAsiaTheme="minorHAnsi" w:hAnsiTheme="minorHAnsi" w:cstheme="minorBidi"/>
                        </w:rPr>
                      </w:pPr>
                      <w:r w:rsidRPr="00145A72">
                        <w:rPr>
                          <w:rFonts w:asciiTheme="minorHAnsi" w:eastAsiaTheme="minorHAnsi" w:hAnsiTheme="minorHAnsi" w:cstheme="minorBidi"/>
                        </w:rPr>
                        <w:t xml:space="preserve">Zboží má vady, jestliže nebylo dodáno v souladu s touto smlouvou, tedy pokud nebylo dodáno ve shodě s požadavky kupujícího. </w:t>
                      </w:r>
                    </w:p>
                    <w:p w14:paraId="3376ACA5" w14:textId="77777777" w:rsidR="00145A72" w:rsidRPr="00145A72" w:rsidRDefault="00145A72" w:rsidP="00145A72">
                      <w:pPr>
                        <w:shd w:val="clear" w:color="auto" w:fill="FFFFFF"/>
                        <w:suppressAutoHyphens/>
                        <w:spacing w:after="0" w:line="240" w:lineRule="auto"/>
                        <w:ind w:right="151"/>
                        <w:jc w:val="both"/>
                      </w:pPr>
                    </w:p>
                    <w:p w14:paraId="6253D9C7" w14:textId="2B5E0B55" w:rsidR="00F205A8" w:rsidRPr="00F205A8" w:rsidRDefault="00F205A8" w:rsidP="00145A72">
                      <w:pPr>
                        <w:numPr>
                          <w:ilvl w:val="0"/>
                          <w:numId w:val="25"/>
                        </w:numPr>
                        <w:shd w:val="clear" w:color="auto" w:fill="FFFFFF"/>
                        <w:tabs>
                          <w:tab w:val="left" w:pos="567"/>
                        </w:tabs>
                        <w:suppressAutoHyphens/>
                        <w:spacing w:after="0" w:line="240" w:lineRule="auto"/>
                        <w:ind w:left="426" w:right="151" w:hanging="426"/>
                        <w:jc w:val="both"/>
                      </w:pPr>
                      <w:r w:rsidRPr="00F205A8">
                        <w:t xml:space="preserve">Prodávající v rámci odpovědnosti za vady odpovídá za vady, které má zboží v okamžiku jeho převzetí, i když se vada stane zjevnou až v průběhu užívání jednotlivých druhů </w:t>
                      </w:r>
                      <w:r w:rsidR="00A901E2">
                        <w:t xml:space="preserve">/ </w:t>
                      </w:r>
                      <w:r w:rsidRPr="00F205A8">
                        <w:t>kusů</w:t>
                      </w:r>
                      <w:r w:rsidR="00A901E2">
                        <w:t xml:space="preserve"> / modulů</w:t>
                      </w:r>
                      <w:r w:rsidRPr="00F205A8">
                        <w:t xml:space="preserve"> dodaného zboží. </w:t>
                      </w:r>
                    </w:p>
                    <w:p w14:paraId="45D6991C" w14:textId="77777777" w:rsidR="00F205A8" w:rsidRPr="00F205A8" w:rsidRDefault="00F205A8" w:rsidP="009F6E67">
                      <w:pPr>
                        <w:shd w:val="clear" w:color="auto" w:fill="FFFFFF"/>
                        <w:tabs>
                          <w:tab w:val="left" w:pos="567"/>
                        </w:tabs>
                        <w:suppressAutoHyphens/>
                        <w:spacing w:after="0" w:line="240" w:lineRule="auto"/>
                        <w:ind w:left="360"/>
                        <w:jc w:val="both"/>
                      </w:pPr>
                    </w:p>
                    <w:p w14:paraId="54BC9DA3" w14:textId="77777777" w:rsidR="001906D2" w:rsidRDefault="001906D2" w:rsidP="009F6E67">
                      <w:pPr>
                        <w:pStyle w:val="Nadpis1"/>
                        <w:spacing w:before="0" w:line="240" w:lineRule="auto"/>
                        <w:ind w:right="-284"/>
                        <w:jc w:val="center"/>
                        <w:rPr>
                          <w:rFonts w:asciiTheme="minorHAnsi" w:hAnsiTheme="minorHAnsi"/>
                          <w:b/>
                          <w:color w:val="auto"/>
                          <w:sz w:val="22"/>
                          <w:szCs w:val="22"/>
                        </w:rPr>
                      </w:pPr>
                    </w:p>
                    <w:p w14:paraId="62F86794" w14:textId="77777777" w:rsidR="00F205A8" w:rsidRPr="00145A72" w:rsidRDefault="00F205A8" w:rsidP="009F6E67">
                      <w:pPr>
                        <w:pStyle w:val="Nadpis1"/>
                        <w:spacing w:before="0" w:line="240" w:lineRule="auto"/>
                        <w:ind w:right="-284"/>
                        <w:jc w:val="center"/>
                        <w:rPr>
                          <w:rFonts w:asciiTheme="minorHAnsi" w:hAnsiTheme="minorHAnsi"/>
                          <w:b/>
                          <w:color w:val="auto"/>
                          <w:sz w:val="22"/>
                          <w:szCs w:val="22"/>
                        </w:rPr>
                      </w:pPr>
                      <w:r w:rsidRPr="00145A72">
                        <w:rPr>
                          <w:rFonts w:asciiTheme="minorHAnsi" w:hAnsiTheme="minorHAnsi"/>
                          <w:b/>
                          <w:color w:val="auto"/>
                          <w:sz w:val="22"/>
                          <w:szCs w:val="22"/>
                        </w:rPr>
                        <w:t>Článek VI.</w:t>
                      </w:r>
                    </w:p>
                    <w:p w14:paraId="6EAA9226" w14:textId="77777777" w:rsidR="00F205A8" w:rsidRPr="00145A72" w:rsidRDefault="00F205A8" w:rsidP="009F6E67">
                      <w:pPr>
                        <w:pStyle w:val="Nadpis1"/>
                        <w:spacing w:before="0" w:line="240" w:lineRule="auto"/>
                        <w:ind w:right="-284"/>
                        <w:jc w:val="center"/>
                        <w:rPr>
                          <w:rFonts w:asciiTheme="minorHAnsi" w:hAnsiTheme="minorHAnsi"/>
                          <w:b/>
                          <w:color w:val="auto"/>
                          <w:sz w:val="22"/>
                          <w:szCs w:val="22"/>
                        </w:rPr>
                      </w:pPr>
                      <w:r w:rsidRPr="00145A72">
                        <w:rPr>
                          <w:rFonts w:asciiTheme="minorHAnsi" w:hAnsiTheme="minorHAnsi"/>
                          <w:b/>
                          <w:color w:val="auto"/>
                          <w:sz w:val="22"/>
                          <w:szCs w:val="22"/>
                        </w:rPr>
                        <w:t>Smluvní pokuty a odstoupení od smlouvy</w:t>
                      </w:r>
                    </w:p>
                    <w:p w14:paraId="72B61B9D" w14:textId="77777777" w:rsidR="00145A72" w:rsidRPr="00145A72" w:rsidRDefault="00145A72" w:rsidP="009F6E67">
                      <w:pPr>
                        <w:spacing w:after="0" w:line="240" w:lineRule="auto"/>
                        <w:jc w:val="both"/>
                        <w:rPr>
                          <w:b/>
                          <w:lang w:eastAsia="ar-SA"/>
                        </w:rPr>
                      </w:pPr>
                    </w:p>
                    <w:p w14:paraId="4F4E55DD" w14:textId="6CC7E6E1" w:rsidR="00F205A8" w:rsidRDefault="00F205A8" w:rsidP="00145A72">
                      <w:pPr>
                        <w:pStyle w:val="1"/>
                        <w:numPr>
                          <w:ilvl w:val="0"/>
                          <w:numId w:val="26"/>
                        </w:numPr>
                        <w:tabs>
                          <w:tab w:val="left" w:pos="0"/>
                        </w:tabs>
                        <w:suppressAutoHyphens/>
                        <w:autoSpaceDN/>
                        <w:adjustRightInd/>
                        <w:spacing w:before="0" w:after="0"/>
                        <w:ind w:left="426"/>
                        <w:rPr>
                          <w:rFonts w:asciiTheme="minorHAnsi" w:hAnsiTheme="minorHAnsi"/>
                          <w:sz w:val="22"/>
                          <w:szCs w:val="22"/>
                        </w:rPr>
                      </w:pPr>
                      <w:r w:rsidRPr="00F205A8">
                        <w:rPr>
                          <w:rFonts w:asciiTheme="minorHAnsi" w:hAnsiTheme="minorHAnsi"/>
                          <w:sz w:val="22"/>
                          <w:szCs w:val="22"/>
                        </w:rPr>
                        <w:t xml:space="preserve">Nedodá-li prodávající kupujícímu zboží ve lhůtě dle bodu III. 1, zaplatí kupujícímu smluvní pokutu ve výši </w:t>
                      </w:r>
                      <w:r w:rsidR="001906D2">
                        <w:rPr>
                          <w:rFonts w:asciiTheme="minorHAnsi" w:hAnsiTheme="minorHAnsi"/>
                          <w:sz w:val="22"/>
                          <w:szCs w:val="22"/>
                        </w:rPr>
                        <w:t>5</w:t>
                      </w:r>
                      <w:r w:rsidRPr="00730A41">
                        <w:rPr>
                          <w:rFonts w:asciiTheme="minorHAnsi" w:hAnsiTheme="minorHAnsi"/>
                          <w:sz w:val="22"/>
                          <w:szCs w:val="22"/>
                        </w:rPr>
                        <w:t xml:space="preserve">0,- </w:t>
                      </w:r>
                      <w:r w:rsidR="001906D2">
                        <w:rPr>
                          <w:rFonts w:asciiTheme="minorHAnsi" w:hAnsiTheme="minorHAnsi"/>
                          <w:sz w:val="22"/>
                          <w:szCs w:val="22"/>
                        </w:rPr>
                        <w:t>EUR</w:t>
                      </w:r>
                      <w:r w:rsidRPr="00730A41">
                        <w:rPr>
                          <w:rFonts w:asciiTheme="minorHAnsi" w:hAnsiTheme="minorHAnsi"/>
                          <w:sz w:val="22"/>
                          <w:szCs w:val="22"/>
                        </w:rPr>
                        <w:t xml:space="preserve"> z</w:t>
                      </w:r>
                      <w:r w:rsidRPr="00F205A8">
                        <w:rPr>
                          <w:rFonts w:asciiTheme="minorHAnsi" w:hAnsiTheme="minorHAnsi"/>
                          <w:sz w:val="22"/>
                          <w:szCs w:val="22"/>
                        </w:rPr>
                        <w:t>a každý den prodlení.</w:t>
                      </w:r>
                    </w:p>
                    <w:p w14:paraId="5129FA0E" w14:textId="77777777" w:rsidR="00145A72" w:rsidRPr="00F205A8" w:rsidRDefault="00145A72" w:rsidP="00145A72">
                      <w:pPr>
                        <w:pStyle w:val="1"/>
                        <w:tabs>
                          <w:tab w:val="left" w:pos="0"/>
                        </w:tabs>
                        <w:suppressAutoHyphens/>
                        <w:autoSpaceDN/>
                        <w:adjustRightInd/>
                        <w:spacing w:before="0" w:after="0"/>
                        <w:ind w:left="426" w:firstLine="0"/>
                        <w:rPr>
                          <w:rFonts w:asciiTheme="minorHAnsi" w:hAnsiTheme="minorHAnsi"/>
                          <w:sz w:val="22"/>
                          <w:szCs w:val="22"/>
                        </w:rPr>
                      </w:pPr>
                    </w:p>
                    <w:p w14:paraId="526AD58F" w14:textId="77777777" w:rsidR="00145A72" w:rsidRDefault="00F205A8" w:rsidP="00145A72">
                      <w:pPr>
                        <w:pStyle w:val="1"/>
                        <w:numPr>
                          <w:ilvl w:val="0"/>
                          <w:numId w:val="26"/>
                        </w:numPr>
                        <w:tabs>
                          <w:tab w:val="left" w:pos="1068"/>
                        </w:tabs>
                        <w:suppressAutoHyphens/>
                        <w:autoSpaceDN/>
                        <w:adjustRightInd/>
                        <w:spacing w:before="0" w:after="0"/>
                        <w:ind w:left="426"/>
                        <w:rPr>
                          <w:rFonts w:asciiTheme="minorHAnsi" w:hAnsiTheme="minorHAnsi"/>
                          <w:sz w:val="22"/>
                          <w:szCs w:val="22"/>
                        </w:rPr>
                      </w:pPr>
                      <w:r w:rsidRPr="00F205A8">
                        <w:rPr>
                          <w:rFonts w:asciiTheme="minorHAnsi" w:hAnsiTheme="minorHAnsi"/>
                          <w:sz w:val="22"/>
                          <w:szCs w:val="22"/>
                        </w:rPr>
                        <w:t xml:space="preserve">Bude-li kupující v prodlení s úhradou faktury, je povinen zaplatit prodávajícímu úrok </w:t>
                      </w:r>
                      <w:r w:rsidR="001906D2">
                        <w:rPr>
                          <w:rFonts w:asciiTheme="minorHAnsi" w:hAnsiTheme="minorHAnsi"/>
                          <w:sz w:val="22"/>
                          <w:szCs w:val="22"/>
                        </w:rPr>
                        <w:br/>
                      </w:r>
                      <w:r w:rsidRPr="00F205A8">
                        <w:rPr>
                          <w:rFonts w:asciiTheme="minorHAnsi" w:hAnsiTheme="minorHAnsi"/>
                          <w:sz w:val="22"/>
                          <w:szCs w:val="22"/>
                        </w:rPr>
                        <w:t>z prodlení ve výši dle platného předpisu.</w:t>
                      </w:r>
                    </w:p>
                    <w:p w14:paraId="678FAD0F" w14:textId="77777777" w:rsidR="00145A72" w:rsidRPr="00145A72" w:rsidRDefault="00145A72" w:rsidP="00145A72">
                      <w:pPr>
                        <w:pStyle w:val="1"/>
                        <w:tabs>
                          <w:tab w:val="left" w:pos="1068"/>
                        </w:tabs>
                        <w:suppressAutoHyphens/>
                        <w:autoSpaceDN/>
                        <w:adjustRightInd/>
                        <w:spacing w:before="0" w:after="0"/>
                        <w:ind w:left="426" w:firstLine="0"/>
                        <w:rPr>
                          <w:rFonts w:asciiTheme="minorHAnsi" w:hAnsiTheme="minorHAnsi"/>
                          <w:sz w:val="22"/>
                          <w:szCs w:val="22"/>
                        </w:rPr>
                      </w:pPr>
                    </w:p>
                    <w:p w14:paraId="0DEEF7B0" w14:textId="77777777" w:rsidR="00F205A8" w:rsidRPr="00F205A8" w:rsidRDefault="00F205A8" w:rsidP="009F6E67">
                      <w:pPr>
                        <w:pStyle w:val="1"/>
                        <w:tabs>
                          <w:tab w:val="left" w:pos="1068"/>
                        </w:tabs>
                        <w:suppressAutoHyphens/>
                        <w:autoSpaceDN/>
                        <w:adjustRightInd/>
                        <w:spacing w:before="0" w:after="0"/>
                        <w:ind w:left="426" w:hanging="425"/>
                        <w:rPr>
                          <w:rFonts w:asciiTheme="minorHAnsi" w:hAnsiTheme="minorHAnsi"/>
                          <w:sz w:val="22"/>
                          <w:szCs w:val="22"/>
                        </w:rPr>
                      </w:pPr>
                      <w:r w:rsidRPr="00F205A8">
                        <w:rPr>
                          <w:rFonts w:asciiTheme="minorHAnsi" w:hAnsiTheme="minorHAnsi"/>
                          <w:sz w:val="22"/>
                          <w:szCs w:val="22"/>
                        </w:rPr>
                        <w:t xml:space="preserve">3.  </w:t>
                      </w:r>
                      <w:r w:rsidRPr="00F205A8">
                        <w:rPr>
                          <w:rFonts w:asciiTheme="minorHAnsi" w:hAnsi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3A0C93F" w14:textId="77777777" w:rsidR="00F205A8" w:rsidRPr="00F205A8" w:rsidRDefault="00F205A8" w:rsidP="009F6E67">
                      <w:pPr>
                        <w:tabs>
                          <w:tab w:val="left" w:pos="1068"/>
                        </w:tabs>
                        <w:suppressAutoHyphens/>
                        <w:spacing w:after="0" w:line="240" w:lineRule="auto"/>
                        <w:ind w:left="426" w:hanging="426"/>
                        <w:jc w:val="both"/>
                      </w:pPr>
                      <w:r w:rsidRPr="00F205A8">
                        <w:t xml:space="preserve">4.  </w:t>
                      </w:r>
                      <w:r w:rsidRPr="00F205A8">
                        <w:tab/>
                        <w:t>Odstoupení od smlouvy se řídí příslušnými ustanoveními občanského zákoníku.</w:t>
                      </w:r>
                    </w:p>
                    <w:p w14:paraId="6A55331A" w14:textId="77777777" w:rsidR="00F205A8" w:rsidRPr="00F205A8" w:rsidRDefault="00F205A8" w:rsidP="009F6E67">
                      <w:pPr>
                        <w:tabs>
                          <w:tab w:val="left" w:pos="1068"/>
                        </w:tabs>
                        <w:suppressAutoHyphens/>
                        <w:spacing w:after="0" w:line="240" w:lineRule="auto"/>
                        <w:ind w:left="426" w:hanging="425"/>
                        <w:jc w:val="both"/>
                      </w:pPr>
                      <w:r w:rsidRPr="00F205A8">
                        <w:t xml:space="preserve">5. </w:t>
                      </w:r>
                      <w:r w:rsidRPr="00F205A8">
                        <w:tab/>
                        <w:t>Kupující je oprávněn odstoupit od smlouvy, jestliže bylo s prodávajícím zahájeno insolvenční řízení.</w:t>
                      </w:r>
                    </w:p>
                    <w:p w14:paraId="619655A5" w14:textId="77777777" w:rsidR="00F205A8" w:rsidRPr="00F205A8" w:rsidRDefault="00F205A8" w:rsidP="009F6E67">
                      <w:pPr>
                        <w:tabs>
                          <w:tab w:val="left" w:pos="1068"/>
                        </w:tabs>
                        <w:suppressAutoHyphens/>
                        <w:spacing w:after="0" w:line="240" w:lineRule="auto"/>
                        <w:ind w:left="426" w:hanging="425"/>
                        <w:jc w:val="both"/>
                      </w:pPr>
                      <w:r w:rsidRPr="00F205A8">
                        <w:t>6.</w:t>
                      </w:r>
                      <w:r w:rsidRPr="00F205A8">
                        <w:tab/>
                        <w:t>Kupující je oprávněn odstoupit od smlouvy, pokud prodávající nedodá zboží ve lhůtě dle článku III. odst. 1 této smlouvy.</w:t>
                      </w:r>
                    </w:p>
                    <w:p w14:paraId="5F6075AE" w14:textId="77777777" w:rsidR="00F205A8" w:rsidRPr="00F205A8" w:rsidRDefault="00F205A8" w:rsidP="009F6E67">
                      <w:pPr>
                        <w:tabs>
                          <w:tab w:val="left" w:pos="1068"/>
                        </w:tabs>
                        <w:suppressAutoHyphens/>
                        <w:spacing w:after="0" w:line="240" w:lineRule="auto"/>
                        <w:ind w:left="426"/>
                        <w:jc w:val="center"/>
                      </w:pPr>
                    </w:p>
                    <w:p w14:paraId="128F6CC7" w14:textId="77777777" w:rsidR="00145A72" w:rsidRDefault="00145A72" w:rsidP="009F6E67">
                      <w:pPr>
                        <w:tabs>
                          <w:tab w:val="left" w:pos="1068"/>
                        </w:tabs>
                        <w:suppressAutoHyphens/>
                        <w:spacing w:after="0" w:line="240" w:lineRule="auto"/>
                        <w:ind w:left="426"/>
                        <w:jc w:val="center"/>
                      </w:pPr>
                    </w:p>
                    <w:p w14:paraId="234CDC98" w14:textId="77777777" w:rsidR="001906D2" w:rsidRDefault="001906D2" w:rsidP="009F6E67">
                      <w:pPr>
                        <w:tabs>
                          <w:tab w:val="left" w:pos="1068"/>
                        </w:tabs>
                        <w:suppressAutoHyphens/>
                        <w:spacing w:after="0" w:line="240" w:lineRule="auto"/>
                        <w:ind w:left="426"/>
                        <w:jc w:val="center"/>
                        <w:rPr>
                          <w:b/>
                        </w:rPr>
                      </w:pPr>
                    </w:p>
                    <w:p w14:paraId="56B785F0" w14:textId="77777777" w:rsidR="001906D2" w:rsidRDefault="001906D2" w:rsidP="009F6E67">
                      <w:pPr>
                        <w:tabs>
                          <w:tab w:val="left" w:pos="1068"/>
                        </w:tabs>
                        <w:suppressAutoHyphens/>
                        <w:spacing w:after="0" w:line="240" w:lineRule="auto"/>
                        <w:ind w:left="426"/>
                        <w:jc w:val="center"/>
                        <w:rPr>
                          <w:b/>
                        </w:rPr>
                      </w:pPr>
                    </w:p>
                    <w:p w14:paraId="599A3668" w14:textId="77777777" w:rsidR="00F205A8" w:rsidRPr="00145A72" w:rsidRDefault="00F205A8" w:rsidP="009F6E67">
                      <w:pPr>
                        <w:tabs>
                          <w:tab w:val="left" w:pos="1068"/>
                        </w:tabs>
                        <w:suppressAutoHyphens/>
                        <w:spacing w:after="0" w:line="240" w:lineRule="auto"/>
                        <w:ind w:left="426"/>
                        <w:jc w:val="center"/>
                        <w:rPr>
                          <w:b/>
                        </w:rPr>
                      </w:pPr>
                      <w:r w:rsidRPr="00145A72">
                        <w:rPr>
                          <w:b/>
                        </w:rPr>
                        <w:t>Článek VII.</w:t>
                      </w:r>
                    </w:p>
                    <w:p w14:paraId="0C26150B" w14:textId="77777777" w:rsidR="00F205A8" w:rsidRPr="00145A72" w:rsidRDefault="00F205A8" w:rsidP="009F6E67">
                      <w:pPr>
                        <w:pStyle w:val="Nadpis1"/>
                        <w:spacing w:before="0" w:line="240" w:lineRule="auto"/>
                        <w:ind w:left="426" w:right="-284" w:hanging="426"/>
                        <w:jc w:val="center"/>
                        <w:rPr>
                          <w:rFonts w:asciiTheme="minorHAnsi" w:hAnsiTheme="minorHAnsi"/>
                          <w:b/>
                          <w:color w:val="auto"/>
                          <w:sz w:val="22"/>
                          <w:szCs w:val="22"/>
                        </w:rPr>
                      </w:pPr>
                      <w:r w:rsidRPr="00145A72">
                        <w:rPr>
                          <w:rFonts w:asciiTheme="minorHAnsi" w:hAnsiTheme="minorHAnsi"/>
                          <w:b/>
                          <w:color w:val="auto"/>
                          <w:sz w:val="22"/>
                          <w:szCs w:val="22"/>
                        </w:rPr>
                        <w:t>Ostatní ujednání</w:t>
                      </w:r>
                    </w:p>
                    <w:p w14:paraId="2C01F1A2" w14:textId="77777777" w:rsidR="00F205A8" w:rsidRPr="00F205A8" w:rsidRDefault="00F205A8" w:rsidP="009F6E67">
                      <w:pPr>
                        <w:spacing w:after="0" w:line="240" w:lineRule="auto"/>
                        <w:jc w:val="both"/>
                        <w:rPr>
                          <w:lang w:eastAsia="ar-SA"/>
                        </w:rPr>
                      </w:pPr>
                    </w:p>
                    <w:p w14:paraId="619F94E3" w14:textId="77777777" w:rsidR="00F205A8" w:rsidRPr="00F205A8" w:rsidRDefault="00F205A8" w:rsidP="00145A72">
                      <w:pPr>
                        <w:pStyle w:val="Odstavecseseznamem"/>
                        <w:numPr>
                          <w:ilvl w:val="0"/>
                          <w:numId w:val="27"/>
                        </w:numPr>
                        <w:shd w:val="clear" w:color="auto" w:fill="FFFFFF"/>
                        <w:suppressAutoHyphens/>
                        <w:spacing w:after="0" w:line="240" w:lineRule="auto"/>
                        <w:ind w:left="426"/>
                        <w:jc w:val="both"/>
                      </w:pPr>
                      <w:r w:rsidRPr="00F205A8">
                        <w:t>Prodávající není bez předchozího písemného souhlasu kupujícího oprávněn postoupit práva a povinnosti z této smlouvy na třetí osobu.</w:t>
                      </w:r>
                    </w:p>
                    <w:p w14:paraId="421FBBC8" w14:textId="77777777" w:rsidR="00F205A8" w:rsidRPr="00F205A8" w:rsidRDefault="00F205A8" w:rsidP="00145A72">
                      <w:pPr>
                        <w:pStyle w:val="Odstavecseseznamem"/>
                        <w:numPr>
                          <w:ilvl w:val="0"/>
                          <w:numId w:val="27"/>
                        </w:numPr>
                        <w:shd w:val="clear" w:color="auto" w:fill="FFFFFF"/>
                        <w:suppressAutoHyphens/>
                        <w:spacing w:after="0" w:line="240" w:lineRule="auto"/>
                        <w:ind w:left="426"/>
                        <w:jc w:val="both"/>
                      </w:pPr>
                      <w:r w:rsidRPr="00F205A8">
                        <w:t>Otázky touto smlouvou neupravené se řídí příslušnými ustanoveními občanského zákoníku.</w:t>
                      </w:r>
                    </w:p>
                    <w:p w14:paraId="5673B009" w14:textId="77777777" w:rsidR="00F205A8" w:rsidRPr="00F205A8" w:rsidRDefault="00F205A8" w:rsidP="00145A72">
                      <w:pPr>
                        <w:numPr>
                          <w:ilvl w:val="0"/>
                          <w:numId w:val="27"/>
                        </w:numPr>
                        <w:shd w:val="clear" w:color="auto" w:fill="FFFFFF"/>
                        <w:suppressAutoHyphens/>
                        <w:spacing w:after="0" w:line="240" w:lineRule="auto"/>
                        <w:ind w:left="426" w:hanging="426"/>
                        <w:jc w:val="both"/>
                      </w:pPr>
                      <w:r w:rsidRPr="00F205A8">
                        <w:t xml:space="preserve">Prodávající bere na vědomí povinnosti kupujícího zveřejnit údaje uvedené v této Smlouvě v souladu se zákonem č. 134/2016 Sb., o zadávání veřejných zakázek, ve znění pozdějších předpisů,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F3534F1" w14:textId="77777777" w:rsidR="00F205A8" w:rsidRPr="00F205A8" w:rsidRDefault="00F205A8" w:rsidP="009F6E67">
                      <w:pPr>
                        <w:shd w:val="clear" w:color="auto" w:fill="FFFFFF"/>
                        <w:suppressAutoHyphens/>
                        <w:spacing w:after="0" w:line="240" w:lineRule="auto"/>
                        <w:ind w:left="426"/>
                        <w:jc w:val="both"/>
                      </w:pPr>
                      <w:r w:rsidRPr="00F205A8">
                        <w:t>Smluvní strany se zavazují udržovat v tajnosti a nezpřístupnit třetím osobám diskrétní informace – zachovat mlčenlivost – jak jsou vymezeny níže:</w:t>
                      </w:r>
                    </w:p>
                    <w:p w14:paraId="273CDC11" w14:textId="77777777" w:rsidR="00F205A8" w:rsidRPr="00F205A8" w:rsidRDefault="00F205A8" w:rsidP="009F6E67">
                      <w:pPr>
                        <w:pStyle w:val="ODSTAVEC"/>
                        <w:numPr>
                          <w:ilvl w:val="0"/>
                          <w:numId w:val="19"/>
                        </w:numPr>
                        <w:spacing w:before="0"/>
                        <w:rPr>
                          <w:rFonts w:asciiTheme="minorHAnsi" w:hAnsiTheme="minorHAnsi" w:cs="Times New Roman"/>
                          <w:sz w:val="22"/>
                          <w:szCs w:val="22"/>
                        </w:rPr>
                      </w:pPr>
                      <w:r w:rsidRPr="00F205A8">
                        <w:rPr>
                          <w:rFonts w:asciiTheme="minorHAnsi" w:hAnsiTheme="minorHAnsi" w:cs="Times New Roman"/>
                          <w:sz w:val="22"/>
                          <w:szCs w:val="22"/>
                        </w:rPr>
                        <w:t>veškeré informace poskytnuté zhotoviteli ve smyslu zákona č. 134/2016 Sb., o zadávání veřejných zakázek, ve znění pozdějších předpisů,</w:t>
                      </w:r>
                    </w:p>
                    <w:p w14:paraId="64D33BD6" w14:textId="77777777" w:rsidR="00F205A8" w:rsidRPr="00F205A8" w:rsidRDefault="00F205A8" w:rsidP="009F6E67">
                      <w:pPr>
                        <w:pStyle w:val="Odstavecseseznamem"/>
                        <w:numPr>
                          <w:ilvl w:val="0"/>
                          <w:numId w:val="19"/>
                        </w:numPr>
                        <w:shd w:val="clear" w:color="auto" w:fill="FFFFFF"/>
                        <w:suppressAutoHyphens/>
                        <w:spacing w:after="0" w:line="240" w:lineRule="auto"/>
                        <w:contextualSpacing w:val="0"/>
                        <w:jc w:val="both"/>
                        <w:rPr>
                          <w:rFonts w:asciiTheme="minorHAnsi" w:hAnsiTheme="minorHAnsi"/>
                        </w:rPr>
                      </w:pPr>
                      <w:r w:rsidRPr="00F205A8">
                        <w:rPr>
                          <w:rFonts w:asciiTheme="minorHAnsi" w:hAnsiTheme="minorHAnsi"/>
                        </w:rPr>
                        <w:t xml:space="preserve">informace, na které se vztahuje zákonem uložená povinnost mlčenlivosti (např. osobní údaje, utajované skutečnosti) </w:t>
                      </w:r>
                    </w:p>
                    <w:p w14:paraId="16AB5B69" w14:textId="77777777" w:rsidR="00F205A8" w:rsidRPr="00F205A8" w:rsidRDefault="00F205A8" w:rsidP="009F6E67">
                      <w:pPr>
                        <w:numPr>
                          <w:ilvl w:val="0"/>
                          <w:numId w:val="19"/>
                        </w:numPr>
                        <w:shd w:val="clear" w:color="auto" w:fill="FFFFFF"/>
                        <w:suppressAutoHyphens/>
                        <w:spacing w:after="0" w:line="240" w:lineRule="auto"/>
                        <w:ind w:left="425" w:firstLine="0"/>
                        <w:jc w:val="both"/>
                      </w:pPr>
                      <w:r w:rsidRPr="00F205A8">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poddodavatelů prodávajícího a dále u informací, jejichž sdělení se vyžaduje ze zákona. </w:t>
                      </w:r>
                    </w:p>
                    <w:p w14:paraId="46DE7661" w14:textId="77777777" w:rsidR="00F205A8" w:rsidRDefault="00F205A8" w:rsidP="007047BD">
                      <w:pPr>
                        <w:pStyle w:val="Odstavecseseznamem"/>
                        <w:numPr>
                          <w:ilvl w:val="0"/>
                          <w:numId w:val="27"/>
                        </w:numPr>
                        <w:shd w:val="clear" w:color="auto" w:fill="FFFFFF"/>
                        <w:suppressAutoHyphens/>
                        <w:spacing w:after="0" w:line="240" w:lineRule="auto"/>
                        <w:ind w:left="426"/>
                        <w:jc w:val="both"/>
                      </w:pPr>
                      <w:r w:rsidRPr="00F205A8">
                        <w:t xml:space="preserve">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  </w:t>
                      </w:r>
                    </w:p>
                    <w:p w14:paraId="5F7039A8" w14:textId="77777777" w:rsidR="00885DF7" w:rsidRPr="00F205A8" w:rsidRDefault="00885DF7" w:rsidP="00885DF7">
                      <w:pPr>
                        <w:pStyle w:val="Odstavecseseznamem"/>
                        <w:shd w:val="clear" w:color="auto" w:fill="FFFFFF"/>
                        <w:suppressAutoHyphens/>
                        <w:spacing w:after="0" w:line="240" w:lineRule="auto"/>
                        <w:ind w:left="426"/>
                        <w:jc w:val="both"/>
                      </w:pPr>
                    </w:p>
                    <w:p w14:paraId="6F60DABD" w14:textId="77777777" w:rsidR="00F205A8" w:rsidRPr="00F205A8" w:rsidRDefault="00F205A8" w:rsidP="007047BD">
                      <w:pPr>
                        <w:numPr>
                          <w:ilvl w:val="0"/>
                          <w:numId w:val="27"/>
                        </w:numPr>
                        <w:autoSpaceDE w:val="0"/>
                        <w:autoSpaceDN w:val="0"/>
                        <w:adjustRightInd w:val="0"/>
                        <w:spacing w:after="0" w:line="240" w:lineRule="auto"/>
                        <w:ind w:left="425" w:hanging="425"/>
                        <w:jc w:val="both"/>
                      </w:pPr>
                      <w:r w:rsidRPr="00F205A8">
                        <w:t xml:space="preserve">Prodávající je povinen uchovávat všechny doklady a účetní záznamy související s dodávkou předmětu plnění do roku 2027, pokud český právní řád nestanovuje lhůtu delší. Tyto dokumenty a účetní záznamy budou uchovávány způsobem stanoveným platnými právními předpisy. </w:t>
                      </w:r>
                    </w:p>
                    <w:p w14:paraId="71B47666" w14:textId="77777777" w:rsidR="007047BD" w:rsidRDefault="007047BD" w:rsidP="009F6E67">
                      <w:pPr>
                        <w:shd w:val="clear" w:color="auto" w:fill="FFFFFF"/>
                        <w:suppressAutoHyphens/>
                        <w:spacing w:after="0" w:line="240" w:lineRule="auto"/>
                        <w:ind w:left="426" w:hanging="426"/>
                        <w:jc w:val="center"/>
                      </w:pPr>
                    </w:p>
                    <w:p w14:paraId="332F1D11" w14:textId="77777777" w:rsidR="00F205A8" w:rsidRPr="007047BD" w:rsidRDefault="00F205A8" w:rsidP="009F6E67">
                      <w:pPr>
                        <w:shd w:val="clear" w:color="auto" w:fill="FFFFFF"/>
                        <w:suppressAutoHyphens/>
                        <w:spacing w:after="0" w:line="240" w:lineRule="auto"/>
                        <w:ind w:left="426" w:hanging="426"/>
                        <w:jc w:val="center"/>
                        <w:rPr>
                          <w:b/>
                        </w:rPr>
                      </w:pPr>
                      <w:r w:rsidRPr="007047BD">
                        <w:rPr>
                          <w:b/>
                        </w:rPr>
                        <w:t>Článek VIII.</w:t>
                      </w:r>
                    </w:p>
                    <w:p w14:paraId="317AF250" w14:textId="77777777" w:rsidR="00F205A8" w:rsidRPr="007047BD" w:rsidRDefault="00F205A8" w:rsidP="009F6E67">
                      <w:pPr>
                        <w:pStyle w:val="Nadpis1"/>
                        <w:spacing w:before="0" w:line="240" w:lineRule="auto"/>
                        <w:ind w:left="426" w:right="-284" w:hanging="426"/>
                        <w:jc w:val="center"/>
                        <w:rPr>
                          <w:rFonts w:asciiTheme="minorHAnsi" w:hAnsiTheme="minorHAnsi"/>
                          <w:b/>
                          <w:color w:val="auto"/>
                          <w:sz w:val="22"/>
                          <w:szCs w:val="22"/>
                        </w:rPr>
                      </w:pPr>
                      <w:r w:rsidRPr="007047BD">
                        <w:rPr>
                          <w:rFonts w:asciiTheme="minorHAnsi" w:hAnsiTheme="minorHAnsi"/>
                          <w:b/>
                          <w:color w:val="auto"/>
                          <w:sz w:val="22"/>
                          <w:szCs w:val="22"/>
                        </w:rPr>
                        <w:t>Závěrečná ustanovení</w:t>
                      </w:r>
                    </w:p>
                    <w:p w14:paraId="54AEB86F" w14:textId="77777777" w:rsidR="00F205A8" w:rsidRPr="00F205A8" w:rsidRDefault="00F205A8" w:rsidP="007047BD">
                      <w:pPr>
                        <w:pStyle w:val="Nadpis3"/>
                        <w:spacing w:before="0"/>
                        <w:ind w:left="426" w:hanging="284"/>
                        <w:rPr>
                          <w:rFonts w:asciiTheme="minorHAnsi" w:hAnsiTheme="minorHAnsi"/>
                          <w:b w:val="0"/>
                          <w:bCs w:val="0"/>
                          <w:sz w:val="22"/>
                          <w:szCs w:val="22"/>
                        </w:rPr>
                      </w:pPr>
                      <w:r w:rsidRPr="00F205A8">
                        <w:rPr>
                          <w:rFonts w:asciiTheme="minorHAnsi" w:hAnsiTheme="minorHAnsi"/>
                          <w:b w:val="0"/>
                          <w:bCs w:val="0"/>
                          <w:sz w:val="22"/>
                          <w:szCs w:val="22"/>
                        </w:rPr>
                        <w:t xml:space="preserve"> </w:t>
                      </w:r>
                    </w:p>
                    <w:p w14:paraId="4DE65E34" w14:textId="77777777" w:rsidR="00F205A8" w:rsidRDefault="00F205A8" w:rsidP="007047BD">
                      <w:pPr>
                        <w:pStyle w:val="Odstavecseseznamem"/>
                        <w:numPr>
                          <w:ilvl w:val="0"/>
                          <w:numId w:val="28"/>
                        </w:numPr>
                        <w:shd w:val="clear" w:color="auto" w:fill="FFFFFF"/>
                        <w:suppressAutoHyphens/>
                        <w:spacing w:after="0" w:line="240" w:lineRule="auto"/>
                        <w:ind w:left="426" w:hanging="284"/>
                        <w:jc w:val="both"/>
                      </w:pPr>
                      <w:r w:rsidRPr="00F205A8">
                        <w:t>Tato smlouva nabývá platnosti dnem podpisu oběma smluvními stranami. Účinnosti nabývá smlouva registrací v registru smluv dle následujícího ustanovení smlouvy.</w:t>
                      </w:r>
                    </w:p>
                    <w:p w14:paraId="19B8CF9A" w14:textId="77777777" w:rsidR="007047BD" w:rsidRPr="00F205A8" w:rsidRDefault="007047BD" w:rsidP="007047BD">
                      <w:pPr>
                        <w:pStyle w:val="Odstavecseseznamem"/>
                        <w:shd w:val="clear" w:color="auto" w:fill="FFFFFF"/>
                        <w:suppressAutoHyphens/>
                        <w:spacing w:after="0" w:line="240" w:lineRule="auto"/>
                        <w:ind w:left="426"/>
                        <w:jc w:val="both"/>
                      </w:pPr>
                    </w:p>
                    <w:p w14:paraId="62011133" w14:textId="77777777" w:rsidR="00F205A8" w:rsidRDefault="00F205A8" w:rsidP="007047BD">
                      <w:pPr>
                        <w:pStyle w:val="Odstavecseseznamem"/>
                        <w:numPr>
                          <w:ilvl w:val="0"/>
                          <w:numId w:val="28"/>
                        </w:numPr>
                        <w:suppressAutoHyphens/>
                        <w:spacing w:after="0" w:line="240" w:lineRule="auto"/>
                        <w:ind w:left="426"/>
                        <w:jc w:val="both"/>
                      </w:pPr>
                      <w:r w:rsidRPr="00F205A8">
                        <w:t>Registraci této smlouvy dle ustanovení § 5 zákona č. 340/2015 Sb., o registru smluv provede na základě dohody smluvních stran kupující, a to tak, aby potvrzení o provedení registrace smlouvy bylo zasláno oběma smluvním stranám.</w:t>
                      </w:r>
                    </w:p>
                    <w:p w14:paraId="5DFDAB97" w14:textId="77777777" w:rsidR="007047BD" w:rsidRDefault="007047BD" w:rsidP="007047BD">
                      <w:pPr>
                        <w:pStyle w:val="Odstavecseseznamem"/>
                      </w:pPr>
                    </w:p>
                    <w:p w14:paraId="67ACA66E" w14:textId="77777777" w:rsidR="007047BD" w:rsidRPr="00F205A8" w:rsidRDefault="007047BD" w:rsidP="007047BD">
                      <w:pPr>
                        <w:pStyle w:val="Odstavecseseznamem"/>
                        <w:suppressAutoHyphens/>
                        <w:spacing w:after="0" w:line="240" w:lineRule="auto"/>
                        <w:ind w:left="426"/>
                        <w:jc w:val="both"/>
                      </w:pPr>
                    </w:p>
                    <w:p w14:paraId="6579BD59" w14:textId="77777777" w:rsidR="00F205A8" w:rsidRPr="00F205A8" w:rsidRDefault="00F205A8" w:rsidP="007047BD">
                      <w:pPr>
                        <w:numPr>
                          <w:ilvl w:val="0"/>
                          <w:numId w:val="28"/>
                        </w:numPr>
                        <w:suppressAutoHyphens/>
                        <w:spacing w:after="0" w:line="240" w:lineRule="auto"/>
                        <w:ind w:left="426"/>
                        <w:jc w:val="both"/>
                      </w:pPr>
                      <w:r w:rsidRPr="00F205A8">
                        <w:t>Případné spory obou smluvních stran budou řešeny přednostně dohodou. Nedojde-li k dohodě, budou spory řešeny příslušným soudem, nikoliv rozhodcem.</w:t>
                      </w:r>
                    </w:p>
                    <w:p w14:paraId="0A61F50C" w14:textId="77777777" w:rsidR="00F205A8" w:rsidRPr="00F205A8" w:rsidRDefault="00F205A8" w:rsidP="007047BD">
                      <w:pPr>
                        <w:numPr>
                          <w:ilvl w:val="0"/>
                          <w:numId w:val="28"/>
                        </w:numPr>
                        <w:suppressAutoHyphens/>
                        <w:spacing w:after="0" w:line="240" w:lineRule="auto"/>
                        <w:ind w:left="426"/>
                        <w:jc w:val="both"/>
                      </w:pPr>
                      <w:r w:rsidRPr="00F205A8">
                        <w:t>Veškerá korespondence mezi smluvními stranami, včetně jejich prohlášení, je ve vztahu k této smlouvě irelevantní, není-li ve smlouvě stanoveno jinak.</w:t>
                      </w:r>
                    </w:p>
                    <w:p w14:paraId="6B028E8B" w14:textId="77777777" w:rsidR="00F205A8" w:rsidRPr="00A11543" w:rsidRDefault="00F205A8" w:rsidP="007047BD">
                      <w:pPr>
                        <w:numPr>
                          <w:ilvl w:val="0"/>
                          <w:numId w:val="28"/>
                        </w:numPr>
                        <w:suppressAutoHyphens/>
                        <w:spacing w:after="0" w:line="240" w:lineRule="auto"/>
                        <w:ind w:left="426"/>
                        <w:jc w:val="both"/>
                      </w:pPr>
                      <w:r w:rsidRPr="00A11543">
                        <w:t xml:space="preserve">Tato smlouva je vyhotovena ve </w:t>
                      </w:r>
                      <w:r w:rsidR="001975D2" w:rsidRPr="00A11543">
                        <w:t>dvou dvoujazyčných verzích (česky a anglicky)</w:t>
                      </w:r>
                      <w:r w:rsidRPr="00A11543">
                        <w:t xml:space="preserve">, z nichž </w:t>
                      </w:r>
                      <w:r w:rsidR="00B635FF" w:rsidRPr="00A11543">
                        <w:t xml:space="preserve">každá smluvní strana obdrží </w:t>
                      </w:r>
                      <w:r w:rsidR="001975D2" w:rsidRPr="00A11543">
                        <w:t xml:space="preserve"> po jedné sm</w:t>
                      </w:r>
                      <w:r w:rsidR="00B635FF" w:rsidRPr="00A11543">
                        <w:t>louv</w:t>
                      </w:r>
                      <w:r w:rsidR="001975D2" w:rsidRPr="00A11543">
                        <w:t>ě</w:t>
                      </w:r>
                      <w:r w:rsidR="00B635FF" w:rsidRPr="00A11543">
                        <w:t>.</w:t>
                      </w:r>
                    </w:p>
                    <w:p w14:paraId="5C236BBF" w14:textId="77777777" w:rsidR="00F205A8" w:rsidRPr="00F205A8" w:rsidRDefault="00F205A8" w:rsidP="007047BD">
                      <w:pPr>
                        <w:numPr>
                          <w:ilvl w:val="0"/>
                          <w:numId w:val="28"/>
                        </w:numPr>
                        <w:suppressAutoHyphens/>
                        <w:spacing w:after="0" w:line="240" w:lineRule="auto"/>
                        <w:ind w:left="426"/>
                        <w:jc w:val="both"/>
                      </w:pPr>
                      <w:r w:rsidRPr="00F205A8">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5E964F6" w14:textId="77777777" w:rsidR="00F205A8" w:rsidRDefault="00F205A8" w:rsidP="009F6E67">
                      <w:pPr>
                        <w:suppressAutoHyphens/>
                        <w:spacing w:after="0" w:line="240" w:lineRule="auto"/>
                        <w:jc w:val="both"/>
                      </w:pPr>
                      <w:r w:rsidRPr="00F205A8">
                        <w:t xml:space="preserve"> </w:t>
                      </w:r>
                    </w:p>
                    <w:p w14:paraId="4035F5D3" w14:textId="77777777" w:rsidR="00345ECC" w:rsidRPr="00074CF7" w:rsidRDefault="00345ECC" w:rsidP="009F6E67">
                      <w:pPr>
                        <w:suppressAutoHyphens/>
                        <w:spacing w:after="0" w:line="240" w:lineRule="auto"/>
                        <w:jc w:val="both"/>
                        <w:rPr>
                          <w:b/>
                        </w:rPr>
                      </w:pPr>
                      <w:r w:rsidRPr="00074CF7">
                        <w:rPr>
                          <w:b/>
                        </w:rPr>
                        <w:t xml:space="preserve">Příloha č. 1 </w:t>
                      </w:r>
                    </w:p>
                    <w:p w14:paraId="216690A7" w14:textId="15DEDDF2" w:rsidR="007047BD" w:rsidRDefault="00345ECC" w:rsidP="009F6E67">
                      <w:pPr>
                        <w:suppressAutoHyphens/>
                        <w:spacing w:after="0" w:line="240" w:lineRule="auto"/>
                        <w:jc w:val="both"/>
                      </w:pPr>
                      <w:r w:rsidRPr="00074CF7">
                        <w:rPr>
                          <w:b/>
                        </w:rPr>
                        <w:t>- Technická specifikace</w:t>
                      </w:r>
                    </w:p>
                    <w:p w14:paraId="76C812D5" w14:textId="77777777" w:rsidR="00FD4031" w:rsidRDefault="00FD4031" w:rsidP="009F6E67">
                      <w:pPr>
                        <w:suppressAutoHyphens/>
                        <w:spacing w:after="0" w:line="240" w:lineRule="auto"/>
                        <w:jc w:val="both"/>
                      </w:pPr>
                    </w:p>
                    <w:p w14:paraId="7487701C" w14:textId="77777777" w:rsidR="00885DF7" w:rsidRDefault="00885DF7" w:rsidP="009F6E67">
                      <w:pPr>
                        <w:suppressAutoHyphens/>
                        <w:spacing w:after="0" w:line="240" w:lineRule="auto"/>
                        <w:jc w:val="both"/>
                      </w:pPr>
                    </w:p>
                    <w:p w14:paraId="0AE4D065" w14:textId="77777777" w:rsidR="00885DF7" w:rsidRPr="00F205A8" w:rsidRDefault="00885DF7" w:rsidP="009F6E67">
                      <w:pPr>
                        <w:suppressAutoHyphens/>
                        <w:spacing w:after="0" w:line="240" w:lineRule="auto"/>
                        <w:jc w:val="both"/>
                      </w:pPr>
                    </w:p>
                    <w:p w14:paraId="071B6DAA" w14:textId="77777777" w:rsidR="00F205A8" w:rsidRPr="00F205A8" w:rsidRDefault="00F205A8" w:rsidP="009F6E67">
                      <w:pPr>
                        <w:widowControl w:val="0"/>
                        <w:tabs>
                          <w:tab w:val="left" w:pos="4395"/>
                          <w:tab w:val="left" w:pos="4962"/>
                        </w:tabs>
                        <w:autoSpaceDE w:val="0"/>
                        <w:autoSpaceDN w:val="0"/>
                        <w:adjustRightInd w:val="0"/>
                        <w:spacing w:after="0" w:line="240" w:lineRule="auto"/>
                        <w:rPr>
                          <w:color w:val="000000"/>
                        </w:rPr>
                      </w:pPr>
                      <w:r w:rsidRPr="00F205A8">
                        <w:rPr>
                          <w:color w:val="000000"/>
                        </w:rPr>
                        <w:t xml:space="preserve">V Ostravě, </w:t>
                      </w:r>
                      <w:r w:rsidRPr="00F205A8">
                        <w:rPr>
                          <w:color w:val="000000"/>
                          <w:spacing w:val="1"/>
                        </w:rPr>
                        <w:t>dn</w:t>
                      </w:r>
                      <w:r w:rsidRPr="00F205A8">
                        <w:rPr>
                          <w:color w:val="000000"/>
                        </w:rPr>
                        <w:t xml:space="preserve">e: _____________    </w:t>
                      </w:r>
                      <w:r w:rsidRPr="00F205A8">
                        <w:rPr>
                          <w:color w:val="000000"/>
                        </w:rPr>
                        <w:tab/>
                        <w:t xml:space="preserve">           </w:t>
                      </w:r>
                    </w:p>
                    <w:p w14:paraId="424AC45C" w14:textId="77777777" w:rsidR="00F205A8" w:rsidRPr="00F205A8" w:rsidRDefault="00F205A8" w:rsidP="009F6E67">
                      <w:pPr>
                        <w:widowControl w:val="0"/>
                        <w:tabs>
                          <w:tab w:val="left" w:pos="4962"/>
                        </w:tabs>
                        <w:autoSpaceDE w:val="0"/>
                        <w:autoSpaceDN w:val="0"/>
                        <w:adjustRightInd w:val="0"/>
                        <w:spacing w:after="0" w:line="240" w:lineRule="auto"/>
                        <w:ind w:left="116"/>
                        <w:rPr>
                          <w:color w:val="000000"/>
                        </w:rPr>
                      </w:pPr>
                    </w:p>
                    <w:p w14:paraId="495BE0B4" w14:textId="77777777" w:rsidR="00F205A8" w:rsidRPr="00F205A8" w:rsidRDefault="00F205A8" w:rsidP="009F6E67">
                      <w:pPr>
                        <w:widowControl w:val="0"/>
                        <w:tabs>
                          <w:tab w:val="left" w:pos="4395"/>
                        </w:tabs>
                        <w:autoSpaceDE w:val="0"/>
                        <w:autoSpaceDN w:val="0"/>
                        <w:adjustRightInd w:val="0"/>
                        <w:spacing w:after="0" w:line="240" w:lineRule="auto"/>
                        <w:rPr>
                          <w:color w:val="000000"/>
                        </w:rPr>
                      </w:pPr>
                      <w:r w:rsidRPr="00F205A8">
                        <w:rPr>
                          <w:color w:val="000000"/>
                          <w:position w:val="-1"/>
                        </w:rPr>
                        <w:t>Za kupujícího:</w:t>
                      </w:r>
                      <w:r w:rsidRPr="00F205A8">
                        <w:rPr>
                          <w:color w:val="000000"/>
                          <w:position w:val="-1"/>
                        </w:rPr>
                        <w:tab/>
                      </w:r>
                      <w:r w:rsidRPr="00F205A8">
                        <w:rPr>
                          <w:color w:val="000000"/>
                          <w:position w:val="-1"/>
                        </w:rPr>
                        <w:tab/>
                        <w:t xml:space="preserve"> </w:t>
                      </w:r>
                    </w:p>
                    <w:p w14:paraId="64C826B7" w14:textId="77777777" w:rsidR="00F205A8" w:rsidRPr="00F205A8" w:rsidRDefault="00F205A8" w:rsidP="009F6E67">
                      <w:pPr>
                        <w:widowControl w:val="0"/>
                        <w:tabs>
                          <w:tab w:val="left" w:pos="4962"/>
                        </w:tabs>
                        <w:autoSpaceDE w:val="0"/>
                        <w:autoSpaceDN w:val="0"/>
                        <w:adjustRightInd w:val="0"/>
                        <w:spacing w:after="0" w:line="240" w:lineRule="auto"/>
                        <w:rPr>
                          <w:color w:val="000000"/>
                        </w:rPr>
                      </w:pPr>
                    </w:p>
                    <w:p w14:paraId="6D8225B3" w14:textId="77777777" w:rsidR="00F205A8" w:rsidRPr="00F205A8" w:rsidRDefault="00741AAF" w:rsidP="009F6E67">
                      <w:pPr>
                        <w:widowControl w:val="0"/>
                        <w:tabs>
                          <w:tab w:val="left" w:pos="4962"/>
                        </w:tabs>
                        <w:autoSpaceDE w:val="0"/>
                        <w:autoSpaceDN w:val="0"/>
                        <w:adjustRightInd w:val="0"/>
                        <w:spacing w:after="0" w:line="240" w:lineRule="auto"/>
                        <w:rPr>
                          <w:color w:val="000000"/>
                        </w:rPr>
                      </w:pPr>
                      <w:r>
                        <w:rPr>
                          <w:color w:val="000000"/>
                        </w:rPr>
                        <w:t>___________________________</w:t>
                      </w:r>
                    </w:p>
                    <w:p w14:paraId="34ED4175" w14:textId="77777777" w:rsidR="00741AAF" w:rsidRDefault="00741AAF" w:rsidP="00741AAF">
                      <w:r>
                        <w:t>prof. RNDr. Václav Snášel, CSc.</w:t>
                      </w:r>
                    </w:p>
                    <w:p w14:paraId="0CF5020B" w14:textId="77777777" w:rsidR="00741AAF" w:rsidRPr="00A306E2" w:rsidRDefault="00741AAF" w:rsidP="00741AAF">
                      <w:r>
                        <w:t>rektor</w:t>
                      </w:r>
                    </w:p>
                    <w:p w14:paraId="0AB63F9F" w14:textId="33517F7A" w:rsidR="00D818AD" w:rsidRDefault="00F205A8" w:rsidP="007047BD">
                      <w:pPr>
                        <w:widowControl w:val="0"/>
                        <w:tabs>
                          <w:tab w:val="left" w:pos="4395"/>
                          <w:tab w:val="left" w:pos="4962"/>
                        </w:tabs>
                        <w:autoSpaceDE w:val="0"/>
                        <w:autoSpaceDN w:val="0"/>
                        <w:adjustRightInd w:val="0"/>
                        <w:spacing w:after="0" w:line="240" w:lineRule="auto"/>
                        <w:rPr>
                          <w:bCs/>
                        </w:rPr>
                      </w:pPr>
                      <w:r w:rsidRPr="00F205A8">
                        <w:rPr>
                          <w:bCs/>
                        </w:rPr>
                        <w:tab/>
                      </w:r>
                    </w:p>
                    <w:p w14:paraId="0CB376D4" w14:textId="77777777" w:rsidR="00D818AD" w:rsidRDefault="00D818AD" w:rsidP="007047BD">
                      <w:pPr>
                        <w:widowControl w:val="0"/>
                        <w:tabs>
                          <w:tab w:val="left" w:pos="4395"/>
                          <w:tab w:val="left" w:pos="4962"/>
                        </w:tabs>
                        <w:autoSpaceDE w:val="0"/>
                        <w:autoSpaceDN w:val="0"/>
                        <w:adjustRightInd w:val="0"/>
                        <w:spacing w:after="0" w:line="240" w:lineRule="auto"/>
                        <w:rPr>
                          <w:bCs/>
                        </w:rPr>
                      </w:pPr>
                    </w:p>
                    <w:p w14:paraId="5BE2621B" w14:textId="77777777" w:rsidR="00D818AD" w:rsidRDefault="00D818AD" w:rsidP="007047BD">
                      <w:pPr>
                        <w:widowControl w:val="0"/>
                        <w:tabs>
                          <w:tab w:val="left" w:pos="4395"/>
                          <w:tab w:val="left" w:pos="4962"/>
                        </w:tabs>
                        <w:autoSpaceDE w:val="0"/>
                        <w:autoSpaceDN w:val="0"/>
                        <w:adjustRightInd w:val="0"/>
                        <w:spacing w:after="0" w:line="240" w:lineRule="auto"/>
                        <w:rPr>
                          <w:bCs/>
                        </w:rPr>
                      </w:pPr>
                    </w:p>
                    <w:p w14:paraId="16DA7D67" w14:textId="77777777" w:rsidR="007047BD" w:rsidRPr="00F205A8" w:rsidRDefault="00F205A8" w:rsidP="007047BD">
                      <w:pPr>
                        <w:widowControl w:val="0"/>
                        <w:tabs>
                          <w:tab w:val="left" w:pos="4395"/>
                          <w:tab w:val="left" w:pos="4962"/>
                        </w:tabs>
                        <w:autoSpaceDE w:val="0"/>
                        <w:autoSpaceDN w:val="0"/>
                        <w:adjustRightInd w:val="0"/>
                        <w:spacing w:after="0" w:line="240" w:lineRule="auto"/>
                        <w:rPr>
                          <w:color w:val="000000"/>
                        </w:rPr>
                      </w:pPr>
                      <w:r w:rsidRPr="00F205A8">
                        <w:rPr>
                          <w:bCs/>
                        </w:rPr>
                        <w:tab/>
                      </w:r>
                      <w:r w:rsidRPr="00F205A8">
                        <w:tab/>
                      </w:r>
                      <w:r w:rsidR="007047BD" w:rsidRPr="00F205A8">
                        <w:rPr>
                          <w:color w:val="000000"/>
                        </w:rPr>
                        <w:t>V _____________, dne ___________</w:t>
                      </w:r>
                    </w:p>
                    <w:p w14:paraId="570998DB" w14:textId="77777777" w:rsidR="007047BD" w:rsidRDefault="007047BD" w:rsidP="009F6E67">
                      <w:pPr>
                        <w:spacing w:after="0" w:line="240" w:lineRule="auto"/>
                        <w:rPr>
                          <w:color w:val="000000"/>
                          <w:position w:val="-1"/>
                        </w:rPr>
                      </w:pPr>
                    </w:p>
                    <w:p w14:paraId="2639EB7E" w14:textId="77777777" w:rsidR="007047BD" w:rsidRDefault="007047BD" w:rsidP="009F6E67">
                      <w:pPr>
                        <w:spacing w:after="0" w:line="240" w:lineRule="auto"/>
                      </w:pPr>
                      <w:r w:rsidRPr="00F205A8">
                        <w:rPr>
                          <w:color w:val="000000"/>
                          <w:position w:val="-1"/>
                        </w:rPr>
                        <w:t>Za prodávajícího:</w:t>
                      </w:r>
                      <w:r w:rsidR="00F205A8" w:rsidRPr="00F205A8">
                        <w:tab/>
                      </w:r>
                    </w:p>
                    <w:p w14:paraId="170C03C3" w14:textId="77777777" w:rsidR="007047BD" w:rsidRDefault="007047BD" w:rsidP="009F6E67">
                      <w:pPr>
                        <w:spacing w:after="0" w:line="240" w:lineRule="auto"/>
                      </w:pPr>
                    </w:p>
                    <w:p w14:paraId="42F91227" w14:textId="77777777" w:rsidR="007047BD" w:rsidRDefault="007047BD" w:rsidP="009F6E67">
                      <w:pPr>
                        <w:spacing w:after="0" w:line="240" w:lineRule="auto"/>
                      </w:pPr>
                    </w:p>
                    <w:p w14:paraId="683A327D" w14:textId="77777777" w:rsidR="007047BD" w:rsidRDefault="007047BD" w:rsidP="009F6E67">
                      <w:pPr>
                        <w:spacing w:after="0" w:line="240" w:lineRule="auto"/>
                      </w:pPr>
                    </w:p>
                    <w:p w14:paraId="1BAFDAD3" w14:textId="77777777" w:rsidR="007047BD" w:rsidRDefault="007047BD" w:rsidP="009F6E67">
                      <w:pPr>
                        <w:spacing w:after="0" w:line="240" w:lineRule="auto"/>
                      </w:pPr>
                    </w:p>
                    <w:p w14:paraId="446A9C54" w14:textId="77777777" w:rsidR="007047BD" w:rsidRDefault="007047BD" w:rsidP="009F6E67">
                      <w:pPr>
                        <w:spacing w:after="0" w:line="240" w:lineRule="auto"/>
                        <w:rPr>
                          <w:lang w:val="en-US"/>
                        </w:rPr>
                      </w:pPr>
                      <w:r w:rsidRPr="00FC74EB">
                        <w:rPr>
                          <w:lang w:val="en-US"/>
                        </w:rPr>
                        <w:t>___________________________</w:t>
                      </w:r>
                    </w:p>
                    <w:p w14:paraId="48FC2DE3" w14:textId="77777777" w:rsidR="007047BD" w:rsidRDefault="007047BD" w:rsidP="009F6E67">
                      <w:pPr>
                        <w:spacing w:after="0" w:line="240" w:lineRule="auto"/>
                      </w:pPr>
                      <w:r>
                        <w:t>Jméno:</w:t>
                      </w:r>
                    </w:p>
                    <w:p w14:paraId="0D794279" w14:textId="77777777" w:rsidR="00F205A8" w:rsidRPr="00F205A8" w:rsidRDefault="00F205A8" w:rsidP="009F6E67">
                      <w:pPr>
                        <w:spacing w:after="0" w:line="240" w:lineRule="auto"/>
                      </w:pPr>
                      <w:r w:rsidRPr="00F205A8">
                        <w:t>Funkce:</w:t>
                      </w:r>
                    </w:p>
                    <w:p w14:paraId="7FF7C9BC" w14:textId="77777777" w:rsidR="00F205A8" w:rsidRPr="00F205A8" w:rsidRDefault="00F205A8" w:rsidP="009F6E67">
                      <w:pPr>
                        <w:spacing w:after="0" w:line="240" w:lineRule="auto"/>
                        <w:jc w:val="both"/>
                      </w:pPr>
                      <w:r w:rsidRPr="00F205A8">
                        <w:tab/>
                      </w:r>
                      <w:r w:rsidRPr="00F205A8">
                        <w:tab/>
                      </w:r>
                      <w:r w:rsidRPr="00F205A8">
                        <w:tab/>
                      </w:r>
                      <w:r w:rsidRPr="00F205A8">
                        <w:tab/>
                      </w:r>
                      <w:r w:rsidRPr="00F205A8">
                        <w:tab/>
                      </w:r>
                    </w:p>
                    <w:p w14:paraId="600330D3" w14:textId="77777777" w:rsidR="00BE477D" w:rsidRPr="00F205A8" w:rsidRDefault="00BE477D" w:rsidP="009F6E67">
                      <w:pPr>
                        <w:spacing w:after="0" w:line="240" w:lineRule="auto"/>
                      </w:pPr>
                    </w:p>
                  </w:txbxContent>
                </v:textbox>
                <w10:wrap type="square"/>
              </v:shape>
            </w:pict>
          </mc:Fallback>
        </mc:AlternateContent>
      </w:r>
      <w:r w:rsidR="00BE477D">
        <w:t> </w:t>
      </w:r>
    </w:p>
    <w:p w14:paraId="0B5B2971" w14:textId="77777777" w:rsidR="00BE477D" w:rsidRDefault="00BE477D" w:rsidP="00BE477D">
      <w:r>
        <w:rPr>
          <w:noProof/>
          <w:lang w:eastAsia="cs-CZ"/>
        </w:rPr>
        <w:lastRenderedPageBreak/>
        <mc:AlternateContent>
          <mc:Choice Requires="wps">
            <w:drawing>
              <wp:anchor distT="45720" distB="45720" distL="114300" distR="114300" simplePos="0" relativeHeight="251664384" behindDoc="0" locked="0" layoutInCell="1" allowOverlap="1" wp14:anchorId="182B2141" wp14:editId="49A78012">
                <wp:simplePos x="0" y="0"/>
                <wp:positionH relativeFrom="margin">
                  <wp:posOffset>3001645</wp:posOffset>
                </wp:positionH>
                <wp:positionV relativeFrom="paragraph">
                  <wp:posOffset>0</wp:posOffset>
                </wp:positionV>
                <wp:extent cx="2956560" cy="8854440"/>
                <wp:effectExtent l="0" t="0" r="15240" b="2286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54440"/>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9E90" id="_x0000_s1029" type="#_x0000_t202" style="position:absolute;margin-left:236.35pt;margin-top:0;width:232.8pt;height:697.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">
                <v:textbox style="mso-next-textbox:#_x0000_s1031">
                  <w:txbxContent/>
                </v:textbox>
                <w10:wrap type="square" anchorx="margin"/>
              </v:shape>
            </w:pict>
          </mc:Fallback>
        </mc:AlternateContent>
      </w:r>
      <w:r>
        <w:rPr>
          <w:noProof/>
          <w:lang w:eastAsia="cs-CZ"/>
        </w:rPr>
        <mc:AlternateContent>
          <mc:Choice Requires="wps">
            <w:drawing>
              <wp:anchor distT="45720" distB="45720" distL="114300" distR="114300" simplePos="0" relativeHeight="251663360" behindDoc="0" locked="0" layoutInCell="1" allowOverlap="1" wp14:anchorId="39E91AFD" wp14:editId="3EBD3DB1">
                <wp:simplePos x="0" y="0"/>
                <wp:positionH relativeFrom="column">
                  <wp:posOffset>-252095</wp:posOffset>
                </wp:positionH>
                <wp:positionV relativeFrom="paragraph">
                  <wp:posOffset>0</wp:posOffset>
                </wp:positionV>
                <wp:extent cx="2994660" cy="8862060"/>
                <wp:effectExtent l="0" t="0" r="15240" b="1524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862060"/>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03E2" id="_x0000_s1030" type="#_x0000_t202" style="position:absolute;margin-left:-19.85pt;margin-top:0;width:235.8pt;height:69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">
                <v:textbox style="mso-next-textbox:#_x0000_s1032">
                  <w:txbxContent/>
                </v:textbox>
                <w10:wrap type="square"/>
              </v:shape>
            </w:pict>
          </mc:Fallback>
        </mc:AlternateContent>
      </w:r>
      <w:r>
        <w:t> </w:t>
      </w:r>
    </w:p>
    <w:p w14:paraId="43518966" w14:textId="77777777" w:rsidR="00BE477D" w:rsidRDefault="00F72056" w:rsidP="00BE477D">
      <w:r>
        <w:rPr>
          <w:noProof/>
          <w:lang w:eastAsia="cs-CZ"/>
        </w:rPr>
        <w:lastRenderedPageBreak/>
        <mc:AlternateContent>
          <mc:Choice Requires="wps">
            <w:drawing>
              <wp:anchor distT="45720" distB="45720" distL="114300" distR="114300" simplePos="0" relativeHeight="251668480" behindDoc="0" locked="0" layoutInCell="1" allowOverlap="1" wp14:anchorId="7CF48AB6" wp14:editId="4C7A5909">
                <wp:simplePos x="0" y="0"/>
                <wp:positionH relativeFrom="margin">
                  <wp:posOffset>3001645</wp:posOffset>
                </wp:positionH>
                <wp:positionV relativeFrom="paragraph">
                  <wp:posOffset>0</wp:posOffset>
                </wp:positionV>
                <wp:extent cx="2956560" cy="8968740"/>
                <wp:effectExtent l="0" t="0" r="15240" b="2286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968740"/>
                        </a:xfrm>
                        <a:prstGeom prst="rect">
                          <a:avLst/>
                        </a:prstGeom>
                        <a:solidFill>
                          <a:srgbClr val="FFFFFF"/>
                        </a:solid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ED332" id="_x0000_s1031" type="#_x0000_t202" style="position:absolute;margin-left:236.35pt;margin-top:0;width:232.8pt;height:706.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">
                <v:textbox style="mso-next-textbox:#_x0000_s1033">
                  <w:txbxContent/>
                </v:textbox>
                <w10:wrap type="square" anchorx="margin"/>
              </v:shape>
            </w:pict>
          </mc:Fallback>
        </mc:AlternateContent>
      </w:r>
      <w:r>
        <w:rPr>
          <w:noProof/>
          <w:lang w:eastAsia="cs-CZ"/>
        </w:rPr>
        <mc:AlternateContent>
          <mc:Choice Requires="wps">
            <w:drawing>
              <wp:anchor distT="45720" distB="45720" distL="114300" distR="114300" simplePos="0" relativeHeight="251667456" behindDoc="0" locked="0" layoutInCell="1" allowOverlap="1" wp14:anchorId="0CB67DEC" wp14:editId="50097D6E">
                <wp:simplePos x="0" y="0"/>
                <wp:positionH relativeFrom="column">
                  <wp:posOffset>-252095</wp:posOffset>
                </wp:positionH>
                <wp:positionV relativeFrom="paragraph">
                  <wp:posOffset>0</wp:posOffset>
                </wp:positionV>
                <wp:extent cx="2994660" cy="8961120"/>
                <wp:effectExtent l="0" t="0" r="15240" b="11430"/>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961120"/>
                        </a:xfrm>
                        <a:prstGeom prst="rect">
                          <a:avLst/>
                        </a:prstGeom>
                        <a:solidFill>
                          <a:srgbClr val="FFFFFF"/>
                        </a:solidFill>
                        <a:ln w="9525">
                          <a:solidFill>
                            <a:srgbClr val="000000"/>
                          </a:solidFill>
                          <a:miter lim="800000"/>
                          <a:headEnd/>
                          <a:tailEnd/>
                        </a:ln>
                      </wps:spPr>
                      <wps:linkedTxbx id="2"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1652E" id="_x0000_s1032" type="#_x0000_t202" style="position:absolute;margin-left:-19.85pt;margin-top:0;width:235.8pt;height:70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">
                <v:textbox style="mso-next-textbox:#_x0000_s1034">
                  <w:txbxContent/>
                </v:textbox>
                <w10:wrap type="square"/>
              </v:shape>
            </w:pict>
          </mc:Fallback>
        </mc:AlternateContent>
      </w:r>
      <w:r w:rsidR="00BE477D">
        <w:t> </w:t>
      </w:r>
    </w:p>
    <w:p w14:paraId="2A10F47C" w14:textId="77777777" w:rsidR="00F72056" w:rsidRDefault="002F1399" w:rsidP="00F72056">
      <w:r>
        <w:rPr>
          <w:noProof/>
          <w:lang w:eastAsia="cs-CZ"/>
        </w:rPr>
        <w:lastRenderedPageBreak/>
        <mc:AlternateContent>
          <mc:Choice Requires="wps">
            <w:drawing>
              <wp:anchor distT="45720" distB="45720" distL="114300" distR="114300" simplePos="0" relativeHeight="251671552" behindDoc="0" locked="0" layoutInCell="1" allowOverlap="1" wp14:anchorId="171DD5BB" wp14:editId="6E9D2891">
                <wp:simplePos x="0" y="0"/>
                <wp:positionH relativeFrom="margin">
                  <wp:posOffset>3001645</wp:posOffset>
                </wp:positionH>
                <wp:positionV relativeFrom="paragraph">
                  <wp:posOffset>0</wp:posOffset>
                </wp:positionV>
                <wp:extent cx="2956560" cy="8930640"/>
                <wp:effectExtent l="0" t="0" r="15240" b="2286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930640"/>
                        </a:xfrm>
                        <a:prstGeom prst="rect">
                          <a:avLst/>
                        </a:prstGeom>
                        <a:solidFill>
                          <a:srgbClr val="FFFFFF"/>
                        </a:solidFill>
                        <a:ln w="9525">
                          <a:solidFill>
                            <a:srgbClr val="000000"/>
                          </a:solidFill>
                          <a:miter lim="800000"/>
                          <a:headEnd/>
                          <a:tailEnd/>
                        </a:ln>
                      </wps:spPr>
                      <wps:linkedTxbx id="1"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6756" id="_x0000_s1033" type="#_x0000_t202" style="position:absolute;margin-left:236.35pt;margin-top:0;width:232.8pt;height:703.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">
                <v:textbox style="mso-next-textbox:#_x0000_s1035">
                  <w:txbxContent/>
                </v:textbox>
                <w10:wrap type="square" anchorx="margin"/>
              </v:shape>
            </w:pict>
          </mc:Fallback>
        </mc:AlternateContent>
      </w:r>
      <w:r w:rsidR="009371F5">
        <w:rPr>
          <w:noProof/>
          <w:lang w:eastAsia="cs-CZ"/>
        </w:rPr>
        <mc:AlternateContent>
          <mc:Choice Requires="wps">
            <w:drawing>
              <wp:anchor distT="45720" distB="45720" distL="114300" distR="114300" simplePos="0" relativeHeight="251670528" behindDoc="0" locked="0" layoutInCell="1" allowOverlap="1" wp14:anchorId="1E2A4760" wp14:editId="5700FBB9">
                <wp:simplePos x="0" y="0"/>
                <wp:positionH relativeFrom="column">
                  <wp:posOffset>-252095</wp:posOffset>
                </wp:positionH>
                <wp:positionV relativeFrom="paragraph">
                  <wp:posOffset>0</wp:posOffset>
                </wp:positionV>
                <wp:extent cx="2994660" cy="8945880"/>
                <wp:effectExtent l="0" t="0" r="15240" b="2667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945880"/>
                        </a:xfrm>
                        <a:prstGeom prst="rect">
                          <a:avLst/>
                        </a:prstGeom>
                        <a:solidFill>
                          <a:srgbClr val="FFFFFF"/>
                        </a:solidFill>
                        <a:ln w="9525">
                          <a:solidFill>
                            <a:srgbClr val="000000"/>
                          </a:solidFill>
                          <a:miter lim="800000"/>
                          <a:headEnd/>
                          <a:tailEnd/>
                        </a:ln>
                      </wps:spPr>
                      <wps:linkedTxbx id="2"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D74D" id="_x0000_s1033" type="#_x0000_t202" style="position:absolute;margin-left:-19.85pt;margin-top:0;width:235.8pt;height:704.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">
                <v:textbox style="mso-next-textbox:#_x0000_s1035">
                  <w:txbxContent/>
                </v:textbox>
                <w10:wrap type="square"/>
              </v:shape>
            </w:pict>
          </mc:Fallback>
        </mc:AlternateContent>
      </w:r>
      <w:r w:rsidR="00F72056">
        <w:t> </w:t>
      </w:r>
    </w:p>
    <w:p w14:paraId="677FF822" w14:textId="77777777" w:rsidR="00F72056" w:rsidRDefault="00F72056" w:rsidP="00F72056">
      <w:r>
        <w:rPr>
          <w:noProof/>
          <w:lang w:eastAsia="cs-CZ"/>
        </w:rPr>
        <w:lastRenderedPageBreak/>
        <mc:AlternateContent>
          <mc:Choice Requires="wps">
            <w:drawing>
              <wp:anchor distT="45720" distB="45720" distL="114300" distR="114300" simplePos="0" relativeHeight="251674624" behindDoc="0" locked="0" layoutInCell="1" allowOverlap="1" wp14:anchorId="5BC5DDD8" wp14:editId="50DC880D">
                <wp:simplePos x="0" y="0"/>
                <wp:positionH relativeFrom="margin">
                  <wp:posOffset>3001645</wp:posOffset>
                </wp:positionH>
                <wp:positionV relativeFrom="paragraph">
                  <wp:posOffset>0</wp:posOffset>
                </wp:positionV>
                <wp:extent cx="2956560" cy="8854440"/>
                <wp:effectExtent l="0" t="0" r="15240" b="22860"/>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54440"/>
                        </a:xfrm>
                        <a:prstGeom prst="rect">
                          <a:avLst/>
                        </a:prstGeom>
                        <a:solidFill>
                          <a:srgbClr val="FFFFFF"/>
                        </a:solidFill>
                        <a:ln w="9525">
                          <a:solidFill>
                            <a:srgbClr val="000000"/>
                          </a:solidFill>
                          <a:miter lim="800000"/>
                          <a:headEnd/>
                          <a:tailEnd/>
                        </a:ln>
                      </wps:spPr>
                      <wps:linkedTxbx id="1" seq="4"/>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6756" id="_x0000_s1035" type="#_x0000_t202" style="position:absolute;margin-left:236.35pt;margin-top:0;width:232.8pt;height:697.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">
                <v:textbox style="mso-next-textbox:#_x0000_s1038">
                  <w:txbxContent/>
                </v:textbox>
                <w10:wrap type="square" anchorx="margin"/>
              </v:shape>
            </w:pict>
          </mc:Fallback>
        </mc:AlternateContent>
      </w:r>
      <w:r>
        <w:rPr>
          <w:noProof/>
          <w:lang w:eastAsia="cs-CZ"/>
        </w:rPr>
        <mc:AlternateContent>
          <mc:Choice Requires="wps">
            <w:drawing>
              <wp:anchor distT="45720" distB="45720" distL="114300" distR="114300" simplePos="0" relativeHeight="251673600" behindDoc="0" locked="0" layoutInCell="1" allowOverlap="1" wp14:anchorId="375C39BC" wp14:editId="681FA10F">
                <wp:simplePos x="0" y="0"/>
                <wp:positionH relativeFrom="column">
                  <wp:posOffset>-252095</wp:posOffset>
                </wp:positionH>
                <wp:positionV relativeFrom="paragraph">
                  <wp:posOffset>0</wp:posOffset>
                </wp:positionV>
                <wp:extent cx="2994660" cy="8862060"/>
                <wp:effectExtent l="0" t="0" r="15240" b="1524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862060"/>
                        </a:xfrm>
                        <a:prstGeom prst="rect">
                          <a:avLst/>
                        </a:prstGeom>
                        <a:solidFill>
                          <a:srgbClr val="FFFFFF"/>
                        </a:solidFill>
                        <a:ln w="9525">
                          <a:solidFill>
                            <a:srgbClr val="000000"/>
                          </a:solidFill>
                          <a:miter lim="800000"/>
                          <a:headEnd/>
                          <a:tailEnd/>
                        </a:ln>
                      </wps:spPr>
                      <wps:linkedTxbx id="2" seq="4"/>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D74D" id="_x0000_s1036" type="#_x0000_t202" style="position:absolute;margin-left:-19.85pt;margin-top:0;width:235.8pt;height:69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">
                <v:textbox style="mso-next-textbox:#_x0000_s1037">
                  <w:txbxContent/>
                </v:textbox>
                <w10:wrap type="square"/>
              </v:shape>
            </w:pict>
          </mc:Fallback>
        </mc:AlternateContent>
      </w:r>
      <w:r>
        <w:t> </w:t>
      </w:r>
    </w:p>
    <w:p w14:paraId="335F2E4F" w14:textId="77777777" w:rsidR="00F72056" w:rsidRDefault="005E4D11" w:rsidP="00F72056">
      <w:r>
        <w:rPr>
          <w:noProof/>
          <w:lang w:eastAsia="cs-CZ"/>
        </w:rPr>
        <w:lastRenderedPageBreak/>
        <mc:AlternateContent>
          <mc:Choice Requires="wps">
            <w:drawing>
              <wp:anchor distT="45720" distB="45720" distL="114300" distR="114300" simplePos="0" relativeHeight="251676672" behindDoc="0" locked="0" layoutInCell="1" allowOverlap="1" wp14:anchorId="2072AC65" wp14:editId="6A4C6067">
                <wp:simplePos x="0" y="0"/>
                <wp:positionH relativeFrom="column">
                  <wp:posOffset>-252095</wp:posOffset>
                </wp:positionH>
                <wp:positionV relativeFrom="paragraph">
                  <wp:posOffset>0</wp:posOffset>
                </wp:positionV>
                <wp:extent cx="3009900" cy="8862060"/>
                <wp:effectExtent l="0" t="0" r="19050" b="15240"/>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862060"/>
                        </a:xfrm>
                        <a:prstGeom prst="rect">
                          <a:avLst/>
                        </a:prstGeom>
                        <a:solidFill>
                          <a:srgbClr val="FFFFFF"/>
                        </a:solidFill>
                        <a:ln w="9525">
                          <a:solidFill>
                            <a:srgbClr val="000000"/>
                          </a:solidFill>
                          <a:miter lim="800000"/>
                          <a:headEnd/>
                          <a:tailEnd/>
                        </a:ln>
                      </wps:spPr>
                      <wps:linkedTxbx id="2" seq="5"/>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D74D" id="_x0000_s1037" type="#_x0000_t202" style="position:absolute;margin-left:-19.85pt;margin-top:0;width:237pt;height:697.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">
                <v:textbox style="mso-next-textbox:#_x0000_s1040">
                  <w:txbxContent/>
                </v:textbox>
                <w10:wrap type="square"/>
              </v:shape>
            </w:pict>
          </mc:Fallback>
        </mc:AlternateContent>
      </w:r>
      <w:r w:rsidR="00F72056">
        <w:rPr>
          <w:noProof/>
          <w:lang w:eastAsia="cs-CZ"/>
        </w:rPr>
        <mc:AlternateContent>
          <mc:Choice Requires="wps">
            <w:drawing>
              <wp:anchor distT="45720" distB="45720" distL="114300" distR="114300" simplePos="0" relativeHeight="251677696" behindDoc="0" locked="0" layoutInCell="1" allowOverlap="1" wp14:anchorId="0F1B34B9" wp14:editId="21C266DD">
                <wp:simplePos x="0" y="0"/>
                <wp:positionH relativeFrom="margin">
                  <wp:posOffset>3001645</wp:posOffset>
                </wp:positionH>
                <wp:positionV relativeFrom="paragraph">
                  <wp:posOffset>0</wp:posOffset>
                </wp:positionV>
                <wp:extent cx="2956560" cy="8854440"/>
                <wp:effectExtent l="0" t="0" r="15240" b="22860"/>
                <wp:wrapSquare wrapText="bothSides"/>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54440"/>
                        </a:xfrm>
                        <a:prstGeom prst="rect">
                          <a:avLst/>
                        </a:prstGeom>
                        <a:solidFill>
                          <a:srgbClr val="FFFFFF"/>
                        </a:solidFill>
                        <a:ln w="9525">
                          <a:solidFill>
                            <a:srgbClr val="000000"/>
                          </a:solidFill>
                          <a:miter lim="800000"/>
                          <a:headEnd/>
                          <a:tailEnd/>
                        </a:ln>
                      </wps:spPr>
                      <wps:linkedTxbx id="1" seq="5"/>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6756" id="_x0000_s1038" type="#_x0000_t202" style="position:absolute;margin-left:236.35pt;margin-top:0;width:232.8pt;height:697.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">
                <v:textbox style="mso-next-textbox:#_x0000_s1039">
                  <w:txbxContent/>
                </v:textbox>
                <w10:wrap type="square" anchorx="margin"/>
              </v:shape>
            </w:pict>
          </mc:Fallback>
        </mc:AlternateContent>
      </w:r>
      <w:r w:rsidR="00F72056">
        <w:t> </w:t>
      </w:r>
    </w:p>
    <w:p w14:paraId="65804D23" w14:textId="77777777" w:rsidR="00F72056" w:rsidRDefault="00F72056" w:rsidP="00F72056">
      <w:r>
        <w:rPr>
          <w:noProof/>
          <w:lang w:eastAsia="cs-CZ"/>
        </w:rPr>
        <w:lastRenderedPageBreak/>
        <mc:AlternateContent>
          <mc:Choice Requires="wps">
            <w:drawing>
              <wp:anchor distT="45720" distB="45720" distL="114300" distR="114300" simplePos="0" relativeHeight="251680768" behindDoc="0" locked="0" layoutInCell="1" allowOverlap="1" wp14:anchorId="39F0F4F7" wp14:editId="6BF288E9">
                <wp:simplePos x="0" y="0"/>
                <wp:positionH relativeFrom="margin">
                  <wp:posOffset>3001645</wp:posOffset>
                </wp:positionH>
                <wp:positionV relativeFrom="paragraph">
                  <wp:posOffset>0</wp:posOffset>
                </wp:positionV>
                <wp:extent cx="2956560" cy="8854440"/>
                <wp:effectExtent l="0" t="0" r="15240" b="2286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54440"/>
                        </a:xfrm>
                        <a:prstGeom prst="rect">
                          <a:avLst/>
                        </a:prstGeom>
                        <a:solidFill>
                          <a:srgbClr val="FFFFFF"/>
                        </a:solidFill>
                        <a:ln w="9525">
                          <a:solidFill>
                            <a:srgbClr val="000000"/>
                          </a:solidFill>
                          <a:miter lim="800000"/>
                          <a:headEnd/>
                          <a:tailEnd/>
                        </a:ln>
                      </wps:spPr>
                      <wps:linkedTxbx id="1" seq="6"/>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6756" id="_x0000_s1039" type="#_x0000_t202" style="position:absolute;margin-left:236.35pt;margin-top:0;width:232.8pt;height:697.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">
                <v:textbox style="mso-next-textbox:#_x0000_s1041">
                  <w:txbxContent/>
                </v:textbox>
                <w10:wrap type="square" anchorx="margin"/>
              </v:shape>
            </w:pict>
          </mc:Fallback>
        </mc:AlternateContent>
      </w:r>
      <w:r>
        <w:rPr>
          <w:noProof/>
          <w:lang w:eastAsia="cs-CZ"/>
        </w:rPr>
        <mc:AlternateContent>
          <mc:Choice Requires="wps">
            <w:drawing>
              <wp:anchor distT="45720" distB="45720" distL="114300" distR="114300" simplePos="0" relativeHeight="251679744" behindDoc="0" locked="0" layoutInCell="1" allowOverlap="1" wp14:anchorId="527B4309" wp14:editId="5DC79BCA">
                <wp:simplePos x="0" y="0"/>
                <wp:positionH relativeFrom="column">
                  <wp:posOffset>-252095</wp:posOffset>
                </wp:positionH>
                <wp:positionV relativeFrom="paragraph">
                  <wp:posOffset>0</wp:posOffset>
                </wp:positionV>
                <wp:extent cx="2994660" cy="8862060"/>
                <wp:effectExtent l="0" t="0" r="15240" b="15240"/>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862060"/>
                        </a:xfrm>
                        <a:prstGeom prst="rect">
                          <a:avLst/>
                        </a:prstGeom>
                        <a:solidFill>
                          <a:srgbClr val="FFFFFF"/>
                        </a:solidFill>
                        <a:ln w="9525">
                          <a:solidFill>
                            <a:srgbClr val="000000"/>
                          </a:solidFill>
                          <a:miter lim="800000"/>
                          <a:headEnd/>
                          <a:tailEnd/>
                        </a:ln>
                      </wps:spPr>
                      <wps:linkedTxbx id="2" seq="6"/>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D74D" id="_x0000_s1040" type="#_x0000_t202" style="position:absolute;margin-left:-19.85pt;margin-top:0;width:235.8pt;height:69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">
                <v:textbox style="mso-next-textbox:#_x0000_s1042">
                  <w:txbxContent/>
                </v:textbox>
                <w10:wrap type="square"/>
              </v:shape>
            </w:pict>
          </mc:Fallback>
        </mc:AlternateContent>
      </w:r>
      <w:r>
        <w:t> </w:t>
      </w:r>
    </w:p>
    <w:p w14:paraId="061C19A6" w14:textId="77777777" w:rsidR="0056611B" w:rsidRDefault="0056611B" w:rsidP="00F72056">
      <w:r>
        <w:rPr>
          <w:noProof/>
          <w:lang w:eastAsia="cs-CZ"/>
        </w:rPr>
        <w:lastRenderedPageBreak/>
        <mc:AlternateContent>
          <mc:Choice Requires="wps">
            <w:drawing>
              <wp:anchor distT="45720" distB="45720" distL="114300" distR="114300" simplePos="0" relativeHeight="251684864" behindDoc="0" locked="0" layoutInCell="1" allowOverlap="1" wp14:anchorId="4DB08753" wp14:editId="0844470F">
                <wp:simplePos x="0" y="0"/>
                <wp:positionH relativeFrom="margin">
                  <wp:posOffset>3124200</wp:posOffset>
                </wp:positionH>
                <wp:positionV relativeFrom="paragraph">
                  <wp:posOffset>12065</wp:posOffset>
                </wp:positionV>
                <wp:extent cx="2956560" cy="8854440"/>
                <wp:effectExtent l="0" t="0" r="15240" b="22860"/>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854440"/>
                        </a:xfrm>
                        <a:prstGeom prst="rect">
                          <a:avLst/>
                        </a:prstGeom>
                        <a:solidFill>
                          <a:srgbClr val="FFFFFF"/>
                        </a:solidFill>
                        <a:ln w="9525">
                          <a:solidFill>
                            <a:srgbClr val="000000"/>
                          </a:solidFill>
                          <a:miter lim="800000"/>
                          <a:headEnd/>
                          <a:tailEnd/>
                        </a:ln>
                      </wps:spPr>
                      <wps:linkedTxbx id="1" seq="7"/>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9390B" id="_x0000_s1041" type="#_x0000_t202" style="position:absolute;margin-left:246pt;margin-top:.95pt;width:232.8pt;height:697.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">
                <v:textbox style="mso-next-textbox:#_x0000_s1043">
                  <w:txbxContent/>
                </v:textbox>
                <w10:wrap type="square" anchorx="margin"/>
              </v:shape>
            </w:pict>
          </mc:Fallback>
        </mc:AlternateContent>
      </w:r>
      <w:r>
        <w:rPr>
          <w:noProof/>
          <w:lang w:eastAsia="cs-CZ"/>
        </w:rPr>
        <mc:AlternateContent>
          <mc:Choice Requires="wps">
            <w:drawing>
              <wp:anchor distT="45720" distB="45720" distL="114300" distR="114300" simplePos="0" relativeHeight="251682816" behindDoc="0" locked="0" layoutInCell="1" allowOverlap="1" wp14:anchorId="3E66BE00" wp14:editId="0693DEA5">
                <wp:simplePos x="0" y="0"/>
                <wp:positionH relativeFrom="column">
                  <wp:posOffset>0</wp:posOffset>
                </wp:positionH>
                <wp:positionV relativeFrom="paragraph">
                  <wp:posOffset>12065</wp:posOffset>
                </wp:positionV>
                <wp:extent cx="2994660" cy="8862060"/>
                <wp:effectExtent l="0" t="0" r="15240" b="15240"/>
                <wp:wrapSquare wrapText="bothSides"/>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8862060"/>
                        </a:xfrm>
                        <a:prstGeom prst="rect">
                          <a:avLst/>
                        </a:prstGeom>
                        <a:solidFill>
                          <a:srgbClr val="FFFFFF"/>
                        </a:solidFill>
                        <a:ln w="9525">
                          <a:solidFill>
                            <a:srgbClr val="000000"/>
                          </a:solidFill>
                          <a:miter lim="800000"/>
                          <a:headEnd/>
                          <a:tailEnd/>
                        </a:ln>
                      </wps:spPr>
                      <wps:linkedTxbx id="2" seq="7"/>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3701B" id="_x0000_s1041" type="#_x0000_t202" style="position:absolute;margin-left:0;margin-top:.95pt;width:235.8pt;height:69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">
                <v:textbox>
                  <w:txbxContent/>
                </v:textbox>
                <w10:wrap type="square"/>
              </v:shape>
            </w:pict>
          </mc:Fallback>
        </mc:AlternateContent>
      </w:r>
    </w:p>
    <w:sectPr w:rsidR="0056611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1638" w14:textId="77777777" w:rsidR="005967E5" w:rsidRDefault="005967E5" w:rsidP="009C69E4">
      <w:pPr>
        <w:spacing w:after="0" w:line="240" w:lineRule="auto"/>
      </w:pPr>
      <w:r>
        <w:separator/>
      </w:r>
    </w:p>
  </w:endnote>
  <w:endnote w:type="continuationSeparator" w:id="0">
    <w:p w14:paraId="5DB551EA" w14:textId="77777777" w:rsidR="005967E5" w:rsidRDefault="005967E5" w:rsidP="009C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D475" w14:textId="77777777" w:rsidR="005967E5" w:rsidRDefault="005967E5" w:rsidP="009C69E4">
      <w:pPr>
        <w:spacing w:after="0" w:line="240" w:lineRule="auto"/>
      </w:pPr>
      <w:r>
        <w:separator/>
      </w:r>
    </w:p>
  </w:footnote>
  <w:footnote w:type="continuationSeparator" w:id="0">
    <w:p w14:paraId="4CA6078D" w14:textId="77777777" w:rsidR="005967E5" w:rsidRDefault="005967E5" w:rsidP="009C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3013" w14:textId="77777777" w:rsidR="009C69E4" w:rsidRDefault="009C69E4">
    <w:pPr>
      <w:pStyle w:val="Zhlav"/>
    </w:pPr>
    <w:r>
      <w:rPr>
        <w:noProof/>
      </w:rPr>
      <w:drawing>
        <wp:inline distT="0" distB="0" distL="0" distR="0" wp14:anchorId="6636212F" wp14:editId="45A3FCD0">
          <wp:extent cx="4498975" cy="9937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1611500"/>
    <w:multiLevelType w:val="hybridMultilevel"/>
    <w:tmpl w:val="3606D92C"/>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C0F81"/>
    <w:multiLevelType w:val="multilevel"/>
    <w:tmpl w:val="D040A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F1A8C"/>
    <w:multiLevelType w:val="hybridMultilevel"/>
    <w:tmpl w:val="146A6DEA"/>
    <w:lvl w:ilvl="0" w:tplc="B21A1D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E030777"/>
    <w:multiLevelType w:val="hybridMultilevel"/>
    <w:tmpl w:val="25DE291C"/>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70E22"/>
    <w:multiLevelType w:val="hybridMultilevel"/>
    <w:tmpl w:val="30AE12B8"/>
    <w:lvl w:ilvl="0" w:tplc="CBB6940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9962DC"/>
    <w:multiLevelType w:val="hybridMultilevel"/>
    <w:tmpl w:val="3098C41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13755E"/>
    <w:multiLevelType w:val="hybridMultilevel"/>
    <w:tmpl w:val="784C7276"/>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AC72F9"/>
    <w:multiLevelType w:val="hybridMultilevel"/>
    <w:tmpl w:val="D98EBE6E"/>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934A7D"/>
    <w:multiLevelType w:val="hybridMultilevel"/>
    <w:tmpl w:val="22AC7D60"/>
    <w:lvl w:ilvl="0" w:tplc="C9600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9649A2"/>
    <w:multiLevelType w:val="hybridMultilevel"/>
    <w:tmpl w:val="30FCA1BE"/>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AE5D1E"/>
    <w:multiLevelType w:val="hybridMultilevel"/>
    <w:tmpl w:val="648E09FC"/>
    <w:lvl w:ilvl="0" w:tplc="300C88A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0B5ED1"/>
    <w:multiLevelType w:val="hybridMultilevel"/>
    <w:tmpl w:val="6764D6F0"/>
    <w:lvl w:ilvl="0" w:tplc="CBB69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C212FB"/>
    <w:multiLevelType w:val="multilevel"/>
    <w:tmpl w:val="DCB24008"/>
    <w:lvl w:ilvl="0">
      <w:start w:val="1"/>
      <w:numFmt w:val="upperRoman"/>
      <w:pStyle w:val="ZDlnek"/>
      <w:lvlText w:val="ČÁST %1."/>
      <w:lvlJc w:val="left"/>
      <w:pPr>
        <w:tabs>
          <w:tab w:val="num" w:pos="660"/>
        </w:tabs>
        <w:ind w:left="660" w:hanging="660"/>
      </w:pPr>
    </w:lvl>
    <w:lvl w:ilvl="1">
      <w:start w:val="1"/>
      <w:numFmt w:val="decimal"/>
      <w:pStyle w:val="ZD2rove"/>
      <w:isLgl/>
      <w:lvlText w:val="%1.%2."/>
      <w:lvlJc w:val="left"/>
      <w:pPr>
        <w:tabs>
          <w:tab w:val="num" w:pos="802"/>
        </w:tabs>
        <w:ind w:left="802" w:hanging="660"/>
      </w:pPr>
      <w:rPr>
        <w:b w:val="0"/>
        <w:sz w:val="18"/>
        <w:szCs w:val="18"/>
      </w:rPr>
    </w:lvl>
    <w:lvl w:ilvl="2">
      <w:start w:val="1"/>
      <w:numFmt w:val="decimal"/>
      <w:lvlText w:val="%1.1.%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7036294E"/>
    <w:multiLevelType w:val="multilevel"/>
    <w:tmpl w:val="34F02778"/>
    <w:lvl w:ilvl="0">
      <w:start w:val="1"/>
      <w:numFmt w:val="decimal"/>
      <w:pStyle w:val="OdstavecSmlouvy"/>
      <w:lvlText w:val="%1."/>
      <w:lvlJc w:val="left"/>
      <w:pPr>
        <w:tabs>
          <w:tab w:val="num" w:pos="360"/>
        </w:tabs>
        <w:ind w:left="357" w:hanging="357"/>
      </w:pPr>
      <w:rPr>
        <w:rFonts w:ascii="Times New Roman" w:hAnsi="Times New Roman" w:cs="Times New Roman" w:hint="default"/>
        <w:b w:val="0"/>
        <w:i w:val="0"/>
        <w:color w:val="auto"/>
        <w:sz w:val="24"/>
        <w:u w:val="none"/>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3B36CD1"/>
    <w:multiLevelType w:val="hybridMultilevel"/>
    <w:tmpl w:val="D040AD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6322D6F"/>
    <w:multiLevelType w:val="hybridMultilevel"/>
    <w:tmpl w:val="52F6019E"/>
    <w:lvl w:ilvl="0" w:tplc="9416B7DE">
      <w:start w:val="1"/>
      <w:numFmt w:val="lowerLetter"/>
      <w:lvlText w:val="%1)"/>
      <w:lvlJc w:val="left"/>
      <w:pPr>
        <w:ind w:left="720" w:hanging="360"/>
      </w:pPr>
      <w:rPr>
        <w:rFonts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5"/>
  </w:num>
  <w:num w:numId="3">
    <w:abstractNumId w:val="27"/>
  </w:num>
  <w:num w:numId="4">
    <w:abstractNumId w:val="2"/>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0"/>
  </w:num>
  <w:num w:numId="10">
    <w:abstractNumId w:val="23"/>
  </w:num>
  <w:num w:numId="11">
    <w:abstractNumId w:val="5"/>
  </w:num>
  <w:num w:numId="12">
    <w:abstractNumId w:val="7"/>
  </w:num>
  <w:num w:numId="13">
    <w:abstractNumId w:val="0"/>
    <w:lvlOverride w:ilvl="0">
      <w:startOverride w:val="1"/>
    </w:lvlOverride>
  </w:num>
  <w:num w:numId="14">
    <w:abstractNumId w:val="17"/>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8"/>
  </w:num>
  <w:num w:numId="20">
    <w:abstractNumId w:val="26"/>
  </w:num>
  <w:num w:numId="21">
    <w:abstractNumId w:val="14"/>
  </w:num>
  <w:num w:numId="22">
    <w:abstractNumId w:val="4"/>
  </w:num>
  <w:num w:numId="23">
    <w:abstractNumId w:val="18"/>
  </w:num>
  <w:num w:numId="24">
    <w:abstractNumId w:val="1"/>
  </w:num>
  <w:num w:numId="25">
    <w:abstractNumId w:val="12"/>
  </w:num>
  <w:num w:numId="26">
    <w:abstractNumId w:val="16"/>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7D"/>
    <w:rsid w:val="00013032"/>
    <w:rsid w:val="000324FF"/>
    <w:rsid w:val="000419C4"/>
    <w:rsid w:val="000431DC"/>
    <w:rsid w:val="00051C80"/>
    <w:rsid w:val="00074CF7"/>
    <w:rsid w:val="00114F0F"/>
    <w:rsid w:val="00145A72"/>
    <w:rsid w:val="001906D2"/>
    <w:rsid w:val="001975D2"/>
    <w:rsid w:val="001A6C74"/>
    <w:rsid w:val="002F1399"/>
    <w:rsid w:val="002F2121"/>
    <w:rsid w:val="002F3C09"/>
    <w:rsid w:val="00345ECC"/>
    <w:rsid w:val="00350038"/>
    <w:rsid w:val="00400218"/>
    <w:rsid w:val="00407260"/>
    <w:rsid w:val="004A1275"/>
    <w:rsid w:val="004D134F"/>
    <w:rsid w:val="0056611B"/>
    <w:rsid w:val="00587414"/>
    <w:rsid w:val="005967E5"/>
    <w:rsid w:val="005B3F02"/>
    <w:rsid w:val="005B69D2"/>
    <w:rsid w:val="005C2B63"/>
    <w:rsid w:val="005E4D11"/>
    <w:rsid w:val="005E5E1B"/>
    <w:rsid w:val="006D78E2"/>
    <w:rsid w:val="007047BD"/>
    <w:rsid w:val="0071663B"/>
    <w:rsid w:val="00720C97"/>
    <w:rsid w:val="00730A41"/>
    <w:rsid w:val="00741AAF"/>
    <w:rsid w:val="00787CB8"/>
    <w:rsid w:val="007A4C39"/>
    <w:rsid w:val="00885DF7"/>
    <w:rsid w:val="009371F5"/>
    <w:rsid w:val="009C3B22"/>
    <w:rsid w:val="009C69E4"/>
    <w:rsid w:val="009F6E67"/>
    <w:rsid w:val="00A11543"/>
    <w:rsid w:val="00A8786C"/>
    <w:rsid w:val="00A901E2"/>
    <w:rsid w:val="00AD1A47"/>
    <w:rsid w:val="00B635FF"/>
    <w:rsid w:val="00B71857"/>
    <w:rsid w:val="00BB5F9E"/>
    <w:rsid w:val="00BE477D"/>
    <w:rsid w:val="00D01F22"/>
    <w:rsid w:val="00D818AD"/>
    <w:rsid w:val="00DB7053"/>
    <w:rsid w:val="00DE1984"/>
    <w:rsid w:val="00E82164"/>
    <w:rsid w:val="00F01D80"/>
    <w:rsid w:val="00F205A8"/>
    <w:rsid w:val="00F3595D"/>
    <w:rsid w:val="00F46599"/>
    <w:rsid w:val="00F52E7B"/>
    <w:rsid w:val="00F53D21"/>
    <w:rsid w:val="00F72056"/>
    <w:rsid w:val="00FC74EB"/>
    <w:rsid w:val="00FD4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0607"/>
  <w15:chartTrackingRefBased/>
  <w15:docId w15:val="{2BFD3789-F47D-4CBC-99AF-66A5E741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20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aliases w:val="Nadpis VZ"/>
    <w:basedOn w:val="Normln"/>
    <w:next w:val="Normln"/>
    <w:link w:val="Nadpis3Char"/>
    <w:qFormat/>
    <w:rsid w:val="0056611B"/>
    <w:pPr>
      <w:keepNext/>
      <w:spacing w:before="120" w:after="0" w:line="240" w:lineRule="auto"/>
      <w:jc w:val="center"/>
      <w:outlineLvl w:val="2"/>
    </w:pPr>
    <w:rPr>
      <w:rFonts w:ascii="Times New Roman" w:eastAsia="Times New Roman" w:hAnsi="Times New Roman" w:cs="Arial"/>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odsazene">
    <w:name w:val="normalodsazene"/>
    <w:basedOn w:val="Normln"/>
    <w:rsid w:val="00F72056"/>
    <w:pPr>
      <w:spacing w:before="100" w:beforeAutospacing="1" w:after="100" w:afterAutospacing="1" w:line="240" w:lineRule="auto"/>
    </w:pPr>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F72056"/>
    <w:pPr>
      <w:spacing w:after="200" w:line="276" w:lineRule="auto"/>
      <w:ind w:left="720"/>
      <w:contextualSpacing/>
    </w:pPr>
    <w:rPr>
      <w:rFonts w:ascii="Calibri" w:eastAsia="Calibri" w:hAnsi="Calibri" w:cs="Times New Roman"/>
    </w:rPr>
  </w:style>
  <w:style w:type="character" w:styleId="Hypertextovodkaz">
    <w:name w:val="Hyperlink"/>
    <w:rsid w:val="00F72056"/>
    <w:rPr>
      <w:rFonts w:cs="Times New Roman"/>
      <w:color w:val="0000FF"/>
      <w:u w:val="single"/>
    </w:rPr>
  </w:style>
  <w:style w:type="paragraph" w:customStyle="1" w:styleId="OdstavecSmlouvy">
    <w:name w:val="OdstavecSmlouvy"/>
    <w:basedOn w:val="Normln"/>
    <w:uiPriority w:val="99"/>
    <w:rsid w:val="00F72056"/>
    <w:pPr>
      <w:keepLines/>
      <w:numPr>
        <w:numId w:val="1"/>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character" w:customStyle="1" w:styleId="shorttext">
    <w:name w:val="short_text"/>
    <w:basedOn w:val="Standardnpsmoodstavce"/>
    <w:rsid w:val="004D134F"/>
  </w:style>
  <w:style w:type="paragraph" w:styleId="Normlnweb">
    <w:name w:val="Normal (Web)"/>
    <w:basedOn w:val="Normln"/>
    <w:uiPriority w:val="99"/>
    <w:rsid w:val="0056611B"/>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aliases w:val="Nadpis VZ Char"/>
    <w:basedOn w:val="Standardnpsmoodstavce"/>
    <w:link w:val="Nadpis3"/>
    <w:rsid w:val="0056611B"/>
    <w:rPr>
      <w:rFonts w:ascii="Times New Roman" w:eastAsia="Times New Roman" w:hAnsi="Times New Roman" w:cs="Arial"/>
      <w:b/>
      <w:bCs/>
      <w:sz w:val="24"/>
      <w:szCs w:val="26"/>
      <w:lang w:eastAsia="cs-CZ"/>
    </w:rPr>
  </w:style>
  <w:style w:type="paragraph" w:styleId="Zkladntext">
    <w:name w:val="Body Text"/>
    <w:aliases w:val="subtitle2,Základní tZákladní text"/>
    <w:basedOn w:val="Normln"/>
    <w:link w:val="ZkladntextChar"/>
    <w:rsid w:val="0056611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
    <w:basedOn w:val="Standardnpsmoodstavce"/>
    <w:link w:val="Zkladntext"/>
    <w:rsid w:val="0056611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56611B"/>
    <w:pPr>
      <w:spacing w:after="120" w:line="240" w:lineRule="auto"/>
      <w:ind w:left="36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56611B"/>
    <w:rPr>
      <w:rFonts w:ascii="Times New Roman" w:eastAsia="Times New Roman" w:hAnsi="Times New Roman" w:cs="Times New Roman"/>
      <w:sz w:val="24"/>
      <w:szCs w:val="24"/>
      <w:lang w:eastAsia="cs-CZ"/>
    </w:rPr>
  </w:style>
  <w:style w:type="paragraph" w:customStyle="1" w:styleId="zklad">
    <w:name w:val="základ"/>
    <w:basedOn w:val="Normln"/>
    <w:rsid w:val="0056611B"/>
    <w:pPr>
      <w:spacing w:before="60" w:after="120" w:line="240" w:lineRule="auto"/>
      <w:jc w:val="both"/>
    </w:pPr>
    <w:rPr>
      <w:rFonts w:ascii="Times New Roman" w:eastAsia="Times New Roman" w:hAnsi="Times New Roman" w:cs="Times New Roman"/>
      <w:iCs/>
      <w:sz w:val="24"/>
      <w:szCs w:val="24"/>
      <w:lang w:eastAsia="cs-CZ"/>
    </w:rPr>
  </w:style>
  <w:style w:type="paragraph" w:styleId="Zkladntextodsazen3">
    <w:name w:val="Body Text Indent 3"/>
    <w:basedOn w:val="Normln"/>
    <w:link w:val="Zkladntextodsazen3Char"/>
    <w:rsid w:val="0056611B"/>
    <w:pPr>
      <w:spacing w:before="120" w:after="0" w:line="240" w:lineRule="auto"/>
      <w:ind w:left="1620" w:hanging="1620"/>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56611B"/>
    <w:rPr>
      <w:rFonts w:ascii="Times New Roman" w:eastAsia="Times New Roman" w:hAnsi="Times New Roman" w:cs="Times New Roman"/>
      <w:sz w:val="24"/>
      <w:szCs w:val="24"/>
      <w:lang w:eastAsia="cs-CZ"/>
    </w:rPr>
  </w:style>
  <w:style w:type="paragraph" w:styleId="Textkomente">
    <w:name w:val="annotation text"/>
    <w:basedOn w:val="Normln"/>
    <w:link w:val="TextkomenteChar"/>
    <w:rsid w:val="0056611B"/>
    <w:pPr>
      <w:spacing w:after="0" w:line="240" w:lineRule="auto"/>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56611B"/>
    <w:rPr>
      <w:rFonts w:ascii="Times New Roman" w:eastAsia="Times New Roman" w:hAnsi="Times New Roman" w:cs="Times New Roman"/>
      <w:sz w:val="20"/>
      <w:szCs w:val="20"/>
      <w:lang w:val="x-none" w:eastAsia="x-none"/>
    </w:rPr>
  </w:style>
  <w:style w:type="paragraph" w:customStyle="1" w:styleId="ZDlnek">
    <w:name w:val="ZD článek"/>
    <w:basedOn w:val="Normln"/>
    <w:qFormat/>
    <w:rsid w:val="0056611B"/>
    <w:pPr>
      <w:keepNext/>
      <w:numPr>
        <w:numId w:val="6"/>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qFormat/>
    <w:rsid w:val="0056611B"/>
    <w:pPr>
      <w:numPr>
        <w:ilvl w:val="1"/>
        <w:numId w:val="6"/>
      </w:numPr>
      <w:spacing w:before="120" w:after="0" w:line="240" w:lineRule="auto"/>
      <w:jc w:val="both"/>
    </w:pPr>
    <w:rPr>
      <w:rFonts w:ascii="Tahoma" w:eastAsia="Calibri" w:hAnsi="Tahoma" w:cs="Tahoma"/>
      <w:sz w:val="20"/>
    </w:rPr>
  </w:style>
  <w:style w:type="character" w:customStyle="1" w:styleId="Nadpis1Char">
    <w:name w:val="Nadpis 1 Char"/>
    <w:basedOn w:val="Standardnpsmoodstavce"/>
    <w:link w:val="Nadpis1"/>
    <w:uiPriority w:val="9"/>
    <w:rsid w:val="00F205A8"/>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nhideWhenUsed/>
    <w:rsid w:val="00F205A8"/>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hlavChar">
    <w:name w:val="Záhlaví Char"/>
    <w:basedOn w:val="Standardnpsmoodstavce"/>
    <w:link w:val="Zhlav"/>
    <w:rsid w:val="00F205A8"/>
    <w:rPr>
      <w:rFonts w:ascii="Times New Roman" w:eastAsia="Times New Roman" w:hAnsi="Times New Roman" w:cs="Times New Roman"/>
      <w:sz w:val="24"/>
      <w:szCs w:val="24"/>
      <w:lang w:val="x-none" w:eastAsia="cs-CZ"/>
    </w:rPr>
  </w:style>
  <w:style w:type="paragraph" w:customStyle="1" w:styleId="RLdajeosmluvnstran">
    <w:name w:val="RL  údaje o smluvní straně"/>
    <w:basedOn w:val="Normln"/>
    <w:rsid w:val="00F205A8"/>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F205A8"/>
    <w:pPr>
      <w:spacing w:after="120" w:line="280" w:lineRule="exact"/>
      <w:jc w:val="center"/>
    </w:pPr>
    <w:rPr>
      <w:rFonts w:ascii="Garamond" w:eastAsia="Times New Roman" w:hAnsi="Garamond" w:cs="Times New Roman"/>
      <w:b/>
      <w:sz w:val="24"/>
      <w:szCs w:val="24"/>
      <w:lang w:val="x-none" w:eastAsia="x-none"/>
    </w:rPr>
  </w:style>
  <w:style w:type="character" w:customStyle="1" w:styleId="RLProhlensmluvnchstranChar">
    <w:name w:val="RL Prohlášení smluvních stran Char"/>
    <w:link w:val="RLProhlensmluvnchstran"/>
    <w:rsid w:val="00F205A8"/>
    <w:rPr>
      <w:rFonts w:ascii="Garamond" w:eastAsia="Times New Roman" w:hAnsi="Garamond" w:cs="Times New Roman"/>
      <w:b/>
      <w:sz w:val="24"/>
      <w:szCs w:val="24"/>
      <w:lang w:val="x-none" w:eastAsia="x-none"/>
    </w:rPr>
  </w:style>
  <w:style w:type="paragraph" w:customStyle="1" w:styleId="RLnzevsmlouvy">
    <w:name w:val="RL název smlouvy"/>
    <w:basedOn w:val="Normln"/>
    <w:next w:val="Normln"/>
    <w:rsid w:val="00F205A8"/>
    <w:pPr>
      <w:spacing w:before="120" w:after="1200" w:line="240" w:lineRule="auto"/>
      <w:jc w:val="center"/>
    </w:pPr>
    <w:rPr>
      <w:rFonts w:ascii="Calibri" w:eastAsia="Times New Roman" w:hAnsi="Calibri" w:cs="Arial"/>
      <w:b/>
      <w:bCs/>
      <w:caps/>
      <w:spacing w:val="40"/>
      <w:kern w:val="28"/>
      <w:sz w:val="32"/>
      <w:szCs w:val="32"/>
      <w:lang w:eastAsia="cs-CZ"/>
    </w:rPr>
  </w:style>
  <w:style w:type="paragraph" w:customStyle="1" w:styleId="1">
    <w:name w:val="1)"/>
    <w:basedOn w:val="Normln"/>
    <w:rsid w:val="00F205A8"/>
    <w:pPr>
      <w:overflowPunct w:val="0"/>
      <w:autoSpaceDE w:val="0"/>
      <w:autoSpaceDN w:val="0"/>
      <w:adjustRightInd w:val="0"/>
      <w:spacing w:before="60" w:after="60" w:line="240" w:lineRule="auto"/>
      <w:ind w:left="284" w:hanging="284"/>
      <w:jc w:val="both"/>
    </w:pPr>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F205A8"/>
    <w:rPr>
      <w:sz w:val="16"/>
      <w:szCs w:val="16"/>
    </w:rPr>
  </w:style>
  <w:style w:type="paragraph" w:customStyle="1" w:styleId="ODSTAVEC">
    <w:name w:val="ODSTAVEC"/>
    <w:basedOn w:val="Bezmezer"/>
    <w:rsid w:val="00F205A8"/>
    <w:pPr>
      <w:numPr>
        <w:ilvl w:val="1"/>
        <w:numId w:val="20"/>
      </w:numPr>
      <w:tabs>
        <w:tab w:val="clear" w:pos="360"/>
        <w:tab w:val="num" w:pos="1800"/>
      </w:tabs>
      <w:spacing w:before="120"/>
      <w:ind w:left="1800" w:firstLine="0"/>
      <w:jc w:val="both"/>
    </w:pPr>
    <w:rPr>
      <w:rFonts w:ascii="Arial" w:eastAsia="Times New Roman" w:hAnsi="Arial" w:cs="Arial"/>
      <w:sz w:val="18"/>
      <w:szCs w:val="18"/>
      <w:lang w:eastAsia="cs-CZ"/>
    </w:rPr>
  </w:style>
  <w:style w:type="paragraph" w:customStyle="1" w:styleId="NADPIS">
    <w:name w:val="NADPIS"/>
    <w:basedOn w:val="Bezmezer"/>
    <w:rsid w:val="00F205A8"/>
    <w:pPr>
      <w:numPr>
        <w:numId w:val="20"/>
      </w:numPr>
      <w:tabs>
        <w:tab w:val="clear" w:pos="360"/>
        <w:tab w:val="num" w:pos="1080"/>
        <w:tab w:val="num" w:pos="2580"/>
      </w:tabs>
      <w:spacing w:before="360"/>
      <w:ind w:left="1080" w:firstLine="0"/>
      <w:jc w:val="center"/>
    </w:pPr>
    <w:rPr>
      <w:rFonts w:ascii="Arial" w:eastAsia="Calibri" w:hAnsi="Arial" w:cs="Arial"/>
      <w:b/>
    </w:rPr>
  </w:style>
  <w:style w:type="paragraph" w:styleId="Bezmezer">
    <w:name w:val="No Spacing"/>
    <w:uiPriority w:val="1"/>
    <w:qFormat/>
    <w:rsid w:val="00F205A8"/>
    <w:pPr>
      <w:spacing w:after="0" w:line="240" w:lineRule="auto"/>
    </w:pPr>
  </w:style>
  <w:style w:type="paragraph" w:styleId="Zpat">
    <w:name w:val="footer"/>
    <w:basedOn w:val="Normln"/>
    <w:link w:val="ZpatChar"/>
    <w:uiPriority w:val="99"/>
    <w:unhideWhenUsed/>
    <w:rsid w:val="009C6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69E4"/>
  </w:style>
  <w:style w:type="character" w:customStyle="1" w:styleId="tlid-translation">
    <w:name w:val="tlid-translation"/>
    <w:basedOn w:val="Standardnpsmoodstavce"/>
    <w:rsid w:val="009C69E4"/>
  </w:style>
  <w:style w:type="paragraph" w:styleId="Textbubliny">
    <w:name w:val="Balloon Text"/>
    <w:basedOn w:val="Normln"/>
    <w:link w:val="TextbublinyChar"/>
    <w:uiPriority w:val="99"/>
    <w:semiHidden/>
    <w:unhideWhenUsed/>
    <w:rsid w:val="00F52E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2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4CE1-5D9D-481D-B691-0F895B378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B4EA7-5F89-4694-8872-E9FD0D7F78D3}">
  <ds:schemaRefs>
    <ds:schemaRef ds:uri="http://schemas.microsoft.com/sharepoint/v3/contenttype/forms"/>
  </ds:schemaRefs>
</ds:datastoreItem>
</file>

<file path=customXml/itemProps3.xml><?xml version="1.0" encoding="utf-8"?>
<ds:datastoreItem xmlns:ds="http://schemas.openxmlformats.org/officeDocument/2006/customXml" ds:itemID="{7FF071AF-60DE-4BE7-AFA8-5C89ACB7B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958AB-96A5-465D-8E07-59B3E37E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Words>
  <Characters>27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OVZ_VŠB</dc:creator>
  <cp:keywords/>
  <dc:description/>
  <cp:lastModifiedBy>kub732</cp:lastModifiedBy>
  <cp:revision>8</cp:revision>
  <dcterms:created xsi:type="dcterms:W3CDTF">2020-11-09T10:17:00Z</dcterms:created>
  <dcterms:modified xsi:type="dcterms:W3CDTF">2020-11-10T07:53:00Z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