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79CFF" w14:textId="79D1D67C" w:rsidR="009866BF" w:rsidRPr="008508C1" w:rsidRDefault="00C52306" w:rsidP="00A25ABF">
      <w:pPr>
        <w:pStyle w:val="Nadpis1"/>
        <w:jc w:val="center"/>
        <w:rPr>
          <w:rFonts w:ascii="Calibri" w:hAnsi="Calibri"/>
          <w:sz w:val="22"/>
          <w:szCs w:val="22"/>
          <w:lang w:val="en-US"/>
        </w:rPr>
      </w:pPr>
      <w:bookmarkStart w:id="0" w:name="_Toc313459537"/>
      <w:bookmarkStart w:id="1" w:name="_Toc313631931"/>
      <w:bookmarkStart w:id="2" w:name="_Ref359227722"/>
      <w:bookmarkStart w:id="3" w:name="_Ref359227767"/>
      <w:bookmarkStart w:id="4" w:name="_Toc8149672"/>
      <w:bookmarkStart w:id="5" w:name="_Toc18921848"/>
      <w:bookmarkStart w:id="6" w:name="_Toc18999064"/>
      <w:bookmarkStart w:id="7" w:name="_Toc19610180"/>
      <w:bookmarkStart w:id="8" w:name="_Toc19611516"/>
      <w:bookmarkStart w:id="9" w:name="_GoBack"/>
      <w:r w:rsidRPr="008508C1">
        <w:rPr>
          <w:rFonts w:ascii="Calibri" w:hAnsi="Calibri"/>
          <w:sz w:val="22"/>
          <w:szCs w:val="22"/>
          <w:lang w:val="en-US"/>
        </w:rPr>
        <w:t xml:space="preserve">Specification of requirements for PROJECT data storage </w:t>
      </w:r>
      <w:r w:rsidR="00B10C58" w:rsidRPr="008508C1">
        <w:rPr>
          <w:rFonts w:ascii="Calibri" w:hAnsi="Calibri"/>
          <w:sz w:val="22"/>
          <w:szCs w:val="22"/>
          <w:lang w:val="en-US"/>
        </w:rPr>
        <w:t>expansion</w:t>
      </w:r>
      <w:r w:rsidR="009866BF" w:rsidRPr="008508C1">
        <w:rPr>
          <w:rFonts w:ascii="Calibri" w:hAnsi="Calibri"/>
          <w:sz w:val="22"/>
          <w:szCs w:val="22"/>
          <w:lang w:val="en-US"/>
        </w:rPr>
        <w:br/>
      </w:r>
      <w:r w:rsidRPr="008508C1">
        <w:rPr>
          <w:rFonts w:ascii="Calibri" w:hAnsi="Calibri"/>
          <w:sz w:val="22"/>
          <w:szCs w:val="22"/>
          <w:lang w:val="en-US"/>
        </w:rPr>
        <w:t xml:space="preserve">Specification of requirements for PROJECT data storage integration into </w:t>
      </w:r>
      <w:r w:rsidR="004A7337" w:rsidRPr="008508C1">
        <w:rPr>
          <w:rFonts w:ascii="Calibri" w:hAnsi="Calibri"/>
          <w:sz w:val="22"/>
          <w:szCs w:val="22"/>
          <w:lang w:val="en-US"/>
        </w:rPr>
        <w:t>EURO_IT4I</w:t>
      </w:r>
      <w:r w:rsidRPr="008508C1">
        <w:rPr>
          <w:rFonts w:ascii="Calibri" w:hAnsi="Calibri"/>
          <w:sz w:val="22"/>
          <w:szCs w:val="22"/>
          <w:lang w:val="en-US"/>
        </w:rPr>
        <w:t xml:space="preserve"> system </w:t>
      </w:r>
    </w:p>
    <w:p w14:paraId="0EB91AB4" w14:textId="1EB72299" w:rsidR="00892645" w:rsidRPr="008508C1" w:rsidRDefault="003A4350" w:rsidP="00892645">
      <w:pPr>
        <w:pStyle w:val="Nadpis2"/>
        <w:keepLines/>
        <w:spacing w:before="200" w:after="0" w:line="276" w:lineRule="auto"/>
        <w:rPr>
          <w:lang w:val="en-US"/>
        </w:rPr>
      </w:pPr>
      <w:bookmarkStart w:id="10" w:name="_Toc527033708"/>
      <w:bookmarkStart w:id="11" w:name="_Toc1961152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8508C1">
        <w:rPr>
          <w:lang w:val="en-US"/>
        </w:rPr>
        <w:t xml:space="preserve">PROJECT Data </w:t>
      </w:r>
      <w:r w:rsidR="00CD25CB" w:rsidRPr="008508C1">
        <w:rPr>
          <w:lang w:val="en-US"/>
        </w:rPr>
        <w:t xml:space="preserve">Storage </w:t>
      </w:r>
      <w:bookmarkEnd w:id="10"/>
      <w:bookmarkEnd w:id="11"/>
      <w:r w:rsidR="008246C1" w:rsidRPr="008508C1">
        <w:rPr>
          <w:lang w:val="en-US"/>
        </w:rPr>
        <w:t>Description</w:t>
      </w:r>
    </w:p>
    <w:p w14:paraId="6E421845" w14:textId="41C79F4E" w:rsidR="00892645" w:rsidRPr="008508C1" w:rsidRDefault="00CD25CB" w:rsidP="00892645">
      <w:pPr>
        <w:pStyle w:val="Nadpis3"/>
        <w:rPr>
          <w:lang w:val="en-US"/>
        </w:rPr>
      </w:pPr>
      <w:r w:rsidRPr="008508C1">
        <w:rPr>
          <w:lang w:val="en-US"/>
        </w:rPr>
        <w:t>Purpose</w:t>
      </w:r>
    </w:p>
    <w:p w14:paraId="78AA07B3" w14:textId="6ED8E9FE" w:rsidR="00892645" w:rsidRPr="008508C1" w:rsidRDefault="002706B5" w:rsidP="00892645">
      <w:pPr>
        <w:rPr>
          <w:lang w:val="en-US"/>
        </w:rPr>
      </w:pPr>
      <w:r w:rsidRPr="008508C1">
        <w:rPr>
          <w:lang w:val="en-US"/>
        </w:rPr>
        <w:t>IT4Innovations</w:t>
      </w:r>
      <w:r w:rsidR="00CD25CB" w:rsidRPr="008508C1">
        <w:rPr>
          <w:lang w:val="en-US"/>
        </w:rPr>
        <w:t xml:space="preserve"> PROJECT</w:t>
      </w:r>
      <w:r w:rsidRPr="008508C1">
        <w:rPr>
          <w:lang w:val="en-US"/>
        </w:rPr>
        <w:t xml:space="preserve"> </w:t>
      </w:r>
      <w:r w:rsidR="00CD25CB" w:rsidRPr="008508C1">
        <w:rPr>
          <w:lang w:val="en-US"/>
        </w:rPr>
        <w:t xml:space="preserve">data storage is the central user data storage of the IT4Innovations Supercomputer </w:t>
      </w:r>
      <w:r w:rsidR="006A682A" w:rsidRPr="008508C1">
        <w:rPr>
          <w:lang w:val="en-US"/>
        </w:rPr>
        <w:t>C</w:t>
      </w:r>
      <w:r w:rsidR="00CD25CB" w:rsidRPr="008508C1">
        <w:rPr>
          <w:lang w:val="en-US"/>
        </w:rPr>
        <w:t xml:space="preserve">enter. The storage is also </w:t>
      </w:r>
      <w:r w:rsidR="003F2000" w:rsidRPr="008508C1">
        <w:rPr>
          <w:lang w:val="en-US"/>
        </w:rPr>
        <w:t xml:space="preserve">partially used for </w:t>
      </w:r>
      <w:r w:rsidR="00CD25CB" w:rsidRPr="008508C1">
        <w:rPr>
          <w:lang w:val="en-US"/>
        </w:rPr>
        <w:t>computations</w:t>
      </w:r>
      <w:r w:rsidR="00892645" w:rsidRPr="008508C1">
        <w:rPr>
          <w:lang w:val="en-US"/>
        </w:rPr>
        <w:t>.</w:t>
      </w:r>
    </w:p>
    <w:p w14:paraId="2DF648F4" w14:textId="77777777" w:rsidR="00892645" w:rsidRPr="008508C1" w:rsidRDefault="00892645" w:rsidP="00892645">
      <w:pPr>
        <w:rPr>
          <w:lang w:val="en-US"/>
        </w:rPr>
      </w:pPr>
    </w:p>
    <w:p w14:paraId="1E092314" w14:textId="11937385" w:rsidR="000A6287" w:rsidRPr="008508C1" w:rsidRDefault="000A6287" w:rsidP="00892645">
      <w:pPr>
        <w:rPr>
          <w:lang w:val="en-US"/>
        </w:rPr>
      </w:pPr>
      <w:r w:rsidRPr="008508C1">
        <w:rPr>
          <w:lang w:val="en-US"/>
        </w:rPr>
        <w:t>S</w:t>
      </w:r>
      <w:r w:rsidR="00CD25CB" w:rsidRPr="008508C1">
        <w:rPr>
          <w:lang w:val="en-US"/>
        </w:rPr>
        <w:t xml:space="preserve">hort-term </w:t>
      </w:r>
      <w:r w:rsidR="003F2000" w:rsidRPr="008508C1">
        <w:rPr>
          <w:lang w:val="en-US"/>
        </w:rPr>
        <w:t xml:space="preserve">job </w:t>
      </w:r>
      <w:r w:rsidR="00CD25CB" w:rsidRPr="008508C1">
        <w:rPr>
          <w:lang w:val="en-US"/>
        </w:rPr>
        <w:t>computation and processing user data</w:t>
      </w:r>
      <w:r w:rsidRPr="008508C1">
        <w:rPr>
          <w:lang w:val="en-US"/>
        </w:rPr>
        <w:t xml:space="preserve"> </w:t>
      </w:r>
      <w:r w:rsidR="00904FFC">
        <w:rPr>
          <w:lang w:val="en-US"/>
        </w:rPr>
        <w:t>is</w:t>
      </w:r>
      <w:r w:rsidRPr="008508C1">
        <w:rPr>
          <w:lang w:val="en-US"/>
        </w:rPr>
        <w:t xml:space="preserve"> primarily stored on</w:t>
      </w:r>
      <w:r w:rsidR="002503B3" w:rsidRPr="008508C1">
        <w:rPr>
          <w:lang w:val="en-US"/>
        </w:rPr>
        <w:t xml:space="preserve"> </w:t>
      </w:r>
      <w:r w:rsidR="0034420B" w:rsidRPr="008508C1">
        <w:rPr>
          <w:lang w:val="en-US"/>
        </w:rPr>
        <w:t>SCRATCH</w:t>
      </w:r>
      <w:r w:rsidRPr="008508C1">
        <w:rPr>
          <w:lang w:val="en-US"/>
        </w:rPr>
        <w:t xml:space="preserve"> storage of individual computing systems. Users with I/O-intensive computations are </w:t>
      </w:r>
      <w:r w:rsidR="00E605CF" w:rsidRPr="008508C1">
        <w:rPr>
          <w:lang w:val="en-US"/>
        </w:rPr>
        <w:t>guided to use</w:t>
      </w:r>
      <w:r w:rsidRPr="008508C1">
        <w:rPr>
          <w:lang w:val="en-US"/>
        </w:rPr>
        <w:t xml:space="preserve"> </w:t>
      </w:r>
      <w:r w:rsidR="0034420B" w:rsidRPr="008508C1">
        <w:rPr>
          <w:lang w:val="en-US"/>
        </w:rPr>
        <w:t>SCRATCH</w:t>
      </w:r>
      <w:r w:rsidRPr="008508C1">
        <w:rPr>
          <w:lang w:val="en-US"/>
        </w:rPr>
        <w:t xml:space="preserve"> storage.</w:t>
      </w:r>
    </w:p>
    <w:p w14:paraId="229B13E8" w14:textId="599E1E31" w:rsidR="000A6287" w:rsidRPr="008508C1" w:rsidRDefault="000A6287" w:rsidP="00892645">
      <w:pPr>
        <w:rPr>
          <w:lang w:val="en-US"/>
        </w:rPr>
      </w:pPr>
    </w:p>
    <w:p w14:paraId="48D1B119" w14:textId="33300FEA" w:rsidR="00BB6B83" w:rsidRPr="008508C1" w:rsidRDefault="00BB6B83" w:rsidP="00B86512">
      <w:pPr>
        <w:rPr>
          <w:lang w:val="en-US"/>
        </w:rPr>
      </w:pPr>
      <w:r w:rsidRPr="008508C1">
        <w:rPr>
          <w:lang w:val="en-US"/>
        </w:rPr>
        <w:t>In some cases</w:t>
      </w:r>
      <w:r w:rsidR="00981E7C" w:rsidRPr="008508C1">
        <w:rPr>
          <w:lang w:val="en-US"/>
        </w:rPr>
        <w:t>,</w:t>
      </w:r>
      <w:r w:rsidRPr="008508C1">
        <w:rPr>
          <w:lang w:val="en-US"/>
        </w:rPr>
        <w:t xml:space="preserve"> </w:t>
      </w:r>
      <w:r w:rsidR="0034420B" w:rsidRPr="008508C1">
        <w:rPr>
          <w:lang w:val="en-US"/>
        </w:rPr>
        <w:t xml:space="preserve">PROJECT </w:t>
      </w:r>
      <w:r w:rsidRPr="008508C1">
        <w:rPr>
          <w:lang w:val="en-US"/>
        </w:rPr>
        <w:t>data storage will be used for computations directly. For example, i</w:t>
      </w:r>
      <w:r w:rsidR="00B86512" w:rsidRPr="008508C1">
        <w:rPr>
          <w:lang w:val="en-US"/>
        </w:rPr>
        <w:t xml:space="preserve">n the case of low I/O </w:t>
      </w:r>
      <w:r w:rsidRPr="008508C1">
        <w:rPr>
          <w:lang w:val="en-US"/>
        </w:rPr>
        <w:t>intensive</w:t>
      </w:r>
      <w:r w:rsidR="00B86512" w:rsidRPr="008508C1">
        <w:rPr>
          <w:lang w:val="en-US"/>
        </w:rPr>
        <w:t xml:space="preserve"> </w:t>
      </w:r>
      <w:r w:rsidRPr="008508C1">
        <w:rPr>
          <w:lang w:val="en-US"/>
        </w:rPr>
        <w:t>jobs</w:t>
      </w:r>
      <w:r w:rsidR="00B86512" w:rsidRPr="008508C1">
        <w:rPr>
          <w:lang w:val="en-US"/>
        </w:rPr>
        <w:t xml:space="preserve"> and </w:t>
      </w:r>
      <w:r w:rsidRPr="008508C1">
        <w:rPr>
          <w:lang w:val="en-US"/>
        </w:rPr>
        <w:t xml:space="preserve">large </w:t>
      </w:r>
      <w:r w:rsidR="00B86512" w:rsidRPr="008508C1">
        <w:rPr>
          <w:lang w:val="en-US"/>
        </w:rPr>
        <w:t xml:space="preserve">data </w:t>
      </w:r>
      <w:r w:rsidRPr="008508C1">
        <w:rPr>
          <w:lang w:val="en-US"/>
        </w:rPr>
        <w:t>jobs</w:t>
      </w:r>
      <w:r w:rsidR="00B86512" w:rsidRPr="008508C1">
        <w:rPr>
          <w:lang w:val="en-US"/>
        </w:rPr>
        <w:t xml:space="preserve">, </w:t>
      </w:r>
      <w:r w:rsidR="00682B89" w:rsidRPr="008508C1">
        <w:rPr>
          <w:lang w:val="en-US"/>
        </w:rPr>
        <w:t xml:space="preserve">when </w:t>
      </w:r>
      <w:r w:rsidR="00B86512" w:rsidRPr="008508C1">
        <w:rPr>
          <w:lang w:val="en-US"/>
        </w:rPr>
        <w:t>transferring data to</w:t>
      </w:r>
      <w:r w:rsidR="002503B3" w:rsidRPr="008508C1">
        <w:rPr>
          <w:lang w:val="en-US"/>
        </w:rPr>
        <w:t xml:space="preserve"> </w:t>
      </w:r>
      <w:r w:rsidR="0034420B" w:rsidRPr="008508C1">
        <w:rPr>
          <w:lang w:val="en-US"/>
        </w:rPr>
        <w:t>SCRATCH</w:t>
      </w:r>
      <w:r w:rsidR="00B86512" w:rsidRPr="008508C1">
        <w:rPr>
          <w:lang w:val="en-US"/>
        </w:rPr>
        <w:t xml:space="preserve"> storage is ineffective (e.g. due to </w:t>
      </w:r>
      <w:r w:rsidR="002B63D7" w:rsidRPr="008508C1">
        <w:rPr>
          <w:lang w:val="en-US"/>
        </w:rPr>
        <w:t xml:space="preserve">amount of data and </w:t>
      </w:r>
      <w:r w:rsidR="00B86512" w:rsidRPr="008508C1">
        <w:rPr>
          <w:lang w:val="en-US"/>
        </w:rPr>
        <w:t>capacity requirements).</w:t>
      </w:r>
    </w:p>
    <w:p w14:paraId="79C0ACEF" w14:textId="21DD870D" w:rsidR="00892645" w:rsidRPr="008508C1" w:rsidRDefault="00B86512" w:rsidP="00892645">
      <w:pPr>
        <w:pStyle w:val="Nadpis3"/>
        <w:rPr>
          <w:lang w:val="en-US"/>
        </w:rPr>
      </w:pPr>
      <w:r w:rsidRPr="008508C1">
        <w:rPr>
          <w:lang w:val="en-US"/>
        </w:rPr>
        <w:t xml:space="preserve">Computing </w:t>
      </w:r>
      <w:r w:rsidR="009E222F" w:rsidRPr="008508C1">
        <w:rPr>
          <w:lang w:val="en-US"/>
        </w:rPr>
        <w:t>S</w:t>
      </w:r>
      <w:r w:rsidRPr="008508C1">
        <w:rPr>
          <w:lang w:val="en-US"/>
        </w:rPr>
        <w:t>ystems</w:t>
      </w:r>
    </w:p>
    <w:p w14:paraId="6EBDFD39" w14:textId="3249E4A6" w:rsidR="00B86512" w:rsidRPr="008508C1" w:rsidRDefault="002503B3" w:rsidP="00892645">
      <w:pPr>
        <w:rPr>
          <w:lang w:val="en-US"/>
        </w:rPr>
      </w:pPr>
      <w:r w:rsidRPr="008508C1">
        <w:rPr>
          <w:lang w:val="en-US"/>
        </w:rPr>
        <w:t>The s</w:t>
      </w:r>
      <w:r w:rsidR="00B86512" w:rsidRPr="008508C1">
        <w:rPr>
          <w:lang w:val="en-US"/>
        </w:rPr>
        <w:t xml:space="preserve">torage will be shared </w:t>
      </w:r>
      <w:r w:rsidR="00652399" w:rsidRPr="008508C1">
        <w:rPr>
          <w:lang w:val="en-US"/>
        </w:rPr>
        <w:t>on</w:t>
      </w:r>
      <w:r w:rsidR="00B86512" w:rsidRPr="008508C1">
        <w:rPr>
          <w:lang w:val="en-US"/>
        </w:rPr>
        <w:t xml:space="preserve"> all supercomputers of the </w:t>
      </w:r>
      <w:r w:rsidR="00981E7C" w:rsidRPr="008508C1">
        <w:rPr>
          <w:lang w:val="en-US"/>
        </w:rPr>
        <w:t>c</w:t>
      </w:r>
      <w:r w:rsidR="00B86512" w:rsidRPr="008508C1">
        <w:rPr>
          <w:lang w:val="en-US"/>
        </w:rPr>
        <w:t xml:space="preserve">enter – </w:t>
      </w:r>
      <w:r w:rsidR="00EC56CC">
        <w:rPr>
          <w:lang w:val="en-US"/>
        </w:rPr>
        <w:t>on</w:t>
      </w:r>
      <w:r w:rsidR="00B86512" w:rsidRPr="008508C1">
        <w:rPr>
          <w:lang w:val="en-US"/>
        </w:rPr>
        <w:t xml:space="preserve"> </w:t>
      </w:r>
      <w:r w:rsidR="00981E7C" w:rsidRPr="008508C1">
        <w:rPr>
          <w:lang w:val="en-US"/>
        </w:rPr>
        <w:t xml:space="preserve">the </w:t>
      </w:r>
      <w:r w:rsidR="00B86512" w:rsidRPr="008508C1">
        <w:rPr>
          <w:lang w:val="en-US"/>
        </w:rPr>
        <w:t>existing systems Anselm, Salomon</w:t>
      </w:r>
      <w:r w:rsidR="00574577" w:rsidRPr="008508C1">
        <w:rPr>
          <w:lang w:val="en-US"/>
        </w:rPr>
        <w:t>, Barbora</w:t>
      </w:r>
      <w:r w:rsidR="004D71DC">
        <w:rPr>
          <w:lang w:val="en-US"/>
        </w:rPr>
        <w:t>,</w:t>
      </w:r>
      <w:r w:rsidR="00B86512" w:rsidRPr="008508C1">
        <w:rPr>
          <w:lang w:val="en-US"/>
        </w:rPr>
        <w:t xml:space="preserve"> and DGX2</w:t>
      </w:r>
      <w:r w:rsidR="004D71DC">
        <w:rPr>
          <w:lang w:val="en-US"/>
        </w:rPr>
        <w:t>;</w:t>
      </w:r>
      <w:r w:rsidR="00B86512" w:rsidRPr="008508C1">
        <w:rPr>
          <w:lang w:val="en-US"/>
        </w:rPr>
        <w:t xml:space="preserve"> </w:t>
      </w:r>
      <w:r w:rsidR="008724C6" w:rsidRPr="008508C1">
        <w:rPr>
          <w:lang w:val="en-US"/>
        </w:rPr>
        <w:t>EURO_IT4I system</w:t>
      </w:r>
      <w:r w:rsidR="004D71DC">
        <w:rPr>
          <w:lang w:val="en-US"/>
        </w:rPr>
        <w:t>;</w:t>
      </w:r>
      <w:r w:rsidR="00B86512" w:rsidRPr="008508C1">
        <w:rPr>
          <w:lang w:val="en-US"/>
        </w:rPr>
        <w:t xml:space="preserve"> other systems</w:t>
      </w:r>
      <w:r w:rsidR="004D71DC">
        <w:rPr>
          <w:lang w:val="en-US"/>
        </w:rPr>
        <w:t>;</w:t>
      </w:r>
      <w:r w:rsidR="00B86512" w:rsidRPr="008508C1">
        <w:rPr>
          <w:lang w:val="en-US"/>
        </w:rPr>
        <w:t xml:space="preserve"> and the LAN/WAN of the </w:t>
      </w:r>
      <w:r w:rsidR="00981E7C" w:rsidRPr="008508C1">
        <w:rPr>
          <w:lang w:val="en-US"/>
        </w:rPr>
        <w:t>c</w:t>
      </w:r>
      <w:r w:rsidR="00B86512" w:rsidRPr="008508C1">
        <w:rPr>
          <w:lang w:val="en-US"/>
        </w:rPr>
        <w:t>enter.</w:t>
      </w:r>
    </w:p>
    <w:p w14:paraId="67A26563" w14:textId="5D7A9EDA" w:rsidR="00892645" w:rsidRPr="008508C1" w:rsidRDefault="009E222F" w:rsidP="00892645">
      <w:pPr>
        <w:pStyle w:val="Nadpis3"/>
        <w:rPr>
          <w:lang w:val="en-US"/>
        </w:rPr>
      </w:pPr>
      <w:r w:rsidRPr="008508C1">
        <w:rPr>
          <w:lang w:val="en-US"/>
        </w:rPr>
        <w:t>Data Structure</w:t>
      </w:r>
    </w:p>
    <w:p w14:paraId="5C1870FD" w14:textId="33D6935E" w:rsidR="00892645" w:rsidRPr="008508C1" w:rsidRDefault="00A25338" w:rsidP="00892645">
      <w:pPr>
        <w:rPr>
          <w:lang w:val="en-US"/>
        </w:rPr>
      </w:pPr>
      <w:r w:rsidRPr="008508C1">
        <w:rPr>
          <w:lang w:val="en-US"/>
        </w:rPr>
        <w:t xml:space="preserve">At the time of the analysis, data on a storage of similar </w:t>
      </w:r>
      <w:r w:rsidR="00C242AA" w:rsidRPr="008508C1">
        <w:rPr>
          <w:lang w:val="en-US"/>
        </w:rPr>
        <w:t>purpose</w:t>
      </w:r>
      <w:r w:rsidRPr="008508C1">
        <w:rPr>
          <w:lang w:val="en-US"/>
        </w:rPr>
        <w:t xml:space="preserve"> had the following properties:</w:t>
      </w:r>
    </w:p>
    <w:p w14:paraId="30B37493" w14:textId="791CE766" w:rsidR="00892645" w:rsidRPr="008508C1" w:rsidRDefault="00A25338" w:rsidP="00A96016">
      <w:pPr>
        <w:pStyle w:val="Odstavecseseznamem"/>
        <w:numPr>
          <w:ilvl w:val="0"/>
          <w:numId w:val="1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Large number of files</w:t>
      </w:r>
      <w:r w:rsidR="00892645" w:rsidRPr="008508C1">
        <w:rPr>
          <w:lang w:val="en-US"/>
        </w:rPr>
        <w:t xml:space="preserve"> – </w:t>
      </w:r>
      <w:r w:rsidRPr="008508C1">
        <w:rPr>
          <w:lang w:val="en-US"/>
        </w:rPr>
        <w:t>approx.</w:t>
      </w:r>
      <w:r w:rsidR="00892645" w:rsidRPr="008508C1">
        <w:rPr>
          <w:lang w:val="en-US"/>
        </w:rPr>
        <w:t xml:space="preserve"> 140 </w:t>
      </w:r>
      <w:r w:rsidRPr="008508C1">
        <w:rPr>
          <w:lang w:val="en-US"/>
        </w:rPr>
        <w:t>to</w:t>
      </w:r>
      <w:r w:rsidR="00892645" w:rsidRPr="008508C1">
        <w:rPr>
          <w:lang w:val="en-US"/>
        </w:rPr>
        <w:t xml:space="preserve"> 400</w:t>
      </w:r>
      <w:r w:rsidR="003373AD" w:rsidRPr="008508C1">
        <w:rPr>
          <w:lang w:val="en-US"/>
        </w:rPr>
        <w:t xml:space="preserve"> </w:t>
      </w:r>
      <w:r w:rsidR="008508C1" w:rsidRPr="008508C1">
        <w:rPr>
          <w:lang w:val="en-US"/>
        </w:rPr>
        <w:t>million</w:t>
      </w:r>
      <w:r w:rsidR="00892645" w:rsidRPr="008508C1">
        <w:rPr>
          <w:lang w:val="en-US"/>
        </w:rPr>
        <w:t xml:space="preserve"> </w:t>
      </w:r>
      <w:r w:rsidRPr="008508C1">
        <w:rPr>
          <w:lang w:val="en-US"/>
        </w:rPr>
        <w:t>files</w:t>
      </w:r>
      <w:r w:rsidR="00892645" w:rsidRPr="008508C1">
        <w:rPr>
          <w:lang w:val="en-US"/>
        </w:rPr>
        <w:t xml:space="preserve"> </w:t>
      </w:r>
      <w:r w:rsidRPr="008508C1">
        <w:rPr>
          <w:lang w:val="en-US"/>
        </w:rPr>
        <w:t>per</w:t>
      </w:r>
      <w:r w:rsidR="00892645" w:rsidRPr="008508C1">
        <w:rPr>
          <w:lang w:val="en-US"/>
        </w:rPr>
        <w:t xml:space="preserve"> 1P</w:t>
      </w:r>
      <w:r w:rsidR="00C1513F" w:rsidRPr="008508C1">
        <w:rPr>
          <w:lang w:val="en-US"/>
        </w:rPr>
        <w:t>i</w:t>
      </w:r>
      <w:r w:rsidR="00892645" w:rsidRPr="008508C1">
        <w:rPr>
          <w:lang w:val="en-US"/>
        </w:rPr>
        <w:t xml:space="preserve">B </w:t>
      </w:r>
      <w:r w:rsidRPr="008508C1">
        <w:rPr>
          <w:lang w:val="en-US"/>
        </w:rPr>
        <w:t>of used capacity</w:t>
      </w:r>
    </w:p>
    <w:p w14:paraId="6F8BFCFF" w14:textId="06C16BEE" w:rsidR="00892645" w:rsidRPr="008508C1" w:rsidRDefault="00A25338" w:rsidP="00A96016">
      <w:pPr>
        <w:pStyle w:val="Odstavecseseznamem"/>
        <w:numPr>
          <w:ilvl w:val="0"/>
          <w:numId w:val="1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Approx.</w:t>
      </w:r>
      <w:r w:rsidR="00892645" w:rsidRPr="008508C1">
        <w:rPr>
          <w:lang w:val="en-US"/>
        </w:rPr>
        <w:t xml:space="preserve"> 50% </w:t>
      </w:r>
      <w:r w:rsidR="00956672" w:rsidRPr="008508C1">
        <w:rPr>
          <w:lang w:val="en-US"/>
        </w:rPr>
        <w:t>of files with</w:t>
      </w:r>
      <w:r w:rsidR="006A682A" w:rsidRPr="008508C1">
        <w:rPr>
          <w:lang w:val="en-US"/>
        </w:rPr>
        <w:t xml:space="preserve"> the</w:t>
      </w:r>
      <w:r w:rsidR="00956672" w:rsidRPr="008508C1">
        <w:rPr>
          <w:lang w:val="en-US"/>
        </w:rPr>
        <w:t xml:space="preserve"> size</w:t>
      </w:r>
      <w:r w:rsidR="006A682A" w:rsidRPr="008508C1">
        <w:rPr>
          <w:lang w:val="en-US"/>
        </w:rPr>
        <w:t xml:space="preserve"> of</w:t>
      </w:r>
      <w:r w:rsidR="00892645" w:rsidRPr="008508C1">
        <w:rPr>
          <w:lang w:val="en-US"/>
        </w:rPr>
        <w:t xml:space="preserve"> &lt;=</w:t>
      </w:r>
      <w:r w:rsidR="00956672" w:rsidRPr="008508C1">
        <w:rPr>
          <w:lang w:val="en-US"/>
        </w:rPr>
        <w:t xml:space="preserve"> </w:t>
      </w:r>
      <w:r w:rsidR="00892645" w:rsidRPr="008508C1">
        <w:rPr>
          <w:lang w:val="en-US"/>
        </w:rPr>
        <w:t>4k</w:t>
      </w:r>
      <w:r w:rsidR="00C1513F" w:rsidRPr="008508C1">
        <w:rPr>
          <w:lang w:val="en-US"/>
        </w:rPr>
        <w:t>i</w:t>
      </w:r>
      <w:r w:rsidR="00892645" w:rsidRPr="008508C1">
        <w:rPr>
          <w:lang w:val="en-US"/>
        </w:rPr>
        <w:t>B</w:t>
      </w:r>
    </w:p>
    <w:p w14:paraId="6875BB6B" w14:textId="20AC66A6" w:rsidR="00892645" w:rsidRPr="008508C1" w:rsidRDefault="00A25338" w:rsidP="00A96016">
      <w:pPr>
        <w:pStyle w:val="Odstavecseseznamem"/>
        <w:numPr>
          <w:ilvl w:val="0"/>
          <w:numId w:val="1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Approx.</w:t>
      </w:r>
      <w:r w:rsidR="00892645" w:rsidRPr="008508C1">
        <w:rPr>
          <w:lang w:val="en-US"/>
        </w:rPr>
        <w:t xml:space="preserve"> 98% </w:t>
      </w:r>
      <w:r w:rsidR="00956672" w:rsidRPr="008508C1">
        <w:rPr>
          <w:lang w:val="en-US"/>
        </w:rPr>
        <w:t xml:space="preserve">of files with </w:t>
      </w:r>
      <w:r w:rsidR="006A682A" w:rsidRPr="008508C1">
        <w:rPr>
          <w:lang w:val="en-US"/>
        </w:rPr>
        <w:t xml:space="preserve">the </w:t>
      </w:r>
      <w:r w:rsidR="00956672" w:rsidRPr="008508C1">
        <w:rPr>
          <w:lang w:val="en-US"/>
        </w:rPr>
        <w:t>size</w:t>
      </w:r>
      <w:r w:rsidR="00892645" w:rsidRPr="008508C1">
        <w:rPr>
          <w:lang w:val="en-US"/>
        </w:rPr>
        <w:t xml:space="preserve"> </w:t>
      </w:r>
      <w:r w:rsidR="006A682A" w:rsidRPr="008508C1">
        <w:rPr>
          <w:lang w:val="en-US"/>
        </w:rPr>
        <w:t xml:space="preserve">of </w:t>
      </w:r>
      <w:r w:rsidR="00892645" w:rsidRPr="008508C1">
        <w:rPr>
          <w:lang w:val="en-US"/>
        </w:rPr>
        <w:t>&lt;=</w:t>
      </w:r>
      <w:r w:rsidR="00956672" w:rsidRPr="008508C1">
        <w:rPr>
          <w:lang w:val="en-US"/>
        </w:rPr>
        <w:t xml:space="preserve"> </w:t>
      </w:r>
      <w:r w:rsidR="00892645" w:rsidRPr="008508C1">
        <w:rPr>
          <w:lang w:val="en-US"/>
        </w:rPr>
        <w:t>32M</w:t>
      </w:r>
      <w:r w:rsidR="00C1513F" w:rsidRPr="008508C1">
        <w:rPr>
          <w:lang w:val="en-US"/>
        </w:rPr>
        <w:t>i</w:t>
      </w:r>
      <w:r w:rsidR="00892645" w:rsidRPr="008508C1">
        <w:rPr>
          <w:lang w:val="en-US"/>
        </w:rPr>
        <w:t>B</w:t>
      </w:r>
    </w:p>
    <w:p w14:paraId="07A3F096" w14:textId="3469C6B2" w:rsidR="00892645" w:rsidRPr="008508C1" w:rsidRDefault="00A25338" w:rsidP="00A96016">
      <w:pPr>
        <w:pStyle w:val="Odstavecseseznamem"/>
        <w:numPr>
          <w:ilvl w:val="0"/>
          <w:numId w:val="1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More than</w:t>
      </w:r>
      <w:r w:rsidR="00892645" w:rsidRPr="008508C1">
        <w:rPr>
          <w:lang w:val="en-US"/>
        </w:rPr>
        <w:t xml:space="preserve"> 99% </w:t>
      </w:r>
      <w:r w:rsidR="00956672" w:rsidRPr="008508C1">
        <w:rPr>
          <w:lang w:val="en-US"/>
        </w:rPr>
        <w:t xml:space="preserve">of the capacity is used by files with the size of </w:t>
      </w:r>
      <w:r w:rsidR="00892645" w:rsidRPr="008508C1">
        <w:rPr>
          <w:lang w:val="en-US"/>
        </w:rPr>
        <w:t>&gt;=</w:t>
      </w:r>
      <w:r w:rsidR="00956672" w:rsidRPr="008508C1">
        <w:rPr>
          <w:lang w:val="en-US"/>
        </w:rPr>
        <w:t xml:space="preserve"> </w:t>
      </w:r>
      <w:r w:rsidR="00892645" w:rsidRPr="008508C1">
        <w:rPr>
          <w:lang w:val="en-US"/>
        </w:rPr>
        <w:t>1M</w:t>
      </w:r>
      <w:r w:rsidR="00C1513F" w:rsidRPr="008508C1">
        <w:rPr>
          <w:lang w:val="en-US"/>
        </w:rPr>
        <w:t>i</w:t>
      </w:r>
      <w:r w:rsidR="00892645" w:rsidRPr="008508C1">
        <w:rPr>
          <w:lang w:val="en-US"/>
        </w:rPr>
        <w:t>B</w:t>
      </w:r>
    </w:p>
    <w:p w14:paraId="37514F82" w14:textId="5A6D2827" w:rsidR="00892645" w:rsidRPr="008508C1" w:rsidRDefault="00A25338" w:rsidP="00A96016">
      <w:pPr>
        <w:pStyle w:val="Odstavecseseznamem"/>
        <w:numPr>
          <w:ilvl w:val="0"/>
          <w:numId w:val="1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Approx.</w:t>
      </w:r>
      <w:r w:rsidR="00892645" w:rsidRPr="008508C1">
        <w:rPr>
          <w:lang w:val="en-US"/>
        </w:rPr>
        <w:t xml:space="preserve"> 95% </w:t>
      </w:r>
      <w:r w:rsidR="00956672" w:rsidRPr="008508C1">
        <w:rPr>
          <w:lang w:val="en-US"/>
        </w:rPr>
        <w:t>of the capacity is used by files with the size of</w:t>
      </w:r>
      <w:r w:rsidR="00892645" w:rsidRPr="008508C1">
        <w:rPr>
          <w:lang w:val="en-US"/>
        </w:rPr>
        <w:t xml:space="preserve"> &gt;=</w:t>
      </w:r>
      <w:r w:rsidR="00956672" w:rsidRPr="008508C1">
        <w:rPr>
          <w:lang w:val="en-US"/>
        </w:rPr>
        <w:t xml:space="preserve"> </w:t>
      </w:r>
      <w:r w:rsidR="00892645" w:rsidRPr="008508C1">
        <w:rPr>
          <w:lang w:val="en-US"/>
        </w:rPr>
        <w:t>32M</w:t>
      </w:r>
      <w:r w:rsidR="00C1513F" w:rsidRPr="008508C1">
        <w:rPr>
          <w:lang w:val="en-US"/>
        </w:rPr>
        <w:t>i</w:t>
      </w:r>
      <w:r w:rsidR="00892645" w:rsidRPr="008508C1">
        <w:rPr>
          <w:lang w:val="en-US"/>
        </w:rPr>
        <w:t>B</w:t>
      </w:r>
    </w:p>
    <w:p w14:paraId="1A9997D4" w14:textId="3999D2BF" w:rsidR="004E58F1" w:rsidRPr="008508C1" w:rsidRDefault="00902771" w:rsidP="004E58F1">
      <w:pPr>
        <w:pStyle w:val="Nadpis3"/>
        <w:rPr>
          <w:lang w:val="en-US"/>
        </w:rPr>
      </w:pPr>
      <w:r w:rsidRPr="008508C1">
        <w:rPr>
          <w:lang w:val="en-US"/>
        </w:rPr>
        <w:t xml:space="preserve">PROJECT </w:t>
      </w:r>
      <w:r w:rsidR="009E222F" w:rsidRPr="008508C1">
        <w:rPr>
          <w:lang w:val="en-US"/>
        </w:rPr>
        <w:t>Data S</w:t>
      </w:r>
      <w:r w:rsidR="00956672" w:rsidRPr="008508C1">
        <w:rPr>
          <w:lang w:val="en-US"/>
        </w:rPr>
        <w:t xml:space="preserve">torage </w:t>
      </w:r>
      <w:r w:rsidR="009E222F" w:rsidRPr="008508C1">
        <w:rPr>
          <w:lang w:val="en-US"/>
        </w:rPr>
        <w:t>S</w:t>
      </w:r>
      <w:r w:rsidR="00956672" w:rsidRPr="008508C1">
        <w:rPr>
          <w:lang w:val="en-US"/>
        </w:rPr>
        <w:t>chema</w:t>
      </w:r>
    </w:p>
    <w:p w14:paraId="11626E65" w14:textId="62AD77F8" w:rsidR="004E58F1" w:rsidRPr="008508C1" w:rsidRDefault="00956672" w:rsidP="004E58F1">
      <w:pPr>
        <w:rPr>
          <w:lang w:val="en-US"/>
        </w:rPr>
      </w:pPr>
      <w:r w:rsidRPr="008508C1">
        <w:rPr>
          <w:lang w:val="en-US"/>
        </w:rPr>
        <w:t xml:space="preserve">The following figure provides a simplified illustration of </w:t>
      </w:r>
      <w:r w:rsidR="0034420B" w:rsidRPr="008508C1">
        <w:rPr>
          <w:lang w:val="en-US"/>
        </w:rPr>
        <w:t xml:space="preserve">PROJECT </w:t>
      </w:r>
      <w:r w:rsidR="0052733C" w:rsidRPr="008508C1">
        <w:rPr>
          <w:lang w:val="en-US"/>
        </w:rPr>
        <w:t>d</w:t>
      </w:r>
      <w:r w:rsidRPr="008508C1">
        <w:rPr>
          <w:lang w:val="en-US"/>
        </w:rPr>
        <w:t xml:space="preserve">ata storage solution in </w:t>
      </w:r>
      <w:r w:rsidR="006A682A" w:rsidRPr="008508C1">
        <w:rPr>
          <w:lang w:val="en-US"/>
        </w:rPr>
        <w:t xml:space="preserve">the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infrastructure</w:t>
      </w:r>
      <w:r w:rsidR="004E58F1" w:rsidRPr="008508C1">
        <w:rPr>
          <w:lang w:val="en-US"/>
        </w:rPr>
        <w:t>.</w:t>
      </w:r>
    </w:p>
    <w:p w14:paraId="0831CC05" w14:textId="424FC99E" w:rsidR="004E58F1" w:rsidRPr="008508C1" w:rsidRDefault="003F056C" w:rsidP="003F056C">
      <w:pPr>
        <w:jc w:val="center"/>
        <w:rPr>
          <w:lang w:val="en-US"/>
        </w:rPr>
      </w:pPr>
      <w:r w:rsidRPr="008508C1">
        <w:rPr>
          <w:noProof/>
        </w:rPr>
        <w:lastRenderedPageBreak/>
        <w:drawing>
          <wp:inline distT="0" distB="0" distL="0" distR="0" wp14:anchorId="09F69814" wp14:editId="232BE0B2">
            <wp:extent cx="5086350" cy="3457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ject-stor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6C9F8C" w14:textId="591D8DC6" w:rsidR="004E58F1" w:rsidRPr="008508C1" w:rsidRDefault="00956672" w:rsidP="004E58F1">
      <w:pPr>
        <w:pStyle w:val="Titulek"/>
        <w:jc w:val="center"/>
        <w:rPr>
          <w:lang w:val="en-US"/>
        </w:rPr>
      </w:pPr>
      <w:r w:rsidRPr="008508C1">
        <w:rPr>
          <w:lang w:val="en-US"/>
        </w:rPr>
        <w:t>Fig</w:t>
      </w:r>
      <w:r w:rsidR="004E58F1" w:rsidRPr="008508C1">
        <w:rPr>
          <w:lang w:val="en-US"/>
        </w:rPr>
        <w:t xml:space="preserve">. </w:t>
      </w:r>
      <w:r w:rsidR="004E58F1" w:rsidRPr="008508C1">
        <w:rPr>
          <w:noProof/>
          <w:lang w:val="en-US"/>
        </w:rPr>
        <w:fldChar w:fldCharType="begin"/>
      </w:r>
      <w:r w:rsidR="004E58F1" w:rsidRPr="008508C1">
        <w:rPr>
          <w:noProof/>
          <w:lang w:val="en-US"/>
        </w:rPr>
        <w:instrText xml:space="preserve"> SEQ Obrázek \* ARABIC </w:instrText>
      </w:r>
      <w:r w:rsidR="004E58F1" w:rsidRPr="008508C1">
        <w:rPr>
          <w:noProof/>
          <w:lang w:val="en-US"/>
        </w:rPr>
        <w:fldChar w:fldCharType="separate"/>
      </w:r>
      <w:r w:rsidR="00C81A70">
        <w:rPr>
          <w:noProof/>
          <w:lang w:val="en-US"/>
        </w:rPr>
        <w:t>1</w:t>
      </w:r>
      <w:r w:rsidR="004E58F1" w:rsidRPr="008508C1">
        <w:rPr>
          <w:noProof/>
          <w:lang w:val="en-US"/>
        </w:rPr>
        <w:fldChar w:fldCharType="end"/>
      </w:r>
      <w:r w:rsidR="004E58F1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Data storage </w:t>
      </w:r>
      <w:r w:rsidR="0004785D" w:rsidRPr="008508C1">
        <w:rPr>
          <w:lang w:val="en-US"/>
        </w:rPr>
        <w:t xml:space="preserve">PROJECT </w:t>
      </w:r>
      <w:r w:rsidRPr="008508C1">
        <w:rPr>
          <w:lang w:val="en-US"/>
        </w:rPr>
        <w:t>schema</w:t>
      </w:r>
    </w:p>
    <w:p w14:paraId="5731C5DA" w14:textId="771D102C" w:rsidR="004E58F1" w:rsidRPr="008508C1" w:rsidRDefault="004A7337" w:rsidP="004E58F1">
      <w:pPr>
        <w:rPr>
          <w:lang w:val="en-US"/>
        </w:rPr>
      </w:pPr>
      <w:r w:rsidRPr="008508C1">
        <w:rPr>
          <w:lang w:val="en-US"/>
        </w:rPr>
        <w:t>EURO_IT4I</w:t>
      </w:r>
      <w:r w:rsidR="004E58F1" w:rsidRPr="008508C1">
        <w:rPr>
          <w:lang w:val="en-US"/>
        </w:rPr>
        <w:t xml:space="preserve"> system, Anselm, Salomon</w:t>
      </w:r>
      <w:r w:rsidR="00574577" w:rsidRPr="008508C1">
        <w:rPr>
          <w:lang w:val="en-US"/>
        </w:rPr>
        <w:t>, Barbora</w:t>
      </w:r>
      <w:r w:rsidR="004D71DC">
        <w:rPr>
          <w:lang w:val="en-US"/>
        </w:rPr>
        <w:t>,</w:t>
      </w:r>
      <w:r w:rsidR="004E58F1" w:rsidRPr="008508C1">
        <w:rPr>
          <w:lang w:val="en-US"/>
        </w:rPr>
        <w:t xml:space="preserve"> a</w:t>
      </w:r>
      <w:r w:rsidR="006A682A" w:rsidRPr="008508C1">
        <w:rPr>
          <w:lang w:val="en-US"/>
        </w:rPr>
        <w:t>nd</w:t>
      </w:r>
      <w:r w:rsidR="004E58F1" w:rsidRPr="008508C1">
        <w:rPr>
          <w:lang w:val="en-US"/>
        </w:rPr>
        <w:t xml:space="preserve"> DGX2 </w:t>
      </w:r>
      <w:r w:rsidR="00956672" w:rsidRPr="008508C1">
        <w:rPr>
          <w:lang w:val="en-US"/>
        </w:rPr>
        <w:t xml:space="preserve">are </w:t>
      </w:r>
      <w:r w:rsidR="000A43BF">
        <w:rPr>
          <w:lang w:val="en-US"/>
        </w:rPr>
        <w:t>the</w:t>
      </w:r>
      <w:r w:rsidR="00956672" w:rsidRPr="008508C1">
        <w:rPr>
          <w:lang w:val="en-US"/>
        </w:rPr>
        <w:t xml:space="preserve"> </w:t>
      </w:r>
      <w:r w:rsidR="009E222F" w:rsidRPr="008508C1">
        <w:rPr>
          <w:lang w:val="en-US"/>
        </w:rPr>
        <w:t>contracting authority</w:t>
      </w:r>
      <w:r w:rsidR="00956672" w:rsidRPr="008508C1">
        <w:rPr>
          <w:lang w:val="en-US"/>
        </w:rPr>
        <w:t>’s computing systems</w:t>
      </w:r>
      <w:r w:rsidR="004E58F1" w:rsidRPr="008508C1">
        <w:rPr>
          <w:lang w:val="en-US"/>
        </w:rPr>
        <w:t>.</w:t>
      </w:r>
    </w:p>
    <w:p w14:paraId="2B80301C" w14:textId="6552BDD8" w:rsidR="004E58F1" w:rsidRPr="008508C1" w:rsidRDefault="004E58F1" w:rsidP="004E58F1">
      <w:pPr>
        <w:rPr>
          <w:lang w:val="en-US"/>
        </w:rPr>
      </w:pPr>
      <w:r w:rsidRPr="008508C1">
        <w:rPr>
          <w:lang w:val="en-US"/>
        </w:rPr>
        <w:t xml:space="preserve">„WAN/LAN“ </w:t>
      </w:r>
      <w:r w:rsidR="00956672" w:rsidRPr="008508C1">
        <w:rPr>
          <w:lang w:val="en-US"/>
        </w:rPr>
        <w:t xml:space="preserve">shows the </w:t>
      </w:r>
      <w:r w:rsidR="009E222F" w:rsidRPr="008508C1">
        <w:rPr>
          <w:lang w:val="en-US"/>
        </w:rPr>
        <w:t>contracting authority</w:t>
      </w:r>
      <w:r w:rsidR="00956672" w:rsidRPr="008508C1">
        <w:rPr>
          <w:lang w:val="en-US"/>
        </w:rPr>
        <w:t>’s centralized</w:t>
      </w:r>
      <w:r w:rsidRPr="008508C1">
        <w:rPr>
          <w:lang w:val="en-US"/>
        </w:rPr>
        <w:t xml:space="preserve"> WAN/LAN </w:t>
      </w:r>
      <w:r w:rsidR="00956672" w:rsidRPr="008508C1">
        <w:rPr>
          <w:lang w:val="en-US"/>
        </w:rPr>
        <w:t xml:space="preserve">infrastructure providing systems </w:t>
      </w:r>
      <w:r w:rsidR="00036350" w:rsidRPr="008508C1">
        <w:rPr>
          <w:lang w:val="en-US"/>
        </w:rPr>
        <w:t>inter</w:t>
      </w:r>
      <w:r w:rsidR="00956672" w:rsidRPr="008508C1">
        <w:rPr>
          <w:lang w:val="en-US"/>
        </w:rPr>
        <w:t xml:space="preserve">connection and Internet </w:t>
      </w:r>
      <w:r w:rsidR="00036350" w:rsidRPr="008508C1">
        <w:rPr>
          <w:lang w:val="en-US"/>
        </w:rPr>
        <w:t>co</w:t>
      </w:r>
      <w:r w:rsidR="00C23B54" w:rsidRPr="008508C1">
        <w:rPr>
          <w:lang w:val="en-US"/>
        </w:rPr>
        <w:t>n</w:t>
      </w:r>
      <w:r w:rsidR="00036350" w:rsidRPr="008508C1">
        <w:rPr>
          <w:lang w:val="en-US"/>
        </w:rPr>
        <w:t>nectivity</w:t>
      </w:r>
      <w:r w:rsidRPr="008508C1">
        <w:rPr>
          <w:lang w:val="en-US"/>
        </w:rPr>
        <w:t>.</w:t>
      </w:r>
    </w:p>
    <w:p w14:paraId="6FC27BEF" w14:textId="181F758D" w:rsidR="004E58F1" w:rsidRPr="008508C1" w:rsidRDefault="007C1BA6" w:rsidP="004E58F1">
      <w:pPr>
        <w:rPr>
          <w:lang w:val="en-US"/>
        </w:rPr>
      </w:pPr>
      <w:r w:rsidRPr="008508C1">
        <w:rPr>
          <w:lang w:val="en-US"/>
        </w:rPr>
        <w:t xml:space="preserve">„GW“ </w:t>
      </w:r>
      <w:r w:rsidR="00956672" w:rsidRPr="008508C1">
        <w:rPr>
          <w:lang w:val="en-US"/>
        </w:rPr>
        <w:t xml:space="preserve">– </w:t>
      </w:r>
      <w:r w:rsidR="003F056C" w:rsidRPr="008508C1">
        <w:rPr>
          <w:lang w:val="en-US"/>
        </w:rPr>
        <w:t xml:space="preserve">Data storage PROJECT </w:t>
      </w:r>
      <w:r w:rsidRPr="008508C1">
        <w:rPr>
          <w:lang w:val="en-US"/>
        </w:rPr>
        <w:t>Network Gateways</w:t>
      </w:r>
    </w:p>
    <w:p w14:paraId="131970E5" w14:textId="2D552B93" w:rsidR="004E58F1" w:rsidRPr="008508C1" w:rsidRDefault="007C1BA6" w:rsidP="004E58F1">
      <w:pPr>
        <w:rPr>
          <w:lang w:val="en-US"/>
        </w:rPr>
      </w:pPr>
      <w:r w:rsidRPr="008508C1">
        <w:rPr>
          <w:lang w:val="en-US"/>
        </w:rPr>
        <w:t xml:space="preserve">„DGW“ </w:t>
      </w:r>
      <w:r w:rsidR="00956672" w:rsidRPr="008508C1">
        <w:rPr>
          <w:lang w:val="en-US"/>
        </w:rPr>
        <w:t xml:space="preserve">– </w:t>
      </w:r>
      <w:r w:rsidR="003F056C" w:rsidRPr="008508C1">
        <w:rPr>
          <w:lang w:val="en-US"/>
        </w:rPr>
        <w:t xml:space="preserve">Data storage PROJECT </w:t>
      </w:r>
      <w:r w:rsidRPr="008508C1">
        <w:rPr>
          <w:lang w:val="en-US"/>
        </w:rPr>
        <w:t>Data Gateways</w:t>
      </w:r>
    </w:p>
    <w:p w14:paraId="30573A31" w14:textId="37E2D5A4" w:rsidR="0068609B" w:rsidRPr="008508C1" w:rsidRDefault="0068609B" w:rsidP="0068609B">
      <w:pPr>
        <w:pStyle w:val="Nadpis3"/>
        <w:rPr>
          <w:lang w:val="en-US"/>
        </w:rPr>
      </w:pPr>
      <w:bookmarkStart w:id="12" w:name="_Toc19611527"/>
      <w:r w:rsidRPr="008508C1">
        <w:rPr>
          <w:lang w:val="en-US"/>
        </w:rPr>
        <w:t>PROJECT</w:t>
      </w:r>
      <w:bookmarkEnd w:id="12"/>
      <w:r w:rsidR="00956672" w:rsidRPr="008508C1">
        <w:rPr>
          <w:lang w:val="en-US"/>
        </w:rPr>
        <w:t xml:space="preserve"> Data </w:t>
      </w:r>
      <w:r w:rsidR="009E222F" w:rsidRPr="008508C1">
        <w:rPr>
          <w:lang w:val="en-US"/>
        </w:rPr>
        <w:t>S</w:t>
      </w:r>
      <w:r w:rsidR="00956672" w:rsidRPr="008508C1">
        <w:rPr>
          <w:lang w:val="en-US"/>
        </w:rPr>
        <w:t xml:space="preserve">torage </w:t>
      </w:r>
      <w:r w:rsidR="009E222F" w:rsidRPr="008508C1">
        <w:rPr>
          <w:lang w:val="en-US"/>
        </w:rPr>
        <w:t>C</w:t>
      </w:r>
      <w:r w:rsidR="00956672" w:rsidRPr="008508C1">
        <w:rPr>
          <w:lang w:val="en-US"/>
        </w:rPr>
        <w:t>omponents</w:t>
      </w:r>
    </w:p>
    <w:p w14:paraId="0C587292" w14:textId="31025CA6" w:rsidR="0068609B" w:rsidRPr="008508C1" w:rsidRDefault="0034420B" w:rsidP="00A00F1D">
      <w:pPr>
        <w:rPr>
          <w:lang w:val="en-US"/>
        </w:rPr>
      </w:pPr>
      <w:r w:rsidRPr="008508C1">
        <w:rPr>
          <w:lang w:val="en-US"/>
        </w:rPr>
        <w:t xml:space="preserve">PROJECT </w:t>
      </w:r>
      <w:r w:rsidR="00017A5A" w:rsidRPr="008508C1">
        <w:rPr>
          <w:lang w:val="en-US"/>
        </w:rPr>
        <w:t xml:space="preserve">data storage contains </w:t>
      </w:r>
      <w:r w:rsidR="00017A5A" w:rsidRPr="008508C1">
        <w:rPr>
          <w:i/>
          <w:lang w:val="en-US"/>
        </w:rPr>
        <w:t>file storage</w:t>
      </w:r>
      <w:r w:rsidR="006A682A" w:rsidRPr="008508C1">
        <w:rPr>
          <w:i/>
          <w:lang w:val="en-US"/>
        </w:rPr>
        <w:t xml:space="preserve">s </w:t>
      </w:r>
      <w:r w:rsidR="009E459D" w:rsidRPr="008508C1">
        <w:rPr>
          <w:lang w:val="en-US"/>
        </w:rPr>
        <w:t>(hereinafter ref</w:t>
      </w:r>
      <w:r w:rsidR="006A682A" w:rsidRPr="008508C1">
        <w:rPr>
          <w:lang w:val="en-US"/>
        </w:rPr>
        <w:t>e</w:t>
      </w:r>
      <w:r w:rsidR="009E459D" w:rsidRPr="008508C1">
        <w:rPr>
          <w:lang w:val="en-US"/>
        </w:rPr>
        <w:t>r</w:t>
      </w:r>
      <w:r w:rsidR="006A682A" w:rsidRPr="008508C1">
        <w:rPr>
          <w:lang w:val="en-US"/>
        </w:rPr>
        <w:t>red to as file storages)</w:t>
      </w:r>
      <w:r w:rsidR="0068609B" w:rsidRPr="008508C1">
        <w:rPr>
          <w:lang w:val="en-US"/>
        </w:rPr>
        <w:t xml:space="preserve">. </w:t>
      </w:r>
      <w:r w:rsidR="00017A5A" w:rsidRPr="008508C1">
        <w:rPr>
          <w:lang w:val="en-US"/>
        </w:rPr>
        <w:t>Purpose of file storage</w:t>
      </w:r>
      <w:r w:rsidR="006A682A" w:rsidRPr="008508C1">
        <w:rPr>
          <w:lang w:val="en-US"/>
        </w:rPr>
        <w:t>s</w:t>
      </w:r>
      <w:r w:rsidR="00017A5A" w:rsidRPr="008508C1">
        <w:rPr>
          <w:lang w:val="en-US"/>
        </w:rPr>
        <w:t xml:space="preserve"> is to store and share file data</w:t>
      </w:r>
      <w:r w:rsidR="0068609B" w:rsidRPr="008508C1">
        <w:rPr>
          <w:lang w:val="en-US"/>
        </w:rPr>
        <w:t>.</w:t>
      </w:r>
      <w:r w:rsidR="00780129" w:rsidRPr="008508C1">
        <w:rPr>
          <w:lang w:val="en-US"/>
        </w:rPr>
        <w:t xml:space="preserve"> </w:t>
      </w:r>
      <w:r w:rsidR="009E459D" w:rsidRPr="008508C1">
        <w:rPr>
          <w:lang w:val="en-US"/>
        </w:rPr>
        <w:t>F</w:t>
      </w:r>
      <w:r w:rsidR="00CA3F5D" w:rsidRPr="008508C1">
        <w:rPr>
          <w:lang w:val="en-US"/>
        </w:rPr>
        <w:t>ile storage</w:t>
      </w:r>
      <w:r w:rsidR="006A682A" w:rsidRPr="008508C1">
        <w:rPr>
          <w:lang w:val="en-US"/>
        </w:rPr>
        <w:t>s</w:t>
      </w:r>
      <w:r w:rsidR="00017A5A" w:rsidRPr="008508C1">
        <w:rPr>
          <w:lang w:val="en-US"/>
        </w:rPr>
        <w:t xml:space="preserve"> </w:t>
      </w:r>
      <w:r w:rsidR="006A682A" w:rsidRPr="008508C1">
        <w:rPr>
          <w:lang w:val="en-US"/>
        </w:rPr>
        <w:t>are</w:t>
      </w:r>
      <w:r w:rsidR="00017A5A" w:rsidRPr="008508C1">
        <w:rPr>
          <w:lang w:val="en-US"/>
        </w:rPr>
        <w:t xml:space="preserve"> implemented as a complex solution of storage</w:t>
      </w:r>
      <w:r w:rsidR="006A682A" w:rsidRPr="008508C1">
        <w:rPr>
          <w:lang w:val="en-US"/>
        </w:rPr>
        <w:t>s</w:t>
      </w:r>
      <w:r w:rsidR="00017A5A" w:rsidRPr="008508C1">
        <w:rPr>
          <w:lang w:val="en-US"/>
        </w:rPr>
        <w:t>, servers (I/O servers, management servers, etc.), networks</w:t>
      </w:r>
      <w:r w:rsidR="004D71DC">
        <w:rPr>
          <w:lang w:val="en-US"/>
        </w:rPr>
        <w:t>,</w:t>
      </w:r>
      <w:r w:rsidR="00017A5A" w:rsidRPr="008508C1">
        <w:rPr>
          <w:lang w:val="en-US"/>
        </w:rPr>
        <w:t xml:space="preserve"> and </w:t>
      </w:r>
      <w:r w:rsidR="002D41EB" w:rsidRPr="008508C1">
        <w:rPr>
          <w:lang w:val="en-US"/>
        </w:rPr>
        <w:t xml:space="preserve">necessary </w:t>
      </w:r>
      <w:r w:rsidR="00017A5A" w:rsidRPr="008508C1">
        <w:rPr>
          <w:lang w:val="en-US"/>
        </w:rPr>
        <w:t>software</w:t>
      </w:r>
      <w:r w:rsidR="0068609B" w:rsidRPr="008508C1">
        <w:rPr>
          <w:lang w:val="en-US"/>
        </w:rPr>
        <w:t>.</w:t>
      </w:r>
      <w:r w:rsidR="00780129" w:rsidRPr="008508C1">
        <w:rPr>
          <w:lang w:val="en-US"/>
        </w:rPr>
        <w:t xml:space="preserve"> </w:t>
      </w:r>
      <w:r w:rsidR="009E459D" w:rsidRPr="008508C1">
        <w:rPr>
          <w:lang w:val="en-US"/>
        </w:rPr>
        <w:t>F</w:t>
      </w:r>
      <w:r w:rsidR="00CA3F5D" w:rsidRPr="008508C1">
        <w:rPr>
          <w:lang w:val="en-US"/>
        </w:rPr>
        <w:t>ile storage</w:t>
      </w:r>
      <w:r w:rsidR="006A682A" w:rsidRPr="008508C1">
        <w:rPr>
          <w:lang w:val="en-US"/>
        </w:rPr>
        <w:t>s offer</w:t>
      </w:r>
      <w:r w:rsidR="00017A5A" w:rsidRPr="008508C1">
        <w:rPr>
          <w:lang w:val="en-US"/>
        </w:rPr>
        <w:t xml:space="preserve"> file services via NFS protocol</w:t>
      </w:r>
      <w:r w:rsidR="00362CFE" w:rsidRPr="008508C1">
        <w:rPr>
          <w:lang w:val="en-US"/>
        </w:rPr>
        <w:t>.</w:t>
      </w:r>
      <w:r w:rsidR="00780129" w:rsidRPr="008508C1">
        <w:rPr>
          <w:lang w:val="en-US"/>
        </w:rPr>
        <w:t xml:space="preserve"> </w:t>
      </w:r>
      <w:r w:rsidR="009E459D" w:rsidRPr="008508C1">
        <w:rPr>
          <w:lang w:val="en-US"/>
        </w:rPr>
        <w:t>F</w:t>
      </w:r>
      <w:r w:rsidR="00CA3F5D" w:rsidRPr="008508C1">
        <w:rPr>
          <w:lang w:val="en-US"/>
        </w:rPr>
        <w:t>ile storage</w:t>
      </w:r>
      <w:r w:rsidR="006A682A" w:rsidRPr="008508C1">
        <w:rPr>
          <w:lang w:val="en-US"/>
        </w:rPr>
        <w:t>s</w:t>
      </w:r>
      <w:r w:rsidR="00017A5A" w:rsidRPr="008508C1">
        <w:rPr>
          <w:lang w:val="en-US"/>
        </w:rPr>
        <w:t xml:space="preserve"> </w:t>
      </w:r>
      <w:r w:rsidR="006A682A" w:rsidRPr="008508C1">
        <w:rPr>
          <w:lang w:val="en-US"/>
        </w:rPr>
        <w:t>are</w:t>
      </w:r>
      <w:r w:rsidR="00017A5A" w:rsidRPr="008508C1">
        <w:rPr>
          <w:lang w:val="en-US"/>
        </w:rPr>
        <w:t xml:space="preserve"> labeled as</w:t>
      </w:r>
      <w:r w:rsidR="00307316" w:rsidRPr="008508C1">
        <w:rPr>
          <w:lang w:val="en-US"/>
        </w:rPr>
        <w:t xml:space="preserve"> PROJECT1, PROJECT2, …</w:t>
      </w:r>
    </w:p>
    <w:p w14:paraId="38300290" w14:textId="77777777" w:rsidR="0068609B" w:rsidRPr="008508C1" w:rsidRDefault="0068609B" w:rsidP="00017A5A">
      <w:pPr>
        <w:rPr>
          <w:lang w:val="en-US"/>
        </w:rPr>
      </w:pPr>
    </w:p>
    <w:p w14:paraId="24DF18A5" w14:textId="42A91F1A" w:rsidR="0068609B" w:rsidRPr="008508C1" w:rsidRDefault="0034420B" w:rsidP="00A00F1D">
      <w:pPr>
        <w:rPr>
          <w:lang w:val="en-US"/>
        </w:rPr>
      </w:pPr>
      <w:r w:rsidRPr="008508C1">
        <w:rPr>
          <w:lang w:val="en-US"/>
        </w:rPr>
        <w:t xml:space="preserve">PROJECT </w:t>
      </w:r>
      <w:r w:rsidR="00017A5A" w:rsidRPr="008508C1">
        <w:rPr>
          <w:lang w:val="en-US"/>
        </w:rPr>
        <w:t>data storage contains</w:t>
      </w:r>
      <w:r w:rsidR="00570AE2" w:rsidRPr="008508C1">
        <w:rPr>
          <w:lang w:val="en-US"/>
        </w:rPr>
        <w:t xml:space="preserve"> the</w:t>
      </w:r>
      <w:r w:rsidR="00017A5A" w:rsidRPr="008508C1">
        <w:rPr>
          <w:lang w:val="en-US"/>
        </w:rPr>
        <w:t xml:space="preserve"> </w:t>
      </w:r>
      <w:r w:rsidR="00017A5A" w:rsidRPr="008508C1">
        <w:rPr>
          <w:i/>
          <w:lang w:val="en-US"/>
        </w:rPr>
        <w:t>network infrastructure</w:t>
      </w:r>
      <w:r w:rsidR="00017A5A" w:rsidRPr="008508C1">
        <w:rPr>
          <w:lang w:val="en-US"/>
        </w:rPr>
        <w:t>,</w:t>
      </w:r>
      <w:r w:rsidR="0068609B" w:rsidRPr="008508C1">
        <w:rPr>
          <w:i/>
          <w:lang w:val="en-US"/>
        </w:rPr>
        <w:t xml:space="preserve"> </w:t>
      </w:r>
      <w:r w:rsidR="00017A5A" w:rsidRPr="008508C1">
        <w:rPr>
          <w:lang w:val="en-US"/>
        </w:rPr>
        <w:t>i.e</w:t>
      </w:r>
      <w:r w:rsidR="0068609B" w:rsidRPr="008508C1">
        <w:rPr>
          <w:lang w:val="en-US"/>
        </w:rPr>
        <w:t>.</w:t>
      </w:r>
      <w:r w:rsidR="00017A5A" w:rsidRPr="008508C1">
        <w:rPr>
          <w:lang w:val="en-US"/>
        </w:rPr>
        <w:t xml:space="preserve"> </w:t>
      </w:r>
      <w:r w:rsidR="00570AE2" w:rsidRPr="008508C1">
        <w:rPr>
          <w:lang w:val="en-US"/>
        </w:rPr>
        <w:t xml:space="preserve">the </w:t>
      </w:r>
      <w:r w:rsidR="00017A5A" w:rsidRPr="008508C1">
        <w:rPr>
          <w:lang w:val="en-US"/>
        </w:rPr>
        <w:t xml:space="preserve">network </w:t>
      </w:r>
      <w:r w:rsidR="00036350" w:rsidRPr="008508C1">
        <w:rPr>
          <w:lang w:val="en-US"/>
        </w:rPr>
        <w:t>inter</w:t>
      </w:r>
      <w:r w:rsidR="00017A5A" w:rsidRPr="008508C1">
        <w:rPr>
          <w:lang w:val="en-US"/>
        </w:rPr>
        <w:t xml:space="preserve">connection of components and systems to achieve </w:t>
      </w:r>
      <w:r w:rsidR="006A682A" w:rsidRPr="008508C1">
        <w:rPr>
          <w:lang w:val="en-US"/>
        </w:rPr>
        <w:t xml:space="preserve">the </w:t>
      </w:r>
      <w:r w:rsidR="00017A5A" w:rsidRPr="008508C1">
        <w:rPr>
          <w:lang w:val="en-US"/>
        </w:rPr>
        <w:t>required functionality, provid</w:t>
      </w:r>
      <w:r w:rsidR="009E459D" w:rsidRPr="008508C1">
        <w:rPr>
          <w:lang w:val="en-US"/>
        </w:rPr>
        <w:t>e access to individual services</w:t>
      </w:r>
      <w:r w:rsidR="004D71DC">
        <w:rPr>
          <w:lang w:val="en-US"/>
        </w:rPr>
        <w:t>,</w:t>
      </w:r>
      <w:r w:rsidR="009E459D" w:rsidRPr="008508C1">
        <w:rPr>
          <w:lang w:val="en-US"/>
        </w:rPr>
        <w:t xml:space="preserve"> and</w:t>
      </w:r>
      <w:r w:rsidR="00017A5A" w:rsidRPr="008508C1">
        <w:rPr>
          <w:lang w:val="en-US"/>
        </w:rPr>
        <w:t xml:space="preserve"> ensure </w:t>
      </w:r>
      <w:r w:rsidR="008508C1" w:rsidRPr="008508C1">
        <w:rPr>
          <w:lang w:val="en-US"/>
        </w:rPr>
        <w:t>performance, serviceability</w:t>
      </w:r>
      <w:r w:rsidR="00017A5A" w:rsidRPr="008508C1">
        <w:rPr>
          <w:lang w:val="en-US"/>
        </w:rPr>
        <w:t xml:space="preserve"> and security.</w:t>
      </w:r>
    </w:p>
    <w:p w14:paraId="608F3BE7" w14:textId="77777777" w:rsidR="00A00F1D" w:rsidRPr="008508C1" w:rsidRDefault="00A00F1D" w:rsidP="00A00F1D">
      <w:pPr>
        <w:rPr>
          <w:lang w:val="en-US"/>
        </w:rPr>
      </w:pPr>
    </w:p>
    <w:p w14:paraId="29048B45" w14:textId="6D1AF744" w:rsidR="00780129" w:rsidRPr="008508C1" w:rsidRDefault="00780129" w:rsidP="00A00F1D">
      <w:pPr>
        <w:rPr>
          <w:lang w:val="en-US"/>
        </w:rPr>
      </w:pPr>
      <w:r w:rsidRPr="008508C1">
        <w:rPr>
          <w:lang w:val="en-US"/>
        </w:rPr>
        <w:t xml:space="preserve">The network infrastructure consists mainly of </w:t>
      </w:r>
      <w:r w:rsidR="0034420B" w:rsidRPr="008508C1">
        <w:rPr>
          <w:lang w:val="en-US"/>
        </w:rPr>
        <w:t xml:space="preserve">PROJECT </w:t>
      </w:r>
      <w:r w:rsidRPr="008508C1">
        <w:rPr>
          <w:lang w:val="en-US"/>
        </w:rPr>
        <w:t xml:space="preserve">data storage </w:t>
      </w:r>
      <w:r w:rsidR="00C50BBD" w:rsidRPr="008508C1">
        <w:rPr>
          <w:i/>
          <w:lang w:val="en-US"/>
        </w:rPr>
        <w:t>Access Network</w:t>
      </w:r>
      <w:r w:rsidRPr="008508C1">
        <w:rPr>
          <w:lang w:val="en-US"/>
        </w:rPr>
        <w:t xml:space="preserve">, file storage </w:t>
      </w:r>
      <w:r w:rsidRPr="008508C1">
        <w:rPr>
          <w:i/>
          <w:lang w:val="en-US"/>
        </w:rPr>
        <w:t>LANs</w:t>
      </w:r>
      <w:r w:rsidR="004D71DC">
        <w:rPr>
          <w:i/>
          <w:lang w:val="en-US"/>
        </w:rPr>
        <w:t>,</w:t>
      </w:r>
      <w:r w:rsidRPr="008508C1">
        <w:rPr>
          <w:lang w:val="en-US"/>
        </w:rPr>
        <w:t xml:space="preserve"> and other networks according to the </w:t>
      </w:r>
      <w:r w:rsidR="00B3424B" w:rsidRPr="008508C1">
        <w:rPr>
          <w:lang w:val="en-US"/>
        </w:rPr>
        <w:t>supplier</w:t>
      </w:r>
      <w:r w:rsidRPr="008508C1">
        <w:rPr>
          <w:lang w:val="en-US"/>
        </w:rPr>
        <w:t>'s design (e.g. data networks, SAN).</w:t>
      </w:r>
    </w:p>
    <w:p w14:paraId="564C60B9" w14:textId="77777777" w:rsidR="00780129" w:rsidRPr="008508C1" w:rsidRDefault="00780129" w:rsidP="00A00F1D">
      <w:pPr>
        <w:rPr>
          <w:lang w:val="en-US"/>
        </w:rPr>
      </w:pPr>
    </w:p>
    <w:p w14:paraId="10B16DC2" w14:textId="76EB15B5" w:rsidR="00780129" w:rsidRPr="008508C1" w:rsidRDefault="0034420B" w:rsidP="00780129">
      <w:pPr>
        <w:rPr>
          <w:lang w:val="en-US"/>
        </w:rPr>
      </w:pPr>
      <w:r w:rsidRPr="008508C1">
        <w:rPr>
          <w:i/>
          <w:lang w:val="en-US"/>
        </w:rPr>
        <w:t>Access Network</w:t>
      </w:r>
      <w:r w:rsidR="00780129" w:rsidRPr="008508C1">
        <w:rPr>
          <w:lang w:val="en-US"/>
        </w:rPr>
        <w:t xml:space="preserve"> is an Ethernet network providing storage services to IT4Innovations systems.</w:t>
      </w:r>
    </w:p>
    <w:p w14:paraId="01CC69E5" w14:textId="62C54766" w:rsidR="00780129" w:rsidRPr="008508C1" w:rsidRDefault="00780129" w:rsidP="00780129">
      <w:pPr>
        <w:rPr>
          <w:lang w:val="en-US"/>
        </w:rPr>
      </w:pPr>
      <w:r w:rsidRPr="008508C1">
        <w:rPr>
          <w:i/>
          <w:lang w:val="en-US"/>
        </w:rPr>
        <w:t>Data networks</w:t>
      </w:r>
      <w:r w:rsidRPr="008508C1">
        <w:rPr>
          <w:lang w:val="en-US"/>
        </w:rPr>
        <w:t xml:space="preserve"> provide interconnection of storage devices and servers within file storage</w:t>
      </w:r>
      <w:r w:rsidR="00570AE2" w:rsidRPr="008508C1">
        <w:rPr>
          <w:lang w:val="en-US"/>
        </w:rPr>
        <w:t>s</w:t>
      </w:r>
      <w:r w:rsidRPr="008508C1">
        <w:rPr>
          <w:lang w:val="en-US"/>
        </w:rPr>
        <w:t>.</w:t>
      </w:r>
    </w:p>
    <w:p w14:paraId="519ADC49" w14:textId="7969803A" w:rsidR="00780129" w:rsidRPr="008508C1" w:rsidRDefault="00780129" w:rsidP="00780129">
      <w:pPr>
        <w:rPr>
          <w:lang w:val="en-US"/>
        </w:rPr>
      </w:pPr>
      <w:r w:rsidRPr="008508C1">
        <w:rPr>
          <w:lang w:val="en-US"/>
        </w:rPr>
        <w:t xml:space="preserve">LAN networks are Ethernet networks </w:t>
      </w:r>
      <w:r w:rsidR="00AC5114" w:rsidRPr="008508C1">
        <w:rPr>
          <w:lang w:val="en-US"/>
        </w:rPr>
        <w:t>providing</w:t>
      </w:r>
      <w:r w:rsidRPr="008508C1">
        <w:rPr>
          <w:lang w:val="en-US"/>
        </w:rPr>
        <w:t xml:space="preserve"> </w:t>
      </w:r>
      <w:r w:rsidR="00570AE2" w:rsidRPr="008508C1">
        <w:rPr>
          <w:lang w:val="en-US"/>
        </w:rPr>
        <w:t xml:space="preserve">the </w:t>
      </w:r>
      <w:r w:rsidRPr="008508C1">
        <w:rPr>
          <w:lang w:val="en-US"/>
        </w:rPr>
        <w:t>communication and device management within file storage</w:t>
      </w:r>
      <w:r w:rsidR="00570AE2" w:rsidRPr="008508C1">
        <w:rPr>
          <w:lang w:val="en-US"/>
        </w:rPr>
        <w:t>s</w:t>
      </w:r>
      <w:r w:rsidRPr="008508C1">
        <w:rPr>
          <w:lang w:val="en-US"/>
        </w:rPr>
        <w:t>.</w:t>
      </w:r>
    </w:p>
    <w:p w14:paraId="68E6C3D0" w14:textId="77777777" w:rsidR="00780129" w:rsidRPr="008508C1" w:rsidRDefault="00780129" w:rsidP="00A00F1D">
      <w:pPr>
        <w:rPr>
          <w:i/>
          <w:lang w:val="en-US"/>
        </w:rPr>
      </w:pPr>
    </w:p>
    <w:p w14:paraId="005E70A2" w14:textId="73D08975" w:rsidR="00AC5114" w:rsidRPr="008508C1" w:rsidRDefault="0034420B" w:rsidP="00A00F1D">
      <w:pPr>
        <w:rPr>
          <w:lang w:val="en-US"/>
        </w:rPr>
      </w:pPr>
      <w:r w:rsidRPr="008508C1">
        <w:rPr>
          <w:lang w:val="en-US"/>
        </w:rPr>
        <w:t>Access Network</w:t>
      </w:r>
      <w:r w:rsidR="00AC5114" w:rsidRPr="008508C1">
        <w:rPr>
          <w:lang w:val="en-US"/>
        </w:rPr>
        <w:t xml:space="preserve"> consists of two L3 Ethernet switches called </w:t>
      </w:r>
      <w:r w:rsidR="00AC5114" w:rsidRPr="008508C1">
        <w:rPr>
          <w:i/>
          <w:lang w:val="en-US"/>
        </w:rPr>
        <w:t xml:space="preserve">Edge </w:t>
      </w:r>
      <w:r w:rsidR="00ED09C0" w:rsidRPr="008508C1">
        <w:rPr>
          <w:i/>
          <w:lang w:val="en-US"/>
        </w:rPr>
        <w:t>device</w:t>
      </w:r>
      <w:r w:rsidR="00AC5114" w:rsidRPr="008508C1">
        <w:rPr>
          <w:i/>
          <w:lang w:val="en-US"/>
        </w:rPr>
        <w:t>s.</w:t>
      </w:r>
    </w:p>
    <w:p w14:paraId="63B51CCD" w14:textId="12816AF0" w:rsidR="0068609B" w:rsidRPr="008508C1" w:rsidRDefault="0068609B" w:rsidP="00AC5114">
      <w:pPr>
        <w:rPr>
          <w:lang w:val="en-US"/>
        </w:rPr>
      </w:pPr>
    </w:p>
    <w:p w14:paraId="09F035A9" w14:textId="5E03E40E" w:rsidR="00AC5114" w:rsidRPr="008508C1" w:rsidRDefault="0052733C" w:rsidP="00AC5114">
      <w:pPr>
        <w:rPr>
          <w:lang w:val="en-US"/>
        </w:rPr>
      </w:pPr>
      <w:r w:rsidRPr="008508C1">
        <w:rPr>
          <w:lang w:val="en-US"/>
        </w:rPr>
        <w:t>PROJECT d</w:t>
      </w:r>
      <w:r w:rsidR="00AC5114" w:rsidRPr="008508C1">
        <w:rPr>
          <w:lang w:val="en-US"/>
        </w:rPr>
        <w:t xml:space="preserve">ata storage services are provided to end systems exclusively through </w:t>
      </w:r>
      <w:r w:rsidR="0034420B" w:rsidRPr="008508C1">
        <w:rPr>
          <w:lang w:val="en-US"/>
        </w:rPr>
        <w:t>Access Network</w:t>
      </w:r>
      <w:r w:rsidR="00470AD5" w:rsidRPr="008508C1">
        <w:rPr>
          <w:lang w:val="en-US"/>
        </w:rPr>
        <w:t xml:space="preserve"> </w:t>
      </w:r>
      <w:r w:rsidR="000214D8">
        <w:rPr>
          <w:lang w:val="en-US"/>
        </w:rPr>
        <w:t>(</w:t>
      </w:r>
      <w:r w:rsidR="00470AD5" w:rsidRPr="008508C1">
        <w:rPr>
          <w:lang w:val="en-US"/>
        </w:rPr>
        <w:t xml:space="preserve">with the exception of </w:t>
      </w:r>
      <w:r w:rsidR="004A7337" w:rsidRPr="008508C1">
        <w:rPr>
          <w:lang w:val="en-US"/>
        </w:rPr>
        <w:t>EURO_IT4I</w:t>
      </w:r>
      <w:r w:rsidR="00470AD5" w:rsidRPr="008508C1">
        <w:rPr>
          <w:lang w:val="en-US"/>
        </w:rPr>
        <w:t xml:space="preserve"> system which also provides a direct connection to the</w:t>
      </w:r>
      <w:r w:rsidR="000214D8">
        <w:rPr>
          <w:lang w:val="en-US"/>
        </w:rPr>
        <w:t xml:space="preserve"> </w:t>
      </w:r>
      <w:r w:rsidR="00AE4272">
        <w:rPr>
          <w:lang w:val="en-US"/>
        </w:rPr>
        <w:t xml:space="preserve">jointly </w:t>
      </w:r>
      <w:r w:rsidR="000214D8">
        <w:rPr>
          <w:lang w:val="en-US"/>
        </w:rPr>
        <w:t>delivered file storage)</w:t>
      </w:r>
      <w:r w:rsidR="00470AD5" w:rsidRPr="008508C1">
        <w:rPr>
          <w:lang w:val="en-US"/>
        </w:rPr>
        <w:t>.</w:t>
      </w:r>
    </w:p>
    <w:p w14:paraId="361ECCC6" w14:textId="3CB4FAFD" w:rsidR="0068609B" w:rsidRPr="008508C1" w:rsidRDefault="0068609B" w:rsidP="00A00F1D">
      <w:pPr>
        <w:rPr>
          <w:lang w:val="en-US"/>
        </w:rPr>
      </w:pPr>
    </w:p>
    <w:p w14:paraId="5E890116" w14:textId="4737413A" w:rsidR="00A00F1D" w:rsidRPr="008508C1" w:rsidRDefault="00B3424B" w:rsidP="00A00F1D">
      <w:pPr>
        <w:pStyle w:val="Odstavecseseznamem"/>
        <w:ind w:left="0"/>
        <w:rPr>
          <w:lang w:val="en-US"/>
        </w:rPr>
      </w:pPr>
      <w:r w:rsidRPr="008508C1">
        <w:rPr>
          <w:lang w:val="en-US"/>
        </w:rPr>
        <w:t>S</w:t>
      </w:r>
      <w:r w:rsidR="00AC5114" w:rsidRPr="008508C1">
        <w:rPr>
          <w:lang w:val="en-US"/>
        </w:rPr>
        <w:t xml:space="preserve">elected </w:t>
      </w:r>
      <w:r w:rsidR="000C6481" w:rsidRPr="008508C1">
        <w:rPr>
          <w:lang w:val="en-US"/>
        </w:rPr>
        <w:t xml:space="preserve">computing </w:t>
      </w:r>
      <w:r w:rsidR="00AC5114" w:rsidRPr="008508C1">
        <w:rPr>
          <w:lang w:val="en-US"/>
        </w:rPr>
        <w:t xml:space="preserve">systems are provided with </w:t>
      </w:r>
      <w:r w:rsidR="000C6481" w:rsidRPr="008508C1">
        <w:rPr>
          <w:lang w:val="en-US"/>
        </w:rPr>
        <w:t xml:space="preserve">PROJECT data storage </w:t>
      </w:r>
      <w:r w:rsidR="00AC5114" w:rsidRPr="008508C1">
        <w:rPr>
          <w:lang w:val="en-US"/>
        </w:rPr>
        <w:t xml:space="preserve">services by connecting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AC5114" w:rsidRPr="008508C1">
        <w:rPr>
          <w:lang w:val="en-US"/>
        </w:rPr>
        <w:t xml:space="preserve"> with the </w:t>
      </w:r>
      <w:r w:rsidR="000C6481" w:rsidRPr="008508C1">
        <w:rPr>
          <w:lang w:val="en-US"/>
        </w:rPr>
        <w:t xml:space="preserve">compute network of </w:t>
      </w:r>
      <w:r w:rsidR="00AC5114" w:rsidRPr="008508C1">
        <w:rPr>
          <w:lang w:val="en-US"/>
        </w:rPr>
        <w:t xml:space="preserve">computing system using </w:t>
      </w:r>
      <w:r w:rsidR="00AC5114" w:rsidRPr="008508C1">
        <w:rPr>
          <w:i/>
          <w:lang w:val="en-US"/>
        </w:rPr>
        <w:t>Network Gateways</w:t>
      </w:r>
      <w:r w:rsidR="00AC5114" w:rsidRPr="008508C1">
        <w:rPr>
          <w:lang w:val="en-US"/>
        </w:rPr>
        <w:t>.</w:t>
      </w:r>
    </w:p>
    <w:p w14:paraId="31EA8D12" w14:textId="77777777" w:rsidR="00AC5114" w:rsidRPr="008508C1" w:rsidRDefault="00AC5114" w:rsidP="00A00F1D">
      <w:pPr>
        <w:pStyle w:val="Odstavecseseznamem"/>
        <w:ind w:left="0"/>
        <w:rPr>
          <w:lang w:val="en-US"/>
        </w:rPr>
      </w:pPr>
    </w:p>
    <w:p w14:paraId="3B6C7080" w14:textId="58E686ED" w:rsidR="00A00F1D" w:rsidRPr="008508C1" w:rsidRDefault="00AC5114" w:rsidP="00A00F1D">
      <w:pPr>
        <w:rPr>
          <w:lang w:val="en-US"/>
        </w:rPr>
      </w:pPr>
      <w:r w:rsidRPr="008508C1">
        <w:rPr>
          <w:lang w:val="en-US"/>
        </w:rPr>
        <w:t xml:space="preserve">Other systems in the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 xml:space="preserve">'s WAN/LAN are provided </w:t>
      </w:r>
      <w:r w:rsidR="00F937FB" w:rsidRPr="008508C1">
        <w:rPr>
          <w:lang w:val="en-US"/>
        </w:rPr>
        <w:t xml:space="preserve">with PROJECT data storage services </w:t>
      </w:r>
      <w:r w:rsidRPr="008508C1">
        <w:rPr>
          <w:lang w:val="en-US"/>
        </w:rPr>
        <w:t xml:space="preserve">by connecting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Pr="008508C1">
        <w:rPr>
          <w:lang w:val="en-US"/>
        </w:rPr>
        <w:t xml:space="preserve"> to the WAN/LAN.</w:t>
      </w:r>
    </w:p>
    <w:p w14:paraId="37179FA5" w14:textId="77777777" w:rsidR="00AC5114" w:rsidRPr="008508C1" w:rsidRDefault="00AC5114" w:rsidP="00A00F1D">
      <w:pPr>
        <w:rPr>
          <w:lang w:val="en-US"/>
        </w:rPr>
      </w:pPr>
    </w:p>
    <w:p w14:paraId="373EDE96" w14:textId="2551FBC3" w:rsidR="0068609B" w:rsidRPr="008508C1" w:rsidRDefault="004116EE" w:rsidP="00A00F1D">
      <w:pPr>
        <w:rPr>
          <w:lang w:val="en-US"/>
        </w:rPr>
      </w:pPr>
      <w:r w:rsidRPr="008508C1">
        <w:rPr>
          <w:i/>
          <w:lang w:val="en-US"/>
        </w:rPr>
        <w:t>Network Gateways</w:t>
      </w:r>
      <w:r w:rsidR="00AC5114" w:rsidRPr="008508C1">
        <w:rPr>
          <w:lang w:val="en-US"/>
        </w:rPr>
        <w:t xml:space="preserve"> provide connection of </w:t>
      </w:r>
      <w:r w:rsidR="0034420B" w:rsidRPr="008508C1">
        <w:rPr>
          <w:lang w:val="en-US"/>
        </w:rPr>
        <w:t xml:space="preserve">PROJECT </w:t>
      </w:r>
      <w:r w:rsidR="00AC5114" w:rsidRPr="008508C1">
        <w:rPr>
          <w:lang w:val="en-US"/>
        </w:rPr>
        <w:t xml:space="preserve">Data Storage </w:t>
      </w:r>
      <w:r w:rsidR="00C50BBD" w:rsidRPr="008508C1">
        <w:rPr>
          <w:lang w:val="en-US"/>
        </w:rPr>
        <w:t>Access Network</w:t>
      </w:r>
      <w:r w:rsidR="00AC5114" w:rsidRPr="008508C1">
        <w:rPr>
          <w:lang w:val="en-US"/>
        </w:rPr>
        <w:t xml:space="preserve"> with the computing </w:t>
      </w:r>
      <w:r w:rsidR="004C57D6" w:rsidRPr="008508C1">
        <w:rPr>
          <w:lang w:val="en-US"/>
        </w:rPr>
        <w:t>system network</w:t>
      </w:r>
      <w:r w:rsidR="009E459D" w:rsidRPr="008508C1">
        <w:rPr>
          <w:lang w:val="en-US"/>
        </w:rPr>
        <w:t>;</w:t>
      </w:r>
      <w:r w:rsidR="00AC5114" w:rsidRPr="008508C1">
        <w:rPr>
          <w:lang w:val="en-US"/>
        </w:rPr>
        <w:t xml:space="preserve"> </w:t>
      </w:r>
      <w:r w:rsidR="00A62F4C" w:rsidRPr="008508C1">
        <w:rPr>
          <w:lang w:val="en-US"/>
        </w:rPr>
        <w:t xml:space="preserve">they </w:t>
      </w:r>
      <w:r w:rsidR="00AC5114" w:rsidRPr="008508C1">
        <w:rPr>
          <w:lang w:val="en-US"/>
        </w:rPr>
        <w:t>provid</w:t>
      </w:r>
      <w:r w:rsidR="004C57D6" w:rsidRPr="008508C1">
        <w:rPr>
          <w:lang w:val="en-US"/>
        </w:rPr>
        <w:t>e</w:t>
      </w:r>
      <w:r w:rsidR="00AC5114" w:rsidRPr="008508C1">
        <w:rPr>
          <w:lang w:val="en-US"/>
        </w:rPr>
        <w:t xml:space="preserve"> connection of networks of various physical layer technologies and their routing. </w:t>
      </w:r>
      <w:r w:rsidRPr="008508C1">
        <w:rPr>
          <w:lang w:val="en-US"/>
        </w:rPr>
        <w:t>Network Gateways</w:t>
      </w:r>
      <w:r w:rsidR="00AC5114" w:rsidRPr="008508C1">
        <w:rPr>
          <w:lang w:val="en-US"/>
        </w:rPr>
        <w:t xml:space="preserve"> </w:t>
      </w:r>
      <w:r w:rsidR="00A62F4C" w:rsidRPr="008508C1">
        <w:rPr>
          <w:lang w:val="en-US"/>
        </w:rPr>
        <w:t>are</w:t>
      </w:r>
      <w:r w:rsidR="00AC5114" w:rsidRPr="008508C1">
        <w:rPr>
          <w:lang w:val="en-US"/>
        </w:rPr>
        <w:t xml:space="preserve"> acquired as </w:t>
      </w:r>
      <w:r w:rsidR="00B873B7" w:rsidRPr="008508C1">
        <w:rPr>
          <w:lang w:val="en-US"/>
        </w:rPr>
        <w:t xml:space="preserve">a </w:t>
      </w:r>
      <w:r w:rsidR="00AC5114" w:rsidRPr="008508C1">
        <w:rPr>
          <w:lang w:val="en-US"/>
        </w:rPr>
        <w:t xml:space="preserve">part of computing systems in the </w:t>
      </w:r>
      <w:r w:rsidR="00B873B7" w:rsidRPr="008508C1">
        <w:rPr>
          <w:lang w:val="en-US"/>
        </w:rPr>
        <w:t>scope</w:t>
      </w:r>
      <w:r w:rsidR="00AC5114" w:rsidRPr="008508C1">
        <w:rPr>
          <w:lang w:val="en-US"/>
        </w:rPr>
        <w:t xml:space="preserve"> of the computing systems</w:t>
      </w:r>
      <w:r w:rsidR="00B873B7" w:rsidRPr="008508C1">
        <w:rPr>
          <w:lang w:val="en-US"/>
        </w:rPr>
        <w:t xml:space="preserve"> </w:t>
      </w:r>
      <w:r w:rsidR="00B3424B" w:rsidRPr="008508C1">
        <w:rPr>
          <w:lang w:val="en-US"/>
        </w:rPr>
        <w:t>procurement</w:t>
      </w:r>
      <w:r w:rsidR="00AC5114" w:rsidRPr="008508C1">
        <w:rPr>
          <w:lang w:val="en-US"/>
        </w:rPr>
        <w:t xml:space="preserve">. </w:t>
      </w:r>
      <w:r w:rsidRPr="008508C1">
        <w:rPr>
          <w:lang w:val="en-US"/>
        </w:rPr>
        <w:t>Network Gateways</w:t>
      </w:r>
      <w:r w:rsidR="00AC5114" w:rsidRPr="008508C1">
        <w:rPr>
          <w:lang w:val="en-US"/>
        </w:rPr>
        <w:t xml:space="preserve"> are not intended for file storage services, they are intended only for network interconnection.</w:t>
      </w:r>
    </w:p>
    <w:p w14:paraId="01EDEA4D" w14:textId="77777777" w:rsidR="0068609B" w:rsidRPr="008508C1" w:rsidRDefault="0068609B" w:rsidP="0068609B">
      <w:pPr>
        <w:pStyle w:val="Odstavecseseznamem"/>
        <w:ind w:left="720"/>
        <w:rPr>
          <w:lang w:val="en-US"/>
        </w:rPr>
      </w:pPr>
    </w:p>
    <w:p w14:paraId="4B0D5603" w14:textId="4D16CC6E" w:rsidR="0068609B" w:rsidRPr="008508C1" w:rsidRDefault="0034420B" w:rsidP="0068609B">
      <w:pPr>
        <w:rPr>
          <w:lang w:val="en-US"/>
        </w:rPr>
      </w:pPr>
      <w:r w:rsidRPr="008508C1">
        <w:rPr>
          <w:lang w:val="en-US"/>
        </w:rPr>
        <w:t xml:space="preserve">PROJECT </w:t>
      </w:r>
      <w:r w:rsidR="00B873B7" w:rsidRPr="008508C1">
        <w:rPr>
          <w:lang w:val="en-US"/>
        </w:rPr>
        <w:t xml:space="preserve">data storage also contains additional servers designed to provide additional services over the data storage space known as </w:t>
      </w:r>
      <w:r w:rsidR="00B873B7" w:rsidRPr="008508C1">
        <w:rPr>
          <w:i/>
          <w:lang w:val="en-US"/>
        </w:rPr>
        <w:t>Data Gateways</w:t>
      </w:r>
      <w:r w:rsidR="00B873B7" w:rsidRPr="008508C1">
        <w:rPr>
          <w:lang w:val="en-US"/>
        </w:rPr>
        <w:t>. A specific Data Gateway is assigned to one specific file</w:t>
      </w:r>
      <w:r w:rsidR="009E222F" w:rsidRPr="008508C1">
        <w:rPr>
          <w:lang w:val="en-US"/>
        </w:rPr>
        <w:t xml:space="preserve"> storage</w:t>
      </w:r>
      <w:r w:rsidR="00B873B7" w:rsidRPr="008508C1">
        <w:rPr>
          <w:lang w:val="en-US"/>
        </w:rPr>
        <w:t xml:space="preserve"> at a time. Data </w:t>
      </w:r>
      <w:r w:rsidR="00E07BAE" w:rsidRPr="008508C1">
        <w:rPr>
          <w:lang w:val="en-US"/>
        </w:rPr>
        <w:t>G</w:t>
      </w:r>
      <w:r w:rsidR="00B873B7" w:rsidRPr="008508C1">
        <w:rPr>
          <w:lang w:val="en-US"/>
        </w:rPr>
        <w:t xml:space="preserve">ateways are intended solely for the provision of other services of the </w:t>
      </w:r>
      <w:r w:rsidR="009E222F" w:rsidRPr="008508C1">
        <w:rPr>
          <w:lang w:val="en-US"/>
        </w:rPr>
        <w:t>contracting authority</w:t>
      </w:r>
      <w:r w:rsidR="009E459D" w:rsidRPr="008508C1">
        <w:rPr>
          <w:lang w:val="en-US"/>
        </w:rPr>
        <w:t>,</w:t>
      </w:r>
      <w:r w:rsidR="00B873B7" w:rsidRPr="008508C1">
        <w:rPr>
          <w:lang w:val="en-US"/>
        </w:rPr>
        <w:t xml:space="preserve"> which are </w:t>
      </w:r>
      <w:r w:rsidR="00167D30" w:rsidRPr="008508C1">
        <w:rPr>
          <w:lang w:val="en-US"/>
        </w:rPr>
        <w:t>implemented</w:t>
      </w:r>
      <w:r w:rsidR="00B873B7" w:rsidRPr="008508C1">
        <w:rPr>
          <w:lang w:val="en-US"/>
        </w:rPr>
        <w:t xml:space="preserve"> and operated by the </w:t>
      </w:r>
      <w:r w:rsidR="009E222F" w:rsidRPr="008508C1">
        <w:rPr>
          <w:lang w:val="en-US"/>
        </w:rPr>
        <w:t>contracting authority</w:t>
      </w:r>
      <w:r w:rsidR="00B873B7" w:rsidRPr="008508C1">
        <w:rPr>
          <w:lang w:val="en-US"/>
        </w:rPr>
        <w:t>. These are services for the provision and transmission of storage data by other protocols, e.g. GridFTP.</w:t>
      </w:r>
    </w:p>
    <w:p w14:paraId="2C1A9C83" w14:textId="37695FC5" w:rsidR="001362A5" w:rsidRPr="008508C1" w:rsidRDefault="00D81DA3" w:rsidP="00D81DA3">
      <w:pPr>
        <w:pStyle w:val="Nadpis2"/>
        <w:rPr>
          <w:lang w:val="en-US"/>
        </w:rPr>
      </w:pPr>
      <w:bookmarkStart w:id="13" w:name="_Toc19611526"/>
      <w:r w:rsidRPr="008508C1">
        <w:rPr>
          <w:lang w:val="en-US"/>
        </w:rPr>
        <w:t>PROJECT</w:t>
      </w:r>
      <w:bookmarkEnd w:id="13"/>
      <w:r w:rsidR="00B873B7" w:rsidRPr="008508C1">
        <w:rPr>
          <w:lang w:val="en-US"/>
        </w:rPr>
        <w:t xml:space="preserve"> </w:t>
      </w:r>
      <w:r w:rsidR="009E222F" w:rsidRPr="008508C1">
        <w:rPr>
          <w:lang w:val="en-US"/>
        </w:rPr>
        <w:t>D</w:t>
      </w:r>
      <w:r w:rsidR="00B873B7" w:rsidRPr="008508C1">
        <w:rPr>
          <w:lang w:val="en-US"/>
        </w:rPr>
        <w:t xml:space="preserve">ata </w:t>
      </w:r>
      <w:r w:rsidR="009E222F" w:rsidRPr="008508C1">
        <w:rPr>
          <w:lang w:val="en-US"/>
        </w:rPr>
        <w:t>S</w:t>
      </w:r>
      <w:r w:rsidR="00B873B7" w:rsidRPr="008508C1">
        <w:rPr>
          <w:lang w:val="en-US"/>
        </w:rPr>
        <w:t xml:space="preserve">torage </w:t>
      </w:r>
      <w:r w:rsidR="009E222F" w:rsidRPr="008508C1">
        <w:rPr>
          <w:lang w:val="en-US"/>
        </w:rPr>
        <w:t>E</w:t>
      </w:r>
      <w:r w:rsidR="00B10C58" w:rsidRPr="008508C1">
        <w:rPr>
          <w:lang w:val="en-US"/>
        </w:rPr>
        <w:t>xpansion</w:t>
      </w:r>
    </w:p>
    <w:p w14:paraId="2F95694C" w14:textId="390E66CE" w:rsidR="0009665F" w:rsidRPr="008508C1" w:rsidRDefault="00266947" w:rsidP="00A96016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The delivery</w:t>
      </w:r>
      <w:r w:rsidR="00583382">
        <w:rPr>
          <w:szCs w:val="22"/>
          <w:lang w:val="en-US"/>
        </w:rPr>
        <w:t xml:space="preserve"> must </w:t>
      </w:r>
      <w:r w:rsidR="00B10C58" w:rsidRPr="008508C1">
        <w:rPr>
          <w:szCs w:val="22"/>
          <w:lang w:val="en-US"/>
        </w:rPr>
        <w:t>expand</w:t>
      </w:r>
      <w:r w:rsidRPr="008508C1">
        <w:rPr>
          <w:szCs w:val="22"/>
          <w:lang w:val="en-US"/>
        </w:rPr>
        <w:t xml:space="preserve"> </w:t>
      </w:r>
      <w:r w:rsidR="0034420B" w:rsidRPr="008508C1">
        <w:rPr>
          <w:szCs w:val="22"/>
          <w:lang w:val="en-US"/>
        </w:rPr>
        <w:t xml:space="preserve">PROJECT </w:t>
      </w:r>
      <w:r w:rsidRPr="008508C1">
        <w:rPr>
          <w:szCs w:val="22"/>
          <w:lang w:val="en-US"/>
        </w:rPr>
        <w:t xml:space="preserve">data storage by one </w:t>
      </w:r>
      <w:r w:rsidR="00CA3F5D" w:rsidRPr="008508C1">
        <w:rPr>
          <w:szCs w:val="22"/>
          <w:lang w:val="en-US"/>
        </w:rPr>
        <w:t>file storage</w:t>
      </w:r>
      <w:r w:rsidRPr="008508C1">
        <w:rPr>
          <w:szCs w:val="22"/>
          <w:lang w:val="en-US"/>
        </w:rPr>
        <w:t xml:space="preserve">, two Data Gateways, including connection to PROJECT data storage </w:t>
      </w:r>
      <w:r w:rsidR="00C50BBD" w:rsidRPr="008508C1">
        <w:rPr>
          <w:szCs w:val="22"/>
          <w:lang w:val="en-US"/>
        </w:rPr>
        <w:t>Access Network</w:t>
      </w:r>
      <w:r w:rsidR="0009665F" w:rsidRPr="008508C1">
        <w:rPr>
          <w:szCs w:val="22"/>
          <w:lang w:val="en-US"/>
        </w:rPr>
        <w:t>.</w:t>
      </w:r>
    </w:p>
    <w:p w14:paraId="78716E19" w14:textId="77777777" w:rsidR="00FF2D63" w:rsidRPr="008508C1" w:rsidRDefault="00FF2D63" w:rsidP="00FF2D63">
      <w:pPr>
        <w:pStyle w:val="Odstavecseseznamem"/>
        <w:ind w:left="360"/>
        <w:rPr>
          <w:szCs w:val="22"/>
          <w:lang w:val="en-US"/>
        </w:rPr>
      </w:pPr>
    </w:p>
    <w:p w14:paraId="48EA4CEE" w14:textId="0812860C" w:rsidR="009D4038" w:rsidRPr="008508C1" w:rsidRDefault="0034420B" w:rsidP="00D0123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PROJECT </w:t>
      </w:r>
      <w:r w:rsidR="00FC6E54" w:rsidRPr="008508C1">
        <w:rPr>
          <w:szCs w:val="22"/>
          <w:lang w:val="en-US"/>
        </w:rPr>
        <w:t xml:space="preserve">data storage </w:t>
      </w:r>
      <w:r w:rsidR="00B10C58" w:rsidRPr="008508C1">
        <w:rPr>
          <w:szCs w:val="22"/>
          <w:lang w:val="en-US"/>
        </w:rPr>
        <w:t>expansion</w:t>
      </w:r>
      <w:r w:rsidR="00583382">
        <w:rPr>
          <w:szCs w:val="22"/>
          <w:lang w:val="en-US"/>
        </w:rPr>
        <w:t xml:space="preserve"> must </w:t>
      </w:r>
      <w:r w:rsidR="00FC6E54" w:rsidRPr="008508C1">
        <w:rPr>
          <w:szCs w:val="22"/>
          <w:lang w:val="en-US"/>
        </w:rPr>
        <w:t xml:space="preserve">be independent </w:t>
      </w:r>
      <w:r w:rsidR="009A0536">
        <w:rPr>
          <w:szCs w:val="22"/>
          <w:lang w:val="en-US"/>
        </w:rPr>
        <w:t>of</w:t>
      </w:r>
      <w:r w:rsidR="00167D30" w:rsidRPr="008508C1">
        <w:rPr>
          <w:szCs w:val="22"/>
          <w:lang w:val="en-US"/>
        </w:rPr>
        <w:t xml:space="preserve"> </w:t>
      </w:r>
      <w:r w:rsidR="008724C6" w:rsidRPr="008508C1">
        <w:rPr>
          <w:szCs w:val="22"/>
          <w:lang w:val="en-US"/>
        </w:rPr>
        <w:t>EURO_IT4I system</w:t>
      </w:r>
      <w:r w:rsidR="00B3424B" w:rsidRPr="008508C1">
        <w:rPr>
          <w:szCs w:val="22"/>
          <w:lang w:val="en-US"/>
        </w:rPr>
        <w:t>,</w:t>
      </w:r>
      <w:r w:rsidR="00FC6E54" w:rsidRPr="008508C1">
        <w:rPr>
          <w:szCs w:val="22"/>
          <w:lang w:val="en-US"/>
        </w:rPr>
        <w:t xml:space="preserve"> with the exception of </w:t>
      </w:r>
      <w:r w:rsidR="009D4038" w:rsidRPr="008508C1">
        <w:rPr>
          <w:szCs w:val="22"/>
          <w:lang w:val="en-US"/>
        </w:rPr>
        <w:t xml:space="preserve">providing access </w:t>
      </w:r>
      <w:r w:rsidR="00FC2E2C" w:rsidRPr="008508C1">
        <w:rPr>
          <w:szCs w:val="22"/>
          <w:lang w:val="en-US"/>
        </w:rPr>
        <w:t xml:space="preserve">of </w:t>
      </w:r>
      <w:r w:rsidR="008724C6" w:rsidRPr="008508C1">
        <w:rPr>
          <w:szCs w:val="22"/>
          <w:lang w:val="en-US"/>
        </w:rPr>
        <w:t>EURO_IT4I system</w:t>
      </w:r>
      <w:r w:rsidR="009D4038" w:rsidRPr="008508C1">
        <w:rPr>
          <w:szCs w:val="22"/>
          <w:lang w:val="en-US"/>
        </w:rPr>
        <w:t xml:space="preserve"> </w:t>
      </w:r>
      <w:r w:rsidR="00FC2E2C" w:rsidRPr="008508C1">
        <w:rPr>
          <w:szCs w:val="22"/>
          <w:lang w:val="en-US"/>
        </w:rPr>
        <w:t xml:space="preserve">to </w:t>
      </w:r>
      <w:r w:rsidR="00FC6E54" w:rsidRPr="008508C1">
        <w:rPr>
          <w:szCs w:val="22"/>
          <w:lang w:val="en-US"/>
        </w:rPr>
        <w:t xml:space="preserve">PROJECT </w:t>
      </w:r>
      <w:r w:rsidR="009D4038" w:rsidRPr="008508C1">
        <w:rPr>
          <w:szCs w:val="22"/>
          <w:lang w:val="en-US"/>
        </w:rPr>
        <w:t>file storages.</w:t>
      </w:r>
    </w:p>
    <w:p w14:paraId="72947C90" w14:textId="77777777" w:rsidR="00D0123B" w:rsidRPr="008508C1" w:rsidRDefault="00D0123B" w:rsidP="00454AF0">
      <w:pPr>
        <w:rPr>
          <w:szCs w:val="22"/>
          <w:lang w:val="en-US"/>
        </w:rPr>
      </w:pPr>
    </w:p>
    <w:p w14:paraId="33FBC6A4" w14:textId="74BEC16C" w:rsidR="00D0123B" w:rsidRPr="008508C1" w:rsidRDefault="0034420B" w:rsidP="00D0123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PROJECT </w:t>
      </w:r>
      <w:r w:rsidR="002D63F5" w:rsidRPr="008508C1">
        <w:rPr>
          <w:szCs w:val="22"/>
          <w:lang w:val="en-US"/>
        </w:rPr>
        <w:t xml:space="preserve">data storage </w:t>
      </w:r>
      <w:r w:rsidR="00B10C58" w:rsidRPr="008508C1">
        <w:rPr>
          <w:szCs w:val="22"/>
          <w:lang w:val="en-US"/>
        </w:rPr>
        <w:t>expansion</w:t>
      </w:r>
      <w:r w:rsidR="002D63F5" w:rsidRPr="008508C1">
        <w:rPr>
          <w:szCs w:val="22"/>
          <w:lang w:val="en-US"/>
        </w:rPr>
        <w:t xml:space="preserve"> solution</w:t>
      </w:r>
      <w:r w:rsidR="00583382">
        <w:rPr>
          <w:szCs w:val="22"/>
          <w:lang w:val="en-US"/>
        </w:rPr>
        <w:t xml:space="preserve"> must </w:t>
      </w:r>
      <w:r w:rsidR="009A0536">
        <w:rPr>
          <w:szCs w:val="22"/>
          <w:lang w:val="en-US"/>
        </w:rPr>
        <w:t>be hardware-independent of</w:t>
      </w:r>
      <w:r w:rsidR="002D63F5" w:rsidRPr="008508C1">
        <w:rPr>
          <w:szCs w:val="22"/>
          <w:lang w:val="en-US"/>
        </w:rPr>
        <w:t xml:space="preserve"> </w:t>
      </w:r>
      <w:r w:rsidR="008724C6" w:rsidRPr="008508C1">
        <w:rPr>
          <w:szCs w:val="22"/>
          <w:lang w:val="en-US"/>
        </w:rPr>
        <w:t>EURO_IT4I system</w:t>
      </w:r>
      <w:r w:rsidR="002D63F5" w:rsidRPr="008508C1">
        <w:rPr>
          <w:szCs w:val="22"/>
          <w:lang w:val="en-US"/>
        </w:rPr>
        <w:t xml:space="preserve"> and</w:t>
      </w:r>
      <w:r w:rsidR="00583382">
        <w:rPr>
          <w:szCs w:val="22"/>
          <w:lang w:val="en-US"/>
        </w:rPr>
        <w:t xml:space="preserve"> must </w:t>
      </w:r>
      <w:r w:rsidR="002D63F5" w:rsidRPr="008508C1">
        <w:rPr>
          <w:szCs w:val="22"/>
          <w:lang w:val="en-US"/>
        </w:rPr>
        <w:t>be placed in separate racks.</w:t>
      </w:r>
    </w:p>
    <w:p w14:paraId="6E452047" w14:textId="77777777" w:rsidR="00D0123B" w:rsidRPr="008508C1" w:rsidRDefault="00D0123B" w:rsidP="00D0123B">
      <w:pPr>
        <w:pStyle w:val="Odstavecseseznamem"/>
        <w:rPr>
          <w:szCs w:val="22"/>
          <w:lang w:val="en-US"/>
        </w:rPr>
      </w:pPr>
    </w:p>
    <w:p w14:paraId="4FC1BE6C" w14:textId="3C25BA95" w:rsidR="00D0123B" w:rsidRPr="008508C1" w:rsidRDefault="0034420B" w:rsidP="00D0123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PROJECT </w:t>
      </w:r>
      <w:r w:rsidR="002D63F5" w:rsidRPr="008508C1">
        <w:rPr>
          <w:szCs w:val="22"/>
          <w:lang w:val="en-US"/>
        </w:rPr>
        <w:t>data storage</w:t>
      </w:r>
      <w:r w:rsidR="00583382">
        <w:rPr>
          <w:szCs w:val="22"/>
          <w:lang w:val="en-US"/>
        </w:rPr>
        <w:t xml:space="preserve"> must </w:t>
      </w:r>
      <w:r w:rsidR="009A0536">
        <w:rPr>
          <w:szCs w:val="22"/>
          <w:lang w:val="en-US"/>
        </w:rPr>
        <w:t>be software-independent of</w:t>
      </w:r>
      <w:r w:rsidR="002D63F5" w:rsidRPr="008508C1">
        <w:rPr>
          <w:szCs w:val="22"/>
          <w:lang w:val="en-US"/>
        </w:rPr>
        <w:t xml:space="preserve"> </w:t>
      </w:r>
      <w:r w:rsidR="008724C6" w:rsidRPr="008508C1">
        <w:rPr>
          <w:szCs w:val="22"/>
          <w:lang w:val="en-US"/>
        </w:rPr>
        <w:t>EURO_IT4I system</w:t>
      </w:r>
      <w:r w:rsidR="002D63F5" w:rsidRPr="008508C1">
        <w:rPr>
          <w:szCs w:val="22"/>
          <w:lang w:val="en-US"/>
        </w:rPr>
        <w:t xml:space="preserve"> and its functionality</w:t>
      </w:r>
      <w:r w:rsidR="00583382">
        <w:rPr>
          <w:szCs w:val="22"/>
          <w:lang w:val="en-US"/>
        </w:rPr>
        <w:t xml:space="preserve"> must </w:t>
      </w:r>
      <w:r w:rsidR="002D63F5" w:rsidRPr="008508C1">
        <w:rPr>
          <w:szCs w:val="22"/>
          <w:lang w:val="en-US"/>
        </w:rPr>
        <w:t xml:space="preserve">not depend on accessibility of </w:t>
      </w:r>
      <w:r w:rsidR="008724C6" w:rsidRPr="008508C1">
        <w:rPr>
          <w:szCs w:val="22"/>
          <w:lang w:val="en-US"/>
        </w:rPr>
        <w:t>EURO_IT4I system</w:t>
      </w:r>
      <w:r w:rsidR="002D63F5" w:rsidRPr="008508C1">
        <w:rPr>
          <w:szCs w:val="22"/>
          <w:lang w:val="en-US"/>
        </w:rPr>
        <w:t xml:space="preserve"> services</w:t>
      </w:r>
      <w:r w:rsidR="00D0123B" w:rsidRPr="008508C1">
        <w:rPr>
          <w:szCs w:val="22"/>
          <w:lang w:val="en-US"/>
        </w:rPr>
        <w:t>.</w:t>
      </w:r>
    </w:p>
    <w:p w14:paraId="46E7082B" w14:textId="77777777" w:rsidR="00D0123B" w:rsidRPr="008508C1" w:rsidRDefault="00D0123B" w:rsidP="00D0123B">
      <w:pPr>
        <w:rPr>
          <w:szCs w:val="22"/>
          <w:lang w:val="en-US"/>
        </w:rPr>
      </w:pPr>
    </w:p>
    <w:p w14:paraId="2C1A9D50" w14:textId="4945DE98" w:rsidR="001362A5" w:rsidRPr="008508C1" w:rsidRDefault="00266947" w:rsidP="001362A5">
      <w:pPr>
        <w:pStyle w:val="Nadpis3"/>
        <w:rPr>
          <w:lang w:val="en-US"/>
        </w:rPr>
      </w:pPr>
      <w:bookmarkStart w:id="14" w:name="_Ref18673343"/>
      <w:bookmarkStart w:id="15" w:name="_Ref18673356"/>
      <w:bookmarkStart w:id="16" w:name="_Toc19611530"/>
      <w:r w:rsidRPr="008508C1">
        <w:rPr>
          <w:lang w:val="en-US"/>
        </w:rPr>
        <w:t xml:space="preserve">Requirements </w:t>
      </w:r>
      <w:r w:rsidR="0079202A" w:rsidRPr="008508C1">
        <w:rPr>
          <w:lang w:val="en-US"/>
        </w:rPr>
        <w:t>–</w:t>
      </w:r>
      <w:r w:rsidR="001362A5" w:rsidRPr="008508C1">
        <w:rPr>
          <w:lang w:val="en-US"/>
        </w:rPr>
        <w:t xml:space="preserve"> </w:t>
      </w:r>
      <w:bookmarkEnd w:id="14"/>
      <w:bookmarkEnd w:id="15"/>
      <w:bookmarkEnd w:id="16"/>
      <w:r w:rsidR="009E222F" w:rsidRPr="008508C1">
        <w:rPr>
          <w:lang w:val="en-US"/>
        </w:rPr>
        <w:t>File S</w:t>
      </w:r>
      <w:r w:rsidRPr="008508C1">
        <w:rPr>
          <w:lang w:val="en-US"/>
        </w:rPr>
        <w:t>torage</w:t>
      </w:r>
    </w:p>
    <w:p w14:paraId="483694F9" w14:textId="098C9CBF" w:rsidR="00D95F35" w:rsidRPr="008508C1" w:rsidRDefault="00CA3F5D" w:rsidP="00A56769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f</w:t>
      </w:r>
      <w:r w:rsidR="002D63F5" w:rsidRPr="008508C1">
        <w:rPr>
          <w:lang w:val="en-US"/>
        </w:rPr>
        <w:t>ile</w:t>
      </w:r>
      <w:r w:rsidR="0082116B">
        <w:rPr>
          <w:lang w:val="en-US"/>
        </w:rPr>
        <w:t xml:space="preserve"> storage</w:t>
      </w:r>
      <w:r w:rsidR="00583382">
        <w:rPr>
          <w:lang w:val="en-US"/>
        </w:rPr>
        <w:t xml:space="preserve"> must </w:t>
      </w:r>
      <w:r w:rsidR="0082116B">
        <w:rPr>
          <w:lang w:val="en-US"/>
        </w:rPr>
        <w:t>be independent of</w:t>
      </w:r>
      <w:r w:rsidR="002D63F5" w:rsidRPr="008508C1">
        <w:rPr>
          <w:lang w:val="en-US"/>
        </w:rPr>
        <w:t xml:space="preserve"> other file storages of </w:t>
      </w:r>
      <w:r w:rsidR="0034420B" w:rsidRPr="008508C1">
        <w:rPr>
          <w:lang w:val="en-US"/>
        </w:rPr>
        <w:t xml:space="preserve">PROJECT </w:t>
      </w:r>
      <w:r w:rsidR="002D63F5" w:rsidRPr="008508C1">
        <w:rPr>
          <w:lang w:val="en-US"/>
        </w:rPr>
        <w:t>data storage</w:t>
      </w:r>
      <w:r w:rsidR="00A56769" w:rsidRPr="008508C1">
        <w:rPr>
          <w:lang w:val="en-US"/>
        </w:rPr>
        <w:t xml:space="preserve">. </w:t>
      </w:r>
      <w:r w:rsidRPr="008508C1">
        <w:rPr>
          <w:lang w:val="en-US"/>
        </w:rPr>
        <w:t>The f</w:t>
      </w:r>
      <w:r w:rsidR="002D63F5" w:rsidRPr="008508C1">
        <w:rPr>
          <w:lang w:val="en-US"/>
        </w:rPr>
        <w:t>ile storage</w:t>
      </w:r>
      <w:r w:rsidRPr="008508C1">
        <w:rPr>
          <w:lang w:val="en-US"/>
        </w:rPr>
        <w:t>s</w:t>
      </w:r>
      <w:r w:rsidR="002D63F5" w:rsidRPr="008508C1">
        <w:rPr>
          <w:lang w:val="en-US"/>
        </w:rPr>
        <w:t xml:space="preserve"> </w:t>
      </w:r>
      <w:r w:rsidR="00D95F35" w:rsidRPr="008508C1">
        <w:rPr>
          <w:lang w:val="en-US"/>
        </w:rPr>
        <w:t>(</w:t>
      </w:r>
      <w:r w:rsidR="002D63F5" w:rsidRPr="008508C1">
        <w:rPr>
          <w:lang w:val="en-US"/>
        </w:rPr>
        <w:t>equipment and software solution</w:t>
      </w:r>
      <w:r w:rsidR="00D95F35" w:rsidRPr="008508C1">
        <w:rPr>
          <w:lang w:val="en-US"/>
        </w:rPr>
        <w:t>)</w:t>
      </w:r>
      <w:r w:rsidR="00583382">
        <w:rPr>
          <w:lang w:val="en-US"/>
        </w:rPr>
        <w:t xml:space="preserve"> must </w:t>
      </w:r>
      <w:r w:rsidR="002D63F5" w:rsidRPr="008508C1">
        <w:rPr>
          <w:lang w:val="en-US"/>
        </w:rPr>
        <w:t>be mutually independent</w:t>
      </w:r>
      <w:r w:rsidR="00D95F35" w:rsidRPr="008508C1">
        <w:rPr>
          <w:lang w:val="en-US"/>
        </w:rPr>
        <w:t>.</w:t>
      </w:r>
      <w:r w:rsidR="002D63F5" w:rsidRPr="008508C1">
        <w:rPr>
          <w:lang w:val="en-US"/>
        </w:rPr>
        <w:t xml:space="preserve"> </w:t>
      </w:r>
      <w:r w:rsidR="00260DBC" w:rsidRPr="008508C1">
        <w:rPr>
          <w:lang w:val="en-US"/>
        </w:rPr>
        <w:t>F</w:t>
      </w:r>
      <w:r w:rsidRPr="008508C1">
        <w:rPr>
          <w:lang w:val="en-US"/>
        </w:rPr>
        <w:t>ile storage</w:t>
      </w:r>
      <w:r w:rsidR="002D63F5" w:rsidRPr="008508C1">
        <w:rPr>
          <w:lang w:val="en-US"/>
        </w:rPr>
        <w:t xml:space="preserve"> systems</w:t>
      </w:r>
      <w:r w:rsidR="00583382">
        <w:rPr>
          <w:lang w:val="en-US"/>
        </w:rPr>
        <w:t xml:space="preserve"> must </w:t>
      </w:r>
      <w:r w:rsidR="002D63F5" w:rsidRPr="008508C1">
        <w:rPr>
          <w:lang w:val="en-US"/>
        </w:rPr>
        <w:t xml:space="preserve">not share any infrastructure, with the exception of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804E1A" w:rsidRPr="008508C1">
        <w:rPr>
          <w:lang w:val="en-US"/>
        </w:rPr>
        <w:t xml:space="preserve"> (a</w:t>
      </w:r>
      <w:r w:rsidR="002D63F5" w:rsidRPr="008508C1">
        <w:rPr>
          <w:lang w:val="en-US"/>
        </w:rPr>
        <w:t xml:space="preserve">nd services provided by </w:t>
      </w:r>
      <w:r w:rsidR="009E222F" w:rsidRPr="008508C1">
        <w:rPr>
          <w:lang w:val="en-US"/>
        </w:rPr>
        <w:t>the contracting authority</w:t>
      </w:r>
      <w:r w:rsidR="00804E1A" w:rsidRPr="008508C1">
        <w:rPr>
          <w:lang w:val="en-US"/>
        </w:rPr>
        <w:t>)</w:t>
      </w:r>
      <w:r w:rsidR="00D95F35" w:rsidRPr="008508C1">
        <w:rPr>
          <w:lang w:val="en-US"/>
        </w:rPr>
        <w:t xml:space="preserve">. </w:t>
      </w:r>
      <w:r w:rsidR="00671B09" w:rsidRPr="008508C1">
        <w:rPr>
          <w:lang w:val="en-US"/>
        </w:rPr>
        <w:t>Outage of all equipment of one file storage</w:t>
      </w:r>
      <w:r w:rsidR="00583382">
        <w:rPr>
          <w:lang w:val="en-US"/>
        </w:rPr>
        <w:t xml:space="preserve"> must </w:t>
      </w:r>
      <w:r w:rsidR="00671B09" w:rsidRPr="008508C1">
        <w:rPr>
          <w:lang w:val="en-US"/>
        </w:rPr>
        <w:t>not have any negative impact on services of other file storages</w:t>
      </w:r>
      <w:r w:rsidR="00D95F35" w:rsidRPr="008508C1">
        <w:rPr>
          <w:lang w:val="en-US"/>
        </w:rPr>
        <w:t>.</w:t>
      </w:r>
    </w:p>
    <w:p w14:paraId="28584720" w14:textId="191543BF" w:rsidR="00A51050" w:rsidRPr="008508C1" w:rsidRDefault="00A51050" w:rsidP="00A51050">
      <w:pPr>
        <w:pStyle w:val="Odstavecseseznamem"/>
        <w:ind w:left="720"/>
        <w:rPr>
          <w:lang w:val="en-US"/>
        </w:rPr>
      </w:pPr>
    </w:p>
    <w:p w14:paraId="0ECE32EA" w14:textId="4F340758" w:rsidR="008F0CC0" w:rsidRPr="008508C1" w:rsidRDefault="00AB136D" w:rsidP="00A51050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(I)</w:t>
      </w:r>
      <w:r w:rsidR="007B191A" w:rsidRPr="008508C1">
        <w:rPr>
          <w:lang w:val="en-US"/>
        </w:rPr>
        <w:t xml:space="preserve"> In the offer,</w:t>
      </w:r>
      <w:r w:rsidRPr="008508C1">
        <w:rPr>
          <w:lang w:val="en-US"/>
        </w:rPr>
        <w:t xml:space="preserve"> </w:t>
      </w:r>
      <w:r w:rsidR="007B191A" w:rsidRPr="008508C1">
        <w:rPr>
          <w:lang w:val="en-US"/>
        </w:rPr>
        <w:t>the supplier</w:t>
      </w:r>
      <w:r w:rsidR="00583382">
        <w:rPr>
          <w:lang w:val="en-US"/>
        </w:rPr>
        <w:t xml:space="preserve"> must </w:t>
      </w:r>
      <w:r w:rsidR="007B191A" w:rsidRPr="008508C1">
        <w:rPr>
          <w:lang w:val="en-US"/>
        </w:rPr>
        <w:t xml:space="preserve">include the </w:t>
      </w:r>
      <w:r w:rsidR="00CA3F5D" w:rsidRPr="008508C1">
        <w:rPr>
          <w:lang w:val="en-US"/>
        </w:rPr>
        <w:t>f</w:t>
      </w:r>
      <w:r w:rsidR="007B191A" w:rsidRPr="008508C1">
        <w:rPr>
          <w:lang w:val="en-US"/>
        </w:rPr>
        <w:t>ile storage solution architecture, type and configuration of the offered equipment</w:t>
      </w:r>
      <w:r w:rsidR="00C70926">
        <w:rPr>
          <w:lang w:val="en-US"/>
        </w:rPr>
        <w:t>,</w:t>
      </w:r>
      <w:r w:rsidR="007B191A" w:rsidRPr="008508C1">
        <w:rPr>
          <w:lang w:val="en-US"/>
        </w:rPr>
        <w:t xml:space="preserve"> and their connection</w:t>
      </w:r>
      <w:r w:rsidR="008F0CC0" w:rsidRPr="008508C1">
        <w:rPr>
          <w:lang w:val="en-US"/>
        </w:rPr>
        <w:t>.</w:t>
      </w:r>
    </w:p>
    <w:p w14:paraId="60426015" w14:textId="77777777" w:rsidR="008F0CC0" w:rsidRPr="008508C1" w:rsidRDefault="008F0CC0" w:rsidP="008F0CC0">
      <w:pPr>
        <w:pStyle w:val="Odstavecseseznamem"/>
        <w:rPr>
          <w:lang w:val="en-US"/>
        </w:rPr>
      </w:pPr>
    </w:p>
    <w:p w14:paraId="6FCEDAEA" w14:textId="222124B4" w:rsidR="00AB136D" w:rsidRPr="008508C1" w:rsidRDefault="00522C18" w:rsidP="00A51050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(I) </w:t>
      </w:r>
      <w:r w:rsidR="007B191A" w:rsidRPr="008508C1">
        <w:rPr>
          <w:lang w:val="en-US"/>
        </w:rPr>
        <w:t>In the offer, the supplier</w:t>
      </w:r>
      <w:r w:rsidR="00583382">
        <w:rPr>
          <w:lang w:val="en-US"/>
        </w:rPr>
        <w:t xml:space="preserve"> must </w:t>
      </w:r>
      <w:r w:rsidR="007B191A" w:rsidRPr="008508C1">
        <w:rPr>
          <w:lang w:val="en-US"/>
        </w:rPr>
        <w:t xml:space="preserve">include the </w:t>
      </w:r>
      <w:r w:rsidR="00CA3F5D" w:rsidRPr="008508C1">
        <w:rPr>
          <w:lang w:val="en-US"/>
        </w:rPr>
        <w:t>f</w:t>
      </w:r>
      <w:r w:rsidR="007B191A" w:rsidRPr="008508C1">
        <w:rPr>
          <w:lang w:val="en-US"/>
        </w:rPr>
        <w:t>ile storage software solution description.</w:t>
      </w:r>
    </w:p>
    <w:p w14:paraId="6B57D62E" w14:textId="77777777" w:rsidR="00D13AB8" w:rsidRPr="008508C1" w:rsidRDefault="00D13AB8" w:rsidP="00D13AB8">
      <w:pPr>
        <w:pStyle w:val="Odstavecseseznamem"/>
        <w:rPr>
          <w:lang w:val="en-US"/>
        </w:rPr>
      </w:pPr>
    </w:p>
    <w:p w14:paraId="4A32290B" w14:textId="5C2011C3" w:rsidR="00521314" w:rsidRPr="008508C1" w:rsidRDefault="007B191A" w:rsidP="00521314">
      <w:pPr>
        <w:pStyle w:val="Nadpis4"/>
        <w:rPr>
          <w:lang w:val="en-US"/>
        </w:rPr>
      </w:pPr>
      <w:bookmarkStart w:id="17" w:name="_Toc317078787"/>
      <w:bookmarkStart w:id="18" w:name="_Toc317079090"/>
      <w:r w:rsidRPr="008508C1">
        <w:rPr>
          <w:lang w:val="en-US"/>
        </w:rPr>
        <w:t xml:space="preserve">Requirements </w:t>
      </w:r>
      <w:r w:rsidR="00521314" w:rsidRPr="008508C1">
        <w:rPr>
          <w:lang w:val="en-US"/>
        </w:rPr>
        <w:t xml:space="preserve">– </w:t>
      </w:r>
      <w:bookmarkEnd w:id="17"/>
      <w:bookmarkEnd w:id="18"/>
      <w:r w:rsidR="009E222F" w:rsidRPr="008508C1">
        <w:rPr>
          <w:lang w:val="en-US"/>
        </w:rPr>
        <w:t>F</w:t>
      </w:r>
      <w:r w:rsidRPr="008508C1">
        <w:rPr>
          <w:lang w:val="en-US"/>
        </w:rPr>
        <w:t xml:space="preserve">ile </w:t>
      </w:r>
      <w:r w:rsidR="009E222F" w:rsidRPr="008508C1">
        <w:rPr>
          <w:lang w:val="en-US"/>
        </w:rPr>
        <w:t>S</w:t>
      </w:r>
      <w:r w:rsidRPr="008508C1">
        <w:rPr>
          <w:lang w:val="en-US"/>
        </w:rPr>
        <w:t>ervices</w:t>
      </w:r>
    </w:p>
    <w:p w14:paraId="015D5508" w14:textId="7C990C3B" w:rsidR="00521314" w:rsidRPr="008508C1" w:rsidRDefault="007B191A" w:rsidP="00A96016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shared network file system services</w:t>
      </w:r>
      <w:r w:rsidR="00521314" w:rsidRPr="008508C1">
        <w:rPr>
          <w:lang w:val="en-US"/>
        </w:rPr>
        <w:t>.</w:t>
      </w:r>
    </w:p>
    <w:p w14:paraId="7493B2B3" w14:textId="2B23F4F3" w:rsidR="00521314" w:rsidRPr="008508C1" w:rsidRDefault="00521314" w:rsidP="00521314">
      <w:pPr>
        <w:rPr>
          <w:lang w:val="en-US"/>
        </w:rPr>
      </w:pPr>
    </w:p>
    <w:p w14:paraId="634BCE00" w14:textId="73C5DFD3" w:rsidR="008E5820" w:rsidRPr="008508C1" w:rsidRDefault="008153C7" w:rsidP="008153C7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szCs w:val="22"/>
          <w:lang w:val="en-US"/>
        </w:rPr>
        <w:t>From the user’s point of view, the file storage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behave as a single, </w:t>
      </w:r>
      <w:r w:rsidR="00B429E0" w:rsidRPr="008508C1">
        <w:rPr>
          <w:lang w:val="en-US"/>
        </w:rPr>
        <w:t>continuous</w:t>
      </w:r>
      <w:r w:rsidR="00B429E0" w:rsidRPr="008508C1">
        <w:rPr>
          <w:szCs w:val="22"/>
          <w:lang w:val="en-US"/>
        </w:rPr>
        <w:t xml:space="preserve"> </w:t>
      </w:r>
      <w:r w:rsidRPr="008508C1">
        <w:rPr>
          <w:szCs w:val="22"/>
          <w:lang w:val="en-US"/>
        </w:rPr>
        <w:t>space with a</w:t>
      </w:r>
      <w:r w:rsidR="00CA3F5D" w:rsidRPr="008508C1">
        <w:rPr>
          <w:szCs w:val="22"/>
          <w:lang w:val="en-US"/>
        </w:rPr>
        <w:t> </w:t>
      </w:r>
      <w:r w:rsidRPr="008508C1">
        <w:rPr>
          <w:szCs w:val="22"/>
          <w:lang w:val="en-US"/>
        </w:rPr>
        <w:t>single namespace</w:t>
      </w:r>
      <w:r w:rsidR="008E5820" w:rsidRPr="008508C1">
        <w:rPr>
          <w:szCs w:val="22"/>
          <w:lang w:val="en-US"/>
        </w:rPr>
        <w:t xml:space="preserve">. </w:t>
      </w:r>
      <w:r w:rsidRPr="008508C1">
        <w:rPr>
          <w:szCs w:val="22"/>
          <w:lang w:val="en-US"/>
        </w:rPr>
        <w:t>This means that the user uses a single namespace to access the file</w:t>
      </w:r>
      <w:r w:rsidR="008F3A3F" w:rsidRPr="008508C1">
        <w:rPr>
          <w:szCs w:val="22"/>
          <w:lang w:val="en-US"/>
        </w:rPr>
        <w:t>s</w:t>
      </w:r>
      <w:r w:rsidRPr="008508C1">
        <w:rPr>
          <w:szCs w:val="22"/>
          <w:lang w:val="en-US"/>
        </w:rPr>
        <w:t xml:space="preserve"> in the </w:t>
      </w:r>
      <w:r w:rsidRPr="008508C1">
        <w:rPr>
          <w:szCs w:val="22"/>
          <w:lang w:val="en-US"/>
        </w:rPr>
        <w:lastRenderedPageBreak/>
        <w:t>storage, and all the capacity and properties of the file storage are available within that single namespace.</w:t>
      </w:r>
    </w:p>
    <w:p w14:paraId="1D78E785" w14:textId="4BEB4CF0" w:rsidR="008E5820" w:rsidRPr="008508C1" w:rsidRDefault="008E5820" w:rsidP="00521314">
      <w:pPr>
        <w:rPr>
          <w:lang w:val="en-US"/>
        </w:rPr>
      </w:pPr>
    </w:p>
    <w:p w14:paraId="519C6981" w14:textId="74D95745" w:rsidR="005616CD" w:rsidRPr="008508C1" w:rsidRDefault="00CA3F5D" w:rsidP="005616CD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File storage</w:t>
      </w:r>
      <w:r w:rsidR="008153C7" w:rsidRPr="008508C1">
        <w:rPr>
          <w:lang w:val="en-US"/>
        </w:rPr>
        <w:t xml:space="preserve"> clients</w:t>
      </w:r>
      <w:r w:rsidR="00583382">
        <w:rPr>
          <w:lang w:val="en-US"/>
        </w:rPr>
        <w:t xml:space="preserve"> must </w:t>
      </w:r>
      <w:r w:rsidR="008153C7" w:rsidRPr="008508C1">
        <w:rPr>
          <w:lang w:val="en-US"/>
        </w:rPr>
        <w:t>provide standard f</w:t>
      </w:r>
      <w:r w:rsidR="00363DDB" w:rsidRPr="008508C1">
        <w:rPr>
          <w:lang w:val="en-US"/>
        </w:rPr>
        <w:t>ile system functionalities</w:t>
      </w:r>
      <w:r w:rsidR="005616CD" w:rsidRPr="008508C1">
        <w:rPr>
          <w:lang w:val="en-US"/>
        </w:rPr>
        <w:t>.</w:t>
      </w:r>
    </w:p>
    <w:p w14:paraId="1CF36A8F" w14:textId="77777777" w:rsidR="005616CD" w:rsidRPr="008508C1" w:rsidRDefault="005616CD" w:rsidP="00521314">
      <w:pPr>
        <w:rPr>
          <w:lang w:val="en-US"/>
        </w:rPr>
      </w:pPr>
    </w:p>
    <w:p w14:paraId="720EE4A2" w14:textId="45BF2153" w:rsidR="00521314" w:rsidRPr="008508C1" w:rsidRDefault="008D573C" w:rsidP="00A96016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On the client side, 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transparently </w:t>
      </w:r>
      <w:r w:rsidR="00CA3F5D" w:rsidRPr="008508C1">
        <w:rPr>
          <w:lang w:val="en-US"/>
        </w:rPr>
        <w:t>integrated</w:t>
      </w:r>
      <w:r w:rsidRPr="008508C1">
        <w:rPr>
          <w:lang w:val="en-US"/>
        </w:rPr>
        <w:t xml:space="preserve"> into </w:t>
      </w:r>
      <w:r w:rsidR="00363DDB" w:rsidRPr="008508C1">
        <w:rPr>
          <w:lang w:val="en-US"/>
        </w:rPr>
        <w:t xml:space="preserve">the </w:t>
      </w:r>
      <w:r w:rsidRPr="008508C1">
        <w:rPr>
          <w:lang w:val="en-US"/>
        </w:rPr>
        <w:t>operating system,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allow for standard file operations and implement the usual semantics of native file systems,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support </w:t>
      </w:r>
      <w:r w:rsidR="00CA3F5D" w:rsidRPr="008508C1">
        <w:rPr>
          <w:lang w:val="en-US"/>
        </w:rPr>
        <w:t xml:space="preserve">a </w:t>
      </w:r>
      <w:r w:rsidRPr="008508C1">
        <w:rPr>
          <w:lang w:val="en-US"/>
        </w:rPr>
        <w:t>native OS file system interface (API)</w:t>
      </w:r>
      <w:r w:rsidR="00C70926">
        <w:rPr>
          <w:lang w:val="en-US"/>
        </w:rPr>
        <w:t>,</w:t>
      </w:r>
      <w:r w:rsidRPr="008508C1">
        <w:rPr>
          <w:lang w:val="en-US"/>
        </w:rPr>
        <w:t xml:space="preserve"> and integrate </w:t>
      </w:r>
      <w:r w:rsidR="00CA3F5D" w:rsidRPr="008508C1">
        <w:rPr>
          <w:lang w:val="en-US"/>
        </w:rPr>
        <w:t>operating system</w:t>
      </w:r>
      <w:r w:rsidRPr="008508C1">
        <w:rPr>
          <w:lang w:val="en-US"/>
        </w:rPr>
        <w:t xml:space="preserve"> users as file system users</w:t>
      </w:r>
      <w:r w:rsidR="00521314" w:rsidRPr="008508C1">
        <w:rPr>
          <w:lang w:val="en-US"/>
        </w:rPr>
        <w:t>.</w:t>
      </w:r>
    </w:p>
    <w:p w14:paraId="4DFBCEB8" w14:textId="587D9783" w:rsidR="008E5820" w:rsidRPr="008508C1" w:rsidRDefault="008E5820" w:rsidP="008E5820">
      <w:pPr>
        <w:rPr>
          <w:lang w:val="en-US"/>
        </w:rPr>
      </w:pPr>
    </w:p>
    <w:p w14:paraId="24DB9FDB" w14:textId="33277E9E" w:rsidR="00521314" w:rsidRPr="008508C1" w:rsidRDefault="008D573C" w:rsidP="00A96016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meet the following requirements:</w:t>
      </w:r>
    </w:p>
    <w:p w14:paraId="189064E2" w14:textId="09791CE3" w:rsidR="00521314" w:rsidRPr="008508C1" w:rsidRDefault="00521314" w:rsidP="00521314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Unicode </w:t>
      </w:r>
      <w:r w:rsidR="008D573C" w:rsidRPr="008508C1">
        <w:rPr>
          <w:szCs w:val="22"/>
          <w:lang w:val="en-US"/>
        </w:rPr>
        <w:t>support in file names</w:t>
      </w:r>
      <w:r w:rsidR="00363DDB" w:rsidRPr="008508C1">
        <w:rPr>
          <w:szCs w:val="22"/>
          <w:lang w:val="en-US"/>
        </w:rPr>
        <w:t>;</w:t>
      </w:r>
    </w:p>
    <w:p w14:paraId="767B0126" w14:textId="48294AF8" w:rsidR="00521314" w:rsidRPr="008508C1" w:rsidRDefault="008D573C" w:rsidP="00521314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Long file names support</w:t>
      </w:r>
      <w:r w:rsidR="00363DDB" w:rsidRPr="008508C1">
        <w:rPr>
          <w:szCs w:val="22"/>
          <w:lang w:val="en-US"/>
        </w:rPr>
        <w:t>;</w:t>
      </w:r>
    </w:p>
    <w:p w14:paraId="67E800D8" w14:textId="744CC595" w:rsidR="00521314" w:rsidRPr="008508C1" w:rsidRDefault="008D573C" w:rsidP="008D573C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Access control, standard Unix </w:t>
      </w:r>
      <w:r w:rsidR="00373612" w:rsidRPr="008508C1">
        <w:rPr>
          <w:szCs w:val="22"/>
          <w:lang w:val="en-US"/>
        </w:rPr>
        <w:t>permissions</w:t>
      </w:r>
      <w:r w:rsidRPr="008508C1">
        <w:rPr>
          <w:szCs w:val="22"/>
          <w:lang w:val="en-US"/>
        </w:rPr>
        <w:t xml:space="preserve"> (read, write, </w:t>
      </w:r>
      <w:r w:rsidR="007F0B95">
        <w:rPr>
          <w:szCs w:val="22"/>
          <w:lang w:val="en-US"/>
        </w:rPr>
        <w:t>execute</w:t>
      </w:r>
      <w:r w:rsidRPr="008508C1">
        <w:rPr>
          <w:szCs w:val="22"/>
          <w:lang w:val="en-US"/>
        </w:rPr>
        <w:t xml:space="preserve">; user, </w:t>
      </w:r>
      <w:r w:rsidR="00363DDB" w:rsidRPr="008508C1">
        <w:rPr>
          <w:szCs w:val="22"/>
          <w:lang w:val="en-US"/>
        </w:rPr>
        <w:t>group, others)</w:t>
      </w:r>
      <w:r w:rsidR="00C70926">
        <w:rPr>
          <w:szCs w:val="22"/>
          <w:lang w:val="en-US"/>
        </w:rPr>
        <w:t>,</w:t>
      </w:r>
      <w:r w:rsidR="00363DDB" w:rsidRPr="008508C1">
        <w:rPr>
          <w:szCs w:val="22"/>
          <w:lang w:val="en-US"/>
        </w:rPr>
        <w:t xml:space="preserve"> and extended ACL;</w:t>
      </w:r>
    </w:p>
    <w:p w14:paraId="4FD0A83E" w14:textId="7BD8C22D" w:rsidR="008A12A2" w:rsidRPr="008508C1" w:rsidRDefault="00373612" w:rsidP="008A12A2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U</w:t>
      </w:r>
      <w:r w:rsidR="00914FCE" w:rsidRPr="008508C1">
        <w:rPr>
          <w:lang w:val="en-US"/>
        </w:rPr>
        <w:t>ser quotas</w:t>
      </w:r>
      <w:r w:rsidR="008A12A2" w:rsidRPr="008508C1">
        <w:rPr>
          <w:lang w:val="en-US"/>
        </w:rPr>
        <w:t xml:space="preserve">, </w:t>
      </w:r>
      <w:r w:rsidR="00914FCE" w:rsidRPr="008508C1">
        <w:rPr>
          <w:lang w:val="en-US"/>
        </w:rPr>
        <w:t>limits for disk capacity and number of files configurable individually for each user</w:t>
      </w:r>
      <w:r w:rsidR="00363DDB" w:rsidRPr="008508C1">
        <w:rPr>
          <w:lang w:val="en-US"/>
        </w:rPr>
        <w:t>;</w:t>
      </w:r>
    </w:p>
    <w:p w14:paraId="12D34072" w14:textId="59AD0211" w:rsidR="008A12A2" w:rsidRPr="008508C1" w:rsidRDefault="00914FCE" w:rsidP="008A12A2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>Group quotas, limits for disk capacity and number of files configurable individually for each group</w:t>
      </w:r>
      <w:r w:rsidR="00363DDB" w:rsidRPr="008508C1">
        <w:rPr>
          <w:lang w:val="en-US"/>
        </w:rPr>
        <w:t>;</w:t>
      </w:r>
      <w:r w:rsidRPr="008508C1">
        <w:rPr>
          <w:lang w:val="en-US"/>
        </w:rPr>
        <w:t xml:space="preserve"> </w:t>
      </w:r>
    </w:p>
    <w:p w14:paraId="5D64F7F4" w14:textId="324C0D9A" w:rsidR="008F242E" w:rsidRPr="008508C1" w:rsidRDefault="00373612" w:rsidP="00373612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left"/>
        <w:rPr>
          <w:lang w:val="en-US"/>
        </w:rPr>
      </w:pPr>
      <w:r w:rsidRPr="008508C1">
        <w:rPr>
          <w:lang w:val="en-US"/>
        </w:rPr>
        <w:t xml:space="preserve">Reporting </w:t>
      </w:r>
      <w:r w:rsidR="006E34ED">
        <w:rPr>
          <w:lang w:val="en-US"/>
        </w:rPr>
        <w:t xml:space="preserve">of </w:t>
      </w:r>
      <w:r w:rsidRPr="008508C1">
        <w:rPr>
          <w:lang w:val="en-US"/>
        </w:rPr>
        <w:t>used capacity and number of files for individual users and groups</w:t>
      </w:r>
      <w:r w:rsidR="00363DDB" w:rsidRPr="008508C1">
        <w:rPr>
          <w:lang w:val="en-US"/>
        </w:rPr>
        <w:t>;</w:t>
      </w:r>
    </w:p>
    <w:p w14:paraId="10A461DA" w14:textId="4C5EA756" w:rsidR="00521314" w:rsidRPr="008508C1" w:rsidRDefault="00373612" w:rsidP="00373612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Support for files larger than 1TB</w:t>
      </w:r>
      <w:r w:rsidR="00363DDB" w:rsidRPr="008508C1">
        <w:rPr>
          <w:szCs w:val="22"/>
          <w:lang w:val="en-US"/>
        </w:rPr>
        <w:t>;</w:t>
      </w:r>
    </w:p>
    <w:p w14:paraId="0D4AB41A" w14:textId="6148C3C2" w:rsidR="00521314" w:rsidRPr="008508C1" w:rsidRDefault="00373612" w:rsidP="00521314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Symbolic links support</w:t>
      </w:r>
      <w:r w:rsidR="00363DDB" w:rsidRPr="008508C1">
        <w:rPr>
          <w:szCs w:val="22"/>
          <w:lang w:val="en-US"/>
        </w:rPr>
        <w:t>;</w:t>
      </w:r>
    </w:p>
    <w:p w14:paraId="016081C2" w14:textId="1B7C56AE" w:rsidR="00A926FC" w:rsidRPr="008508C1" w:rsidRDefault="00373612" w:rsidP="00521314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File locking support</w:t>
      </w:r>
      <w:r w:rsidR="00363DDB" w:rsidRPr="008508C1">
        <w:rPr>
          <w:szCs w:val="22"/>
          <w:lang w:val="en-US"/>
        </w:rPr>
        <w:t>.</w:t>
      </w:r>
    </w:p>
    <w:p w14:paraId="7F9EACA7" w14:textId="77777777" w:rsidR="007804C9" w:rsidRPr="008508C1" w:rsidRDefault="007804C9" w:rsidP="007804C9">
      <w:pPr>
        <w:rPr>
          <w:lang w:val="en-US"/>
        </w:rPr>
      </w:pPr>
    </w:p>
    <w:p w14:paraId="05527A2F" w14:textId="351709BC" w:rsidR="007804C9" w:rsidRPr="008508C1" w:rsidRDefault="007804C9" w:rsidP="007804C9">
      <w:pPr>
        <w:pStyle w:val="Odstavecseseznamem"/>
        <w:numPr>
          <w:ilvl w:val="0"/>
          <w:numId w:val="6"/>
        </w:numPr>
        <w:rPr>
          <w:lang w:val="en-US"/>
        </w:rPr>
      </w:pPr>
      <w:bookmarkStart w:id="19" w:name="_Ref24444548"/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made available to </w:t>
      </w:r>
      <w:r w:rsidR="00536A4C">
        <w:rPr>
          <w:lang w:val="en-US"/>
        </w:rPr>
        <w:t>C</w:t>
      </w:r>
      <w:r w:rsidRPr="008508C1">
        <w:rPr>
          <w:lang w:val="en-US"/>
        </w:rPr>
        <w:t xml:space="preserve">ompute, </w:t>
      </w:r>
      <w:r w:rsidR="00536A4C">
        <w:rPr>
          <w:lang w:val="en-US"/>
        </w:rPr>
        <w:t>L</w:t>
      </w:r>
      <w:r w:rsidRPr="008508C1">
        <w:rPr>
          <w:lang w:val="en-US"/>
        </w:rPr>
        <w:t xml:space="preserve">ogin, </w:t>
      </w:r>
      <w:r w:rsidR="00536A4C">
        <w:rPr>
          <w:lang w:val="en-US"/>
        </w:rPr>
        <w:t>V</w:t>
      </w:r>
      <w:r w:rsidRPr="008508C1">
        <w:rPr>
          <w:lang w:val="en-US"/>
        </w:rPr>
        <w:t>isualization</w:t>
      </w:r>
      <w:r w:rsidR="00C70926">
        <w:rPr>
          <w:lang w:val="en-US"/>
        </w:rPr>
        <w:t>,</w:t>
      </w:r>
      <w:r w:rsidRPr="008508C1">
        <w:rPr>
          <w:lang w:val="en-US"/>
        </w:rPr>
        <w:t xml:space="preserve"> and </w:t>
      </w:r>
      <w:r w:rsidR="00536A4C">
        <w:rPr>
          <w:lang w:val="en-US"/>
        </w:rPr>
        <w:t>D</w:t>
      </w:r>
      <w:r w:rsidRPr="008508C1">
        <w:rPr>
          <w:lang w:val="en-US"/>
        </w:rPr>
        <w:t xml:space="preserve">ata management nodes of </w:t>
      </w:r>
      <w:r w:rsidR="008724C6" w:rsidRPr="008508C1">
        <w:rPr>
          <w:lang w:val="en-US"/>
        </w:rPr>
        <w:t>EURO_IT4I system</w:t>
      </w:r>
      <w:r w:rsidRPr="008508C1">
        <w:rPr>
          <w:lang w:val="en-US"/>
        </w:rPr>
        <w:t xml:space="preserve"> using the native </w:t>
      </w:r>
      <w:r w:rsidR="00363DDB" w:rsidRPr="008508C1">
        <w:rPr>
          <w:lang w:val="en-US"/>
        </w:rPr>
        <w:t xml:space="preserve">file storage </w:t>
      </w:r>
      <w:r w:rsidRPr="008508C1">
        <w:rPr>
          <w:lang w:val="en-US"/>
        </w:rPr>
        <w:t xml:space="preserve">protocol and using </w:t>
      </w:r>
      <w:r w:rsidR="00533FC2" w:rsidRPr="008508C1">
        <w:rPr>
          <w:lang w:val="en-US"/>
        </w:rPr>
        <w:t>Compute</w:t>
      </w:r>
      <w:r w:rsidRPr="008508C1">
        <w:rPr>
          <w:lang w:val="en-US"/>
        </w:rPr>
        <w:t xml:space="preserve"> </w:t>
      </w:r>
      <w:r w:rsidR="00533FC2" w:rsidRPr="008508C1">
        <w:rPr>
          <w:lang w:val="en-US"/>
        </w:rPr>
        <w:t>N</w:t>
      </w:r>
      <w:r w:rsidRPr="008508C1">
        <w:rPr>
          <w:lang w:val="en-US"/>
        </w:rPr>
        <w:t xml:space="preserve">etwork of </w:t>
      </w:r>
      <w:r w:rsidR="008724C6" w:rsidRPr="008508C1">
        <w:rPr>
          <w:lang w:val="en-US"/>
        </w:rPr>
        <w:t>EURO_IT4I system</w:t>
      </w:r>
      <w:r w:rsidRPr="008508C1">
        <w:rPr>
          <w:lang w:val="en-US"/>
        </w:rPr>
        <w:t xml:space="preserve"> as interconnect</w:t>
      </w:r>
      <w:r w:rsidR="005E5624" w:rsidRPr="008508C1">
        <w:rPr>
          <w:lang w:val="en-US"/>
        </w:rPr>
        <w:t xml:space="preserve"> network</w:t>
      </w:r>
      <w:r w:rsidRPr="008508C1">
        <w:rPr>
          <w:lang w:val="en-US"/>
        </w:rPr>
        <w:t>.</w:t>
      </w:r>
      <w:bookmarkEnd w:id="19"/>
    </w:p>
    <w:p w14:paraId="0BD33EFF" w14:textId="77777777" w:rsidR="007804C9" w:rsidRPr="008508C1" w:rsidRDefault="007804C9" w:rsidP="00521314">
      <w:pPr>
        <w:rPr>
          <w:lang w:val="en-US"/>
        </w:rPr>
      </w:pPr>
    </w:p>
    <w:p w14:paraId="44C569C1" w14:textId="7ADB4071" w:rsidR="00057E3B" w:rsidRPr="008508C1" w:rsidRDefault="00E07BAE" w:rsidP="00057E3B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f</w:t>
      </w:r>
      <w:r w:rsidR="00CA3F5D" w:rsidRPr="008508C1">
        <w:rPr>
          <w:lang w:val="en-US"/>
        </w:rPr>
        <w:t>ile storage</w:t>
      </w:r>
      <w:r w:rsidR="00583382">
        <w:rPr>
          <w:lang w:val="en-US"/>
        </w:rPr>
        <w:t xml:space="preserve"> must </w:t>
      </w:r>
      <w:r w:rsidR="00914FCE" w:rsidRPr="008508C1">
        <w:rPr>
          <w:lang w:val="en-US"/>
        </w:rPr>
        <w:t xml:space="preserve">provide </w:t>
      </w:r>
      <w:r w:rsidR="005A147A" w:rsidRPr="008508C1">
        <w:rPr>
          <w:lang w:val="en-US"/>
        </w:rPr>
        <w:t xml:space="preserve">NFS </w:t>
      </w:r>
      <w:r w:rsidR="00914FCE" w:rsidRPr="008508C1">
        <w:rPr>
          <w:lang w:val="en-US"/>
        </w:rPr>
        <w:t xml:space="preserve">protocols version </w:t>
      </w:r>
      <w:r w:rsidR="005A147A" w:rsidRPr="008508C1">
        <w:rPr>
          <w:lang w:val="en-US"/>
        </w:rPr>
        <w:t>3</w:t>
      </w:r>
      <w:r w:rsidR="00723A60" w:rsidRPr="008508C1">
        <w:rPr>
          <w:lang w:val="en-US"/>
        </w:rPr>
        <w:t xml:space="preserve"> </w:t>
      </w:r>
      <w:r w:rsidR="005A147A" w:rsidRPr="008508C1">
        <w:rPr>
          <w:lang w:val="en-US"/>
        </w:rPr>
        <w:t xml:space="preserve">a </w:t>
      </w:r>
      <w:r w:rsidR="00723A60" w:rsidRPr="008508C1">
        <w:rPr>
          <w:lang w:val="en-US"/>
        </w:rPr>
        <w:t>4</w:t>
      </w:r>
      <w:r w:rsidR="003C2627" w:rsidRPr="008508C1">
        <w:rPr>
          <w:lang w:val="en-US"/>
        </w:rPr>
        <w:t>.</w:t>
      </w:r>
    </w:p>
    <w:p w14:paraId="115EBCA4" w14:textId="6EC9E4FF" w:rsidR="00A40958" w:rsidRPr="008508C1" w:rsidRDefault="00914FCE" w:rsidP="00057E3B">
      <w:pPr>
        <w:pStyle w:val="Odstavecseseznamem"/>
        <w:ind w:left="360"/>
        <w:rPr>
          <w:lang w:val="en-US"/>
        </w:rPr>
      </w:pPr>
      <w:r w:rsidRPr="008508C1">
        <w:rPr>
          <w:lang w:val="en-US"/>
        </w:rPr>
        <w:t xml:space="preserve">If the solutions requires implementation of </w:t>
      </w:r>
      <w:r w:rsidR="003C2627" w:rsidRPr="008508C1">
        <w:rPr>
          <w:lang w:val="en-US"/>
        </w:rPr>
        <w:t xml:space="preserve">NFS </w:t>
      </w:r>
      <w:r w:rsidRPr="008508C1">
        <w:rPr>
          <w:lang w:val="en-US"/>
        </w:rPr>
        <w:t xml:space="preserve">gateways </w:t>
      </w:r>
      <w:r w:rsidR="004A0D7C" w:rsidRPr="008508C1">
        <w:rPr>
          <w:lang w:val="en-US"/>
        </w:rPr>
        <w:t>(NFS export)</w:t>
      </w:r>
      <w:r w:rsidR="003C2627" w:rsidRPr="008508C1">
        <w:rPr>
          <w:lang w:val="en-US"/>
        </w:rPr>
        <w:t>,</w:t>
      </w:r>
      <w:r w:rsidRPr="008508C1">
        <w:rPr>
          <w:lang w:val="en-US"/>
        </w:rPr>
        <w:t xml:space="preserve"> these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an integral part of the delivery</w:t>
      </w:r>
      <w:r w:rsidR="003C2627" w:rsidRPr="008508C1">
        <w:rPr>
          <w:lang w:val="en-US"/>
        </w:rPr>
        <w:t>.</w:t>
      </w:r>
      <w:r w:rsidRPr="008508C1">
        <w:rPr>
          <w:lang w:val="en-US"/>
        </w:rPr>
        <w:t xml:space="preserve"> The supplier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not use </w:t>
      </w:r>
      <w:r w:rsidR="004116EE" w:rsidRPr="008508C1">
        <w:rPr>
          <w:lang w:val="en-US"/>
        </w:rPr>
        <w:t>Network Gateways</w:t>
      </w:r>
      <w:r w:rsidRPr="008508C1">
        <w:rPr>
          <w:lang w:val="en-US"/>
        </w:rPr>
        <w:t xml:space="preserve"> and Data </w:t>
      </w:r>
      <w:r w:rsidR="00E07BAE" w:rsidRPr="008508C1">
        <w:rPr>
          <w:lang w:val="en-US"/>
        </w:rPr>
        <w:t>G</w:t>
      </w:r>
      <w:r w:rsidRPr="008508C1">
        <w:rPr>
          <w:lang w:val="en-US"/>
        </w:rPr>
        <w:t>ateways nodes</w:t>
      </w:r>
      <w:r w:rsidR="004A0D7C" w:rsidRPr="008508C1">
        <w:rPr>
          <w:lang w:val="en-US"/>
        </w:rPr>
        <w:t xml:space="preserve"> </w:t>
      </w:r>
      <w:r w:rsidRPr="008508C1">
        <w:rPr>
          <w:lang w:val="en-US"/>
        </w:rPr>
        <w:t>for imple</w:t>
      </w:r>
      <w:r w:rsidR="009E459D" w:rsidRPr="008508C1">
        <w:rPr>
          <w:lang w:val="en-US"/>
        </w:rPr>
        <w:t>m</w:t>
      </w:r>
      <w:r w:rsidRPr="008508C1">
        <w:rPr>
          <w:lang w:val="en-US"/>
        </w:rPr>
        <w:t>e</w:t>
      </w:r>
      <w:r w:rsidR="009E459D" w:rsidRPr="008508C1">
        <w:rPr>
          <w:lang w:val="en-US"/>
        </w:rPr>
        <w:t>n</w:t>
      </w:r>
      <w:r w:rsidRPr="008508C1">
        <w:rPr>
          <w:lang w:val="en-US"/>
        </w:rPr>
        <w:t xml:space="preserve">tation of NFS </w:t>
      </w:r>
      <w:r w:rsidR="00E07BAE" w:rsidRPr="008508C1">
        <w:rPr>
          <w:lang w:val="en-US"/>
        </w:rPr>
        <w:t>G</w:t>
      </w:r>
      <w:r w:rsidRPr="008508C1">
        <w:rPr>
          <w:lang w:val="en-US"/>
        </w:rPr>
        <w:t>ateways.</w:t>
      </w:r>
    </w:p>
    <w:p w14:paraId="057FF952" w14:textId="77777777" w:rsidR="00A40958" w:rsidRPr="008508C1" w:rsidRDefault="00A40958" w:rsidP="00A40958">
      <w:pPr>
        <w:pStyle w:val="Odstavecseseznamem"/>
        <w:ind w:left="720"/>
        <w:rPr>
          <w:lang w:val="en-US"/>
        </w:rPr>
      </w:pPr>
    </w:p>
    <w:p w14:paraId="04C4F8DB" w14:textId="6922B67D" w:rsidR="00A40958" w:rsidRPr="008508C1" w:rsidRDefault="00914FCE" w:rsidP="00914FCE">
      <w:pPr>
        <w:pStyle w:val="Odstavecseseznamem"/>
        <w:numPr>
          <w:ilvl w:val="0"/>
          <w:numId w:val="6"/>
        </w:numPr>
        <w:rPr>
          <w:lang w:val="en-US"/>
        </w:rPr>
      </w:pPr>
      <w:bookmarkStart w:id="20" w:name="_Ref24444669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made available to computing system nodes and to the WAN/LAN using the NFS protocol. The NFS protocols provided by file </w:t>
      </w:r>
      <w:r w:rsidR="00FA6437">
        <w:rPr>
          <w:lang w:val="en-US"/>
        </w:rPr>
        <w:t>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</w:t>
      </w:r>
      <w:r w:rsidR="00DD6981" w:rsidRPr="008508C1">
        <w:rPr>
          <w:lang w:val="en-US"/>
        </w:rPr>
        <w:t xml:space="preserve">accessible </w:t>
      </w:r>
      <w:r w:rsidRPr="008508C1">
        <w:rPr>
          <w:lang w:val="en-US"/>
        </w:rPr>
        <w:t xml:space="preserve">on </w:t>
      </w:r>
      <w:r w:rsidR="0034420B" w:rsidRPr="008508C1">
        <w:rPr>
          <w:lang w:val="en-US"/>
        </w:rPr>
        <w:t>Access Network</w:t>
      </w:r>
      <w:r w:rsidRPr="008508C1">
        <w:rPr>
          <w:lang w:val="en-US"/>
        </w:rPr>
        <w:t xml:space="preserve"> (at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s), from where they will be provided to other </w:t>
      </w:r>
      <w:r w:rsidR="009E222F" w:rsidRPr="008508C1">
        <w:rPr>
          <w:lang w:val="en-US"/>
        </w:rPr>
        <w:t>contracting authority</w:t>
      </w:r>
      <w:r w:rsidR="00DD6981" w:rsidRPr="008508C1">
        <w:rPr>
          <w:lang w:val="en-US"/>
        </w:rPr>
        <w:t xml:space="preserve">’s </w:t>
      </w:r>
      <w:r w:rsidRPr="008508C1">
        <w:rPr>
          <w:lang w:val="en-US"/>
        </w:rPr>
        <w:t>systems</w:t>
      </w:r>
      <w:r w:rsidR="00DD6981" w:rsidRPr="008508C1">
        <w:rPr>
          <w:lang w:val="en-US"/>
        </w:rPr>
        <w:t xml:space="preserve"> and</w:t>
      </w:r>
      <w:r w:rsidRPr="008508C1">
        <w:rPr>
          <w:lang w:val="en-US"/>
        </w:rPr>
        <w:t xml:space="preserve"> networks.</w:t>
      </w:r>
      <w:bookmarkEnd w:id="20"/>
    </w:p>
    <w:p w14:paraId="2D6C769D" w14:textId="77777777" w:rsidR="008F3A3F" w:rsidRPr="008508C1" w:rsidRDefault="008F3A3F" w:rsidP="00DD6981">
      <w:pPr>
        <w:rPr>
          <w:lang w:val="en-US"/>
        </w:rPr>
      </w:pPr>
    </w:p>
    <w:p w14:paraId="21877FCC" w14:textId="1E6D7933" w:rsidR="00723A60" w:rsidRDefault="00E07BAE" w:rsidP="00723A60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f</w:t>
      </w:r>
      <w:r w:rsidR="00CA3F5D" w:rsidRPr="008508C1">
        <w:rPr>
          <w:lang w:val="en-US"/>
        </w:rPr>
        <w:t>ile storage</w:t>
      </w:r>
      <w:r w:rsidR="00583382">
        <w:rPr>
          <w:lang w:val="en-US"/>
        </w:rPr>
        <w:t xml:space="preserve"> must </w:t>
      </w:r>
      <w:r w:rsidR="00DD6981" w:rsidRPr="008508C1">
        <w:rPr>
          <w:lang w:val="en-US"/>
        </w:rPr>
        <w:t>provide simultaneous connection of 2,000 active NFS clients, at a minimum.</w:t>
      </w:r>
    </w:p>
    <w:p w14:paraId="24B411EE" w14:textId="77777777" w:rsidR="00FA6437" w:rsidRPr="00FA6437" w:rsidRDefault="00FA6437" w:rsidP="00FA6437">
      <w:pPr>
        <w:pStyle w:val="Odstavecseseznamem"/>
        <w:rPr>
          <w:lang w:val="en-US"/>
        </w:rPr>
      </w:pPr>
    </w:p>
    <w:p w14:paraId="0DE9A80A" w14:textId="7761C7A6" w:rsidR="00FA6437" w:rsidRPr="008508C1" w:rsidRDefault="00FA6437" w:rsidP="00723A60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>
        <w:rPr>
          <w:lang w:val="en-US"/>
        </w:rPr>
        <w:t>provide at least four NFS servers (</w:t>
      </w:r>
      <w:r w:rsidR="00AC0D7C">
        <w:rPr>
          <w:lang w:val="en-US"/>
        </w:rPr>
        <w:t>servers providing NFS service</w:t>
      </w:r>
      <w:r>
        <w:rPr>
          <w:lang w:val="en-US"/>
        </w:rPr>
        <w:t xml:space="preserve">) </w:t>
      </w:r>
      <w:r w:rsidR="00AC0D7C">
        <w:rPr>
          <w:lang w:val="en-US"/>
        </w:rPr>
        <w:t xml:space="preserve">and aggregated </w:t>
      </w:r>
      <w:r w:rsidR="00AC0D7C">
        <w:t xml:space="preserve">network </w:t>
      </w:r>
      <w:r w:rsidR="00AC0D7C">
        <w:rPr>
          <w:lang w:val="en-US"/>
        </w:rPr>
        <w:t xml:space="preserve">connection speed </w:t>
      </w:r>
      <w:r w:rsidR="00CF635F">
        <w:rPr>
          <w:lang w:val="en-US"/>
        </w:rPr>
        <w:t xml:space="preserve">of these servers </w:t>
      </w:r>
      <w:r w:rsidR="00AC0D7C">
        <w:rPr>
          <w:lang w:val="en-US"/>
        </w:rPr>
        <w:t xml:space="preserve">to </w:t>
      </w:r>
      <w:r w:rsidR="00CF635F">
        <w:rPr>
          <w:lang w:val="en-US"/>
        </w:rPr>
        <w:t xml:space="preserve">the </w:t>
      </w:r>
      <w:r w:rsidRPr="008508C1">
        <w:rPr>
          <w:lang w:val="en-US"/>
        </w:rPr>
        <w:t>Access Network</w:t>
      </w:r>
      <w:r w:rsidR="00AC0D7C">
        <w:rPr>
          <w:lang w:val="en-US"/>
        </w:rPr>
        <w:t xml:space="preserve"> </w:t>
      </w:r>
      <w:r w:rsidR="000B1646" w:rsidRPr="008508C1">
        <w:rPr>
          <w:lang w:val="en-US"/>
        </w:rPr>
        <w:t xml:space="preserve">edge devices </w:t>
      </w:r>
      <w:r w:rsidR="000B1646">
        <w:rPr>
          <w:lang w:val="en-US"/>
        </w:rPr>
        <w:t xml:space="preserve"> of </w:t>
      </w:r>
      <w:r w:rsidR="00AC0D7C">
        <w:rPr>
          <w:lang w:val="en-US"/>
        </w:rPr>
        <w:t>200Gb/s</w:t>
      </w:r>
      <w:r>
        <w:rPr>
          <w:lang w:val="en-US"/>
        </w:rPr>
        <w:t>.</w:t>
      </w:r>
    </w:p>
    <w:p w14:paraId="5104B961" w14:textId="77777777" w:rsidR="00723A60" w:rsidRPr="008508C1" w:rsidRDefault="00723A60" w:rsidP="00521314">
      <w:pPr>
        <w:rPr>
          <w:lang w:val="en-US"/>
        </w:rPr>
      </w:pPr>
    </w:p>
    <w:p w14:paraId="0F8E82B4" w14:textId="7999C594" w:rsidR="00413281" w:rsidRPr="008508C1" w:rsidRDefault="00E10056" w:rsidP="00413281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(I) </w:t>
      </w:r>
      <w:r w:rsidR="00DD6981" w:rsidRPr="008508C1">
        <w:rPr>
          <w:lang w:val="en-US"/>
        </w:rPr>
        <w:t>In the offer, the supplier</w:t>
      </w:r>
      <w:r w:rsidR="00583382">
        <w:rPr>
          <w:lang w:val="en-US"/>
        </w:rPr>
        <w:t xml:space="preserve"> must </w:t>
      </w:r>
      <w:r w:rsidR="00DD6981" w:rsidRPr="008508C1">
        <w:rPr>
          <w:lang w:val="en-US"/>
        </w:rPr>
        <w:t xml:space="preserve">include the file properties and provided protocols of the </w:t>
      </w:r>
      <w:r w:rsidR="00CA3F5D" w:rsidRPr="008508C1">
        <w:rPr>
          <w:lang w:val="en-US"/>
        </w:rPr>
        <w:t>file storage</w:t>
      </w:r>
      <w:r w:rsidR="00DD6981" w:rsidRPr="008508C1">
        <w:rPr>
          <w:lang w:val="en-US"/>
        </w:rPr>
        <w:t xml:space="preserve"> solution</w:t>
      </w:r>
      <w:r w:rsidR="00413281" w:rsidRPr="008508C1">
        <w:rPr>
          <w:lang w:val="en-US"/>
        </w:rPr>
        <w:t>.</w:t>
      </w:r>
    </w:p>
    <w:p w14:paraId="2FE8E0EA" w14:textId="6827DEFB" w:rsidR="00971F1D" w:rsidRPr="008508C1" w:rsidRDefault="00971F1D" w:rsidP="00971F1D">
      <w:pPr>
        <w:rPr>
          <w:lang w:val="en-US"/>
        </w:rPr>
      </w:pPr>
    </w:p>
    <w:p w14:paraId="12DDCF30" w14:textId="6EFC0EC5" w:rsidR="006F6631" w:rsidRPr="008508C1" w:rsidRDefault="00DD6981" w:rsidP="00AB01BB">
      <w:pPr>
        <w:pStyle w:val="Nadpis4"/>
        <w:rPr>
          <w:lang w:val="en-US"/>
        </w:rPr>
      </w:pPr>
      <w:r w:rsidRPr="008508C1">
        <w:rPr>
          <w:lang w:val="en-US"/>
        </w:rPr>
        <w:t>Requirements</w:t>
      </w:r>
      <w:r w:rsidR="006F6631" w:rsidRPr="008508C1">
        <w:rPr>
          <w:lang w:val="en-US"/>
        </w:rPr>
        <w:t xml:space="preserve"> </w:t>
      </w:r>
      <w:r w:rsidR="002960A8" w:rsidRPr="008508C1">
        <w:rPr>
          <w:lang w:val="en-US"/>
        </w:rPr>
        <w:t>–</w:t>
      </w:r>
      <w:r w:rsidR="006F6631" w:rsidRPr="008508C1">
        <w:rPr>
          <w:lang w:val="en-US"/>
        </w:rPr>
        <w:t xml:space="preserve"> </w:t>
      </w:r>
      <w:r w:rsidR="009E222F" w:rsidRPr="008508C1">
        <w:rPr>
          <w:lang w:val="en-US"/>
        </w:rPr>
        <w:t>P</w:t>
      </w:r>
      <w:r w:rsidRPr="008508C1">
        <w:rPr>
          <w:lang w:val="en-US"/>
        </w:rPr>
        <w:t xml:space="preserve">roperties and </w:t>
      </w:r>
      <w:r w:rsidR="009E222F" w:rsidRPr="008508C1">
        <w:rPr>
          <w:lang w:val="en-US"/>
        </w:rPr>
        <w:t>P</w:t>
      </w:r>
      <w:r w:rsidRPr="008508C1">
        <w:rPr>
          <w:lang w:val="en-US"/>
        </w:rPr>
        <w:t>arameters</w:t>
      </w:r>
    </w:p>
    <w:p w14:paraId="7912E57B" w14:textId="279DE6D4" w:rsidR="006F6631" w:rsidRPr="008508C1" w:rsidRDefault="00DD6981" w:rsidP="00A96016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bookmarkStart w:id="21" w:name="_Ref2676156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have a net available capacity on the </w:t>
      </w:r>
      <w:r w:rsidR="0041294B" w:rsidRPr="008508C1">
        <w:rPr>
          <w:lang w:val="en-US"/>
        </w:rPr>
        <w:t xml:space="preserve">provided </w:t>
      </w:r>
      <w:r w:rsidRPr="008508C1">
        <w:rPr>
          <w:lang w:val="en-US"/>
        </w:rPr>
        <w:t>filesystem-level of</w:t>
      </w:r>
      <w:r w:rsidR="006F6631" w:rsidRPr="008508C1">
        <w:rPr>
          <w:szCs w:val="22"/>
          <w:lang w:val="en-US"/>
        </w:rPr>
        <w:t xml:space="preserve"> </w:t>
      </w:r>
      <w:r w:rsidR="006F6631" w:rsidRPr="008508C1">
        <w:rPr>
          <w:lang w:val="en-US"/>
        </w:rPr>
        <w:t>2</w:t>
      </w:r>
      <w:r w:rsidR="00534D4B" w:rsidRPr="008508C1">
        <w:rPr>
          <w:lang w:val="en-US"/>
        </w:rPr>
        <w:t>.5P</w:t>
      </w:r>
      <w:r w:rsidR="006F6631" w:rsidRPr="008508C1">
        <w:rPr>
          <w:lang w:val="en-US"/>
        </w:rPr>
        <w:t>B (2</w:t>
      </w:r>
      <w:r w:rsidR="00534D4B" w:rsidRPr="008508C1">
        <w:rPr>
          <w:lang w:val="en-US"/>
        </w:rPr>
        <w:t>.</w:t>
      </w:r>
      <w:r w:rsidR="006F6631" w:rsidRPr="008508C1">
        <w:rPr>
          <w:lang w:val="en-US"/>
        </w:rPr>
        <w:t>5x</w:t>
      </w:r>
      <w:r w:rsidR="006F6631" w:rsidRPr="008508C1">
        <w:rPr>
          <w:szCs w:val="22"/>
          <w:lang w:val="en-US"/>
        </w:rPr>
        <w:t>10</w:t>
      </w:r>
      <w:r w:rsidR="00534D4B" w:rsidRPr="008508C1">
        <w:rPr>
          <w:rFonts w:cs="Calibri"/>
          <w:szCs w:val="22"/>
          <w:lang w:val="en-US"/>
        </w:rPr>
        <w:t>¹⁵</w:t>
      </w:r>
      <w:r w:rsidR="006F6631" w:rsidRPr="008508C1">
        <w:rPr>
          <w:lang w:val="en-US"/>
        </w:rPr>
        <w:t>byte)</w:t>
      </w:r>
      <w:r w:rsidR="006F6631" w:rsidRPr="008508C1">
        <w:rPr>
          <w:szCs w:val="22"/>
          <w:lang w:val="en-US"/>
        </w:rPr>
        <w:t>.</w:t>
      </w:r>
      <w:bookmarkEnd w:id="21"/>
    </w:p>
    <w:p w14:paraId="64FA98FE" w14:textId="77777777" w:rsidR="006F6631" w:rsidRPr="008508C1" w:rsidRDefault="006F6631" w:rsidP="006F6631">
      <w:pPr>
        <w:pStyle w:val="Odstavecseseznamem"/>
        <w:ind w:left="720"/>
        <w:rPr>
          <w:szCs w:val="22"/>
          <w:lang w:val="en-US"/>
        </w:rPr>
      </w:pPr>
    </w:p>
    <w:p w14:paraId="7CCC251B" w14:textId="7AD2FFD6" w:rsidR="006F6631" w:rsidRPr="008508C1" w:rsidRDefault="00DD6981" w:rsidP="00A96016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bookmarkStart w:id="22" w:name="_Ref2676225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allow </w:t>
      </w:r>
      <w:r w:rsidR="00AC0FBF" w:rsidRPr="008508C1">
        <w:rPr>
          <w:lang w:val="en-US"/>
        </w:rPr>
        <w:t xml:space="preserve">storing </w:t>
      </w:r>
      <w:r w:rsidRPr="008508C1">
        <w:rPr>
          <w:lang w:val="en-US"/>
        </w:rPr>
        <w:t>of 250 mi</w:t>
      </w:r>
      <w:r w:rsidR="009E459D" w:rsidRPr="008508C1">
        <w:rPr>
          <w:lang w:val="en-US"/>
        </w:rPr>
        <w:t>l</w:t>
      </w:r>
      <w:r w:rsidRPr="008508C1">
        <w:rPr>
          <w:lang w:val="en-US"/>
        </w:rPr>
        <w:t xml:space="preserve">lion files per </w:t>
      </w:r>
      <w:r w:rsidR="00B937DB" w:rsidRPr="008508C1">
        <w:rPr>
          <w:lang w:val="en-US"/>
        </w:rPr>
        <w:t xml:space="preserve">petabyte </w:t>
      </w:r>
      <w:r w:rsidRPr="008508C1">
        <w:rPr>
          <w:lang w:val="en-US"/>
        </w:rPr>
        <w:t xml:space="preserve">of the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net available capacity</w:t>
      </w:r>
      <w:r w:rsidR="006F6631" w:rsidRPr="008508C1">
        <w:rPr>
          <w:szCs w:val="22"/>
          <w:lang w:val="en-US"/>
        </w:rPr>
        <w:t>.</w:t>
      </w:r>
      <w:bookmarkEnd w:id="22"/>
    </w:p>
    <w:p w14:paraId="6B17F10F" w14:textId="77777777" w:rsidR="00C33CBD" w:rsidRPr="008508C1" w:rsidRDefault="00C33CBD" w:rsidP="00C33CBD">
      <w:pPr>
        <w:pStyle w:val="Odstavecseseznamem"/>
        <w:ind w:left="360"/>
        <w:rPr>
          <w:szCs w:val="22"/>
          <w:lang w:val="en-US"/>
        </w:rPr>
      </w:pPr>
    </w:p>
    <w:p w14:paraId="2F136BF7" w14:textId="46C9B02D" w:rsidR="00DC6613" w:rsidRPr="008508C1" w:rsidRDefault="00DC6613" w:rsidP="00DC6613">
      <w:pPr>
        <w:pStyle w:val="Odstavecseseznamem"/>
        <w:numPr>
          <w:ilvl w:val="0"/>
          <w:numId w:val="6"/>
        </w:numPr>
        <w:rPr>
          <w:lang w:val="en-US"/>
        </w:rPr>
      </w:pPr>
      <w:bookmarkStart w:id="23" w:name="_Ref24444870"/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long-term sustainable </w:t>
      </w:r>
      <w:r w:rsidR="008A2CDB" w:rsidRPr="008508C1">
        <w:rPr>
          <w:lang w:val="en-US"/>
        </w:rPr>
        <w:t xml:space="preserve">sequential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 using </w:t>
      </w:r>
      <w:r w:rsidR="008C1F4E" w:rsidRPr="008508C1">
        <w:rPr>
          <w:lang w:val="en-US"/>
        </w:rPr>
        <w:t xml:space="preserve">the </w:t>
      </w:r>
      <w:r w:rsidRPr="008508C1">
        <w:rPr>
          <w:lang w:val="en-US"/>
        </w:rPr>
        <w:t xml:space="preserve">native protocol for </w:t>
      </w:r>
      <w:r w:rsidR="00AC0FBF" w:rsidRPr="008508C1">
        <w:rPr>
          <w:lang w:val="en-US"/>
        </w:rPr>
        <w:t xml:space="preserve">the </w:t>
      </w:r>
      <w:r w:rsidRPr="008508C1">
        <w:rPr>
          <w:lang w:val="en-US"/>
        </w:rPr>
        <w:t>1MiB (2</w:t>
      </w:r>
      <w:r w:rsidRPr="008508C1">
        <w:rPr>
          <w:rFonts w:cs="Calibri"/>
          <w:lang w:val="en-US"/>
        </w:rPr>
        <w:t>²⁰B</w:t>
      </w:r>
      <w:r w:rsidRPr="008508C1">
        <w:rPr>
          <w:lang w:val="en-US"/>
        </w:rPr>
        <w:t xml:space="preserve">) block size of </w:t>
      </w:r>
      <w:r w:rsidR="00AC77BC">
        <w:rPr>
          <w:lang w:val="en-US"/>
        </w:rPr>
        <w:t>18</w:t>
      </w:r>
      <w:r w:rsidR="001B1057">
        <w:rPr>
          <w:lang w:val="en-US"/>
        </w:rPr>
        <w:t>GB/s (18</w:t>
      </w:r>
      <w:r w:rsidRPr="008508C1">
        <w:rPr>
          <w:lang w:val="en-US"/>
        </w:rPr>
        <w:t>x10</w:t>
      </w:r>
      <w:r w:rsidRPr="008508C1">
        <w:rPr>
          <w:rFonts w:cs="Calibri"/>
          <w:lang w:val="en-US"/>
        </w:rPr>
        <w:t>⁹</w:t>
      </w:r>
      <w:r w:rsidRPr="008508C1">
        <w:rPr>
          <w:lang w:val="en-US"/>
        </w:rPr>
        <w:t xml:space="preserve"> byte/s). The required </w:t>
      </w:r>
      <w:r w:rsidR="00DC3A7A" w:rsidRPr="008508C1">
        <w:rPr>
          <w:lang w:val="en-US"/>
        </w:rPr>
        <w:t>performance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</w:t>
      </w:r>
      <w:r w:rsidR="00AC0FBF" w:rsidRPr="008508C1">
        <w:rPr>
          <w:lang w:val="en-US"/>
        </w:rPr>
        <w:t xml:space="preserve">achieved </w:t>
      </w:r>
      <w:r w:rsidRPr="008508C1">
        <w:rPr>
          <w:lang w:val="en-US"/>
        </w:rPr>
        <w:t>from clients connected to</w:t>
      </w:r>
      <w:r w:rsidR="008C1F4E" w:rsidRPr="008508C1">
        <w:rPr>
          <w:lang w:val="en-US"/>
        </w:rPr>
        <w:t xml:space="preserve"> the</w:t>
      </w:r>
      <w:r w:rsidRPr="008508C1">
        <w:rPr>
          <w:lang w:val="en-US"/>
        </w:rPr>
        <w:t xml:space="preserve"> </w:t>
      </w:r>
      <w:r w:rsidR="006452C6" w:rsidRPr="008508C1">
        <w:rPr>
          <w:lang w:val="en-US"/>
        </w:rPr>
        <w:t>C</w:t>
      </w:r>
      <w:r w:rsidRPr="008508C1">
        <w:rPr>
          <w:lang w:val="en-US"/>
        </w:rPr>
        <w:t xml:space="preserve">ompute </w:t>
      </w:r>
      <w:r w:rsidR="00922DA5" w:rsidRPr="008508C1">
        <w:rPr>
          <w:lang w:val="en-US"/>
        </w:rPr>
        <w:t>N</w:t>
      </w:r>
      <w:r w:rsidRPr="008508C1">
        <w:rPr>
          <w:lang w:val="en-US"/>
        </w:rPr>
        <w:t xml:space="preserve">etwork of </w:t>
      </w:r>
      <w:r w:rsidR="004A7337" w:rsidRPr="008508C1">
        <w:rPr>
          <w:lang w:val="en-US"/>
        </w:rPr>
        <w:t>EURO_IT4I</w:t>
      </w:r>
      <w:r w:rsidRPr="008508C1">
        <w:rPr>
          <w:lang w:val="en-US"/>
        </w:rPr>
        <w:t xml:space="preserve"> system </w:t>
      </w:r>
      <w:r w:rsidR="00A659E5" w:rsidRPr="008508C1">
        <w:rPr>
          <w:lang w:val="en-US"/>
        </w:rPr>
        <w:t xml:space="preserve">(see </w:t>
      </w:r>
      <w:r w:rsidR="00A659E5" w:rsidRPr="008508C1">
        <w:rPr>
          <w:lang w:val="en-US"/>
        </w:rPr>
        <w:fldChar w:fldCharType="begin"/>
      </w:r>
      <w:r w:rsidR="00A659E5" w:rsidRPr="008508C1">
        <w:rPr>
          <w:lang w:val="en-US"/>
        </w:rPr>
        <w:instrText xml:space="preserve"> REF _Ref24444548 \r \h </w:instrText>
      </w:r>
      <w:r w:rsidR="00A659E5" w:rsidRPr="008508C1">
        <w:rPr>
          <w:lang w:val="en-US"/>
        </w:rPr>
      </w:r>
      <w:r w:rsidR="00A659E5" w:rsidRPr="008508C1">
        <w:rPr>
          <w:lang w:val="en-US"/>
        </w:rPr>
        <w:fldChar w:fldCharType="separate"/>
      </w:r>
      <w:r w:rsidR="00C81A70">
        <w:rPr>
          <w:lang w:val="en-US"/>
        </w:rPr>
        <w:t>SPEC_13</w:t>
      </w:r>
      <w:r w:rsidR="00A659E5" w:rsidRPr="008508C1">
        <w:rPr>
          <w:lang w:val="en-US"/>
        </w:rPr>
        <w:fldChar w:fldCharType="end"/>
      </w:r>
      <w:r w:rsidR="00A659E5" w:rsidRPr="008508C1">
        <w:rPr>
          <w:lang w:val="en-US"/>
        </w:rPr>
        <w:t xml:space="preserve">) </w:t>
      </w:r>
      <w:r w:rsidRPr="008508C1">
        <w:rPr>
          <w:lang w:val="en-US"/>
        </w:rPr>
        <w:t>using the native protocol.</w:t>
      </w:r>
      <w:bookmarkEnd w:id="23"/>
    </w:p>
    <w:p w14:paraId="3EB87F09" w14:textId="77777777" w:rsidR="006F6631" w:rsidRPr="008508C1" w:rsidRDefault="006F6631" w:rsidP="006F6631">
      <w:pPr>
        <w:rPr>
          <w:szCs w:val="22"/>
          <w:lang w:val="en-US"/>
        </w:rPr>
      </w:pPr>
    </w:p>
    <w:p w14:paraId="46EE4A6B" w14:textId="3FF1D7CD" w:rsidR="006F6631" w:rsidRPr="008508C1" w:rsidRDefault="00783C0A" w:rsidP="00A96016">
      <w:pPr>
        <w:pStyle w:val="Odstavecseseznamem"/>
        <w:numPr>
          <w:ilvl w:val="0"/>
          <w:numId w:val="6"/>
        </w:numPr>
        <w:rPr>
          <w:lang w:val="en-US"/>
        </w:rPr>
      </w:pPr>
      <w:bookmarkStart w:id="24" w:name="_Ref2233671"/>
      <w:r w:rsidRPr="008508C1">
        <w:rPr>
          <w:lang w:val="en-US"/>
        </w:rPr>
        <w:t>T</w:t>
      </w:r>
      <w:r w:rsidR="003D3A1B" w:rsidRPr="008508C1">
        <w:rPr>
          <w:lang w:val="en-US"/>
        </w:rPr>
        <w:t xml:space="preserve">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="003D3A1B" w:rsidRPr="008508C1">
        <w:rPr>
          <w:lang w:val="en-US"/>
        </w:rPr>
        <w:t xml:space="preserve">provide long-term sustainable </w:t>
      </w:r>
      <w:r w:rsidR="000E5D65" w:rsidRPr="008508C1">
        <w:rPr>
          <w:lang w:val="en-US"/>
        </w:rPr>
        <w:t xml:space="preserve">sequential </w:t>
      </w:r>
      <w:r w:rsidR="00DC3A7A" w:rsidRPr="008508C1">
        <w:rPr>
          <w:lang w:val="en-US"/>
        </w:rPr>
        <w:t>performance</w:t>
      </w:r>
      <w:r w:rsidR="003D3A1B" w:rsidRPr="008508C1">
        <w:rPr>
          <w:lang w:val="en-US"/>
        </w:rPr>
        <w:t xml:space="preserve"> </w:t>
      </w:r>
      <w:r w:rsidR="00A50E8C" w:rsidRPr="008508C1">
        <w:rPr>
          <w:lang w:val="en-US"/>
        </w:rPr>
        <w:t xml:space="preserve">using </w:t>
      </w:r>
      <w:r w:rsidR="008C1F4E" w:rsidRPr="008508C1">
        <w:rPr>
          <w:lang w:val="en-US"/>
        </w:rPr>
        <w:t xml:space="preserve">the </w:t>
      </w:r>
      <w:r w:rsidR="00A50E8C" w:rsidRPr="008508C1">
        <w:rPr>
          <w:lang w:val="en-US"/>
        </w:rPr>
        <w:t xml:space="preserve">NFS protocol </w:t>
      </w:r>
      <w:r w:rsidR="003D3A1B" w:rsidRPr="008508C1">
        <w:rPr>
          <w:lang w:val="en-US"/>
        </w:rPr>
        <w:t xml:space="preserve">for </w:t>
      </w:r>
      <w:r w:rsidR="00AC0FBF" w:rsidRPr="008508C1">
        <w:rPr>
          <w:lang w:val="en-US"/>
        </w:rPr>
        <w:t xml:space="preserve">the </w:t>
      </w:r>
      <w:r w:rsidR="003D3A1B" w:rsidRPr="008508C1">
        <w:rPr>
          <w:lang w:val="en-US"/>
        </w:rPr>
        <w:t xml:space="preserve">1MiB </w:t>
      </w:r>
      <w:r w:rsidR="00357989" w:rsidRPr="008508C1">
        <w:rPr>
          <w:lang w:val="en-US"/>
        </w:rPr>
        <w:t>(2</w:t>
      </w:r>
      <w:r w:rsidR="00357989" w:rsidRPr="008508C1">
        <w:rPr>
          <w:rFonts w:cs="Calibri"/>
          <w:lang w:val="en-US"/>
        </w:rPr>
        <w:t>²⁰B</w:t>
      </w:r>
      <w:r w:rsidR="00357989" w:rsidRPr="008508C1">
        <w:rPr>
          <w:lang w:val="en-US"/>
        </w:rPr>
        <w:t xml:space="preserve">) </w:t>
      </w:r>
      <w:r w:rsidR="003D3A1B" w:rsidRPr="008508C1">
        <w:rPr>
          <w:lang w:val="en-US"/>
        </w:rPr>
        <w:t xml:space="preserve">block size of </w:t>
      </w:r>
      <w:r w:rsidR="00C06235" w:rsidRPr="008508C1">
        <w:rPr>
          <w:lang w:val="en-US"/>
        </w:rPr>
        <w:t>12GB/s (12</w:t>
      </w:r>
      <w:r w:rsidR="006F6631" w:rsidRPr="008508C1">
        <w:rPr>
          <w:lang w:val="en-US"/>
        </w:rPr>
        <w:t>x10</w:t>
      </w:r>
      <w:r w:rsidR="00AB01BB" w:rsidRPr="008508C1">
        <w:rPr>
          <w:rFonts w:cs="Calibri"/>
          <w:lang w:val="en-US"/>
        </w:rPr>
        <w:t>⁹</w:t>
      </w:r>
      <w:r w:rsidR="006F6631" w:rsidRPr="008508C1">
        <w:rPr>
          <w:lang w:val="en-US"/>
        </w:rPr>
        <w:t xml:space="preserve"> byte/s).</w:t>
      </w:r>
      <w:r w:rsidR="003D3A1B" w:rsidRPr="008508C1">
        <w:rPr>
          <w:lang w:val="en-US"/>
        </w:rPr>
        <w:t xml:space="preserve"> The required </w:t>
      </w:r>
      <w:r w:rsidR="00DC3A7A" w:rsidRPr="008508C1">
        <w:rPr>
          <w:lang w:val="en-US"/>
        </w:rPr>
        <w:t>performance</w:t>
      </w:r>
      <w:r w:rsidR="00583382">
        <w:rPr>
          <w:lang w:val="en-US"/>
        </w:rPr>
        <w:t xml:space="preserve"> must </w:t>
      </w:r>
      <w:r w:rsidR="003D3A1B" w:rsidRPr="008508C1">
        <w:rPr>
          <w:lang w:val="en-US"/>
        </w:rPr>
        <w:t>be achiev</w:t>
      </w:r>
      <w:r w:rsidR="007B0E6D">
        <w:rPr>
          <w:lang w:val="en-US"/>
        </w:rPr>
        <w:t>able</w:t>
      </w:r>
      <w:r w:rsidR="003D3A1B" w:rsidRPr="008508C1">
        <w:rPr>
          <w:lang w:val="en-US"/>
        </w:rPr>
        <w:t xml:space="preserve"> from clients connected to</w:t>
      </w:r>
      <w:r w:rsidR="0034790D" w:rsidRPr="008508C1">
        <w:rPr>
          <w:lang w:val="en-US"/>
        </w:rPr>
        <w:t xml:space="preserve">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3D3A1B" w:rsidRPr="008508C1">
        <w:rPr>
          <w:lang w:val="en-US"/>
        </w:rPr>
        <w:t xml:space="preserve">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3D3A1B" w:rsidRPr="008508C1">
        <w:rPr>
          <w:lang w:val="en-US"/>
        </w:rPr>
        <w:t xml:space="preserve">s </w:t>
      </w:r>
      <w:r w:rsidR="00367EE2" w:rsidRPr="008508C1">
        <w:rPr>
          <w:lang w:val="en-US"/>
        </w:rPr>
        <w:t xml:space="preserve">(see </w:t>
      </w:r>
      <w:r w:rsidR="00367EE2" w:rsidRPr="008508C1">
        <w:rPr>
          <w:lang w:val="en-US"/>
        </w:rPr>
        <w:fldChar w:fldCharType="begin"/>
      </w:r>
      <w:r w:rsidR="00367EE2" w:rsidRPr="008508C1">
        <w:rPr>
          <w:lang w:val="en-US"/>
        </w:rPr>
        <w:instrText xml:space="preserve"> REF _Ref24444669 \r \h </w:instrText>
      </w:r>
      <w:r w:rsidR="00367EE2" w:rsidRPr="008508C1">
        <w:rPr>
          <w:lang w:val="en-US"/>
        </w:rPr>
      </w:r>
      <w:r w:rsidR="00367EE2" w:rsidRPr="008508C1">
        <w:rPr>
          <w:lang w:val="en-US"/>
        </w:rPr>
        <w:fldChar w:fldCharType="separate"/>
      </w:r>
      <w:r w:rsidR="00C81A70">
        <w:rPr>
          <w:lang w:val="en-US"/>
        </w:rPr>
        <w:t>SPEC_15</w:t>
      </w:r>
      <w:r w:rsidR="00367EE2" w:rsidRPr="008508C1">
        <w:rPr>
          <w:lang w:val="en-US"/>
        </w:rPr>
        <w:fldChar w:fldCharType="end"/>
      </w:r>
      <w:r w:rsidR="00367EE2" w:rsidRPr="008508C1">
        <w:rPr>
          <w:lang w:val="en-US"/>
        </w:rPr>
        <w:t xml:space="preserve">) </w:t>
      </w:r>
      <w:r w:rsidR="003D3A1B" w:rsidRPr="008508C1">
        <w:rPr>
          <w:lang w:val="en-US"/>
        </w:rPr>
        <w:t>using the NFS protocol</w:t>
      </w:r>
      <w:r w:rsidR="006F6631" w:rsidRPr="008508C1">
        <w:rPr>
          <w:lang w:val="en-US"/>
        </w:rPr>
        <w:t>.</w:t>
      </w:r>
      <w:bookmarkEnd w:id="24"/>
    </w:p>
    <w:p w14:paraId="70875E70" w14:textId="06342BBD" w:rsidR="00C33CBD" w:rsidRPr="008508C1" w:rsidRDefault="0034790D" w:rsidP="008630F1">
      <w:pPr>
        <w:ind w:left="360"/>
        <w:rPr>
          <w:lang w:val="en-US"/>
        </w:rPr>
      </w:pPr>
      <w:r w:rsidRPr="008508C1">
        <w:rPr>
          <w:lang w:val="en-US"/>
        </w:rPr>
        <w:t xml:space="preserve">The </w:t>
      </w:r>
      <w:r w:rsidR="008630F1" w:rsidRPr="008508C1">
        <w:rPr>
          <w:lang w:val="en-US"/>
        </w:rPr>
        <w:fldChar w:fldCharType="begin"/>
      </w:r>
      <w:r w:rsidR="008630F1" w:rsidRPr="008508C1">
        <w:rPr>
          <w:lang w:val="en-US"/>
        </w:rPr>
        <w:instrText xml:space="preserve"> REF _Ref24444870 \r \h </w:instrText>
      </w:r>
      <w:r w:rsidR="008630F1" w:rsidRPr="008508C1">
        <w:rPr>
          <w:lang w:val="en-US"/>
        </w:rPr>
      </w:r>
      <w:r w:rsidR="008630F1" w:rsidRPr="008508C1">
        <w:rPr>
          <w:lang w:val="en-US"/>
        </w:rPr>
        <w:fldChar w:fldCharType="separate"/>
      </w:r>
      <w:r w:rsidR="00C81A70">
        <w:rPr>
          <w:lang w:val="en-US"/>
        </w:rPr>
        <w:t>SPEC_21</w:t>
      </w:r>
      <w:r w:rsidR="008630F1" w:rsidRPr="008508C1">
        <w:rPr>
          <w:lang w:val="en-US"/>
        </w:rPr>
        <w:fldChar w:fldCharType="end"/>
      </w:r>
      <w:r w:rsidRPr="008508C1">
        <w:rPr>
          <w:lang w:val="en-US"/>
        </w:rPr>
        <w:t xml:space="preserve"> and</w:t>
      </w:r>
      <w:r w:rsidR="008630F1" w:rsidRPr="008508C1">
        <w:rPr>
          <w:lang w:val="en-US"/>
        </w:rPr>
        <w:t xml:space="preserve"> </w:t>
      </w:r>
      <w:r w:rsidR="008630F1" w:rsidRPr="008508C1">
        <w:rPr>
          <w:lang w:val="en-US"/>
        </w:rPr>
        <w:fldChar w:fldCharType="begin"/>
      </w:r>
      <w:r w:rsidR="008630F1" w:rsidRPr="008508C1">
        <w:rPr>
          <w:lang w:val="en-US"/>
        </w:rPr>
        <w:instrText xml:space="preserve"> REF _Ref2233671 \r \h </w:instrText>
      </w:r>
      <w:r w:rsidR="008630F1" w:rsidRPr="008508C1">
        <w:rPr>
          <w:lang w:val="en-US"/>
        </w:rPr>
      </w:r>
      <w:r w:rsidR="008630F1" w:rsidRPr="008508C1">
        <w:rPr>
          <w:lang w:val="en-US"/>
        </w:rPr>
        <w:fldChar w:fldCharType="separate"/>
      </w:r>
      <w:r w:rsidR="00C81A70">
        <w:rPr>
          <w:lang w:val="en-US"/>
        </w:rPr>
        <w:t>SPEC_22</w:t>
      </w:r>
      <w:r w:rsidR="008630F1" w:rsidRPr="008508C1">
        <w:rPr>
          <w:lang w:val="en-US"/>
        </w:rPr>
        <w:fldChar w:fldCharType="end"/>
      </w:r>
      <w:r w:rsidR="008630F1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performance requirements </w:t>
      </w:r>
      <w:r w:rsidR="008630F1" w:rsidRPr="008508C1">
        <w:rPr>
          <w:lang w:val="en-US"/>
        </w:rPr>
        <w:t>do</w:t>
      </w:r>
      <w:r w:rsidRPr="008508C1">
        <w:rPr>
          <w:lang w:val="en-US"/>
        </w:rPr>
        <w:t xml:space="preserve"> </w:t>
      </w:r>
      <w:r w:rsidR="008630F1" w:rsidRPr="008508C1">
        <w:rPr>
          <w:lang w:val="en-US"/>
        </w:rPr>
        <w:t>n</w:t>
      </w:r>
      <w:r w:rsidRPr="008508C1">
        <w:rPr>
          <w:lang w:val="en-US"/>
        </w:rPr>
        <w:t>o</w:t>
      </w:r>
      <w:r w:rsidR="008630F1" w:rsidRPr="008508C1">
        <w:rPr>
          <w:lang w:val="en-US"/>
        </w:rPr>
        <w:t>t have to be met simultaneously.</w:t>
      </w:r>
    </w:p>
    <w:p w14:paraId="18A0821C" w14:textId="77777777" w:rsidR="00B937DB" w:rsidRPr="008508C1" w:rsidRDefault="00B937DB" w:rsidP="00B937DB">
      <w:pPr>
        <w:pStyle w:val="Odstavecseseznamem"/>
        <w:rPr>
          <w:lang w:val="en-US"/>
        </w:rPr>
      </w:pPr>
    </w:p>
    <w:p w14:paraId="08571C22" w14:textId="054A7BA5" w:rsidR="00EC2240" w:rsidRDefault="009C1DE9" w:rsidP="00A96016">
      <w:pPr>
        <w:pStyle w:val="Odstavecseseznamem"/>
        <w:numPr>
          <w:ilvl w:val="0"/>
          <w:numId w:val="6"/>
        </w:numPr>
        <w:rPr>
          <w:lang w:val="en-US"/>
        </w:rPr>
      </w:pPr>
      <w:bookmarkStart w:id="25" w:name="_Ref2233674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long-term sustainable </w:t>
      </w:r>
      <w:r w:rsidR="004A0050" w:rsidRPr="008508C1">
        <w:rPr>
          <w:lang w:val="en-US"/>
        </w:rPr>
        <w:t xml:space="preserve">random I/O </w:t>
      </w:r>
      <w:r w:rsidRPr="008508C1">
        <w:rPr>
          <w:lang w:val="en-US"/>
        </w:rPr>
        <w:t xml:space="preserve">performance </w:t>
      </w:r>
      <w:r w:rsidR="00676CA2" w:rsidRPr="008508C1">
        <w:rPr>
          <w:lang w:val="en-US"/>
        </w:rPr>
        <w:t xml:space="preserve">using </w:t>
      </w:r>
      <w:r w:rsidR="0034790D" w:rsidRPr="008508C1">
        <w:rPr>
          <w:lang w:val="en-US"/>
        </w:rPr>
        <w:t xml:space="preserve">the </w:t>
      </w:r>
      <w:r w:rsidR="00B5057E">
        <w:rPr>
          <w:lang w:val="en-US"/>
        </w:rPr>
        <w:t>native</w:t>
      </w:r>
      <w:r w:rsidR="00676CA2" w:rsidRPr="008508C1">
        <w:rPr>
          <w:lang w:val="en-US"/>
        </w:rPr>
        <w:t xml:space="preserve"> protocol </w:t>
      </w:r>
      <w:r w:rsidR="005B44D6" w:rsidRPr="008508C1">
        <w:rPr>
          <w:lang w:val="en-US"/>
        </w:rPr>
        <w:t>for</w:t>
      </w:r>
      <w:r w:rsidRPr="008508C1">
        <w:rPr>
          <w:lang w:val="en-US"/>
        </w:rPr>
        <w:t xml:space="preserve"> </w:t>
      </w:r>
      <w:r w:rsidR="005A332C" w:rsidRPr="008508C1">
        <w:rPr>
          <w:lang w:val="en-US"/>
        </w:rPr>
        <w:t>the</w:t>
      </w:r>
      <w:r w:rsidR="00E07BAE" w:rsidRPr="008508C1">
        <w:rPr>
          <w:lang w:val="en-US"/>
        </w:rPr>
        <w:t> </w:t>
      </w:r>
      <w:r w:rsidRPr="008508C1">
        <w:rPr>
          <w:lang w:val="en-US"/>
        </w:rPr>
        <w:t>block size of 4KiB</w:t>
      </w:r>
      <w:r w:rsidR="00AB01BB" w:rsidRPr="008508C1">
        <w:rPr>
          <w:lang w:val="en-US"/>
        </w:rPr>
        <w:t xml:space="preserve"> </w:t>
      </w:r>
      <w:r w:rsidR="00357989" w:rsidRPr="008508C1">
        <w:rPr>
          <w:lang w:val="en-US"/>
        </w:rPr>
        <w:t>(</w:t>
      </w:r>
      <w:r w:rsidR="002B2397" w:rsidRPr="008508C1">
        <w:rPr>
          <w:lang w:val="en-US"/>
        </w:rPr>
        <w:t>2</w:t>
      </w:r>
      <w:r w:rsidR="002B2397" w:rsidRPr="008508C1">
        <w:rPr>
          <w:rFonts w:cs="Calibri"/>
          <w:szCs w:val="22"/>
          <w:lang w:val="en-US"/>
        </w:rPr>
        <w:t>¹</w:t>
      </w:r>
      <w:r w:rsidR="002B2397" w:rsidRPr="008508C1">
        <w:rPr>
          <w:rFonts w:cs="Calibri"/>
          <w:lang w:val="en-US"/>
        </w:rPr>
        <w:t>²</w:t>
      </w:r>
      <w:r w:rsidR="00357989" w:rsidRPr="008508C1">
        <w:rPr>
          <w:lang w:val="en-US"/>
        </w:rPr>
        <w:t xml:space="preserve">B) </w:t>
      </w:r>
      <w:r w:rsidRPr="008508C1">
        <w:rPr>
          <w:lang w:val="en-US"/>
        </w:rPr>
        <w:t xml:space="preserve">and </w:t>
      </w:r>
      <w:r w:rsidR="00AB01BB" w:rsidRPr="008508C1">
        <w:rPr>
          <w:lang w:val="en-US"/>
        </w:rPr>
        <w:t>80%/20%</w:t>
      </w:r>
      <w:r w:rsidR="006D3A26" w:rsidRPr="008508C1">
        <w:rPr>
          <w:lang w:val="en-US"/>
        </w:rPr>
        <w:t xml:space="preserve"> </w:t>
      </w:r>
      <w:r w:rsidRPr="008508C1">
        <w:rPr>
          <w:lang w:val="en-US"/>
        </w:rPr>
        <w:t>read</w:t>
      </w:r>
      <w:r w:rsidR="00E07BAE" w:rsidRPr="008508C1">
        <w:rPr>
          <w:lang w:val="en-US"/>
        </w:rPr>
        <w:t>/</w:t>
      </w:r>
      <w:r w:rsidRPr="008508C1">
        <w:rPr>
          <w:lang w:val="en-US"/>
        </w:rPr>
        <w:t xml:space="preserve">write mode of </w:t>
      </w:r>
      <w:r w:rsidR="00AC77BC">
        <w:rPr>
          <w:lang w:val="en-US"/>
        </w:rPr>
        <w:t>18</w:t>
      </w:r>
      <w:r w:rsidR="00E07BAE" w:rsidRPr="008508C1">
        <w:rPr>
          <w:lang w:val="en-US"/>
        </w:rPr>
        <w:t>,</w:t>
      </w:r>
      <w:r w:rsidR="004B5569" w:rsidRPr="008508C1">
        <w:rPr>
          <w:lang w:val="en-US"/>
        </w:rPr>
        <w:t>000</w:t>
      </w:r>
      <w:r w:rsidR="001767C7" w:rsidRPr="008508C1">
        <w:rPr>
          <w:lang w:val="en-US"/>
        </w:rPr>
        <w:t> IOPS</w:t>
      </w:r>
      <w:r w:rsidR="000E12B2" w:rsidRPr="008508C1">
        <w:rPr>
          <w:lang w:val="en-US"/>
        </w:rPr>
        <w:t xml:space="preserve"> (I/O</w:t>
      </w:r>
      <w:r w:rsidRPr="008508C1">
        <w:rPr>
          <w:lang w:val="en-US"/>
        </w:rPr>
        <w:t xml:space="preserve"> operations per second</w:t>
      </w:r>
      <w:r w:rsidR="000E12B2" w:rsidRPr="008508C1">
        <w:rPr>
          <w:lang w:val="en-US"/>
        </w:rPr>
        <w:t>)</w:t>
      </w:r>
      <w:r w:rsidR="006F6631" w:rsidRPr="008508C1">
        <w:rPr>
          <w:lang w:val="en-US"/>
        </w:rPr>
        <w:t xml:space="preserve">. </w:t>
      </w:r>
      <w:bookmarkEnd w:id="25"/>
      <w:r w:rsidR="00282057" w:rsidRPr="008508C1">
        <w:rPr>
          <w:lang w:val="en-US"/>
        </w:rPr>
        <w:t>The required performance</w:t>
      </w:r>
      <w:r w:rsidR="00583382">
        <w:rPr>
          <w:lang w:val="en-US"/>
        </w:rPr>
        <w:t xml:space="preserve"> must </w:t>
      </w:r>
      <w:r w:rsidR="00282057" w:rsidRPr="008508C1">
        <w:rPr>
          <w:lang w:val="en-US"/>
        </w:rPr>
        <w:t xml:space="preserve">be achieved from clients connected to the Compute Network of EURO_IT4I system (see </w:t>
      </w:r>
      <w:r w:rsidR="00282057" w:rsidRPr="008508C1">
        <w:rPr>
          <w:lang w:val="en-US"/>
        </w:rPr>
        <w:fldChar w:fldCharType="begin"/>
      </w:r>
      <w:r w:rsidR="00282057" w:rsidRPr="008508C1">
        <w:rPr>
          <w:lang w:val="en-US"/>
        </w:rPr>
        <w:instrText xml:space="preserve"> REF _Ref24444548 \r \h </w:instrText>
      </w:r>
      <w:r w:rsidR="00282057" w:rsidRPr="008508C1">
        <w:rPr>
          <w:lang w:val="en-US"/>
        </w:rPr>
      </w:r>
      <w:r w:rsidR="00282057" w:rsidRPr="008508C1">
        <w:rPr>
          <w:lang w:val="en-US"/>
        </w:rPr>
        <w:fldChar w:fldCharType="separate"/>
      </w:r>
      <w:r w:rsidR="00C81A70">
        <w:rPr>
          <w:lang w:val="en-US"/>
        </w:rPr>
        <w:t>SPEC_13</w:t>
      </w:r>
      <w:r w:rsidR="00282057" w:rsidRPr="008508C1">
        <w:rPr>
          <w:lang w:val="en-US"/>
        </w:rPr>
        <w:fldChar w:fldCharType="end"/>
      </w:r>
      <w:r w:rsidR="00282057" w:rsidRPr="008508C1">
        <w:rPr>
          <w:lang w:val="en-US"/>
        </w:rPr>
        <w:t>) using the native protocol.</w:t>
      </w:r>
    </w:p>
    <w:p w14:paraId="7F81B9A2" w14:textId="77777777" w:rsidR="00E86BAB" w:rsidRDefault="00E86BAB" w:rsidP="00E86BAB">
      <w:pPr>
        <w:pStyle w:val="Odstavecseseznamem"/>
        <w:ind w:left="360"/>
        <w:rPr>
          <w:lang w:val="en-US"/>
        </w:rPr>
      </w:pPr>
    </w:p>
    <w:p w14:paraId="0EFA16A1" w14:textId="55005BAB" w:rsidR="00E86BAB" w:rsidRPr="008508C1" w:rsidRDefault="00E86BAB" w:rsidP="00E86BAB">
      <w:pPr>
        <w:pStyle w:val="Odstavecseseznamem"/>
        <w:numPr>
          <w:ilvl w:val="0"/>
          <w:numId w:val="6"/>
        </w:numPr>
        <w:rPr>
          <w:lang w:val="en-US"/>
        </w:rPr>
      </w:pPr>
      <w:bookmarkStart w:id="26" w:name="_Ref27118414"/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long-term sustainable random I/O performance using the NFS protocol for the block size of 4KiB (2</w:t>
      </w:r>
      <w:r w:rsidRPr="008508C1">
        <w:rPr>
          <w:rFonts w:cs="Calibri"/>
          <w:szCs w:val="22"/>
          <w:lang w:val="en-US"/>
        </w:rPr>
        <w:t>¹</w:t>
      </w:r>
      <w:r w:rsidRPr="008508C1">
        <w:rPr>
          <w:rFonts w:cs="Calibri"/>
          <w:lang w:val="en-US"/>
        </w:rPr>
        <w:t>²</w:t>
      </w:r>
      <w:r w:rsidRPr="008508C1">
        <w:rPr>
          <w:lang w:val="en-US"/>
        </w:rPr>
        <w:t>B) and 80%/20% read/write mode of 16,000 IOPS (I/O operations per second). The requir</w:t>
      </w:r>
      <w:r w:rsidR="007B0E6D">
        <w:rPr>
          <w:lang w:val="en-US"/>
        </w:rPr>
        <w:t>ed performance</w:t>
      </w:r>
      <w:r w:rsidR="00583382">
        <w:rPr>
          <w:lang w:val="en-US"/>
        </w:rPr>
        <w:t xml:space="preserve"> must </w:t>
      </w:r>
      <w:r w:rsidR="007B0E6D">
        <w:rPr>
          <w:lang w:val="en-US"/>
        </w:rPr>
        <w:t>be achievable</w:t>
      </w:r>
      <w:r w:rsidRPr="008508C1">
        <w:rPr>
          <w:lang w:val="en-US"/>
        </w:rPr>
        <w:t xml:space="preserve"> from clients connected to PROJECT Access Network edge devices using the NFS protocol.</w:t>
      </w:r>
      <w:bookmarkEnd w:id="26"/>
    </w:p>
    <w:p w14:paraId="57C1B010" w14:textId="77777777" w:rsidR="00EC2240" w:rsidRPr="00E86BAB" w:rsidRDefault="00EC2240" w:rsidP="00E86BAB">
      <w:pPr>
        <w:rPr>
          <w:lang w:val="en-US"/>
        </w:rPr>
      </w:pPr>
    </w:p>
    <w:p w14:paraId="24023AF9" w14:textId="76F1C491" w:rsidR="001069CB" w:rsidRPr="008508C1" w:rsidRDefault="004A0915" w:rsidP="00613FBF">
      <w:pPr>
        <w:pStyle w:val="Odstavecseseznamem"/>
        <w:numPr>
          <w:ilvl w:val="0"/>
          <w:numId w:val="6"/>
        </w:numPr>
        <w:rPr>
          <w:lang w:val="en-US"/>
        </w:rPr>
      </w:pPr>
      <w:bookmarkStart w:id="27" w:name="_Ref2677356"/>
      <w:r>
        <w:rPr>
          <w:lang w:val="en-US"/>
        </w:rPr>
        <w:t>F</w:t>
      </w:r>
      <w:r w:rsidR="00CA3F5D" w:rsidRPr="008508C1">
        <w:rPr>
          <w:lang w:val="en-US"/>
        </w:rPr>
        <w:t>ile storage</w:t>
      </w:r>
      <w:r w:rsidR="009C1DE9" w:rsidRPr="008508C1">
        <w:rPr>
          <w:lang w:val="en-US"/>
        </w:rPr>
        <w:t xml:space="preserve"> m</w:t>
      </w:r>
      <w:r w:rsidR="001069CB" w:rsidRPr="008508C1">
        <w:rPr>
          <w:lang w:val="en-US"/>
        </w:rPr>
        <w:t>etadata</w:t>
      </w:r>
      <w:r w:rsidR="00583382">
        <w:rPr>
          <w:lang w:val="en-US"/>
        </w:rPr>
        <w:t xml:space="preserve"> must </w:t>
      </w:r>
      <w:r w:rsidR="009C1DE9" w:rsidRPr="008508C1">
        <w:rPr>
          <w:lang w:val="en-US"/>
        </w:rPr>
        <w:t xml:space="preserve">be </w:t>
      </w:r>
      <w:r w:rsidR="00D40394" w:rsidRPr="008508C1">
        <w:rPr>
          <w:lang w:val="en-US"/>
        </w:rPr>
        <w:t>stored</w:t>
      </w:r>
      <w:r w:rsidR="009C1DE9" w:rsidRPr="008508C1">
        <w:rPr>
          <w:lang w:val="en-US"/>
        </w:rPr>
        <w:t xml:space="preserve"> on </w:t>
      </w:r>
      <w:r w:rsidR="00266A84" w:rsidRPr="008508C1">
        <w:rPr>
          <w:lang w:val="en-US"/>
        </w:rPr>
        <w:t xml:space="preserve">SSD </w:t>
      </w:r>
      <w:r w:rsidR="009C1DE9" w:rsidRPr="008508C1">
        <w:rPr>
          <w:lang w:val="en-US"/>
        </w:rPr>
        <w:t xml:space="preserve">or </w:t>
      </w:r>
      <w:r w:rsidR="00266A84" w:rsidRPr="008508C1">
        <w:rPr>
          <w:lang w:val="en-US"/>
        </w:rPr>
        <w:t>NVMe</w:t>
      </w:r>
      <w:r w:rsidR="009C1DE9" w:rsidRPr="008508C1">
        <w:rPr>
          <w:lang w:val="en-US"/>
        </w:rPr>
        <w:t xml:space="preserve"> disks</w:t>
      </w:r>
      <w:r w:rsidR="00EF022A" w:rsidRPr="008508C1">
        <w:rPr>
          <w:lang w:val="en-US"/>
        </w:rPr>
        <w:t>.</w:t>
      </w:r>
      <w:r w:rsidR="00C10E65" w:rsidRPr="008508C1">
        <w:rPr>
          <w:lang w:val="en-US"/>
        </w:rPr>
        <w:t xml:space="preserve"> </w:t>
      </w:r>
      <w:bookmarkEnd w:id="27"/>
      <w:r w:rsidR="004D5BD1" w:rsidRPr="008508C1">
        <w:rPr>
          <w:lang w:val="en-US"/>
        </w:rPr>
        <w:t>The d</w:t>
      </w:r>
      <w:r w:rsidR="0000018C" w:rsidRPr="008508C1">
        <w:rPr>
          <w:lang w:val="en-US"/>
        </w:rPr>
        <w:t>isk</w:t>
      </w:r>
      <w:r w:rsidR="00613FBF" w:rsidRPr="008508C1">
        <w:rPr>
          <w:lang w:val="en-US"/>
        </w:rPr>
        <w:t>s</w:t>
      </w:r>
      <w:r w:rsidR="00583382">
        <w:rPr>
          <w:lang w:val="en-US"/>
        </w:rPr>
        <w:t xml:space="preserve"> must </w:t>
      </w:r>
      <w:r w:rsidR="00613FBF" w:rsidRPr="008508C1">
        <w:rPr>
          <w:lang w:val="en-US"/>
        </w:rPr>
        <w:t xml:space="preserve">be </w:t>
      </w:r>
      <w:r w:rsidR="004D5BD1" w:rsidRPr="008508C1">
        <w:rPr>
          <w:lang w:val="en-US"/>
        </w:rPr>
        <w:t>su</w:t>
      </w:r>
      <w:r w:rsidR="00E07BAE" w:rsidRPr="008508C1">
        <w:rPr>
          <w:lang w:val="en-US"/>
        </w:rPr>
        <w:t>i</w:t>
      </w:r>
      <w:r w:rsidR="004D5BD1" w:rsidRPr="008508C1">
        <w:rPr>
          <w:lang w:val="en-US"/>
        </w:rPr>
        <w:t xml:space="preserve">table </w:t>
      </w:r>
      <w:r w:rsidR="00613FBF" w:rsidRPr="008508C1">
        <w:rPr>
          <w:lang w:val="en-US"/>
        </w:rPr>
        <w:t>for</w:t>
      </w:r>
      <w:r w:rsidR="004D5BD1" w:rsidRPr="008508C1">
        <w:rPr>
          <w:lang w:val="en-US"/>
        </w:rPr>
        <w:t xml:space="preserve"> their designation and expected load</w:t>
      </w:r>
      <w:r w:rsidR="00613FBF" w:rsidRPr="008508C1">
        <w:rPr>
          <w:lang w:val="en-US"/>
        </w:rPr>
        <w:t>.</w:t>
      </w:r>
    </w:p>
    <w:p w14:paraId="049D358E" w14:textId="77777777" w:rsidR="001069CB" w:rsidRPr="008508C1" w:rsidRDefault="001069CB" w:rsidP="001069CB">
      <w:pPr>
        <w:pStyle w:val="Odstavecseseznamem"/>
        <w:rPr>
          <w:lang w:val="en-US"/>
        </w:rPr>
      </w:pPr>
    </w:p>
    <w:p w14:paraId="2F242474" w14:textId="3845E9A5" w:rsidR="0081535D" w:rsidRPr="008508C1" w:rsidRDefault="008E7715" w:rsidP="0081535D">
      <w:pPr>
        <w:pStyle w:val="Odstavecseseznamem"/>
        <w:numPr>
          <w:ilvl w:val="0"/>
          <w:numId w:val="6"/>
        </w:numPr>
        <w:rPr>
          <w:lang w:val="en-US"/>
        </w:rPr>
      </w:pPr>
      <w:bookmarkStart w:id="28" w:name="_Ref2677359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use technology ensuring effective storage and efficient provision of large number of small files. Effective storage </w:t>
      </w:r>
      <w:r w:rsidR="00D4517E" w:rsidRPr="008508C1">
        <w:rPr>
          <w:lang w:val="en-US"/>
        </w:rPr>
        <w:t>is</w:t>
      </w:r>
      <w:r w:rsidRPr="008508C1">
        <w:rPr>
          <w:lang w:val="en-US"/>
        </w:rPr>
        <w:t xml:space="preserve"> provided</w:t>
      </w:r>
      <w:r w:rsidR="00E07BAE" w:rsidRPr="008508C1">
        <w:rPr>
          <w:lang w:val="en-US"/>
        </w:rPr>
        <w:t>, for example,</w:t>
      </w:r>
      <w:r w:rsidRPr="008508C1">
        <w:rPr>
          <w:lang w:val="en-US"/>
        </w:rPr>
        <w:t xml:space="preserve"> by variable block size technology, sub-block allocation</w:t>
      </w:r>
      <w:r w:rsidR="009704BE">
        <w:rPr>
          <w:lang w:val="en-US"/>
        </w:rPr>
        <w:t>,</w:t>
      </w:r>
      <w:r w:rsidRPr="008508C1">
        <w:rPr>
          <w:lang w:val="en-US"/>
        </w:rPr>
        <w:t xml:space="preserve"> or storing data into metadata space</w:t>
      </w:r>
      <w:r w:rsidR="00D4517E" w:rsidRPr="008508C1">
        <w:rPr>
          <w:lang w:val="en-US"/>
        </w:rPr>
        <w:t>. Effective data delivery is provided</w:t>
      </w:r>
      <w:r w:rsidR="00E07BAE" w:rsidRPr="008508C1">
        <w:rPr>
          <w:lang w:val="en-US"/>
        </w:rPr>
        <w:t>, for example,</w:t>
      </w:r>
      <w:r w:rsidR="00D4517E" w:rsidRPr="008508C1">
        <w:rPr>
          <w:lang w:val="en-US"/>
        </w:rPr>
        <w:t xml:space="preserve"> by specific space data</w:t>
      </w:r>
      <w:r w:rsidR="004D5BD1" w:rsidRPr="008508C1">
        <w:rPr>
          <w:lang w:val="en-US"/>
        </w:rPr>
        <w:t xml:space="preserve"> storage technology</w:t>
      </w:r>
      <w:r w:rsidR="0081535D" w:rsidRPr="008508C1">
        <w:rPr>
          <w:lang w:val="en-US"/>
        </w:rPr>
        <w:t xml:space="preserve"> – </w:t>
      </w:r>
      <w:r w:rsidR="004D5BD1" w:rsidRPr="008508C1">
        <w:rPr>
          <w:lang w:val="en-US"/>
        </w:rPr>
        <w:t xml:space="preserve">fast tier or </w:t>
      </w:r>
      <w:r w:rsidR="0081535D" w:rsidRPr="008508C1">
        <w:rPr>
          <w:lang w:val="en-US"/>
        </w:rPr>
        <w:t>metadata space</w:t>
      </w:r>
      <w:r w:rsidR="00712EDB" w:rsidRPr="008508C1">
        <w:rPr>
          <w:lang w:val="en-US"/>
        </w:rPr>
        <w:t>.</w:t>
      </w:r>
      <w:bookmarkEnd w:id="28"/>
      <w:r w:rsidR="0081535D" w:rsidRPr="008508C1">
        <w:rPr>
          <w:lang w:val="en-US"/>
        </w:rPr>
        <w:t xml:space="preserve"> </w:t>
      </w:r>
    </w:p>
    <w:p w14:paraId="539A245F" w14:textId="33865643" w:rsidR="0081535D" w:rsidRPr="008508C1" w:rsidRDefault="0081535D" w:rsidP="0081535D">
      <w:pPr>
        <w:pStyle w:val="Odstavecseseznamem"/>
        <w:ind w:left="360"/>
        <w:rPr>
          <w:lang w:val="en-US"/>
        </w:rPr>
      </w:pPr>
      <w:r w:rsidRPr="008508C1">
        <w:rPr>
          <w:lang w:val="en-US"/>
        </w:rPr>
        <w:t>Space for effective provision of small files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implemented using SSD or NVMe disks. The disks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suitable for their designation and expected load.</w:t>
      </w:r>
    </w:p>
    <w:p w14:paraId="5F29FE25" w14:textId="20FDF55F" w:rsidR="0081535D" w:rsidRPr="008508C1" w:rsidRDefault="0081535D" w:rsidP="0081535D">
      <w:pPr>
        <w:pStyle w:val="Odstavecseseznamem"/>
        <w:ind w:left="360"/>
        <w:rPr>
          <w:lang w:val="en-US"/>
        </w:rPr>
      </w:pPr>
      <w:r w:rsidRPr="008508C1">
        <w:rPr>
          <w:lang w:val="en-US"/>
        </w:rPr>
        <w:t>Space for effective provision of small files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allow </w:t>
      </w:r>
      <w:r w:rsidR="007132B0" w:rsidRPr="008508C1">
        <w:rPr>
          <w:lang w:val="en-US"/>
        </w:rPr>
        <w:t>storing</w:t>
      </w:r>
      <w:r w:rsidRPr="008508C1">
        <w:rPr>
          <w:lang w:val="en-US"/>
        </w:rPr>
        <w:t xml:space="preserve"> of:</w:t>
      </w:r>
    </w:p>
    <w:p w14:paraId="5B724300" w14:textId="5F688004" w:rsidR="0081535D" w:rsidRPr="008508C1" w:rsidRDefault="0081535D" w:rsidP="0081535D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125 million files, 4KB per file, per 1PB of file storage net available capacity and</w:t>
      </w:r>
    </w:p>
    <w:p w14:paraId="498145D2" w14:textId="62430B0C" w:rsidR="0081535D" w:rsidRPr="008508C1" w:rsidRDefault="0081535D" w:rsidP="0081535D">
      <w:pPr>
        <w:pStyle w:val="Odstavecseseznamem"/>
        <w:numPr>
          <w:ilvl w:val="0"/>
          <w:numId w:val="4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60 million files, 32KB per file, per 1PB of file storage net available capacity. </w:t>
      </w:r>
    </w:p>
    <w:p w14:paraId="4EAF279A" w14:textId="042026B6" w:rsidR="006B55B1" w:rsidRPr="008508C1" w:rsidRDefault="006B55B1" w:rsidP="0081535D">
      <w:pPr>
        <w:pStyle w:val="Odstavecseseznamem"/>
        <w:ind w:left="360"/>
        <w:rPr>
          <w:lang w:val="en-US"/>
        </w:rPr>
      </w:pPr>
    </w:p>
    <w:p w14:paraId="4FF2731B" w14:textId="27D23C82" w:rsidR="00D64932" w:rsidRPr="008508C1" w:rsidRDefault="00D64932" w:rsidP="00D64932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effectively work with the provided SSD or NVMe disks and ensure uniform wearing of the flash memory cells.</w:t>
      </w:r>
    </w:p>
    <w:p w14:paraId="4F51B98B" w14:textId="77777777" w:rsidR="00D64932" w:rsidRPr="008508C1" w:rsidRDefault="00D64932" w:rsidP="00D64932">
      <w:pPr>
        <w:pStyle w:val="Odstavecseseznamem"/>
        <w:ind w:left="360"/>
        <w:rPr>
          <w:lang w:val="en-US"/>
        </w:rPr>
      </w:pPr>
    </w:p>
    <w:p w14:paraId="550AA1FE" w14:textId="2B28A575" w:rsidR="006F6631" w:rsidRPr="008508C1" w:rsidRDefault="006F6631" w:rsidP="00ED5E19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(I) </w:t>
      </w:r>
      <w:r w:rsidR="008020A9" w:rsidRPr="008508C1">
        <w:rPr>
          <w:lang w:val="en-US"/>
        </w:rPr>
        <w:t xml:space="preserve">In the offer,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8020A9" w:rsidRPr="008508C1">
        <w:rPr>
          <w:lang w:val="en-US"/>
        </w:rPr>
        <w:t xml:space="preserve">provide the net available capacity, maximum number of files, long-term sustainable </w:t>
      </w:r>
      <w:r w:rsidR="00C5633E" w:rsidRPr="008508C1">
        <w:rPr>
          <w:lang w:val="en-US"/>
        </w:rPr>
        <w:t>sequential</w:t>
      </w:r>
      <w:r w:rsidR="008020A9" w:rsidRPr="008508C1">
        <w:rPr>
          <w:lang w:val="en-US"/>
        </w:rPr>
        <w:t xml:space="preserve"> </w:t>
      </w:r>
      <w:r w:rsidR="00DC3A7A" w:rsidRPr="008508C1">
        <w:rPr>
          <w:lang w:val="en-US"/>
        </w:rPr>
        <w:t>performance</w:t>
      </w:r>
      <w:r w:rsidR="00C5633E" w:rsidRPr="008508C1">
        <w:rPr>
          <w:lang w:val="en-US"/>
        </w:rPr>
        <w:t xml:space="preserve"> </w:t>
      </w:r>
      <w:r w:rsidR="005B44D6" w:rsidRPr="008508C1">
        <w:rPr>
          <w:lang w:val="en-US"/>
        </w:rPr>
        <w:t>for the</w:t>
      </w:r>
      <w:r w:rsidR="008020A9" w:rsidRPr="008508C1">
        <w:rPr>
          <w:lang w:val="en-US"/>
        </w:rPr>
        <w:t xml:space="preserve"> 1MiB block size and long-term sustainable </w:t>
      </w:r>
      <w:r w:rsidR="00E0466E" w:rsidRPr="008508C1">
        <w:rPr>
          <w:lang w:val="en-US"/>
        </w:rPr>
        <w:t xml:space="preserve">random I/O </w:t>
      </w:r>
      <w:r w:rsidR="008020A9" w:rsidRPr="008508C1">
        <w:rPr>
          <w:lang w:val="en-US"/>
        </w:rPr>
        <w:t xml:space="preserve">performance </w:t>
      </w:r>
      <w:r w:rsidR="00E0466E" w:rsidRPr="008508C1">
        <w:rPr>
          <w:lang w:val="en-US"/>
        </w:rPr>
        <w:t>for</w:t>
      </w:r>
      <w:r w:rsidR="008020A9" w:rsidRPr="008508C1">
        <w:rPr>
          <w:lang w:val="en-US"/>
        </w:rPr>
        <w:t xml:space="preserve"> </w:t>
      </w:r>
      <w:r w:rsidR="005B44D6" w:rsidRPr="008508C1">
        <w:rPr>
          <w:lang w:val="en-US"/>
        </w:rPr>
        <w:t>the</w:t>
      </w:r>
      <w:r w:rsidR="00E07BAE" w:rsidRPr="008508C1">
        <w:rPr>
          <w:lang w:val="en-US"/>
        </w:rPr>
        <w:t xml:space="preserve"> </w:t>
      </w:r>
      <w:r w:rsidR="008020A9" w:rsidRPr="008508C1">
        <w:rPr>
          <w:lang w:val="en-US"/>
        </w:rPr>
        <w:t>block size of 4KiB and 80%/20% read</w:t>
      </w:r>
      <w:r w:rsidR="00E07BAE" w:rsidRPr="008508C1">
        <w:rPr>
          <w:lang w:val="en-US"/>
        </w:rPr>
        <w:t>/</w:t>
      </w:r>
      <w:r w:rsidR="008020A9" w:rsidRPr="008508C1">
        <w:rPr>
          <w:lang w:val="en-US"/>
        </w:rPr>
        <w:t>write mode</w:t>
      </w:r>
      <w:r w:rsidR="003B5A1C" w:rsidRPr="008508C1">
        <w:rPr>
          <w:lang w:val="en-US"/>
        </w:rPr>
        <w:t xml:space="preserve"> as specified in</w:t>
      </w:r>
      <w:r w:rsidR="001C42EE" w:rsidRPr="008508C1">
        <w:rPr>
          <w:lang w:val="en-US"/>
        </w:rPr>
        <w:t xml:space="preserve"> </w:t>
      </w:r>
      <w:r w:rsidR="00B7241A" w:rsidRPr="008508C1">
        <w:rPr>
          <w:lang w:val="en-US"/>
        </w:rPr>
        <w:fldChar w:fldCharType="begin"/>
      </w:r>
      <w:r w:rsidR="00B7241A" w:rsidRPr="008508C1">
        <w:rPr>
          <w:lang w:val="en-US"/>
        </w:rPr>
        <w:instrText xml:space="preserve"> REF _Ref2676156 \r \h </w:instrText>
      </w:r>
      <w:r w:rsidR="00930C22" w:rsidRPr="008508C1">
        <w:rPr>
          <w:lang w:val="en-US"/>
        </w:rPr>
        <w:instrText xml:space="preserve"> \* MERGEFORMAT </w:instrText>
      </w:r>
      <w:r w:rsidR="00B7241A" w:rsidRPr="008508C1">
        <w:rPr>
          <w:lang w:val="en-US"/>
        </w:rPr>
      </w:r>
      <w:r w:rsidR="00B7241A" w:rsidRPr="008508C1">
        <w:rPr>
          <w:lang w:val="en-US"/>
        </w:rPr>
        <w:fldChar w:fldCharType="separate"/>
      </w:r>
      <w:r w:rsidR="00C81A70">
        <w:rPr>
          <w:lang w:val="en-US"/>
        </w:rPr>
        <w:t>SPEC_19</w:t>
      </w:r>
      <w:r w:rsidR="00B7241A" w:rsidRPr="008508C1">
        <w:rPr>
          <w:lang w:val="en-US"/>
        </w:rPr>
        <w:fldChar w:fldCharType="end"/>
      </w:r>
      <w:r w:rsidR="00B7241A" w:rsidRPr="008508C1">
        <w:rPr>
          <w:lang w:val="en-US"/>
        </w:rPr>
        <w:t xml:space="preserve">, </w:t>
      </w:r>
      <w:r w:rsidR="00B7241A" w:rsidRPr="008508C1">
        <w:rPr>
          <w:lang w:val="en-US"/>
        </w:rPr>
        <w:fldChar w:fldCharType="begin"/>
      </w:r>
      <w:r w:rsidR="00B7241A" w:rsidRPr="008508C1">
        <w:rPr>
          <w:lang w:val="en-US"/>
        </w:rPr>
        <w:instrText xml:space="preserve"> REF _Ref2676225 \r \h </w:instrText>
      </w:r>
      <w:r w:rsidR="00930C22" w:rsidRPr="008508C1">
        <w:rPr>
          <w:lang w:val="en-US"/>
        </w:rPr>
        <w:instrText xml:space="preserve"> \* MERGEFORMAT </w:instrText>
      </w:r>
      <w:r w:rsidR="00B7241A" w:rsidRPr="008508C1">
        <w:rPr>
          <w:lang w:val="en-US"/>
        </w:rPr>
      </w:r>
      <w:r w:rsidR="00B7241A" w:rsidRPr="008508C1">
        <w:rPr>
          <w:lang w:val="en-US"/>
        </w:rPr>
        <w:fldChar w:fldCharType="separate"/>
      </w:r>
      <w:r w:rsidR="00C81A70">
        <w:rPr>
          <w:lang w:val="en-US"/>
        </w:rPr>
        <w:t>SPEC_20</w:t>
      </w:r>
      <w:r w:rsidR="00B7241A" w:rsidRPr="008508C1">
        <w:rPr>
          <w:lang w:val="en-US"/>
        </w:rPr>
        <w:fldChar w:fldCharType="end"/>
      </w:r>
      <w:r w:rsidR="00B7241A" w:rsidRPr="008508C1">
        <w:rPr>
          <w:lang w:val="en-US"/>
        </w:rPr>
        <w:t xml:space="preserve">, </w:t>
      </w:r>
      <w:r w:rsidR="00DD04CA" w:rsidRPr="008508C1">
        <w:rPr>
          <w:lang w:val="en-US"/>
        </w:rPr>
        <w:fldChar w:fldCharType="begin"/>
      </w:r>
      <w:r w:rsidR="00DD04CA" w:rsidRPr="008508C1">
        <w:rPr>
          <w:lang w:val="en-US"/>
        </w:rPr>
        <w:instrText xml:space="preserve"> REF _Ref24444870 \r \h </w:instrText>
      </w:r>
      <w:r w:rsidR="00DD04CA" w:rsidRPr="008508C1">
        <w:rPr>
          <w:lang w:val="en-US"/>
        </w:rPr>
      </w:r>
      <w:r w:rsidR="00DD04CA" w:rsidRPr="008508C1">
        <w:rPr>
          <w:lang w:val="en-US"/>
        </w:rPr>
        <w:fldChar w:fldCharType="separate"/>
      </w:r>
      <w:r w:rsidR="00C81A70">
        <w:rPr>
          <w:lang w:val="en-US"/>
        </w:rPr>
        <w:t>SPEC_21</w:t>
      </w:r>
      <w:r w:rsidR="00DD04CA" w:rsidRPr="008508C1">
        <w:rPr>
          <w:lang w:val="en-US"/>
        </w:rPr>
        <w:fldChar w:fldCharType="end"/>
      </w:r>
      <w:r w:rsidR="00DD04CA" w:rsidRPr="008508C1">
        <w:rPr>
          <w:lang w:val="en-US"/>
        </w:rPr>
        <w:t xml:space="preserve">, </w:t>
      </w:r>
      <w:r w:rsidR="00B7241A" w:rsidRPr="008508C1">
        <w:rPr>
          <w:lang w:val="en-US"/>
        </w:rPr>
        <w:fldChar w:fldCharType="begin"/>
      </w:r>
      <w:r w:rsidR="00B7241A" w:rsidRPr="008508C1">
        <w:rPr>
          <w:lang w:val="en-US"/>
        </w:rPr>
        <w:instrText xml:space="preserve"> REF _Ref2233671 \r \h </w:instrText>
      </w:r>
      <w:r w:rsidR="00930C22" w:rsidRPr="008508C1">
        <w:rPr>
          <w:lang w:val="en-US"/>
        </w:rPr>
        <w:instrText xml:space="preserve"> \* MERGEFORMAT </w:instrText>
      </w:r>
      <w:r w:rsidR="00B7241A" w:rsidRPr="008508C1">
        <w:rPr>
          <w:lang w:val="en-US"/>
        </w:rPr>
      </w:r>
      <w:r w:rsidR="00B7241A" w:rsidRPr="008508C1">
        <w:rPr>
          <w:lang w:val="en-US"/>
        </w:rPr>
        <w:fldChar w:fldCharType="separate"/>
      </w:r>
      <w:r w:rsidR="00C81A70">
        <w:rPr>
          <w:lang w:val="en-US"/>
        </w:rPr>
        <w:t>SPEC_22</w:t>
      </w:r>
      <w:r w:rsidR="00B7241A" w:rsidRPr="008508C1">
        <w:rPr>
          <w:lang w:val="en-US"/>
        </w:rPr>
        <w:fldChar w:fldCharType="end"/>
      </w:r>
      <w:r w:rsidR="0034790D" w:rsidRPr="008508C1">
        <w:rPr>
          <w:lang w:val="en-US"/>
        </w:rPr>
        <w:t xml:space="preserve"> </w:t>
      </w:r>
      <w:r w:rsidR="00B7241A" w:rsidRPr="008508C1">
        <w:rPr>
          <w:lang w:val="en-US"/>
        </w:rPr>
        <w:fldChar w:fldCharType="begin"/>
      </w:r>
      <w:r w:rsidR="00B7241A" w:rsidRPr="008508C1">
        <w:rPr>
          <w:lang w:val="en-US"/>
        </w:rPr>
        <w:instrText xml:space="preserve"> REF _Ref2233674 \r \h </w:instrText>
      </w:r>
      <w:r w:rsidR="00930C22" w:rsidRPr="008508C1">
        <w:rPr>
          <w:lang w:val="en-US"/>
        </w:rPr>
        <w:instrText xml:space="preserve"> \* MERGEFORMAT </w:instrText>
      </w:r>
      <w:r w:rsidR="00B7241A" w:rsidRPr="008508C1">
        <w:rPr>
          <w:lang w:val="en-US"/>
        </w:rPr>
      </w:r>
      <w:r w:rsidR="00B7241A" w:rsidRPr="008508C1">
        <w:rPr>
          <w:lang w:val="en-US"/>
        </w:rPr>
        <w:fldChar w:fldCharType="separate"/>
      </w:r>
      <w:r w:rsidR="00C81A70">
        <w:rPr>
          <w:lang w:val="en-US"/>
        </w:rPr>
        <w:t>SPEC_23</w:t>
      </w:r>
      <w:r w:rsidR="00B7241A" w:rsidRPr="008508C1">
        <w:rPr>
          <w:lang w:val="en-US"/>
        </w:rPr>
        <w:fldChar w:fldCharType="end"/>
      </w:r>
      <w:r w:rsidR="00C70926">
        <w:rPr>
          <w:lang w:val="en-US"/>
        </w:rPr>
        <w:t>,</w:t>
      </w:r>
      <w:r w:rsidR="00B7241A" w:rsidRPr="008508C1">
        <w:rPr>
          <w:lang w:val="en-US"/>
        </w:rPr>
        <w:t xml:space="preserve"> </w:t>
      </w:r>
      <w:r w:rsidR="008A7DD1" w:rsidRPr="008508C1">
        <w:rPr>
          <w:lang w:val="en-US"/>
        </w:rPr>
        <w:t>a</w:t>
      </w:r>
      <w:r w:rsidR="003B5A1C" w:rsidRPr="008508C1">
        <w:rPr>
          <w:lang w:val="en-US"/>
        </w:rPr>
        <w:t xml:space="preserve">nd chapters </w:t>
      </w:r>
      <w:r w:rsidR="008A7DD1" w:rsidRPr="008508C1">
        <w:rPr>
          <w:lang w:val="en-US"/>
        </w:rPr>
        <w:fldChar w:fldCharType="begin"/>
      </w:r>
      <w:r w:rsidR="008A7DD1" w:rsidRPr="008508C1">
        <w:rPr>
          <w:lang w:val="en-US"/>
        </w:rPr>
        <w:instrText xml:space="preserve"> REF _Ref2676646 \r \h </w:instrText>
      </w:r>
      <w:r w:rsidR="00930C22" w:rsidRPr="008508C1">
        <w:rPr>
          <w:lang w:val="en-US"/>
        </w:rPr>
        <w:instrText xml:space="preserve"> \* MERGEFORMAT </w:instrText>
      </w:r>
      <w:r w:rsidR="008A7DD1" w:rsidRPr="008508C1">
        <w:rPr>
          <w:lang w:val="en-US"/>
        </w:rPr>
      </w:r>
      <w:r w:rsidR="008A7DD1" w:rsidRPr="008508C1">
        <w:rPr>
          <w:lang w:val="en-US"/>
        </w:rPr>
        <w:fldChar w:fldCharType="separate"/>
      </w:r>
      <w:r w:rsidR="00C81A70">
        <w:rPr>
          <w:lang w:val="en-US"/>
        </w:rPr>
        <w:t>2.1.5</w:t>
      </w:r>
      <w:r w:rsidR="008A7DD1" w:rsidRPr="008508C1">
        <w:rPr>
          <w:lang w:val="en-US"/>
        </w:rPr>
        <w:fldChar w:fldCharType="end"/>
      </w:r>
      <w:r w:rsidR="003B5A1C" w:rsidRPr="008508C1">
        <w:rPr>
          <w:lang w:val="en-US"/>
        </w:rPr>
        <w:t xml:space="preserve"> to</w:t>
      </w:r>
      <w:r w:rsidR="00651647" w:rsidRPr="008508C1">
        <w:rPr>
          <w:lang w:val="en-US"/>
        </w:rPr>
        <w:t xml:space="preserve"> </w:t>
      </w:r>
      <w:r w:rsidR="00651647" w:rsidRPr="008508C1">
        <w:rPr>
          <w:lang w:val="en-US"/>
        </w:rPr>
        <w:fldChar w:fldCharType="begin"/>
      </w:r>
      <w:r w:rsidR="00651647" w:rsidRPr="008508C1">
        <w:rPr>
          <w:lang w:val="en-US"/>
        </w:rPr>
        <w:instrText xml:space="preserve"> REF _Ref24374405 \r \h </w:instrText>
      </w:r>
      <w:r w:rsidR="00651647" w:rsidRPr="008508C1">
        <w:rPr>
          <w:lang w:val="en-US"/>
        </w:rPr>
      </w:r>
      <w:r w:rsidR="00651647" w:rsidRPr="008508C1">
        <w:rPr>
          <w:lang w:val="en-US"/>
        </w:rPr>
        <w:fldChar w:fldCharType="separate"/>
      </w:r>
      <w:r w:rsidR="00C81A70">
        <w:rPr>
          <w:lang w:val="en-US"/>
        </w:rPr>
        <w:t>2.1.11</w:t>
      </w:r>
      <w:r w:rsidR="00651647" w:rsidRPr="008508C1">
        <w:rPr>
          <w:lang w:val="en-US"/>
        </w:rPr>
        <w:fldChar w:fldCharType="end"/>
      </w:r>
      <w:r w:rsidR="00B7241A" w:rsidRPr="008508C1">
        <w:rPr>
          <w:lang w:val="en-US"/>
        </w:rPr>
        <w:t>.</w:t>
      </w:r>
    </w:p>
    <w:p w14:paraId="13F57786" w14:textId="1A673A28" w:rsidR="006F6631" w:rsidRPr="008508C1" w:rsidRDefault="006F6631" w:rsidP="006F6631">
      <w:pPr>
        <w:pStyle w:val="Odstavecseseznamem"/>
        <w:ind w:left="720"/>
        <w:rPr>
          <w:szCs w:val="22"/>
          <w:lang w:val="en-US"/>
        </w:rPr>
      </w:pPr>
    </w:p>
    <w:p w14:paraId="24ACAAB8" w14:textId="68286BBA" w:rsidR="0004774F" w:rsidRPr="008508C1" w:rsidRDefault="0004774F" w:rsidP="0004774F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(I) </w:t>
      </w:r>
      <w:r w:rsidR="00936AB6" w:rsidRPr="008508C1">
        <w:rPr>
          <w:lang w:val="en-US"/>
        </w:rPr>
        <w:t xml:space="preserve">In the offer,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936AB6" w:rsidRPr="008508C1">
        <w:rPr>
          <w:lang w:val="en-US"/>
        </w:rPr>
        <w:t xml:space="preserve">provide the method of saving </w:t>
      </w:r>
      <w:r w:rsidR="00AF6E02" w:rsidRPr="008508C1">
        <w:rPr>
          <w:lang w:val="en-US"/>
        </w:rPr>
        <w:t xml:space="preserve">file storage </w:t>
      </w:r>
      <w:r w:rsidR="00936AB6" w:rsidRPr="008508C1">
        <w:rPr>
          <w:lang w:val="en-US"/>
        </w:rPr>
        <w:t xml:space="preserve">metadata and solution for </w:t>
      </w:r>
      <w:r w:rsidR="00AF6E02" w:rsidRPr="008508C1">
        <w:rPr>
          <w:lang w:val="en-US"/>
        </w:rPr>
        <w:t xml:space="preserve">provision of </w:t>
      </w:r>
      <w:r w:rsidR="00936AB6" w:rsidRPr="008508C1">
        <w:rPr>
          <w:lang w:val="en-US"/>
        </w:rPr>
        <w:t xml:space="preserve">small </w:t>
      </w:r>
      <w:r w:rsidR="00AF6E02" w:rsidRPr="008508C1">
        <w:rPr>
          <w:lang w:val="en-US"/>
        </w:rPr>
        <w:t xml:space="preserve">files </w:t>
      </w:r>
      <w:r w:rsidR="00936AB6" w:rsidRPr="008508C1">
        <w:rPr>
          <w:lang w:val="en-US"/>
        </w:rPr>
        <w:t xml:space="preserve">and </w:t>
      </w:r>
      <w:r w:rsidR="008C6F2C" w:rsidRPr="008508C1">
        <w:rPr>
          <w:lang w:val="en-US"/>
        </w:rPr>
        <w:t>their</w:t>
      </w:r>
      <w:r w:rsidR="00AF6E02" w:rsidRPr="008508C1">
        <w:rPr>
          <w:lang w:val="en-US"/>
        </w:rPr>
        <w:t xml:space="preserve"> </w:t>
      </w:r>
      <w:r w:rsidR="008C6F2C" w:rsidRPr="008508C1">
        <w:rPr>
          <w:lang w:val="en-US"/>
        </w:rPr>
        <w:t>capacities</w:t>
      </w:r>
      <w:r w:rsidR="00936AB6" w:rsidRPr="008508C1">
        <w:rPr>
          <w:lang w:val="en-US"/>
        </w:rPr>
        <w:t xml:space="preserve"> as specified in</w:t>
      </w:r>
      <w:r w:rsidRPr="008508C1">
        <w:rPr>
          <w:lang w:val="en-US"/>
        </w:rPr>
        <w:t xml:space="preserve"> 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_Ref2677356 \r \h </w:instrText>
      </w:r>
      <w:r w:rsidR="00930C22" w:rsidRPr="008508C1">
        <w:rPr>
          <w:lang w:val="en-US"/>
        </w:rPr>
        <w:instrText xml:space="preserve"> \* MERGEFORMAT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>
        <w:rPr>
          <w:lang w:val="en-US"/>
        </w:rPr>
        <w:t>SPEC_25</w:t>
      </w:r>
      <w:r w:rsidRPr="008508C1">
        <w:rPr>
          <w:lang w:val="en-US"/>
        </w:rPr>
        <w:fldChar w:fldCharType="end"/>
      </w:r>
      <w:r w:rsidRPr="008508C1">
        <w:rPr>
          <w:lang w:val="en-US"/>
        </w:rPr>
        <w:t xml:space="preserve"> a</w:t>
      </w:r>
      <w:r w:rsidR="00E07BAE" w:rsidRPr="008508C1">
        <w:rPr>
          <w:lang w:val="en-US"/>
        </w:rPr>
        <w:t>nd</w:t>
      </w:r>
      <w:r w:rsidRPr="008508C1">
        <w:rPr>
          <w:lang w:val="en-US"/>
        </w:rPr>
        <w:t xml:space="preserve"> 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_Ref2677359 \r \h </w:instrText>
      </w:r>
      <w:r w:rsidR="00930C22" w:rsidRPr="008508C1">
        <w:rPr>
          <w:lang w:val="en-US"/>
        </w:rPr>
        <w:instrText xml:space="preserve"> \* MERGEFORMAT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>
        <w:rPr>
          <w:lang w:val="en-US"/>
        </w:rPr>
        <w:t>SPEC_26</w:t>
      </w:r>
      <w:r w:rsidRPr="008508C1">
        <w:rPr>
          <w:lang w:val="en-US"/>
        </w:rPr>
        <w:fldChar w:fldCharType="end"/>
      </w:r>
      <w:r w:rsidRPr="008508C1">
        <w:rPr>
          <w:lang w:val="en-US"/>
        </w:rPr>
        <w:t>.</w:t>
      </w:r>
    </w:p>
    <w:p w14:paraId="63E1FBCD" w14:textId="3090816C" w:rsidR="00971F1D" w:rsidRPr="008508C1" w:rsidRDefault="00971F1D" w:rsidP="00971F1D">
      <w:pPr>
        <w:rPr>
          <w:lang w:val="en-US"/>
        </w:rPr>
      </w:pPr>
    </w:p>
    <w:p w14:paraId="4C56B9D1" w14:textId="5D4CE4B6" w:rsidR="006F4FDB" w:rsidRPr="008508C1" w:rsidRDefault="008C30C8" w:rsidP="006F4FDB">
      <w:pPr>
        <w:pStyle w:val="Nadpis4"/>
        <w:rPr>
          <w:lang w:val="en-US"/>
        </w:rPr>
      </w:pPr>
      <w:r w:rsidRPr="008508C1">
        <w:rPr>
          <w:lang w:val="en-US"/>
        </w:rPr>
        <w:lastRenderedPageBreak/>
        <w:t xml:space="preserve">Requirements – </w:t>
      </w:r>
      <w:r w:rsidR="008246C1" w:rsidRPr="008508C1">
        <w:rPr>
          <w:lang w:val="en-US"/>
        </w:rPr>
        <w:t>Availability</w:t>
      </w:r>
      <w:r w:rsidRPr="008508C1">
        <w:rPr>
          <w:lang w:val="en-US"/>
        </w:rPr>
        <w:t xml:space="preserve">, </w:t>
      </w:r>
      <w:r w:rsidR="009E222F" w:rsidRPr="008508C1">
        <w:rPr>
          <w:lang w:val="en-US"/>
        </w:rPr>
        <w:t>R</w:t>
      </w:r>
      <w:r w:rsidRPr="008508C1">
        <w:rPr>
          <w:lang w:val="en-US"/>
        </w:rPr>
        <w:t>edundancy</w:t>
      </w:r>
    </w:p>
    <w:p w14:paraId="36237299" w14:textId="0DF96C71" w:rsidR="006F4FDB" w:rsidRPr="008508C1" w:rsidRDefault="006475CA" w:rsidP="006F4FDB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bookmarkStart w:id="29" w:name="_Ref382214415"/>
      <w:r>
        <w:rPr>
          <w:lang w:val="en-US"/>
        </w:rPr>
        <w:t xml:space="preserve">The </w:t>
      </w:r>
      <w:r w:rsidR="0034420B" w:rsidRPr="008508C1">
        <w:rPr>
          <w:lang w:val="en-US"/>
        </w:rPr>
        <w:t xml:space="preserve">PROJECT </w:t>
      </w:r>
      <w:r w:rsidR="008C30C8" w:rsidRPr="008508C1">
        <w:rPr>
          <w:lang w:val="en-US"/>
        </w:rPr>
        <w:t>data storage solution</w:t>
      </w:r>
      <w:r w:rsidR="00583382">
        <w:rPr>
          <w:lang w:val="en-US"/>
        </w:rPr>
        <w:t xml:space="preserve"> must </w:t>
      </w:r>
      <w:r w:rsidR="008C30C8" w:rsidRPr="008508C1">
        <w:rPr>
          <w:lang w:val="en-US"/>
        </w:rPr>
        <w:t xml:space="preserve">provide high availability. </w:t>
      </w:r>
      <w:r w:rsidR="0034420B" w:rsidRPr="008508C1">
        <w:rPr>
          <w:lang w:val="en-US"/>
        </w:rPr>
        <w:t xml:space="preserve">PROJECT </w:t>
      </w:r>
      <w:r w:rsidR="008C30C8" w:rsidRPr="008508C1">
        <w:rPr>
          <w:lang w:val="en-US"/>
        </w:rPr>
        <w:t>data storage</w:t>
      </w:r>
      <w:r w:rsidR="00583382">
        <w:rPr>
          <w:lang w:val="en-US"/>
        </w:rPr>
        <w:t xml:space="preserve"> must </w:t>
      </w:r>
      <w:r w:rsidR="008C30C8" w:rsidRPr="008508C1">
        <w:rPr>
          <w:lang w:val="en-US"/>
        </w:rPr>
        <w:t>not contain any component whose outage could cause</w:t>
      </w:r>
      <w:r w:rsidR="00E07BAE" w:rsidRPr="008508C1">
        <w:rPr>
          <w:lang w:val="en-US"/>
        </w:rPr>
        <w:t xml:space="preserve"> a</w:t>
      </w:r>
      <w:r w:rsidR="008C30C8" w:rsidRPr="008508C1">
        <w:rPr>
          <w:lang w:val="en-US"/>
        </w:rPr>
        <w:t xml:space="preserve"> failure of the storage services (no </w:t>
      </w:r>
      <w:r w:rsidR="00D15FC8" w:rsidRPr="008508C1">
        <w:rPr>
          <w:lang w:val="en-US"/>
        </w:rPr>
        <w:t>“</w:t>
      </w:r>
      <w:r w:rsidR="006F4FDB" w:rsidRPr="008508C1">
        <w:rPr>
          <w:rFonts w:cstheme="minorHAnsi"/>
          <w:lang w:val="en-US"/>
        </w:rPr>
        <w:t>single point of failure</w:t>
      </w:r>
      <w:r w:rsidR="00D15FC8" w:rsidRPr="008508C1">
        <w:rPr>
          <w:rFonts w:cstheme="minorHAnsi"/>
          <w:lang w:val="en-US"/>
        </w:rPr>
        <w:t>”</w:t>
      </w:r>
      <w:r w:rsidR="00583382">
        <w:rPr>
          <w:rFonts w:cstheme="minorHAnsi"/>
          <w:lang w:val="en-US"/>
        </w:rPr>
        <w:t xml:space="preserve"> must </w:t>
      </w:r>
      <w:r w:rsidR="008C30C8" w:rsidRPr="008508C1">
        <w:rPr>
          <w:rFonts w:cstheme="minorHAnsi"/>
          <w:lang w:val="en-US"/>
        </w:rPr>
        <w:t>exist</w:t>
      </w:r>
      <w:r w:rsidR="006F4FDB" w:rsidRPr="008508C1">
        <w:rPr>
          <w:rFonts w:cstheme="minorHAnsi"/>
          <w:lang w:val="en-US"/>
        </w:rPr>
        <w:t>).</w:t>
      </w:r>
      <w:bookmarkEnd w:id="29"/>
    </w:p>
    <w:p w14:paraId="08F03219" w14:textId="77777777" w:rsidR="006F4FDB" w:rsidRPr="008508C1" w:rsidRDefault="006F4FDB" w:rsidP="006F4FDB">
      <w:pPr>
        <w:pStyle w:val="Odstavecseseznamem"/>
        <w:ind w:left="720"/>
        <w:rPr>
          <w:rFonts w:cstheme="minorHAnsi"/>
          <w:lang w:val="en-US"/>
        </w:rPr>
      </w:pPr>
    </w:p>
    <w:p w14:paraId="01BEACBF" w14:textId="3E14ECC8" w:rsidR="006F4FDB" w:rsidRPr="008508C1" w:rsidRDefault="00F0146B" w:rsidP="008C5636">
      <w:pPr>
        <w:pStyle w:val="Odstavecseseznamem"/>
        <w:ind w:left="360"/>
        <w:rPr>
          <w:lang w:val="en-US"/>
        </w:rPr>
      </w:pPr>
      <w:r w:rsidRPr="008508C1">
        <w:rPr>
          <w:rFonts w:cstheme="minorHAnsi"/>
          <w:lang w:val="en-US"/>
        </w:rPr>
        <w:t>Data storage solution components, specifically disks, power suppl</w:t>
      </w:r>
      <w:r w:rsidR="0034790D" w:rsidRPr="008508C1">
        <w:rPr>
          <w:rFonts w:cstheme="minorHAnsi"/>
          <w:lang w:val="en-US"/>
        </w:rPr>
        <w:t>y unit</w:t>
      </w:r>
      <w:r w:rsidRPr="008508C1">
        <w:rPr>
          <w:rFonts w:cstheme="minorHAnsi"/>
          <w:lang w:val="en-US"/>
        </w:rPr>
        <w:t>s, disk array controllers, switches</w:t>
      </w:r>
      <w:r w:rsidR="00C70926">
        <w:rPr>
          <w:rFonts w:cstheme="minorHAnsi"/>
          <w:lang w:val="en-US"/>
        </w:rPr>
        <w:t>,</w:t>
      </w:r>
      <w:r w:rsidRPr="008508C1">
        <w:rPr>
          <w:rFonts w:cstheme="minorHAnsi"/>
          <w:lang w:val="en-US"/>
        </w:rPr>
        <w:t xml:space="preserve"> and </w:t>
      </w:r>
      <w:r w:rsidR="004308A9" w:rsidRPr="008508C1">
        <w:rPr>
          <w:rFonts w:cstheme="minorHAnsi"/>
          <w:lang w:val="en-US"/>
        </w:rPr>
        <w:t>servers</w:t>
      </w:r>
      <w:r w:rsidR="00583382">
        <w:rPr>
          <w:rFonts w:cstheme="minorHAnsi"/>
          <w:lang w:val="en-US"/>
        </w:rPr>
        <w:t xml:space="preserve"> must </w:t>
      </w:r>
      <w:r w:rsidR="00CA3D9D" w:rsidRPr="008508C1">
        <w:rPr>
          <w:rFonts w:cstheme="minorHAnsi"/>
          <w:lang w:val="en-US"/>
        </w:rPr>
        <w:t>be redundant and hot-</w:t>
      </w:r>
      <w:r w:rsidRPr="008508C1">
        <w:rPr>
          <w:rFonts w:cstheme="minorHAnsi"/>
          <w:lang w:val="en-US"/>
        </w:rPr>
        <w:t xml:space="preserve">swappable without </w:t>
      </w:r>
      <w:r w:rsidR="006475CA">
        <w:rPr>
          <w:rFonts w:cstheme="minorHAnsi"/>
          <w:lang w:val="en-US"/>
        </w:rPr>
        <w:t>causing</w:t>
      </w:r>
      <w:r w:rsidRPr="008508C1">
        <w:rPr>
          <w:rFonts w:cstheme="minorHAnsi"/>
          <w:lang w:val="en-US"/>
        </w:rPr>
        <w:t xml:space="preserve"> storage services outage</w:t>
      </w:r>
      <w:r w:rsidR="006F4FDB" w:rsidRPr="008508C1">
        <w:rPr>
          <w:lang w:val="en-US"/>
        </w:rPr>
        <w:t>.</w:t>
      </w:r>
    </w:p>
    <w:p w14:paraId="0AF5CFB1" w14:textId="77777777" w:rsidR="006F4FDB" w:rsidRPr="008508C1" w:rsidRDefault="006F4FDB" w:rsidP="006F4FDB">
      <w:pPr>
        <w:pStyle w:val="Odstavecseseznamem"/>
        <w:ind w:left="720"/>
        <w:rPr>
          <w:szCs w:val="22"/>
          <w:lang w:val="en-US"/>
        </w:rPr>
      </w:pPr>
    </w:p>
    <w:p w14:paraId="132D648A" w14:textId="56E647A7" w:rsidR="006F4FDB" w:rsidRPr="008508C1" w:rsidRDefault="00F97104" w:rsidP="008C5636">
      <w:pPr>
        <w:pStyle w:val="Odstavecseseznamem"/>
        <w:ind w:left="360"/>
        <w:rPr>
          <w:rFonts w:cstheme="minorHAnsi"/>
          <w:lang w:val="en-US"/>
        </w:rPr>
      </w:pPr>
      <w:r w:rsidRPr="008508C1">
        <w:rPr>
          <w:lang w:val="en-US"/>
        </w:rPr>
        <w:t>A redundant d</w:t>
      </w:r>
      <w:r w:rsidR="0000018C" w:rsidRPr="008508C1">
        <w:rPr>
          <w:lang w:val="en-US"/>
        </w:rPr>
        <w:t>isk</w:t>
      </w:r>
      <w:r w:rsidR="002A00A9" w:rsidRPr="008508C1">
        <w:rPr>
          <w:lang w:val="en-US"/>
        </w:rPr>
        <w:t xml:space="preserve"> array is not considered a </w:t>
      </w:r>
      <w:r w:rsidRPr="008508C1">
        <w:rPr>
          <w:lang w:val="en-US"/>
        </w:rPr>
        <w:t>“</w:t>
      </w:r>
      <w:r w:rsidR="006F4FDB" w:rsidRPr="008508C1">
        <w:rPr>
          <w:rFonts w:cstheme="minorHAnsi"/>
          <w:lang w:val="en-US"/>
        </w:rPr>
        <w:t>single point of failure</w:t>
      </w:r>
      <w:r w:rsidRPr="008508C1">
        <w:rPr>
          <w:rFonts w:cstheme="minorHAnsi"/>
          <w:lang w:val="en-US"/>
        </w:rPr>
        <w:t>”</w:t>
      </w:r>
      <w:r w:rsidR="002A00A9" w:rsidRPr="008508C1">
        <w:rPr>
          <w:rFonts w:cstheme="minorHAnsi"/>
          <w:lang w:val="en-US"/>
        </w:rPr>
        <w:t xml:space="preserve"> </w:t>
      </w:r>
      <w:r w:rsidRPr="008508C1">
        <w:rPr>
          <w:rFonts w:cstheme="minorHAnsi"/>
          <w:lang w:val="en-US"/>
        </w:rPr>
        <w:t xml:space="preserve">if the disk </w:t>
      </w:r>
      <w:r w:rsidR="002A00A9" w:rsidRPr="008508C1">
        <w:rPr>
          <w:rFonts w:cstheme="minorHAnsi"/>
          <w:lang w:val="en-US"/>
        </w:rPr>
        <w:t xml:space="preserve">array </w:t>
      </w:r>
      <w:r w:rsidRPr="008508C1">
        <w:rPr>
          <w:rFonts w:cstheme="minorHAnsi"/>
          <w:lang w:val="en-US"/>
        </w:rPr>
        <w:t xml:space="preserve">only </w:t>
      </w:r>
      <w:r w:rsidR="002A00A9" w:rsidRPr="008508C1">
        <w:rPr>
          <w:rFonts w:cstheme="minorHAnsi"/>
          <w:lang w:val="en-US"/>
        </w:rPr>
        <w:t xml:space="preserve">consists of dual-port </w:t>
      </w:r>
      <w:r w:rsidR="0000018C" w:rsidRPr="008508C1">
        <w:rPr>
          <w:rFonts w:cstheme="minorHAnsi"/>
          <w:lang w:val="en-US"/>
        </w:rPr>
        <w:t>disk</w:t>
      </w:r>
      <w:r w:rsidR="002A00A9" w:rsidRPr="008508C1">
        <w:rPr>
          <w:rFonts w:cstheme="minorHAnsi"/>
          <w:lang w:val="en-US"/>
        </w:rPr>
        <w:t xml:space="preserve">s </w:t>
      </w:r>
      <w:r w:rsidRPr="008508C1">
        <w:rPr>
          <w:rFonts w:cstheme="minorHAnsi"/>
          <w:lang w:val="en-US"/>
        </w:rPr>
        <w:t>and there are multiple independent data paths for all disks</w:t>
      </w:r>
      <w:r w:rsidR="006F4FDB" w:rsidRPr="008508C1">
        <w:rPr>
          <w:rFonts w:cstheme="minorHAnsi"/>
          <w:lang w:val="en-US"/>
        </w:rPr>
        <w:t>.</w:t>
      </w:r>
    </w:p>
    <w:p w14:paraId="4F76C52F" w14:textId="77777777" w:rsidR="006F4FDB" w:rsidRPr="008508C1" w:rsidRDefault="006F4FDB" w:rsidP="006F4FDB">
      <w:pPr>
        <w:rPr>
          <w:lang w:val="en-US"/>
        </w:rPr>
      </w:pPr>
    </w:p>
    <w:p w14:paraId="2D335EAB" w14:textId="1B329C6A" w:rsidR="005A36F0" w:rsidRPr="008508C1" w:rsidRDefault="00ED5E19" w:rsidP="005A36F0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Failure or outage of any single file storage </w:t>
      </w:r>
      <w:r w:rsidR="00140687" w:rsidRPr="008508C1">
        <w:rPr>
          <w:szCs w:val="22"/>
          <w:lang w:val="en-US"/>
        </w:rPr>
        <w:t>server</w:t>
      </w:r>
      <w:r w:rsidRPr="008508C1">
        <w:rPr>
          <w:szCs w:val="22"/>
          <w:lang w:val="en-US"/>
        </w:rPr>
        <w:t xml:space="preserve"> or network </w:t>
      </w:r>
      <w:r w:rsidR="00ED09C0" w:rsidRPr="008508C1">
        <w:rPr>
          <w:szCs w:val="22"/>
          <w:lang w:val="en-US"/>
        </w:rPr>
        <w:t>device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not cause </w:t>
      </w:r>
      <w:r w:rsidR="00D15FC8" w:rsidRPr="008508C1">
        <w:rPr>
          <w:szCs w:val="22"/>
          <w:lang w:val="en-US"/>
        </w:rPr>
        <w:t>a </w:t>
      </w:r>
      <w:r w:rsidRPr="008508C1">
        <w:rPr>
          <w:szCs w:val="22"/>
          <w:lang w:val="en-US"/>
        </w:rPr>
        <w:t>failure of file storage services.</w:t>
      </w:r>
    </w:p>
    <w:p w14:paraId="784F9CD5" w14:textId="77777777" w:rsidR="005A36F0" w:rsidRPr="008508C1" w:rsidRDefault="005A36F0" w:rsidP="005A36F0">
      <w:pPr>
        <w:pStyle w:val="Odstavecseseznamem"/>
        <w:ind w:left="360"/>
        <w:rPr>
          <w:rFonts w:cstheme="minorHAnsi"/>
          <w:lang w:val="en-US"/>
        </w:rPr>
      </w:pPr>
    </w:p>
    <w:p w14:paraId="74EEE866" w14:textId="059B8002" w:rsidR="006F4FDB" w:rsidRPr="008508C1" w:rsidRDefault="00FB7392" w:rsidP="005A36F0">
      <w:pPr>
        <w:pStyle w:val="Odstavecseseznamem"/>
        <w:ind w:left="360"/>
        <w:rPr>
          <w:szCs w:val="22"/>
          <w:lang w:val="en-US"/>
        </w:rPr>
      </w:pPr>
      <w:r w:rsidRPr="008508C1">
        <w:rPr>
          <w:rFonts w:cstheme="minorHAnsi"/>
          <w:lang w:val="en-US"/>
        </w:rPr>
        <w:t xml:space="preserve">During </w:t>
      </w:r>
      <w:r w:rsidR="00D15FC8" w:rsidRPr="008508C1">
        <w:rPr>
          <w:rFonts w:cstheme="minorHAnsi"/>
          <w:lang w:val="en-US"/>
        </w:rPr>
        <w:t xml:space="preserve">a </w:t>
      </w:r>
      <w:r w:rsidRPr="008508C1">
        <w:rPr>
          <w:rFonts w:cstheme="minorHAnsi"/>
          <w:lang w:val="en-US"/>
        </w:rPr>
        <w:t xml:space="preserve">failure or outage of </w:t>
      </w:r>
      <w:r w:rsidR="00D15FC8" w:rsidRPr="008508C1">
        <w:rPr>
          <w:rFonts w:cstheme="minorHAnsi"/>
          <w:lang w:val="en-US"/>
        </w:rPr>
        <w:t xml:space="preserve">a </w:t>
      </w:r>
      <w:r w:rsidR="00CA3F5D" w:rsidRPr="008508C1">
        <w:rPr>
          <w:rFonts w:cstheme="minorHAnsi"/>
          <w:lang w:val="en-US"/>
        </w:rPr>
        <w:t>file storage</w:t>
      </w:r>
      <w:r w:rsidRPr="008508C1">
        <w:rPr>
          <w:rFonts w:cstheme="minorHAnsi"/>
          <w:lang w:val="en-US"/>
        </w:rPr>
        <w:t xml:space="preserve"> </w:t>
      </w:r>
      <w:r w:rsidR="00140687" w:rsidRPr="008508C1">
        <w:rPr>
          <w:rFonts w:cstheme="minorHAnsi"/>
          <w:lang w:val="en-US"/>
        </w:rPr>
        <w:t>server</w:t>
      </w:r>
      <w:r w:rsidRPr="008508C1">
        <w:rPr>
          <w:rFonts w:cstheme="minorHAnsi"/>
          <w:lang w:val="en-US"/>
        </w:rPr>
        <w:t xml:space="preserve"> or network </w:t>
      </w:r>
      <w:r w:rsidR="00ED09C0" w:rsidRPr="008508C1">
        <w:rPr>
          <w:rFonts w:cstheme="minorHAnsi"/>
          <w:lang w:val="en-US"/>
        </w:rPr>
        <w:t>device</w:t>
      </w:r>
      <w:r w:rsidRPr="008508C1">
        <w:rPr>
          <w:rFonts w:cstheme="minorHAnsi"/>
          <w:lang w:val="en-US"/>
        </w:rPr>
        <w:t>,</w:t>
      </w:r>
      <w:r w:rsidR="00794C60" w:rsidRPr="008508C1">
        <w:rPr>
          <w:rFonts w:cstheme="minorHAnsi"/>
          <w:lang w:val="en-US"/>
        </w:rPr>
        <w:t xml:space="preserve"> the </w:t>
      </w:r>
      <w:r w:rsidR="00CA3F5D" w:rsidRPr="008508C1">
        <w:rPr>
          <w:rFonts w:cstheme="minorHAnsi"/>
          <w:lang w:val="en-US"/>
        </w:rPr>
        <w:t>file storage</w:t>
      </w:r>
      <w:r w:rsidR="00794C60" w:rsidRPr="008508C1">
        <w:rPr>
          <w:rFonts w:cstheme="minorHAnsi"/>
          <w:lang w:val="en-US"/>
        </w:rPr>
        <w:t xml:space="preserve"> performance can be lower than required.</w:t>
      </w:r>
    </w:p>
    <w:p w14:paraId="0C5684F9" w14:textId="77777777" w:rsidR="006F4FDB" w:rsidRPr="008508C1" w:rsidRDefault="006F4FDB" w:rsidP="006F4FDB">
      <w:pPr>
        <w:pStyle w:val="Odstavecseseznamem"/>
        <w:ind w:left="720"/>
        <w:rPr>
          <w:szCs w:val="22"/>
          <w:lang w:val="en-US"/>
        </w:rPr>
      </w:pPr>
    </w:p>
    <w:p w14:paraId="6E37F7EE" w14:textId="4DE33A7F" w:rsidR="006F4FDB" w:rsidRPr="008508C1" w:rsidRDefault="0034420B" w:rsidP="00794C60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PROJECT </w:t>
      </w:r>
      <w:r w:rsidR="0052733C" w:rsidRPr="008508C1">
        <w:rPr>
          <w:szCs w:val="22"/>
          <w:lang w:val="en-US"/>
        </w:rPr>
        <w:t>f</w:t>
      </w:r>
      <w:r w:rsidR="00794C60" w:rsidRPr="008508C1">
        <w:rPr>
          <w:szCs w:val="22"/>
          <w:lang w:val="en-US"/>
        </w:rPr>
        <w:t>ile storage solution</w:t>
      </w:r>
      <w:r w:rsidR="00583382">
        <w:rPr>
          <w:szCs w:val="22"/>
          <w:lang w:val="en-US"/>
        </w:rPr>
        <w:t xml:space="preserve"> must </w:t>
      </w:r>
      <w:r w:rsidR="00794C60" w:rsidRPr="008508C1">
        <w:rPr>
          <w:szCs w:val="22"/>
          <w:lang w:val="en-US"/>
        </w:rPr>
        <w:t xml:space="preserve">be </w:t>
      </w:r>
      <w:r w:rsidR="007A6259" w:rsidRPr="008508C1">
        <w:rPr>
          <w:szCs w:val="22"/>
          <w:lang w:val="en-US"/>
        </w:rPr>
        <w:t xml:space="preserve">designed for </w:t>
      </w:r>
      <w:r w:rsidR="00794C60" w:rsidRPr="008508C1">
        <w:rPr>
          <w:szCs w:val="22"/>
          <w:lang w:val="en-US"/>
        </w:rPr>
        <w:t xml:space="preserve">long-term </w:t>
      </w:r>
      <w:r w:rsidR="002C3F7C" w:rsidRPr="008508C1">
        <w:rPr>
          <w:szCs w:val="22"/>
          <w:lang w:val="en-US"/>
        </w:rPr>
        <w:t>heavy</w:t>
      </w:r>
      <w:r w:rsidR="00794C60" w:rsidRPr="008508C1">
        <w:rPr>
          <w:szCs w:val="22"/>
          <w:lang w:val="en-US"/>
        </w:rPr>
        <w:t xml:space="preserve"> load</w:t>
      </w:r>
      <w:r w:rsidR="006F4FDB" w:rsidRPr="008508C1">
        <w:rPr>
          <w:szCs w:val="22"/>
          <w:lang w:val="en-US"/>
        </w:rPr>
        <w:t>.</w:t>
      </w:r>
    </w:p>
    <w:p w14:paraId="742F5D7E" w14:textId="77777777" w:rsidR="006F4FDB" w:rsidRPr="008508C1" w:rsidRDefault="006F4FDB" w:rsidP="006F4FDB">
      <w:pPr>
        <w:pStyle w:val="Odstavecseseznamem"/>
        <w:ind w:left="720"/>
        <w:rPr>
          <w:szCs w:val="22"/>
          <w:lang w:val="en-US"/>
        </w:rPr>
      </w:pPr>
    </w:p>
    <w:p w14:paraId="5822AAAD" w14:textId="5FA41849" w:rsidR="006F4FDB" w:rsidRPr="008508C1" w:rsidRDefault="006F4FDB" w:rsidP="006F4FD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(I) </w:t>
      </w:r>
      <w:r w:rsidR="00794C60" w:rsidRPr="008508C1">
        <w:rPr>
          <w:lang w:val="en-US"/>
        </w:rPr>
        <w:t xml:space="preserve">In the offer,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794C60" w:rsidRPr="008508C1">
        <w:rPr>
          <w:lang w:val="en-US"/>
        </w:rPr>
        <w:t xml:space="preserve">provide the details about </w:t>
      </w:r>
      <w:r w:rsidR="00105370" w:rsidRPr="008508C1">
        <w:rPr>
          <w:lang w:val="en-US"/>
        </w:rPr>
        <w:t xml:space="preserve">the solution for </w:t>
      </w:r>
      <w:r w:rsidR="00794C60" w:rsidRPr="008508C1">
        <w:rPr>
          <w:lang w:val="en-US"/>
        </w:rPr>
        <w:t xml:space="preserve">high availability and redundancy </w:t>
      </w:r>
      <w:r w:rsidR="00105370" w:rsidRPr="008508C1">
        <w:rPr>
          <w:lang w:val="en-US"/>
        </w:rPr>
        <w:t>of the supplied systems and equipment</w:t>
      </w:r>
      <w:r w:rsidRPr="008508C1">
        <w:rPr>
          <w:lang w:val="en-US"/>
        </w:rPr>
        <w:t>.</w:t>
      </w:r>
    </w:p>
    <w:p w14:paraId="32C1DB96" w14:textId="77777777" w:rsidR="006F4FDB" w:rsidRPr="008508C1" w:rsidRDefault="006F4FDB" w:rsidP="00971F1D">
      <w:pPr>
        <w:rPr>
          <w:lang w:val="en-US"/>
        </w:rPr>
      </w:pPr>
    </w:p>
    <w:p w14:paraId="378E5F4A" w14:textId="19EFF7B0" w:rsidR="00627884" w:rsidRPr="008508C1" w:rsidRDefault="00105370" w:rsidP="00627884">
      <w:pPr>
        <w:pStyle w:val="Nadpis4"/>
        <w:rPr>
          <w:lang w:val="en-US"/>
        </w:rPr>
      </w:pPr>
      <w:r w:rsidRPr="008508C1">
        <w:rPr>
          <w:lang w:val="en-US"/>
        </w:rPr>
        <w:t>Requirements</w:t>
      </w:r>
      <w:r w:rsidR="00627884" w:rsidRPr="008508C1">
        <w:rPr>
          <w:lang w:val="en-US"/>
        </w:rPr>
        <w:t xml:space="preserve"> –</w:t>
      </w:r>
      <w:r w:rsidRPr="008508C1">
        <w:rPr>
          <w:lang w:val="en-US"/>
        </w:rPr>
        <w:t xml:space="preserve"> </w:t>
      </w:r>
      <w:r w:rsidR="009E222F" w:rsidRPr="008508C1">
        <w:rPr>
          <w:lang w:val="en-US"/>
        </w:rPr>
        <w:t>D</w:t>
      </w:r>
      <w:r w:rsidR="0000018C" w:rsidRPr="008508C1">
        <w:rPr>
          <w:lang w:val="en-US"/>
        </w:rPr>
        <w:t>isk</w:t>
      </w:r>
      <w:r w:rsidRPr="008508C1">
        <w:rPr>
          <w:lang w:val="en-US"/>
        </w:rPr>
        <w:t xml:space="preserve"> </w:t>
      </w:r>
      <w:r w:rsidR="009E222F" w:rsidRPr="008508C1">
        <w:rPr>
          <w:lang w:val="en-US"/>
        </w:rPr>
        <w:t>R</w:t>
      </w:r>
      <w:r w:rsidRPr="008508C1">
        <w:rPr>
          <w:lang w:val="en-US"/>
        </w:rPr>
        <w:t>edundancy</w:t>
      </w:r>
    </w:p>
    <w:p w14:paraId="6BEA72D2" w14:textId="21F901B2" w:rsidR="00627884" w:rsidRPr="008508C1" w:rsidRDefault="00105370" w:rsidP="00627884">
      <w:pPr>
        <w:pStyle w:val="Odstavecseseznamem"/>
        <w:numPr>
          <w:ilvl w:val="0"/>
          <w:numId w:val="6"/>
        </w:numPr>
        <w:rPr>
          <w:lang w:val="en-US"/>
        </w:rPr>
      </w:pPr>
      <w:bookmarkStart w:id="30" w:name="_Ref510591513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sufficient redundancy so that a failure of any two </w:t>
      </w:r>
      <w:r w:rsidR="0000018C" w:rsidRPr="008508C1">
        <w:rPr>
          <w:lang w:val="en-US"/>
        </w:rPr>
        <w:t>disk</w:t>
      </w:r>
      <w:r w:rsidRPr="008508C1">
        <w:rPr>
          <w:lang w:val="en-US"/>
        </w:rPr>
        <w:t>s will not cause data loss.</w:t>
      </w:r>
      <w:bookmarkEnd w:id="30"/>
    </w:p>
    <w:p w14:paraId="1C43D36F" w14:textId="77777777" w:rsidR="00627884" w:rsidRPr="008508C1" w:rsidRDefault="00627884" w:rsidP="00627884">
      <w:pPr>
        <w:pStyle w:val="Odstavecseseznamem"/>
        <w:ind w:left="720"/>
        <w:rPr>
          <w:lang w:val="en-US"/>
        </w:rPr>
      </w:pPr>
    </w:p>
    <w:p w14:paraId="71130796" w14:textId="3BB66AE9" w:rsidR="00627884" w:rsidRPr="008508C1" w:rsidRDefault="00105370" w:rsidP="00627884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</w:t>
      </w:r>
      <w:r w:rsidR="00D15FC8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recovery </w:t>
      </w:r>
      <w:r w:rsidR="00D15FC8" w:rsidRPr="008508C1">
        <w:rPr>
          <w:lang w:val="en-US"/>
        </w:rPr>
        <w:t>from</w:t>
      </w:r>
      <w:r w:rsidRPr="008508C1">
        <w:rPr>
          <w:lang w:val="en-US"/>
        </w:rPr>
        <w:t xml:space="preserve"> </w:t>
      </w:r>
      <w:r w:rsidR="0000018C" w:rsidRPr="008508C1">
        <w:rPr>
          <w:lang w:val="en-US"/>
        </w:rPr>
        <w:t>disk</w:t>
      </w:r>
      <w:r w:rsidRPr="008508C1">
        <w:rPr>
          <w:lang w:val="en-US"/>
        </w:rPr>
        <w:t xml:space="preserve"> failure, i.e.</w:t>
      </w:r>
      <w:r w:rsidR="008103A6" w:rsidRPr="008508C1">
        <w:rPr>
          <w:lang w:val="en-US"/>
        </w:rPr>
        <w:t xml:space="preserve"> re-ensuring the required data </w:t>
      </w:r>
      <w:r w:rsidR="000B113A" w:rsidRPr="008508C1">
        <w:rPr>
          <w:lang w:val="en-US"/>
        </w:rPr>
        <w:t>r</w:t>
      </w:r>
      <w:r w:rsidR="008103A6" w:rsidRPr="008508C1">
        <w:rPr>
          <w:lang w:val="en-US"/>
        </w:rPr>
        <w:t>edundancy (e.g</w:t>
      </w:r>
      <w:r w:rsidR="00627884" w:rsidRPr="008508C1">
        <w:rPr>
          <w:lang w:val="en-US"/>
        </w:rPr>
        <w:t>.</w:t>
      </w:r>
      <w:r w:rsidR="008103A6" w:rsidRPr="008508C1">
        <w:rPr>
          <w:lang w:val="en-US"/>
        </w:rPr>
        <w:t xml:space="preserve"> RAID group reconstruction using hot-spare </w:t>
      </w:r>
      <w:r w:rsidR="0000018C" w:rsidRPr="008508C1">
        <w:rPr>
          <w:lang w:val="en-US"/>
        </w:rPr>
        <w:t>disk</w:t>
      </w:r>
      <w:r w:rsidR="008103A6" w:rsidRPr="008508C1">
        <w:rPr>
          <w:lang w:val="en-US"/>
        </w:rPr>
        <w:t>s</w:t>
      </w:r>
      <w:r w:rsidR="00627884" w:rsidRPr="008508C1">
        <w:rPr>
          <w:lang w:val="en-US"/>
        </w:rPr>
        <w:t xml:space="preserve">). </w:t>
      </w:r>
      <w:r w:rsidR="004335C5" w:rsidRPr="008508C1">
        <w:rPr>
          <w:lang w:val="en-US"/>
        </w:rPr>
        <w:t>R</w:t>
      </w:r>
      <w:r w:rsidRPr="008508C1">
        <w:rPr>
          <w:lang w:val="en-US"/>
        </w:rPr>
        <w:t xml:space="preserve">ecovery </w:t>
      </w:r>
      <w:r w:rsidR="00D15FC8" w:rsidRPr="008508C1">
        <w:rPr>
          <w:lang w:val="en-US"/>
        </w:rPr>
        <w:t>from</w:t>
      </w:r>
      <w:r w:rsidRPr="008508C1">
        <w:rPr>
          <w:lang w:val="en-US"/>
        </w:rPr>
        <w:t xml:space="preserve"> </w:t>
      </w:r>
      <w:r w:rsidR="0000018C" w:rsidRPr="008508C1">
        <w:rPr>
          <w:lang w:val="en-US"/>
        </w:rPr>
        <w:t>disk</w:t>
      </w:r>
      <w:r w:rsidRPr="008508C1">
        <w:rPr>
          <w:lang w:val="en-US"/>
        </w:rPr>
        <w:t xml:space="preserve"> failure</w:t>
      </w:r>
      <w:r w:rsidR="00583382">
        <w:rPr>
          <w:lang w:val="en-US"/>
        </w:rPr>
        <w:t xml:space="preserve"> must </w:t>
      </w:r>
      <w:r w:rsidR="00BE285C">
        <w:rPr>
          <w:lang w:val="en-US"/>
        </w:rPr>
        <w:t>perform</w:t>
      </w:r>
      <w:r w:rsidR="008103A6" w:rsidRPr="008508C1">
        <w:rPr>
          <w:lang w:val="en-US"/>
        </w:rPr>
        <w:t xml:space="preserve"> automatically, without operator</w:t>
      </w:r>
      <w:r w:rsidR="00984E8D">
        <w:rPr>
          <w:lang w:val="en-US"/>
        </w:rPr>
        <w:t>’s</w:t>
      </w:r>
      <w:r w:rsidR="008103A6" w:rsidRPr="008508C1">
        <w:rPr>
          <w:lang w:val="en-US"/>
        </w:rPr>
        <w:t xml:space="preserve"> intervention.</w:t>
      </w:r>
    </w:p>
    <w:p w14:paraId="02170387" w14:textId="77777777" w:rsidR="00627884" w:rsidRPr="008508C1" w:rsidRDefault="00627884" w:rsidP="00627884">
      <w:pPr>
        <w:rPr>
          <w:lang w:val="en-US"/>
        </w:rPr>
      </w:pPr>
    </w:p>
    <w:p w14:paraId="47EEF33C" w14:textId="35B3E43D" w:rsidR="00627884" w:rsidRPr="008508C1" w:rsidRDefault="000B113A" w:rsidP="000B113A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Recovery </w:t>
      </w:r>
      <w:r w:rsidR="00D15FC8" w:rsidRPr="008508C1">
        <w:rPr>
          <w:lang w:val="en-US"/>
        </w:rPr>
        <w:t>from</w:t>
      </w:r>
      <w:r w:rsidRPr="008508C1">
        <w:rPr>
          <w:lang w:val="en-US"/>
        </w:rPr>
        <w:t xml:space="preserve"> </w:t>
      </w:r>
      <w:r w:rsidR="0000018C" w:rsidRPr="008508C1">
        <w:rPr>
          <w:lang w:val="en-US"/>
        </w:rPr>
        <w:t>disk</w:t>
      </w:r>
      <w:r w:rsidRPr="008508C1">
        <w:rPr>
          <w:lang w:val="en-US"/>
        </w:rPr>
        <w:t xml:space="preserve"> failure, i.e. re-ensuring the required data redundancy,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completed within 48 hours of disk failure.</w:t>
      </w:r>
      <w:r w:rsidR="00627884" w:rsidRPr="008508C1">
        <w:rPr>
          <w:lang w:val="en-US"/>
        </w:rPr>
        <w:t xml:space="preserve"> </w:t>
      </w:r>
      <w:r w:rsidRPr="008508C1">
        <w:rPr>
          <w:rFonts w:cstheme="minorHAnsi"/>
          <w:lang w:val="en-US"/>
        </w:rPr>
        <w:t xml:space="preserve">During recovery, the </w:t>
      </w:r>
      <w:r w:rsidR="00CA3F5D" w:rsidRPr="008508C1">
        <w:rPr>
          <w:rFonts w:cstheme="minorHAnsi"/>
          <w:lang w:val="en-US"/>
        </w:rPr>
        <w:t>file storage</w:t>
      </w:r>
      <w:r w:rsidRPr="008508C1">
        <w:rPr>
          <w:rFonts w:cstheme="minorHAnsi"/>
          <w:lang w:val="en-US"/>
        </w:rPr>
        <w:t xml:space="preserve"> performance can be </w:t>
      </w:r>
      <w:r w:rsidR="0000018C" w:rsidRPr="008508C1">
        <w:rPr>
          <w:rFonts w:cstheme="minorHAnsi"/>
          <w:lang w:val="en-US"/>
        </w:rPr>
        <w:t xml:space="preserve">temporarily </w:t>
      </w:r>
      <w:r w:rsidRPr="008508C1">
        <w:rPr>
          <w:rFonts w:cstheme="minorHAnsi"/>
          <w:lang w:val="en-US"/>
        </w:rPr>
        <w:t>lower than required.</w:t>
      </w:r>
    </w:p>
    <w:p w14:paraId="34F6308C" w14:textId="77777777" w:rsidR="00627884" w:rsidRPr="008508C1" w:rsidRDefault="00627884" w:rsidP="00627884">
      <w:pPr>
        <w:rPr>
          <w:lang w:val="en-US"/>
        </w:rPr>
      </w:pPr>
    </w:p>
    <w:p w14:paraId="63B13CFB" w14:textId="4A9DE3B1" w:rsidR="00627884" w:rsidRPr="008508C1" w:rsidRDefault="0000018C" w:rsidP="00627884">
      <w:pPr>
        <w:pStyle w:val="Odstavecseseznamem"/>
        <w:numPr>
          <w:ilvl w:val="0"/>
          <w:numId w:val="6"/>
        </w:numPr>
        <w:rPr>
          <w:lang w:val="en-US"/>
        </w:rPr>
      </w:pPr>
      <w:bookmarkStart w:id="31" w:name="_Ref510591531"/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configuration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ensure required data redundancy after a failure of any two disks of the storage, without operator intervention</w:t>
      </w:r>
      <w:r w:rsidR="00627884" w:rsidRPr="008508C1">
        <w:rPr>
          <w:lang w:val="en-US"/>
        </w:rPr>
        <w:t>.</w:t>
      </w:r>
    </w:p>
    <w:p w14:paraId="217D4606" w14:textId="77777777" w:rsidR="00627884" w:rsidRPr="008508C1" w:rsidRDefault="00627884" w:rsidP="00627884">
      <w:pPr>
        <w:pStyle w:val="Odstavecseseznamem"/>
        <w:ind w:left="720"/>
        <w:rPr>
          <w:lang w:val="en-US"/>
        </w:rPr>
      </w:pPr>
    </w:p>
    <w:p w14:paraId="7606B8E3" w14:textId="5228E907" w:rsidR="00874288" w:rsidRPr="008508C1" w:rsidRDefault="0000018C" w:rsidP="00C64BE8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Each disk array (or similar equipment) of the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solution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</w:t>
      </w:r>
      <w:r w:rsidR="00D15FC8" w:rsidRPr="008508C1">
        <w:rPr>
          <w:lang w:val="en-US"/>
        </w:rPr>
        <w:t xml:space="preserve">a </w:t>
      </w:r>
      <w:r w:rsidRPr="008508C1">
        <w:rPr>
          <w:lang w:val="en-US"/>
        </w:rPr>
        <w:t xml:space="preserve">reserve capacity or spare disks </w:t>
      </w:r>
      <w:r w:rsidR="00874288" w:rsidRPr="008508C1">
        <w:rPr>
          <w:lang w:val="en-US"/>
        </w:rPr>
        <w:t>in the number or capacity of</w:t>
      </w:r>
    </w:p>
    <w:p w14:paraId="5DF409AD" w14:textId="53DDC306" w:rsidR="00627884" w:rsidRPr="008508C1" w:rsidRDefault="00627884" w:rsidP="00874288">
      <w:pPr>
        <w:spacing w:after="200" w:line="276" w:lineRule="auto"/>
        <w:ind w:left="360"/>
        <w:jc w:val="left"/>
        <w:rPr>
          <w:lang w:val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/>
              <w:szCs w:val="22"/>
              <w:lang w:val="en-US" w:eastAsia="en-US"/>
            </w:rPr>
            <w:br/>
          </m:r>
          <m:func>
            <m:funcPr>
              <m:ctrlPr>
                <w:rPr>
                  <w:rFonts w:ascii="Cambria Math" w:eastAsia="Calibri" w:hAnsi="Cambria Math"/>
                  <w:sz w:val="20"/>
                  <w:szCs w:val="22"/>
                  <w:lang w:val="en-US"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2"/>
                  <w:lang w:val="en-US" w:eastAsia="en-US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Calibri" w:hAnsi="Cambria Math"/>
                      <w:i/>
                      <w:sz w:val="20"/>
                      <w:szCs w:val="22"/>
                      <w:lang w:val="en-US" w:eastAsia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sz w:val="20"/>
                          <w:szCs w:val="22"/>
                          <w:lang w:val="en-US"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sz w:val="20"/>
                          <w:szCs w:val="22"/>
                          <w:lang w:val="en-US" w:eastAsia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sz w:val="20"/>
                          <w:szCs w:val="22"/>
                          <w:lang w:val="en-US" w:eastAsia="en-US"/>
                        </w:rPr>
                        <m:t>24</m:t>
                      </m:r>
                    </m:den>
                  </m:f>
                  <m:r>
                    <w:rPr>
                      <w:rFonts w:ascii="Cambria Math" w:eastAsia="Calibri" w:hAnsi="Cambria Math"/>
                      <w:sz w:val="20"/>
                      <w:szCs w:val="22"/>
                      <w:lang w:val="en-US" w:eastAsia="en-US"/>
                    </w:rPr>
                    <m:t>*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2"/>
                      <w:lang w:val="en-US" w:eastAsia="en-US"/>
                    </w:rPr>
                    <m:t>total_number_of_disks_in_disk_array</m:t>
                  </m:r>
                  <m:r>
                    <w:rPr>
                      <w:rFonts w:ascii="Cambria Math" w:eastAsia="Calibri" w:hAnsi="Cambria Math"/>
                      <w:sz w:val="20"/>
                      <w:szCs w:val="22"/>
                      <w:lang w:val="en-US" w:eastAsia="en-US"/>
                    </w:rPr>
                    <m:t>; 2</m:t>
                  </m:r>
                </m:e>
              </m:d>
            </m:e>
          </m:func>
        </m:oMath>
      </m:oMathPara>
      <w:r w:rsidRPr="008508C1">
        <w:rPr>
          <w:rFonts w:eastAsia="Calibri"/>
          <w:szCs w:val="22"/>
          <w:lang w:val="en-US" w:eastAsia="en-US"/>
        </w:rPr>
        <w:t xml:space="preserve"> </w:t>
      </w:r>
      <w:r w:rsidRPr="008508C1">
        <w:rPr>
          <w:lang w:val="en-US"/>
        </w:rPr>
        <w:t>di</w:t>
      </w:r>
      <w:r w:rsidR="00874288" w:rsidRPr="008508C1">
        <w:rPr>
          <w:lang w:val="en-US"/>
        </w:rPr>
        <w:t>sks, at a minimum</w:t>
      </w:r>
      <w:r w:rsidRPr="008508C1">
        <w:rPr>
          <w:lang w:val="en-US"/>
        </w:rPr>
        <w:t>.</w:t>
      </w:r>
      <w:bookmarkEnd w:id="31"/>
    </w:p>
    <w:p w14:paraId="76242635" w14:textId="3231EED1" w:rsidR="00627884" w:rsidRPr="008508C1" w:rsidRDefault="00D15FC8" w:rsidP="0062788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Pr="008508C1">
        <w:rPr>
          <w:rFonts w:ascii="Courier New" w:hAnsi="Courier New" w:cs="Courier New"/>
          <w:lang w:val="en-US"/>
        </w:rPr>
        <w:t>m</w:t>
      </w:r>
      <w:r w:rsidR="00627884" w:rsidRPr="008508C1">
        <w:rPr>
          <w:rFonts w:ascii="Courier New" w:hAnsi="Courier New" w:cs="Courier New"/>
          <w:lang w:val="en-US"/>
        </w:rPr>
        <w:t>ax(a; b)</w:t>
      </w:r>
      <w:r w:rsidR="00627884" w:rsidRPr="008508C1">
        <w:rPr>
          <w:lang w:val="en-US"/>
        </w:rPr>
        <w:t xml:space="preserve"> </w:t>
      </w:r>
      <w:r w:rsidR="00874288" w:rsidRPr="008508C1">
        <w:rPr>
          <w:lang w:val="en-US"/>
        </w:rPr>
        <w:t>function returns the larger value from</w:t>
      </w:r>
      <w:r w:rsidR="00905D83" w:rsidRPr="008508C1">
        <w:rPr>
          <w:lang w:val="en-US"/>
        </w:rPr>
        <w:t xml:space="preserve"> </w:t>
      </w:r>
      <w:r w:rsidR="00905D83" w:rsidRPr="008508C1">
        <w:rPr>
          <w:rFonts w:ascii="Courier New" w:hAnsi="Courier New" w:cs="Courier New"/>
          <w:lang w:val="en-US"/>
        </w:rPr>
        <w:t>a</w:t>
      </w:r>
      <w:r w:rsidR="00905D83" w:rsidRPr="008508C1">
        <w:rPr>
          <w:rFonts w:asciiTheme="minorHAnsi" w:hAnsiTheme="minorHAnsi" w:cstheme="minorHAnsi"/>
          <w:lang w:val="en-US"/>
        </w:rPr>
        <w:t xml:space="preserve">, </w:t>
      </w:r>
      <w:r w:rsidR="00627884" w:rsidRPr="008508C1">
        <w:rPr>
          <w:rFonts w:ascii="Courier New" w:hAnsi="Courier New" w:cs="Courier New"/>
          <w:lang w:val="en-US"/>
        </w:rPr>
        <w:t>b</w:t>
      </w:r>
      <w:r w:rsidR="00627884" w:rsidRPr="008508C1">
        <w:rPr>
          <w:lang w:val="en-US"/>
        </w:rPr>
        <w:t xml:space="preserve">. </w:t>
      </w:r>
      <w:r w:rsidR="00874288" w:rsidRPr="008508C1">
        <w:rPr>
          <w:lang w:val="en-US"/>
        </w:rPr>
        <w:t xml:space="preserve">The result is rounded up to the nearest integer. The total number of disks in disk array includes the disks with data and parity data, as well as </w:t>
      </w:r>
      <w:r w:rsidR="009B2DAB" w:rsidRPr="008508C1">
        <w:rPr>
          <w:lang w:val="en-US"/>
        </w:rPr>
        <w:t xml:space="preserve">spare </w:t>
      </w:r>
      <w:r w:rsidR="00874288" w:rsidRPr="008508C1">
        <w:rPr>
          <w:lang w:val="en-US"/>
        </w:rPr>
        <w:t>disks and reserve capacity</w:t>
      </w:r>
      <w:r w:rsidR="00627884" w:rsidRPr="008508C1">
        <w:rPr>
          <w:lang w:val="en-US"/>
        </w:rPr>
        <w:t>.</w:t>
      </w:r>
    </w:p>
    <w:p w14:paraId="4A545821" w14:textId="18D1BB16" w:rsidR="006F6631" w:rsidRPr="008508C1" w:rsidRDefault="006F6631" w:rsidP="006F6631">
      <w:pPr>
        <w:rPr>
          <w:lang w:val="en-US"/>
        </w:rPr>
      </w:pPr>
    </w:p>
    <w:p w14:paraId="2C0BCB58" w14:textId="59A45933" w:rsidR="00F173BF" w:rsidRPr="008508C1" w:rsidRDefault="00F173BF" w:rsidP="00F173BF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(I) </w:t>
      </w:r>
      <w:r w:rsidR="00874288" w:rsidRPr="008508C1">
        <w:rPr>
          <w:lang w:val="en-US"/>
        </w:rPr>
        <w:t xml:space="preserve">In the delivery,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874288" w:rsidRPr="008508C1">
        <w:rPr>
          <w:lang w:val="en-US"/>
        </w:rPr>
        <w:t>provide the details about the</w:t>
      </w:r>
      <w:r w:rsidR="006B1559" w:rsidRPr="008508C1">
        <w:rPr>
          <w:lang w:val="en-US"/>
        </w:rPr>
        <w:t xml:space="preserve"> </w:t>
      </w:r>
      <w:r w:rsidR="00CA3F5D" w:rsidRPr="008508C1">
        <w:rPr>
          <w:lang w:val="en-US"/>
        </w:rPr>
        <w:t>file storage</w:t>
      </w:r>
      <w:r w:rsidR="006B1559" w:rsidRPr="008508C1">
        <w:rPr>
          <w:lang w:val="en-US"/>
        </w:rPr>
        <w:t xml:space="preserve"> redundancy, number and type of disks, RAID level, number of disks in RAID, number of spare disks</w:t>
      </w:r>
      <w:r w:rsidR="00C70926">
        <w:rPr>
          <w:lang w:val="en-US"/>
        </w:rPr>
        <w:t>,</w:t>
      </w:r>
      <w:r w:rsidR="006B1559" w:rsidRPr="008508C1">
        <w:rPr>
          <w:lang w:val="en-US"/>
        </w:rPr>
        <w:t xml:space="preserve"> and </w:t>
      </w:r>
      <w:r w:rsidR="00CA3F5D" w:rsidRPr="008508C1">
        <w:rPr>
          <w:lang w:val="en-US"/>
        </w:rPr>
        <w:t>file storage</w:t>
      </w:r>
      <w:r w:rsidR="006B1559" w:rsidRPr="008508C1">
        <w:rPr>
          <w:lang w:val="en-US"/>
        </w:rPr>
        <w:t xml:space="preserve"> software solution</w:t>
      </w:r>
      <w:r w:rsidR="00366BEF" w:rsidRPr="008508C1">
        <w:rPr>
          <w:lang w:val="en-US"/>
        </w:rPr>
        <w:t xml:space="preserve"> description</w:t>
      </w:r>
      <w:r w:rsidRPr="008508C1">
        <w:rPr>
          <w:lang w:val="en-US"/>
        </w:rPr>
        <w:t>.</w:t>
      </w:r>
    </w:p>
    <w:p w14:paraId="581548B4" w14:textId="77777777" w:rsidR="00971F1D" w:rsidRPr="008508C1" w:rsidRDefault="00971F1D" w:rsidP="00971F1D">
      <w:pPr>
        <w:ind w:left="360"/>
        <w:rPr>
          <w:szCs w:val="22"/>
          <w:lang w:val="en-US"/>
        </w:rPr>
      </w:pPr>
    </w:p>
    <w:p w14:paraId="2C1A9DBB" w14:textId="614741F1" w:rsidR="001362A5" w:rsidRPr="008508C1" w:rsidRDefault="006B1559" w:rsidP="001362A5">
      <w:pPr>
        <w:pStyle w:val="Nadpis4"/>
        <w:rPr>
          <w:lang w:val="en-US"/>
        </w:rPr>
      </w:pPr>
      <w:bookmarkStart w:id="32" w:name="_Toc317078783"/>
      <w:bookmarkStart w:id="33" w:name="_Toc317079086"/>
      <w:bookmarkStart w:id="34" w:name="_Ref2676601"/>
      <w:bookmarkStart w:id="35" w:name="_Ref2676646"/>
      <w:r w:rsidRPr="008508C1">
        <w:rPr>
          <w:lang w:val="en-US"/>
        </w:rPr>
        <w:lastRenderedPageBreak/>
        <w:t xml:space="preserve">Definition – </w:t>
      </w:r>
      <w:r w:rsidR="009E222F" w:rsidRPr="008508C1">
        <w:rPr>
          <w:lang w:val="en-US"/>
        </w:rPr>
        <w:t>S</w:t>
      </w:r>
      <w:r w:rsidRPr="008508C1">
        <w:rPr>
          <w:lang w:val="en-US"/>
        </w:rPr>
        <w:t xml:space="preserve">torage </w:t>
      </w:r>
      <w:r w:rsidR="009E222F" w:rsidRPr="008508C1">
        <w:rPr>
          <w:lang w:val="en-US"/>
        </w:rPr>
        <w:t>C</w:t>
      </w:r>
      <w:r w:rsidRPr="008508C1">
        <w:rPr>
          <w:lang w:val="en-US"/>
        </w:rPr>
        <w:t>apacity</w:t>
      </w:r>
      <w:bookmarkEnd w:id="32"/>
      <w:bookmarkEnd w:id="33"/>
      <w:bookmarkEnd w:id="34"/>
      <w:bookmarkEnd w:id="35"/>
    </w:p>
    <w:p w14:paraId="2C1A9DBC" w14:textId="1E60C7E5" w:rsidR="001362A5" w:rsidRPr="008508C1" w:rsidRDefault="00F205F4" w:rsidP="006B1559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d</w:t>
      </w:r>
      <w:r w:rsidR="006B1559" w:rsidRPr="008508C1">
        <w:rPr>
          <w:rFonts w:cstheme="minorHAnsi"/>
          <w:lang w:val="en-US"/>
        </w:rPr>
        <w:t>ata storage capacity (size) is required and</w:t>
      </w:r>
      <w:r w:rsidR="00583382">
        <w:rPr>
          <w:rFonts w:cstheme="minorHAnsi"/>
          <w:lang w:val="en-US"/>
        </w:rPr>
        <w:t xml:space="preserve"> must </w:t>
      </w:r>
      <w:r w:rsidR="006B1559" w:rsidRPr="008508C1">
        <w:rPr>
          <w:rFonts w:cstheme="minorHAnsi"/>
          <w:lang w:val="en-US"/>
        </w:rPr>
        <w:t xml:space="preserve">be stated as the net usable capacity, i.e. the storage capacity actually usable by the user at the highest </w:t>
      </w:r>
      <w:r w:rsidR="001001D7" w:rsidRPr="008508C1">
        <w:rPr>
          <w:rFonts w:cstheme="minorHAnsi"/>
          <w:lang w:val="en-US"/>
        </w:rPr>
        <w:t xml:space="preserve">service </w:t>
      </w:r>
      <w:r w:rsidR="006B1559" w:rsidRPr="008508C1">
        <w:rPr>
          <w:rFonts w:cstheme="minorHAnsi"/>
          <w:lang w:val="en-US"/>
        </w:rPr>
        <w:t>level provided</w:t>
      </w:r>
      <w:r w:rsidR="001362A5" w:rsidRPr="008508C1">
        <w:rPr>
          <w:rFonts w:cstheme="minorHAnsi"/>
          <w:lang w:val="en-US"/>
        </w:rPr>
        <w:t>.</w:t>
      </w:r>
    </w:p>
    <w:p w14:paraId="2C1A9DBD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BE" w14:textId="54DB4C8F" w:rsidR="001362A5" w:rsidRPr="008508C1" w:rsidRDefault="00F205F4" w:rsidP="001250F0">
      <w:pPr>
        <w:pStyle w:val="Odstavecseseznamem"/>
        <w:ind w:left="360"/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f</w:t>
      </w:r>
      <w:r w:rsidR="00CA3F5D" w:rsidRPr="008508C1">
        <w:rPr>
          <w:rFonts w:cstheme="minorHAnsi"/>
          <w:lang w:val="en-US"/>
        </w:rPr>
        <w:t>ile storage</w:t>
      </w:r>
      <w:r w:rsidR="006B1559" w:rsidRPr="008508C1">
        <w:rPr>
          <w:rFonts w:cstheme="minorHAnsi"/>
          <w:lang w:val="en-US"/>
        </w:rPr>
        <w:t xml:space="preserve"> capacity is the capacity of the </w:t>
      </w:r>
      <w:r w:rsidRPr="008508C1">
        <w:rPr>
          <w:rFonts w:cstheme="minorHAnsi"/>
          <w:lang w:val="en-US"/>
        </w:rPr>
        <w:t>f</w:t>
      </w:r>
      <w:r w:rsidR="006B1559" w:rsidRPr="008508C1">
        <w:rPr>
          <w:rFonts w:cstheme="minorHAnsi"/>
          <w:lang w:val="en-US"/>
        </w:rPr>
        <w:t>ile system provided by the storage</w:t>
      </w:r>
      <w:r w:rsidR="001362A5" w:rsidRPr="008508C1">
        <w:rPr>
          <w:rFonts w:cstheme="minorHAnsi"/>
          <w:lang w:val="en-US"/>
        </w:rPr>
        <w:t>.</w:t>
      </w:r>
    </w:p>
    <w:p w14:paraId="2C1A9DBF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C2" w14:textId="3F7D1978" w:rsidR="001362A5" w:rsidRDefault="00C64BE8" w:rsidP="00A96016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 xml:space="preserve">The </w:t>
      </w:r>
      <w:r w:rsidR="00F205F4" w:rsidRPr="008508C1">
        <w:rPr>
          <w:rFonts w:cstheme="minorHAnsi"/>
          <w:lang w:val="en-US"/>
        </w:rPr>
        <w:t>s</w:t>
      </w:r>
      <w:r w:rsidRPr="008508C1">
        <w:rPr>
          <w:rFonts w:cstheme="minorHAnsi"/>
          <w:lang w:val="en-US"/>
        </w:rPr>
        <w:t>torage net usable capacity</w:t>
      </w:r>
      <w:r w:rsidR="00583382">
        <w:rPr>
          <w:rFonts w:cstheme="minorHAnsi"/>
          <w:lang w:val="en-US"/>
        </w:rPr>
        <w:t xml:space="preserve"> must </w:t>
      </w:r>
      <w:r w:rsidRPr="008508C1">
        <w:rPr>
          <w:rFonts w:cstheme="minorHAnsi"/>
          <w:lang w:val="en-US"/>
        </w:rPr>
        <w:t>be stated for offered/delivered configuration designed for normal operation</w:t>
      </w:r>
      <w:r w:rsidR="001362A5" w:rsidRPr="008508C1">
        <w:rPr>
          <w:rFonts w:cstheme="minorHAnsi"/>
          <w:lang w:val="en-US"/>
        </w:rPr>
        <w:t>.</w:t>
      </w:r>
    </w:p>
    <w:p w14:paraId="080D31C3" w14:textId="77777777" w:rsidR="00BB199E" w:rsidRDefault="00BB199E" w:rsidP="00BB199E">
      <w:pPr>
        <w:pStyle w:val="Odstavecseseznamem"/>
        <w:ind w:left="360"/>
        <w:rPr>
          <w:rFonts w:cstheme="minorHAnsi"/>
          <w:lang w:val="en-US"/>
        </w:rPr>
      </w:pPr>
    </w:p>
    <w:p w14:paraId="3F8EB5C3" w14:textId="649F6CDE" w:rsidR="00BB199E" w:rsidRPr="00BB199E" w:rsidRDefault="00BB199E" w:rsidP="00BB199E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>
        <w:rPr>
          <w:szCs w:val="22"/>
          <w:lang w:val="en-US"/>
        </w:rPr>
        <w:t>All required</w:t>
      </w:r>
      <w:r>
        <w:rPr>
          <w:rFonts w:cstheme="minorHAnsi"/>
          <w:lang w:val="en-US"/>
        </w:rPr>
        <w:t>/</w:t>
      </w:r>
      <w:r w:rsidRPr="00E83460">
        <w:rPr>
          <w:rFonts w:cstheme="minorHAnsi"/>
          <w:lang w:val="en-US"/>
        </w:rPr>
        <w:t>offered</w:t>
      </w:r>
      <w:r>
        <w:rPr>
          <w:rFonts w:cstheme="minorHAnsi"/>
          <w:lang w:val="en-US"/>
        </w:rPr>
        <w:t xml:space="preserve"> capacities</w:t>
      </w:r>
      <w:r>
        <w:rPr>
          <w:szCs w:val="22"/>
          <w:lang w:val="en-US"/>
        </w:rPr>
        <w:t xml:space="preserve"> (including the me</w:t>
      </w:r>
      <w:r w:rsidR="00C3217F">
        <w:rPr>
          <w:szCs w:val="22"/>
          <w:lang w:val="en-US"/>
        </w:rPr>
        <w:t>tadata capacity required for storing</w:t>
      </w:r>
      <w:r>
        <w:rPr>
          <w:szCs w:val="22"/>
          <w:lang w:val="en-US"/>
        </w:rPr>
        <w:t xml:space="preserve"> the requested number of files)</w:t>
      </w:r>
      <w:r w:rsidR="00583382">
        <w:rPr>
          <w:szCs w:val="22"/>
          <w:lang w:val="en-US"/>
        </w:rPr>
        <w:t xml:space="preserve"> must </w:t>
      </w:r>
      <w:r>
        <w:rPr>
          <w:szCs w:val="22"/>
          <w:lang w:val="en-US"/>
        </w:rPr>
        <w:t>be achievable simultaneously.</w:t>
      </w:r>
    </w:p>
    <w:p w14:paraId="2C1A9DC3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C6" w14:textId="1EF0D468" w:rsidR="001362A5" w:rsidRPr="008508C1" w:rsidRDefault="00F205F4" w:rsidP="00E70985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D</w:t>
      </w:r>
      <w:r w:rsidR="00E24385" w:rsidRPr="008508C1">
        <w:rPr>
          <w:rFonts w:cstheme="minorHAnsi"/>
          <w:lang w:val="en-US"/>
        </w:rPr>
        <w:t>etermination of the net usable capacity</w:t>
      </w:r>
      <w:r w:rsidR="00583382">
        <w:rPr>
          <w:rFonts w:cstheme="minorHAnsi"/>
          <w:lang w:val="en-US"/>
        </w:rPr>
        <w:t xml:space="preserve"> must </w:t>
      </w:r>
      <w:r w:rsidR="00E24385" w:rsidRPr="008508C1">
        <w:rPr>
          <w:rFonts w:cstheme="minorHAnsi"/>
          <w:lang w:val="en-US"/>
        </w:rPr>
        <w:t xml:space="preserve">not take into account the </w:t>
      </w:r>
      <w:r w:rsidR="00BA22BB" w:rsidRPr="008508C1">
        <w:rPr>
          <w:rFonts w:cstheme="minorHAnsi"/>
          <w:lang w:val="en-US"/>
        </w:rPr>
        <w:t>feature</w:t>
      </w:r>
      <w:r w:rsidR="000802C3" w:rsidRPr="008508C1">
        <w:rPr>
          <w:rFonts w:cstheme="minorHAnsi"/>
          <w:lang w:val="en-US"/>
        </w:rPr>
        <w:t>s</w:t>
      </w:r>
      <w:r w:rsidR="00BA22BB" w:rsidRPr="008508C1">
        <w:rPr>
          <w:rFonts w:cstheme="minorHAnsi"/>
          <w:lang w:val="en-US"/>
        </w:rPr>
        <w:t xml:space="preserve"> </w:t>
      </w:r>
      <w:r w:rsidR="00E24385" w:rsidRPr="008508C1">
        <w:rPr>
          <w:rFonts w:cstheme="minorHAnsi"/>
          <w:lang w:val="en-US"/>
        </w:rPr>
        <w:t>of the system or its component</w:t>
      </w:r>
      <w:r w:rsidR="009E459D" w:rsidRPr="008508C1">
        <w:rPr>
          <w:rFonts w:cstheme="minorHAnsi"/>
          <w:lang w:val="en-US"/>
        </w:rPr>
        <w:t>,</w:t>
      </w:r>
      <w:r w:rsidR="00E24385" w:rsidRPr="008508C1">
        <w:rPr>
          <w:rFonts w:cstheme="minorHAnsi"/>
          <w:lang w:val="en-US"/>
        </w:rPr>
        <w:t xml:space="preserve"> which could provide larger storing capacity under conditions that cannot be ensured</w:t>
      </w:r>
      <w:r w:rsidR="001362A5" w:rsidRPr="008508C1">
        <w:rPr>
          <w:rFonts w:cstheme="minorHAnsi"/>
          <w:lang w:val="en-US"/>
        </w:rPr>
        <w:t xml:space="preserve"> (</w:t>
      </w:r>
      <w:r w:rsidR="00E24385" w:rsidRPr="008508C1">
        <w:rPr>
          <w:rFonts w:cstheme="minorHAnsi"/>
          <w:lang w:val="en-US"/>
        </w:rPr>
        <w:t>compression</w:t>
      </w:r>
      <w:r w:rsidR="001362A5" w:rsidRPr="008508C1">
        <w:rPr>
          <w:rFonts w:cstheme="minorHAnsi"/>
          <w:lang w:val="en-US"/>
        </w:rPr>
        <w:t>, dedupli</w:t>
      </w:r>
      <w:r w:rsidR="00E24385" w:rsidRPr="008508C1">
        <w:rPr>
          <w:rFonts w:cstheme="minorHAnsi"/>
          <w:lang w:val="en-US"/>
        </w:rPr>
        <w:t>cation</w:t>
      </w:r>
      <w:r w:rsidR="001362A5" w:rsidRPr="008508C1">
        <w:rPr>
          <w:rFonts w:cstheme="minorHAnsi"/>
          <w:lang w:val="en-US"/>
        </w:rPr>
        <w:t xml:space="preserve">, </w:t>
      </w:r>
      <w:r w:rsidR="00E24385" w:rsidRPr="008508C1">
        <w:rPr>
          <w:rFonts w:cstheme="minorHAnsi"/>
          <w:lang w:val="en-US"/>
        </w:rPr>
        <w:t>etc</w:t>
      </w:r>
      <w:r w:rsidR="001362A5" w:rsidRPr="008508C1">
        <w:rPr>
          <w:rFonts w:cstheme="minorHAnsi"/>
          <w:lang w:val="en-US"/>
        </w:rPr>
        <w:t>.).</w:t>
      </w:r>
    </w:p>
    <w:p w14:paraId="2C1A9DC7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C8" w14:textId="6DE70AF4" w:rsidR="001362A5" w:rsidRPr="008508C1" w:rsidRDefault="00F205F4" w:rsidP="00E24385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D</w:t>
      </w:r>
      <w:r w:rsidR="00E24385" w:rsidRPr="008508C1">
        <w:rPr>
          <w:rFonts w:cstheme="minorHAnsi"/>
          <w:lang w:val="en-US"/>
        </w:rPr>
        <w:t>etermination of the net usable capacity</w:t>
      </w:r>
      <w:r w:rsidR="00583382">
        <w:rPr>
          <w:rFonts w:cstheme="minorHAnsi"/>
          <w:lang w:val="en-US"/>
        </w:rPr>
        <w:t xml:space="preserve"> must </w:t>
      </w:r>
      <w:r w:rsidR="00E24385" w:rsidRPr="008508C1">
        <w:rPr>
          <w:rFonts w:cstheme="minorHAnsi"/>
          <w:lang w:val="en-US"/>
        </w:rPr>
        <w:t xml:space="preserve">not take into account the </w:t>
      </w:r>
      <w:r w:rsidR="00BA22BB" w:rsidRPr="008508C1">
        <w:rPr>
          <w:rFonts w:cstheme="minorHAnsi"/>
          <w:lang w:val="en-US"/>
        </w:rPr>
        <w:t>feature</w:t>
      </w:r>
      <w:r w:rsidR="000802C3" w:rsidRPr="008508C1">
        <w:rPr>
          <w:rFonts w:cstheme="minorHAnsi"/>
          <w:lang w:val="en-US"/>
        </w:rPr>
        <w:t>s</w:t>
      </w:r>
      <w:r w:rsidR="00E24385" w:rsidRPr="008508C1">
        <w:rPr>
          <w:rFonts w:cstheme="minorHAnsi"/>
          <w:lang w:val="en-US"/>
        </w:rPr>
        <w:t xml:space="preserve"> of the system or its component</w:t>
      </w:r>
      <w:r w:rsidR="009E459D" w:rsidRPr="008508C1">
        <w:rPr>
          <w:rFonts w:cstheme="minorHAnsi"/>
          <w:lang w:val="en-US"/>
        </w:rPr>
        <w:t>,</w:t>
      </w:r>
      <w:r w:rsidR="00E24385" w:rsidRPr="008508C1">
        <w:rPr>
          <w:rFonts w:cstheme="minorHAnsi"/>
          <w:lang w:val="en-US"/>
        </w:rPr>
        <w:t xml:space="preserve"> which could allow allocating more space than physically possible or practically feasible without further action </w:t>
      </w:r>
      <w:r w:rsidR="001362A5" w:rsidRPr="008508C1">
        <w:rPr>
          <w:rFonts w:cstheme="minorHAnsi"/>
          <w:lang w:val="en-US"/>
        </w:rPr>
        <w:t>(oversubscription).</w:t>
      </w:r>
    </w:p>
    <w:p w14:paraId="2C1A9DC9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CA" w14:textId="06F86287" w:rsidR="001362A5" w:rsidRPr="008508C1" w:rsidRDefault="0099265C" w:rsidP="006B1559">
      <w:pPr>
        <w:pStyle w:val="Odstavecseseznamem"/>
        <w:numPr>
          <w:ilvl w:val="0"/>
          <w:numId w:val="6"/>
        </w:numPr>
        <w:rPr>
          <w:lang w:val="en-US"/>
        </w:rPr>
      </w:pPr>
      <w:r>
        <w:rPr>
          <w:rFonts w:cstheme="minorHAnsi"/>
          <w:lang w:val="en-US"/>
        </w:rPr>
        <w:t>The s</w:t>
      </w:r>
      <w:r w:rsidR="00E70985" w:rsidRPr="008508C1">
        <w:rPr>
          <w:rFonts w:cstheme="minorHAnsi"/>
          <w:lang w:val="en-US"/>
        </w:rPr>
        <w:t>torage capacity</w:t>
      </w:r>
      <w:r w:rsidR="006B1559" w:rsidRPr="008508C1">
        <w:rPr>
          <w:rFonts w:cstheme="minorHAnsi"/>
          <w:lang w:val="en-US"/>
        </w:rPr>
        <w:t xml:space="preserve"> </w:t>
      </w:r>
      <w:r w:rsidR="00E70985" w:rsidRPr="008508C1">
        <w:rPr>
          <w:rFonts w:cstheme="minorHAnsi"/>
          <w:lang w:val="en-US"/>
        </w:rPr>
        <w:t>is</w:t>
      </w:r>
      <w:r w:rsidR="006B1559" w:rsidRPr="008508C1">
        <w:rPr>
          <w:rFonts w:cstheme="minorHAnsi"/>
          <w:lang w:val="en-US"/>
        </w:rPr>
        <w:t xml:space="preserve"> specified using prefixes of decimal multiples</w:t>
      </w:r>
      <w:r w:rsidR="001362A5" w:rsidRPr="008508C1">
        <w:rPr>
          <w:rFonts w:cstheme="minorHAnsi"/>
          <w:lang w:val="en-US"/>
        </w:rPr>
        <w:t>.</w:t>
      </w:r>
    </w:p>
    <w:p w14:paraId="2C1A9DCB" w14:textId="442F09C8" w:rsidR="001362A5" w:rsidRPr="008508C1" w:rsidRDefault="009E459D" w:rsidP="0041553B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G</w:t>
      </w:r>
      <w:r w:rsidR="001362A5" w:rsidRPr="008508C1">
        <w:rPr>
          <w:lang w:val="en-US"/>
        </w:rPr>
        <w:t xml:space="preserve">igabyte (GB) </w:t>
      </w:r>
      <w:r w:rsidR="001362A5" w:rsidRPr="008508C1">
        <w:rPr>
          <w:szCs w:val="22"/>
          <w:lang w:val="en-US"/>
        </w:rPr>
        <w:t>10</w:t>
      </w:r>
      <w:r w:rsidR="001362A5" w:rsidRPr="008508C1">
        <w:rPr>
          <w:rFonts w:cs="Calibri"/>
          <w:szCs w:val="22"/>
          <w:lang w:val="en-US"/>
        </w:rPr>
        <w:t>⁹</w:t>
      </w:r>
      <w:r w:rsidR="001362A5" w:rsidRPr="008508C1">
        <w:rPr>
          <w:szCs w:val="22"/>
          <w:lang w:val="en-US"/>
        </w:rPr>
        <w:t> </w:t>
      </w:r>
      <w:r w:rsidR="001362A5" w:rsidRPr="008508C1">
        <w:rPr>
          <w:rFonts w:cstheme="minorHAnsi"/>
          <w:lang w:val="en-US"/>
        </w:rPr>
        <w:t>byte</w:t>
      </w:r>
    </w:p>
    <w:p w14:paraId="2C1A9DCC" w14:textId="6961D88A" w:rsidR="001362A5" w:rsidRPr="008508C1" w:rsidRDefault="009E459D" w:rsidP="0041553B">
      <w:pPr>
        <w:pStyle w:val="Odstavecseseznamem"/>
        <w:ind w:left="720"/>
        <w:rPr>
          <w:rFonts w:cstheme="minorHAnsi"/>
          <w:lang w:val="en-US"/>
        </w:rPr>
      </w:pPr>
      <w:r w:rsidRPr="008508C1">
        <w:rPr>
          <w:lang w:val="en-US"/>
        </w:rPr>
        <w:t>T</w:t>
      </w:r>
      <w:r w:rsidR="001362A5" w:rsidRPr="008508C1">
        <w:rPr>
          <w:lang w:val="en-US"/>
        </w:rPr>
        <w:t xml:space="preserve">erabyte (TB) </w:t>
      </w:r>
      <w:r w:rsidR="001362A5" w:rsidRPr="008508C1">
        <w:rPr>
          <w:szCs w:val="22"/>
          <w:lang w:val="en-US"/>
        </w:rPr>
        <w:t>10</w:t>
      </w:r>
      <w:r w:rsidR="001362A5" w:rsidRPr="008508C1">
        <w:rPr>
          <w:rFonts w:cs="Calibri"/>
          <w:szCs w:val="22"/>
          <w:lang w:val="en-US"/>
        </w:rPr>
        <w:t xml:space="preserve">¹² </w:t>
      </w:r>
      <w:r w:rsidR="001362A5" w:rsidRPr="008508C1">
        <w:rPr>
          <w:rFonts w:cstheme="minorHAnsi"/>
          <w:lang w:val="en-US"/>
        </w:rPr>
        <w:t>byte</w:t>
      </w:r>
    </w:p>
    <w:p w14:paraId="2C1A9DCD" w14:textId="7D201BEF" w:rsidR="001362A5" w:rsidRPr="008508C1" w:rsidRDefault="009E459D" w:rsidP="0041553B">
      <w:pPr>
        <w:pStyle w:val="Odstavecseseznamem"/>
        <w:ind w:left="720"/>
        <w:rPr>
          <w:rFonts w:cstheme="minorHAnsi"/>
          <w:lang w:val="en-US"/>
        </w:rPr>
      </w:pPr>
      <w:r w:rsidRPr="008508C1">
        <w:rPr>
          <w:lang w:val="en-US"/>
        </w:rPr>
        <w:t>P</w:t>
      </w:r>
      <w:r w:rsidR="0041294B" w:rsidRPr="008508C1">
        <w:rPr>
          <w:lang w:val="en-US"/>
        </w:rPr>
        <w:t>etabyte (P</w:t>
      </w:r>
      <w:r w:rsidR="001362A5" w:rsidRPr="008508C1">
        <w:rPr>
          <w:lang w:val="en-US"/>
        </w:rPr>
        <w:t xml:space="preserve">B) </w:t>
      </w:r>
      <w:r w:rsidR="001362A5" w:rsidRPr="008508C1">
        <w:rPr>
          <w:szCs w:val="22"/>
          <w:lang w:val="en-US"/>
        </w:rPr>
        <w:t>10</w:t>
      </w:r>
      <w:r w:rsidR="001362A5" w:rsidRPr="008508C1">
        <w:rPr>
          <w:rFonts w:cs="Calibri"/>
          <w:szCs w:val="22"/>
          <w:lang w:val="en-US"/>
        </w:rPr>
        <w:t xml:space="preserve">¹⁵ </w:t>
      </w:r>
      <w:r w:rsidR="001362A5" w:rsidRPr="008508C1">
        <w:rPr>
          <w:rFonts w:cstheme="minorHAnsi"/>
          <w:lang w:val="en-US"/>
        </w:rPr>
        <w:t>byte</w:t>
      </w:r>
    </w:p>
    <w:p w14:paraId="2C1A9DCE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CF" w14:textId="3A05AE5E" w:rsidR="001362A5" w:rsidRPr="008508C1" w:rsidRDefault="002650B1" w:rsidP="002650B1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net available storage capacity is determined on a suitable storage client system by writing to the storage until it is full</w:t>
      </w:r>
      <w:r w:rsidR="009704BE">
        <w:rPr>
          <w:rFonts w:cstheme="minorHAnsi"/>
          <w:lang w:val="en-US"/>
        </w:rPr>
        <w:t>,</w:t>
      </w:r>
      <w:r w:rsidRPr="008508C1">
        <w:rPr>
          <w:rFonts w:cstheme="minorHAnsi"/>
          <w:lang w:val="en-US"/>
        </w:rPr>
        <w:t xml:space="preserve"> or reading the entire storage</w:t>
      </w:r>
      <w:r w:rsidR="009704BE">
        <w:rPr>
          <w:rFonts w:cstheme="minorHAnsi"/>
          <w:lang w:val="en-US"/>
        </w:rPr>
        <w:t>,</w:t>
      </w:r>
      <w:r w:rsidRPr="008508C1">
        <w:rPr>
          <w:rFonts w:cstheme="minorHAnsi"/>
          <w:lang w:val="en-US"/>
        </w:rPr>
        <w:t xml:space="preserve"> or by a suitable system tool </w:t>
      </w:r>
      <w:r w:rsidR="00F33021" w:rsidRPr="008508C1">
        <w:rPr>
          <w:rFonts w:cstheme="minorHAnsi"/>
          <w:lang w:val="en-US"/>
        </w:rPr>
        <w:t>demonstrating</w:t>
      </w:r>
      <w:r w:rsidRPr="008508C1">
        <w:rPr>
          <w:rFonts w:cstheme="minorHAnsi"/>
          <w:lang w:val="en-US"/>
        </w:rPr>
        <w:t xml:space="preserve"> the size</w:t>
      </w:r>
      <w:r w:rsidR="00F33021" w:rsidRPr="008508C1">
        <w:rPr>
          <w:rFonts w:cstheme="minorHAnsi"/>
          <w:lang w:val="en-US"/>
        </w:rPr>
        <w:t>/</w:t>
      </w:r>
      <w:r w:rsidRPr="008508C1">
        <w:rPr>
          <w:rFonts w:cstheme="minorHAnsi"/>
          <w:lang w:val="en-US"/>
        </w:rPr>
        <w:t>storage capacity</w:t>
      </w:r>
      <w:r w:rsidR="00F3377C" w:rsidRPr="008508C1">
        <w:rPr>
          <w:rFonts w:cstheme="minorHAnsi"/>
          <w:lang w:val="en-US"/>
        </w:rPr>
        <w:t>.</w:t>
      </w:r>
    </w:p>
    <w:p w14:paraId="2C1A9DD0" w14:textId="77777777" w:rsidR="0041553B" w:rsidRPr="008508C1" w:rsidRDefault="0041553B" w:rsidP="0041553B">
      <w:pPr>
        <w:pStyle w:val="Odstavecseseznamem"/>
        <w:ind w:left="720"/>
        <w:rPr>
          <w:rFonts w:cstheme="minorHAnsi"/>
          <w:lang w:val="en-US"/>
        </w:rPr>
      </w:pPr>
    </w:p>
    <w:p w14:paraId="2C1A9DD1" w14:textId="268BC5EE" w:rsidR="00F376EA" w:rsidRPr="008508C1" w:rsidRDefault="00F33021" w:rsidP="00F33021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tools used to determine the capacity</w:t>
      </w:r>
      <w:r w:rsidR="00583382">
        <w:rPr>
          <w:rFonts w:cstheme="minorHAnsi"/>
          <w:lang w:val="en-US"/>
        </w:rPr>
        <w:t xml:space="preserve"> must </w:t>
      </w:r>
      <w:r w:rsidRPr="008508C1">
        <w:rPr>
          <w:rFonts w:cstheme="minorHAnsi"/>
          <w:lang w:val="en-US"/>
        </w:rPr>
        <w:t>provide reliable information and work with a</w:t>
      </w:r>
      <w:r w:rsidR="0099265C">
        <w:rPr>
          <w:rFonts w:cstheme="minorHAnsi"/>
          <w:lang w:val="en-US"/>
        </w:rPr>
        <w:t> </w:t>
      </w:r>
      <w:r w:rsidRPr="008508C1">
        <w:rPr>
          <w:rFonts w:cstheme="minorHAnsi"/>
          <w:lang w:val="en-US"/>
        </w:rPr>
        <w:t>known data block size or a known and accurate unit.</w:t>
      </w:r>
    </w:p>
    <w:p w14:paraId="2C1A9DD3" w14:textId="4BAC7609" w:rsidR="001362A5" w:rsidRPr="008508C1" w:rsidRDefault="00F33021" w:rsidP="009E459D">
      <w:pPr>
        <w:pStyle w:val="Odstavecseseznamem"/>
        <w:ind w:left="360"/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In</w:t>
      </w:r>
      <w:r w:rsidR="00893381" w:rsidRPr="008508C1">
        <w:rPr>
          <w:rFonts w:cstheme="minorHAnsi"/>
          <w:lang w:val="en-US"/>
        </w:rPr>
        <w:t xml:space="preserve"> </w:t>
      </w:r>
      <w:r w:rsidR="001362A5" w:rsidRPr="008508C1">
        <w:rPr>
          <w:rFonts w:cstheme="minorHAnsi"/>
          <w:lang w:val="en-US"/>
        </w:rPr>
        <w:t xml:space="preserve">Linux </w:t>
      </w:r>
      <w:r w:rsidRPr="008508C1">
        <w:rPr>
          <w:rFonts w:cstheme="minorHAnsi"/>
          <w:lang w:val="en-US"/>
        </w:rPr>
        <w:t xml:space="preserve">OS, the file system </w:t>
      </w:r>
      <w:r w:rsidR="00697C3F" w:rsidRPr="008508C1">
        <w:rPr>
          <w:rFonts w:cstheme="minorHAnsi"/>
          <w:lang w:val="en-US"/>
        </w:rPr>
        <w:t xml:space="preserve">capacity </w:t>
      </w:r>
      <w:r w:rsidRPr="008508C1">
        <w:rPr>
          <w:rFonts w:cstheme="minorHAnsi"/>
          <w:lang w:val="en-US"/>
        </w:rPr>
        <w:t xml:space="preserve">in bytes can be displayed using the </w:t>
      </w:r>
      <w:r w:rsidR="00BE274D" w:rsidRPr="008508C1">
        <w:rPr>
          <w:rFonts w:ascii="Courier New" w:hAnsi="Courier New" w:cs="Courier New"/>
          <w:lang w:val="en-US"/>
        </w:rPr>
        <w:t>df -</w:t>
      </w:r>
      <w:r w:rsidR="001362A5" w:rsidRPr="008508C1">
        <w:rPr>
          <w:rFonts w:ascii="Courier New" w:hAnsi="Courier New" w:cs="Courier New"/>
          <w:lang w:val="en-US"/>
        </w:rPr>
        <w:t>B1</w:t>
      </w:r>
      <w:r w:rsidR="006F6690" w:rsidRPr="008508C1">
        <w:rPr>
          <w:rFonts w:ascii="Courier New" w:hAnsi="Courier New" w:cs="Courier New"/>
          <w:lang w:val="en-US"/>
        </w:rPr>
        <w:t xml:space="preserve"> </w:t>
      </w:r>
      <w:r w:rsidR="006F6690" w:rsidRPr="008508C1">
        <w:rPr>
          <w:rFonts w:cstheme="minorHAnsi"/>
          <w:lang w:val="en-US"/>
        </w:rPr>
        <w:t>command</w:t>
      </w:r>
      <w:r w:rsidR="001362A5" w:rsidRPr="008508C1">
        <w:rPr>
          <w:rFonts w:ascii="Courier New" w:hAnsi="Courier New" w:cs="Courier New"/>
          <w:lang w:val="en-US"/>
        </w:rPr>
        <w:t xml:space="preserve">, </w:t>
      </w:r>
      <w:r w:rsidRPr="008508C1">
        <w:rPr>
          <w:lang w:val="en-US"/>
        </w:rPr>
        <w:t xml:space="preserve">value </w:t>
      </w:r>
      <w:r w:rsidR="009E459D" w:rsidRPr="008508C1">
        <w:rPr>
          <w:rFonts w:ascii="Courier New" w:hAnsi="Courier New" w:cs="Courier New"/>
          <w:lang w:val="en-US"/>
        </w:rPr>
        <w:t>“</w:t>
      </w:r>
      <w:r w:rsidR="001362A5" w:rsidRPr="008508C1">
        <w:rPr>
          <w:rFonts w:ascii="Courier New" w:hAnsi="Courier New" w:cs="Courier New"/>
          <w:lang w:val="en-US"/>
        </w:rPr>
        <w:t>Available</w:t>
      </w:r>
      <w:r w:rsidR="00956772" w:rsidRPr="008508C1">
        <w:rPr>
          <w:rFonts w:ascii="Courier New" w:hAnsi="Courier New" w:cs="Courier New"/>
          <w:lang w:val="en-US"/>
        </w:rPr>
        <w:t>“</w:t>
      </w:r>
      <w:r w:rsidR="006F6690" w:rsidRPr="008508C1">
        <w:rPr>
          <w:rFonts w:ascii="Courier New" w:hAnsi="Courier New" w:cs="Courier New"/>
          <w:lang w:val="en-US"/>
        </w:rPr>
        <w:t>.</w:t>
      </w:r>
    </w:p>
    <w:p w14:paraId="2C1A9DD4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D5" w14:textId="3858D10A" w:rsidR="001362A5" w:rsidRPr="008508C1" w:rsidRDefault="00497255" w:rsidP="001362A5">
      <w:pPr>
        <w:pStyle w:val="Nadpis4"/>
        <w:rPr>
          <w:lang w:val="en-US"/>
        </w:rPr>
      </w:pPr>
      <w:bookmarkStart w:id="36" w:name="_Toc317078784"/>
      <w:bookmarkStart w:id="37" w:name="_Toc317079087"/>
      <w:bookmarkStart w:id="38" w:name="_Ref2676605"/>
      <w:bookmarkStart w:id="39" w:name="_Ref2676662"/>
      <w:r w:rsidRPr="008508C1">
        <w:rPr>
          <w:lang w:val="en-US"/>
        </w:rPr>
        <w:t>Definition</w:t>
      </w:r>
      <w:r w:rsidR="00680DFB" w:rsidRPr="008508C1">
        <w:rPr>
          <w:lang w:val="en-US"/>
        </w:rPr>
        <w:t xml:space="preserve"> </w:t>
      </w:r>
      <w:r w:rsidRPr="008508C1">
        <w:rPr>
          <w:lang w:val="en-US"/>
        </w:rPr>
        <w:t>–</w:t>
      </w:r>
      <w:bookmarkEnd w:id="36"/>
      <w:bookmarkEnd w:id="37"/>
      <w:bookmarkEnd w:id="38"/>
      <w:bookmarkEnd w:id="39"/>
      <w:r w:rsidRPr="008508C1">
        <w:rPr>
          <w:lang w:val="en-US"/>
        </w:rPr>
        <w:t xml:space="preserve"> </w:t>
      </w:r>
      <w:r w:rsidR="009E222F" w:rsidRPr="008508C1">
        <w:rPr>
          <w:lang w:val="en-US"/>
        </w:rPr>
        <w:t>S</w:t>
      </w:r>
      <w:r w:rsidRPr="008508C1">
        <w:rPr>
          <w:lang w:val="en-US"/>
        </w:rPr>
        <w:t xml:space="preserve">torage </w:t>
      </w:r>
      <w:r w:rsidR="006333AE" w:rsidRPr="008508C1">
        <w:rPr>
          <w:lang w:val="en-US"/>
        </w:rPr>
        <w:t>Performance</w:t>
      </w:r>
    </w:p>
    <w:p w14:paraId="50C084CC" w14:textId="1B7F7F2D" w:rsidR="000644E0" w:rsidRPr="008508C1" w:rsidRDefault="00F205F4" w:rsidP="00A42B51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s</w:t>
      </w:r>
      <w:r w:rsidR="00A7164E" w:rsidRPr="008508C1">
        <w:rPr>
          <w:rFonts w:cstheme="minorHAnsi"/>
          <w:lang w:val="en-US"/>
        </w:rPr>
        <w:t xml:space="preserve">torage </w:t>
      </w:r>
      <w:r w:rsidR="006333AE" w:rsidRPr="008508C1">
        <w:rPr>
          <w:rFonts w:cstheme="minorHAnsi"/>
          <w:lang w:val="en-US"/>
        </w:rPr>
        <w:t xml:space="preserve">performance </w:t>
      </w:r>
      <w:r w:rsidR="000644E0" w:rsidRPr="008508C1">
        <w:rPr>
          <w:rFonts w:cstheme="minorHAnsi"/>
          <w:lang w:val="en-US"/>
        </w:rPr>
        <w:t>(</w:t>
      </w:r>
      <w:r w:rsidR="00A7164E" w:rsidRPr="008508C1">
        <w:rPr>
          <w:rFonts w:cstheme="minorHAnsi"/>
          <w:lang w:val="en-US"/>
        </w:rPr>
        <w:t xml:space="preserve">sequential </w:t>
      </w:r>
      <w:r w:rsidR="00697C3F" w:rsidRPr="008508C1">
        <w:rPr>
          <w:rFonts w:cstheme="minorHAnsi"/>
          <w:lang w:val="en-US"/>
        </w:rPr>
        <w:t>performance</w:t>
      </w:r>
      <w:r w:rsidR="0047121C" w:rsidRPr="008508C1">
        <w:rPr>
          <w:lang w:val="en-US"/>
        </w:rPr>
        <w:t xml:space="preserve">, </w:t>
      </w:r>
      <w:r w:rsidR="000644E0" w:rsidRPr="008508C1">
        <w:rPr>
          <w:lang w:val="en-US"/>
        </w:rPr>
        <w:t>I/O</w:t>
      </w:r>
      <w:r w:rsidR="00A7164E" w:rsidRPr="008508C1">
        <w:rPr>
          <w:lang w:val="en-US"/>
        </w:rPr>
        <w:t xml:space="preserve"> performance</w:t>
      </w:r>
      <w:r w:rsidR="0047121C" w:rsidRPr="008508C1">
        <w:rPr>
          <w:lang w:val="en-US"/>
        </w:rPr>
        <w:t>, metadata</w:t>
      </w:r>
      <w:r w:rsidR="00A7164E" w:rsidRPr="008508C1">
        <w:rPr>
          <w:lang w:val="en-US"/>
        </w:rPr>
        <w:t xml:space="preserve"> performance</w:t>
      </w:r>
      <w:r w:rsidR="000644E0" w:rsidRPr="008508C1">
        <w:rPr>
          <w:rFonts w:cstheme="minorHAnsi"/>
          <w:lang w:val="en-US"/>
        </w:rPr>
        <w:t xml:space="preserve">) </w:t>
      </w:r>
      <w:r w:rsidR="00A7164E" w:rsidRPr="008508C1">
        <w:rPr>
          <w:rFonts w:cstheme="minorHAnsi"/>
          <w:lang w:val="en-US"/>
        </w:rPr>
        <w:t>is required and</w:t>
      </w:r>
      <w:r w:rsidR="00583382">
        <w:rPr>
          <w:rFonts w:cstheme="minorHAnsi"/>
          <w:lang w:val="en-US"/>
        </w:rPr>
        <w:t xml:space="preserve"> must </w:t>
      </w:r>
      <w:r w:rsidR="00A7164E" w:rsidRPr="008508C1">
        <w:rPr>
          <w:rFonts w:cstheme="minorHAnsi"/>
          <w:lang w:val="en-US"/>
        </w:rPr>
        <w:t>be stated as</w:t>
      </w:r>
      <w:r w:rsidR="00A42B51" w:rsidRPr="008508C1">
        <w:rPr>
          <w:rFonts w:cstheme="minorHAnsi"/>
          <w:lang w:val="en-US"/>
        </w:rPr>
        <w:t xml:space="preserve"> the long-term </w:t>
      </w:r>
      <w:r w:rsidR="006333AE" w:rsidRPr="008508C1">
        <w:rPr>
          <w:rFonts w:cstheme="minorHAnsi"/>
          <w:lang w:val="en-US"/>
        </w:rPr>
        <w:t xml:space="preserve">performance </w:t>
      </w:r>
      <w:r w:rsidR="00A42B51" w:rsidRPr="008508C1">
        <w:rPr>
          <w:rFonts w:cstheme="minorHAnsi"/>
          <w:lang w:val="en-US"/>
        </w:rPr>
        <w:t xml:space="preserve">realistically sustainable by the user </w:t>
      </w:r>
      <w:r w:rsidR="000F3AFC" w:rsidRPr="008508C1">
        <w:rPr>
          <w:rFonts w:cstheme="minorHAnsi"/>
          <w:lang w:val="en-US"/>
        </w:rPr>
        <w:t xml:space="preserve">from storage clients </w:t>
      </w:r>
      <w:r w:rsidR="00A42B51" w:rsidRPr="008508C1">
        <w:rPr>
          <w:rFonts w:cstheme="minorHAnsi"/>
          <w:lang w:val="en-US"/>
        </w:rPr>
        <w:t xml:space="preserve">at the highest </w:t>
      </w:r>
      <w:r w:rsidR="000F3AFC" w:rsidRPr="008508C1">
        <w:rPr>
          <w:rFonts w:cstheme="minorHAnsi"/>
          <w:lang w:val="en-US"/>
        </w:rPr>
        <w:t xml:space="preserve">service </w:t>
      </w:r>
      <w:r w:rsidR="00A42B51" w:rsidRPr="008508C1">
        <w:rPr>
          <w:rFonts w:cstheme="minorHAnsi"/>
          <w:lang w:val="en-US"/>
        </w:rPr>
        <w:t>level</w:t>
      </w:r>
      <w:r w:rsidR="000F3AFC" w:rsidRPr="008508C1">
        <w:rPr>
          <w:rFonts w:cstheme="minorHAnsi"/>
          <w:lang w:val="en-US"/>
        </w:rPr>
        <w:t xml:space="preserve"> provided</w:t>
      </w:r>
      <w:r w:rsidR="000644E0" w:rsidRPr="008508C1">
        <w:rPr>
          <w:rFonts w:cstheme="minorHAnsi"/>
          <w:lang w:val="en-US"/>
        </w:rPr>
        <w:t>.</w:t>
      </w:r>
    </w:p>
    <w:p w14:paraId="6E646D41" w14:textId="77777777" w:rsidR="000644E0" w:rsidRPr="008508C1" w:rsidRDefault="000644E0" w:rsidP="000644E0">
      <w:pPr>
        <w:pStyle w:val="Odstavecseseznamem"/>
        <w:ind w:left="720"/>
        <w:rPr>
          <w:rFonts w:cstheme="minorHAnsi"/>
          <w:lang w:val="en-US"/>
        </w:rPr>
      </w:pPr>
    </w:p>
    <w:p w14:paraId="2C1A9DD8" w14:textId="30DE29FF" w:rsidR="001362A5" w:rsidRPr="008508C1" w:rsidRDefault="00F205F4" w:rsidP="00A42B51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f</w:t>
      </w:r>
      <w:r w:rsidR="00CA3F5D" w:rsidRPr="008508C1">
        <w:rPr>
          <w:rFonts w:cstheme="minorHAnsi"/>
          <w:lang w:val="en-US"/>
        </w:rPr>
        <w:t>ile storage</w:t>
      </w:r>
      <w:r w:rsidR="00A42B51" w:rsidRPr="008508C1">
        <w:rPr>
          <w:rFonts w:cstheme="minorHAnsi"/>
          <w:lang w:val="en-US"/>
        </w:rPr>
        <w:t xml:space="preserve"> </w:t>
      </w:r>
      <w:r w:rsidR="006333AE" w:rsidRPr="008508C1">
        <w:rPr>
          <w:rFonts w:cstheme="minorHAnsi"/>
          <w:lang w:val="en-US"/>
        </w:rPr>
        <w:t>performance</w:t>
      </w:r>
      <w:r w:rsidR="00A42B51" w:rsidRPr="008508C1">
        <w:rPr>
          <w:rFonts w:cstheme="minorHAnsi"/>
          <w:lang w:val="en-US"/>
        </w:rPr>
        <w:t xml:space="preserve"> is the long-term, realistically sustainable </w:t>
      </w:r>
      <w:r w:rsidR="006333AE" w:rsidRPr="008508C1">
        <w:rPr>
          <w:rFonts w:cstheme="minorHAnsi"/>
          <w:lang w:val="en-US"/>
        </w:rPr>
        <w:t>performance</w:t>
      </w:r>
      <w:r w:rsidR="00A42B51" w:rsidRPr="008508C1">
        <w:rPr>
          <w:rFonts w:cstheme="minorHAnsi"/>
          <w:lang w:val="en-US"/>
        </w:rPr>
        <w:t xml:space="preserve"> of operations performed on file storage systems from file storage clients</w:t>
      </w:r>
      <w:r w:rsidR="001362A5" w:rsidRPr="008508C1">
        <w:rPr>
          <w:szCs w:val="22"/>
          <w:lang w:val="en-US"/>
        </w:rPr>
        <w:t>.</w:t>
      </w:r>
    </w:p>
    <w:p w14:paraId="2C1A9DD9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DA" w14:textId="50BA27F7" w:rsidR="001362A5" w:rsidRDefault="00E70985" w:rsidP="00A96016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 xml:space="preserve">The </w:t>
      </w:r>
      <w:r w:rsidR="00F205F4" w:rsidRPr="008508C1">
        <w:rPr>
          <w:rFonts w:cstheme="minorHAnsi"/>
          <w:lang w:val="en-US"/>
        </w:rPr>
        <w:t>s</w:t>
      </w:r>
      <w:r w:rsidRPr="008508C1">
        <w:rPr>
          <w:rFonts w:cstheme="minorHAnsi"/>
          <w:lang w:val="en-US"/>
        </w:rPr>
        <w:t xml:space="preserve">torage </w:t>
      </w:r>
      <w:r w:rsidR="006333AE" w:rsidRPr="008508C1">
        <w:rPr>
          <w:rFonts w:cstheme="minorHAnsi"/>
          <w:lang w:val="en-US"/>
        </w:rPr>
        <w:t>performance</w:t>
      </w:r>
      <w:r w:rsidR="00583382">
        <w:rPr>
          <w:rFonts w:cstheme="minorHAnsi"/>
          <w:lang w:val="en-US"/>
        </w:rPr>
        <w:t xml:space="preserve"> must </w:t>
      </w:r>
      <w:r w:rsidRPr="008508C1">
        <w:rPr>
          <w:rFonts w:cstheme="minorHAnsi"/>
          <w:lang w:val="en-US"/>
        </w:rPr>
        <w:t xml:space="preserve">be stated for </w:t>
      </w:r>
      <w:r w:rsidR="00697C3F" w:rsidRPr="008508C1">
        <w:rPr>
          <w:rFonts w:cstheme="minorHAnsi"/>
          <w:lang w:val="en-US"/>
        </w:rPr>
        <w:t xml:space="preserve">the </w:t>
      </w:r>
      <w:r w:rsidRPr="008508C1">
        <w:rPr>
          <w:rFonts w:cstheme="minorHAnsi"/>
          <w:lang w:val="en-US"/>
        </w:rPr>
        <w:t>offered/delivered configuration designed for normal operation.</w:t>
      </w:r>
    </w:p>
    <w:p w14:paraId="0CADAE4F" w14:textId="77777777" w:rsidR="00051A84" w:rsidRPr="00051A84" w:rsidRDefault="00051A84" w:rsidP="00051A84">
      <w:pPr>
        <w:pStyle w:val="Odstavecseseznamem"/>
        <w:rPr>
          <w:rFonts w:cstheme="minorHAnsi"/>
          <w:lang w:val="en-US"/>
        </w:rPr>
      </w:pPr>
    </w:p>
    <w:p w14:paraId="00248F1A" w14:textId="4DD37145" w:rsidR="00051A84" w:rsidRDefault="00051A84" w:rsidP="00051A84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E83460">
        <w:rPr>
          <w:rFonts w:cstheme="minorHAnsi"/>
          <w:lang w:val="en-US"/>
        </w:rPr>
        <w:t xml:space="preserve">The </w:t>
      </w:r>
      <w:r>
        <w:rPr>
          <w:rFonts w:cstheme="minorHAnsi"/>
          <w:lang w:val="en-US"/>
        </w:rPr>
        <w:t xml:space="preserve">storage </w:t>
      </w:r>
      <w:r w:rsidRPr="00E83460">
        <w:rPr>
          <w:rFonts w:cstheme="minorHAnsi"/>
          <w:lang w:val="en-US"/>
        </w:rPr>
        <w:t>performance</w:t>
      </w:r>
      <w:r w:rsidR="00583382">
        <w:rPr>
          <w:rFonts w:cstheme="minorHAnsi"/>
          <w:lang w:val="en-US"/>
        </w:rPr>
        <w:t xml:space="preserve"> must </w:t>
      </w:r>
      <w:r w:rsidRPr="00E83460">
        <w:rPr>
          <w:rFonts w:cstheme="minorHAnsi"/>
          <w:lang w:val="en-US"/>
        </w:rPr>
        <w:t>be determined</w:t>
      </w:r>
      <w:r>
        <w:rPr>
          <w:rFonts w:cstheme="minorHAnsi"/>
          <w:lang w:val="en-US"/>
        </w:rPr>
        <w:t xml:space="preserve"> for highly occupied storage (see the benchmark specifications for details).</w:t>
      </w:r>
    </w:p>
    <w:p w14:paraId="15927C0A" w14:textId="77777777" w:rsidR="00051A84" w:rsidRPr="00E9210A" w:rsidRDefault="00051A84" w:rsidP="00051A84">
      <w:pPr>
        <w:pStyle w:val="Odstavecseseznamem"/>
        <w:rPr>
          <w:rFonts w:cstheme="minorHAnsi"/>
          <w:lang w:val="en-US"/>
        </w:rPr>
      </w:pPr>
    </w:p>
    <w:p w14:paraId="6223A63F" w14:textId="69045540" w:rsidR="00051A84" w:rsidRPr="00051A84" w:rsidRDefault="00051A84" w:rsidP="00051A84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E83460">
        <w:rPr>
          <w:rFonts w:cstheme="minorHAnsi"/>
          <w:lang w:val="en-US"/>
        </w:rPr>
        <w:t xml:space="preserve">The </w:t>
      </w:r>
      <w:r>
        <w:rPr>
          <w:rFonts w:cstheme="minorHAnsi"/>
          <w:lang w:val="en-US"/>
        </w:rPr>
        <w:t xml:space="preserve">storage </w:t>
      </w:r>
      <w:r w:rsidRPr="00E83460">
        <w:rPr>
          <w:rFonts w:cstheme="minorHAnsi"/>
          <w:lang w:val="en-US"/>
        </w:rPr>
        <w:t>performance</w:t>
      </w:r>
      <w:r w:rsidR="00583382">
        <w:rPr>
          <w:rFonts w:cstheme="minorHAnsi"/>
          <w:lang w:val="en-US"/>
        </w:rPr>
        <w:t xml:space="preserve"> must </w:t>
      </w:r>
      <w:r w:rsidRPr="00E83460">
        <w:rPr>
          <w:rFonts w:cstheme="minorHAnsi"/>
          <w:lang w:val="en-US"/>
        </w:rPr>
        <w:t>be determined</w:t>
      </w:r>
      <w:r>
        <w:rPr>
          <w:rFonts w:cstheme="minorHAnsi"/>
          <w:lang w:val="en-US"/>
        </w:rPr>
        <w:t xml:space="preserve"> for non-privileged user operations.</w:t>
      </w:r>
    </w:p>
    <w:p w14:paraId="2C1A9DDB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DE" w14:textId="5E803056" w:rsidR="001362A5" w:rsidRPr="008508C1" w:rsidRDefault="00F205F4" w:rsidP="00A42B51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lastRenderedPageBreak/>
        <w:t xml:space="preserve">The </w:t>
      </w:r>
      <w:r w:rsidR="006333AE" w:rsidRPr="008508C1">
        <w:rPr>
          <w:rFonts w:cstheme="minorHAnsi"/>
          <w:lang w:val="en-US"/>
        </w:rPr>
        <w:t>performance</w:t>
      </w:r>
      <w:r w:rsidR="00583382">
        <w:rPr>
          <w:rFonts w:cstheme="minorHAnsi"/>
          <w:lang w:val="en-US"/>
        </w:rPr>
        <w:t xml:space="preserve"> must </w:t>
      </w:r>
      <w:r w:rsidR="00A42B51" w:rsidRPr="008508C1">
        <w:rPr>
          <w:rFonts w:cstheme="minorHAnsi"/>
          <w:lang w:val="en-US"/>
        </w:rPr>
        <w:t>not be determined based on the assumption of specific</w:t>
      </w:r>
      <w:r w:rsidRPr="008508C1">
        <w:rPr>
          <w:rFonts w:cstheme="minorHAnsi"/>
          <w:lang w:val="en-US"/>
        </w:rPr>
        <w:t>,</w:t>
      </w:r>
      <w:r w:rsidR="00697C3F" w:rsidRPr="008508C1">
        <w:rPr>
          <w:rFonts w:cstheme="minorHAnsi"/>
          <w:lang w:val="en-US"/>
        </w:rPr>
        <w:t xml:space="preserve"> favorable conditions</w:t>
      </w:r>
      <w:r w:rsidR="009704BE">
        <w:rPr>
          <w:rFonts w:cstheme="minorHAnsi"/>
          <w:lang w:val="en-US"/>
        </w:rPr>
        <w:t>,</w:t>
      </w:r>
      <w:r w:rsidR="00697C3F" w:rsidRPr="008508C1">
        <w:rPr>
          <w:rFonts w:cstheme="minorHAnsi"/>
          <w:lang w:val="en-US"/>
        </w:rPr>
        <w:t xml:space="preserve"> or</w:t>
      </w:r>
      <w:r w:rsidRPr="008508C1">
        <w:rPr>
          <w:rFonts w:cstheme="minorHAnsi"/>
          <w:lang w:val="en-US"/>
        </w:rPr>
        <w:t> </w:t>
      </w:r>
      <w:r w:rsidR="00A42B51" w:rsidRPr="008508C1">
        <w:rPr>
          <w:rFonts w:cstheme="minorHAnsi"/>
          <w:lang w:val="en-US"/>
        </w:rPr>
        <w:t>specific</w:t>
      </w:r>
      <w:r w:rsidRPr="008508C1">
        <w:rPr>
          <w:rFonts w:cstheme="minorHAnsi"/>
          <w:lang w:val="en-US"/>
        </w:rPr>
        <w:t xml:space="preserve">, </w:t>
      </w:r>
      <w:r w:rsidR="00A42B51" w:rsidRPr="008508C1">
        <w:rPr>
          <w:rFonts w:cstheme="minorHAnsi"/>
          <w:lang w:val="en-US"/>
        </w:rPr>
        <w:t>advantageous measurement mode</w:t>
      </w:r>
      <w:r w:rsidRPr="008508C1">
        <w:rPr>
          <w:rFonts w:cstheme="minorHAnsi"/>
          <w:lang w:val="en-US"/>
        </w:rPr>
        <w:t>s</w:t>
      </w:r>
      <w:r w:rsidR="00A42B51" w:rsidRPr="008508C1">
        <w:rPr>
          <w:rFonts w:cstheme="minorHAnsi"/>
          <w:lang w:val="en-US"/>
        </w:rPr>
        <w:t xml:space="preserve"> (e.g. cache operation), unless such conditions or mode</w:t>
      </w:r>
      <w:r w:rsidRPr="008508C1">
        <w:rPr>
          <w:rFonts w:cstheme="minorHAnsi"/>
          <w:lang w:val="en-US"/>
        </w:rPr>
        <w:t>s</w:t>
      </w:r>
      <w:r w:rsidR="00A42B51" w:rsidRPr="008508C1">
        <w:rPr>
          <w:rFonts w:cstheme="minorHAnsi"/>
          <w:lang w:val="en-US"/>
        </w:rPr>
        <w:t xml:space="preserve"> are explicitly required.</w:t>
      </w:r>
    </w:p>
    <w:p w14:paraId="2C1A9DDF" w14:textId="77777777" w:rsidR="001362A5" w:rsidRPr="008508C1" w:rsidRDefault="001362A5" w:rsidP="001362A5">
      <w:pPr>
        <w:rPr>
          <w:rFonts w:cstheme="minorHAnsi"/>
          <w:lang w:val="en-US"/>
        </w:rPr>
      </w:pPr>
    </w:p>
    <w:p w14:paraId="2C1A9DE0" w14:textId="2B4CB346" w:rsidR="001362A5" w:rsidRPr="008508C1" w:rsidRDefault="00F205F4" w:rsidP="00A96016">
      <w:pPr>
        <w:pStyle w:val="Odstavecseseznamem"/>
        <w:numPr>
          <w:ilvl w:val="0"/>
          <w:numId w:val="6"/>
        </w:numPr>
        <w:rPr>
          <w:rFonts w:cstheme="minorHAnsi"/>
          <w:lang w:val="en-US"/>
        </w:rPr>
      </w:pPr>
      <w:r w:rsidRPr="008508C1">
        <w:rPr>
          <w:rFonts w:cstheme="minorHAnsi"/>
          <w:lang w:val="en-US"/>
        </w:rPr>
        <w:t>The s</w:t>
      </w:r>
      <w:r w:rsidR="00E70985" w:rsidRPr="008508C1">
        <w:rPr>
          <w:rFonts w:cstheme="minorHAnsi"/>
          <w:lang w:val="en-US"/>
        </w:rPr>
        <w:t xml:space="preserve">torage </w:t>
      </w:r>
      <w:r w:rsidR="006333AE" w:rsidRPr="008508C1">
        <w:rPr>
          <w:rFonts w:cstheme="minorHAnsi"/>
          <w:lang w:val="en-US"/>
        </w:rPr>
        <w:t>performance</w:t>
      </w:r>
      <w:r w:rsidR="00E70985" w:rsidRPr="008508C1">
        <w:rPr>
          <w:rFonts w:cstheme="minorHAnsi"/>
          <w:lang w:val="en-US"/>
        </w:rPr>
        <w:t xml:space="preserve"> is specified using prefixes of decimal multiples</w:t>
      </w:r>
      <w:r w:rsidR="001362A5" w:rsidRPr="008508C1">
        <w:rPr>
          <w:rFonts w:cstheme="minorHAnsi"/>
          <w:lang w:val="en-US"/>
        </w:rPr>
        <w:t>.</w:t>
      </w:r>
    </w:p>
    <w:p w14:paraId="54FD14A9" w14:textId="0E787286" w:rsidR="00A81939" w:rsidRPr="008508C1" w:rsidRDefault="00A81939" w:rsidP="00A81939">
      <w:pPr>
        <w:pStyle w:val="Odstavecseseznamem"/>
        <w:rPr>
          <w:rFonts w:cstheme="minorHAnsi"/>
          <w:lang w:val="en-US"/>
        </w:rPr>
      </w:pPr>
    </w:p>
    <w:p w14:paraId="38D6C917" w14:textId="4255D00A" w:rsidR="00BA07DF" w:rsidRPr="008508C1" w:rsidRDefault="006333AE" w:rsidP="002110FD">
      <w:pPr>
        <w:pStyle w:val="Nadpis4"/>
        <w:rPr>
          <w:lang w:val="en-US"/>
        </w:rPr>
      </w:pPr>
      <w:r w:rsidRPr="008508C1">
        <w:rPr>
          <w:lang w:val="en-US"/>
        </w:rPr>
        <w:t>Performance</w:t>
      </w:r>
      <w:r w:rsidR="00497255" w:rsidRPr="008508C1">
        <w:rPr>
          <w:lang w:val="en-US"/>
        </w:rPr>
        <w:t xml:space="preserve"> </w:t>
      </w:r>
      <w:r w:rsidR="009E222F" w:rsidRPr="008508C1">
        <w:rPr>
          <w:lang w:val="en-US"/>
        </w:rPr>
        <w:t>M</w:t>
      </w:r>
      <w:r w:rsidR="00497255" w:rsidRPr="008508C1">
        <w:rPr>
          <w:lang w:val="en-US"/>
        </w:rPr>
        <w:t>easurement</w:t>
      </w:r>
    </w:p>
    <w:p w14:paraId="6EB8314E" w14:textId="6FDA3EC4" w:rsidR="000A5E68" w:rsidRPr="008508C1" w:rsidRDefault="00A42B51" w:rsidP="00A42B51">
      <w:pPr>
        <w:pStyle w:val="Odstavecseseznamem"/>
        <w:numPr>
          <w:ilvl w:val="0"/>
          <w:numId w:val="6"/>
        </w:numPr>
        <w:rPr>
          <w:lang w:val="en-US"/>
        </w:rPr>
      </w:pPr>
      <w:bookmarkStart w:id="40" w:name="_Ref3532113"/>
      <w:r w:rsidRPr="008508C1">
        <w:rPr>
          <w:lang w:val="en-US"/>
        </w:rPr>
        <w:t>The supplier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demonstrate compliance with the storage </w:t>
      </w:r>
      <w:r w:rsidR="006333AE" w:rsidRPr="008508C1">
        <w:rPr>
          <w:lang w:val="en-US"/>
        </w:rPr>
        <w:t>performance</w:t>
      </w:r>
      <w:r w:rsidRPr="008508C1">
        <w:rPr>
          <w:lang w:val="en-US"/>
        </w:rPr>
        <w:t xml:space="preserve"> requirements by running performance tests (benchmarks) within the acceptance tests (</w:t>
      </w:r>
      <w:r w:rsidR="006333AE" w:rsidRPr="008508C1">
        <w:rPr>
          <w:lang w:val="en-US"/>
        </w:rPr>
        <w:t>performance</w:t>
      </w:r>
      <w:r w:rsidRPr="008508C1">
        <w:rPr>
          <w:lang w:val="en-US"/>
        </w:rPr>
        <w:t xml:space="preserve"> measurements).</w:t>
      </w:r>
      <w:bookmarkEnd w:id="40"/>
    </w:p>
    <w:p w14:paraId="0F7D2B5C" w14:textId="77777777" w:rsidR="000A5E68" w:rsidRPr="008508C1" w:rsidRDefault="000A5E68" w:rsidP="000A5E68">
      <w:pPr>
        <w:pStyle w:val="Odstavecseseznamem"/>
        <w:rPr>
          <w:lang w:val="en-US"/>
        </w:rPr>
      </w:pPr>
    </w:p>
    <w:p w14:paraId="09A67B44" w14:textId="4E7F2AF4" w:rsidR="004B39F3" w:rsidRPr="008508C1" w:rsidRDefault="00A42B51" w:rsidP="00A42B51">
      <w:pPr>
        <w:pStyle w:val="Odstavecseseznamem"/>
        <w:numPr>
          <w:ilvl w:val="0"/>
          <w:numId w:val="6"/>
        </w:numPr>
        <w:rPr>
          <w:lang w:val="en-US"/>
        </w:rPr>
      </w:pPr>
      <w:bookmarkStart w:id="41" w:name="_Ref24451965"/>
      <w:r w:rsidRPr="008508C1">
        <w:rPr>
          <w:lang w:val="en-US"/>
        </w:rPr>
        <w:t>The performance tests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run on test servers configured as file storage clients.</w:t>
      </w:r>
    </w:p>
    <w:p w14:paraId="07100B7D" w14:textId="6EB1910B" w:rsidR="004B39F3" w:rsidRPr="008508C1" w:rsidRDefault="004B39F3" w:rsidP="00471E7D">
      <w:pPr>
        <w:ind w:left="360"/>
        <w:rPr>
          <w:lang w:val="en-US"/>
        </w:rPr>
      </w:pPr>
      <w:r w:rsidRPr="008508C1">
        <w:rPr>
          <w:lang w:val="en-US"/>
        </w:rPr>
        <w:t xml:space="preserve">For native protocol performance metrics: </w:t>
      </w:r>
      <w:r w:rsidR="004A7337" w:rsidRPr="008508C1">
        <w:rPr>
          <w:lang w:val="en-US"/>
        </w:rPr>
        <w:t>EURO_IT4I</w:t>
      </w:r>
      <w:r w:rsidR="004437E2" w:rsidRPr="008508C1">
        <w:rPr>
          <w:lang w:val="en-US"/>
        </w:rPr>
        <w:t xml:space="preserve"> </w:t>
      </w:r>
      <w:r w:rsidR="00697C3F" w:rsidRPr="008508C1">
        <w:rPr>
          <w:lang w:val="en-US"/>
        </w:rPr>
        <w:t xml:space="preserve">Compute servers </w:t>
      </w:r>
      <w:r w:rsidR="004437E2" w:rsidRPr="008508C1">
        <w:rPr>
          <w:lang w:val="en-US"/>
        </w:rPr>
        <w:t>configured as native clients system</w:t>
      </w:r>
      <w:r w:rsidR="00583382">
        <w:rPr>
          <w:lang w:val="en-US"/>
        </w:rPr>
        <w:t xml:space="preserve"> must </w:t>
      </w:r>
      <w:r w:rsidR="004437E2" w:rsidRPr="008508C1">
        <w:rPr>
          <w:lang w:val="en-US"/>
        </w:rPr>
        <w:t xml:space="preserve">be used for testing. </w:t>
      </w:r>
      <w:r w:rsidRPr="008508C1">
        <w:rPr>
          <w:lang w:val="en-US"/>
        </w:rPr>
        <w:t>The measurement</w:t>
      </w:r>
      <w:r w:rsidR="00697C3F" w:rsidRPr="008508C1">
        <w:rPr>
          <w:lang w:val="en-US"/>
        </w:rPr>
        <w:t xml:space="preserve"> </w:t>
      </w:r>
      <w:r w:rsidRPr="008508C1">
        <w:rPr>
          <w:lang w:val="en-US"/>
        </w:rPr>
        <w:t>will be performed exclusively on native protocol mountpoints o</w:t>
      </w:r>
      <w:r w:rsidR="00003653" w:rsidRPr="008508C1">
        <w:rPr>
          <w:lang w:val="en-US"/>
        </w:rPr>
        <w:t>n</w:t>
      </w:r>
      <w:r w:rsidRPr="008508C1">
        <w:rPr>
          <w:lang w:val="en-US"/>
        </w:rPr>
        <w:t xml:space="preserve"> the test servers</w:t>
      </w:r>
      <w:r w:rsidR="009B5171" w:rsidRPr="008508C1">
        <w:rPr>
          <w:lang w:val="en-US"/>
        </w:rPr>
        <w:t>.</w:t>
      </w:r>
      <w:r w:rsidRPr="008508C1">
        <w:rPr>
          <w:lang w:val="en-US"/>
        </w:rPr>
        <w:t xml:space="preserve"> </w:t>
      </w:r>
      <w:r w:rsidR="009B5171" w:rsidRPr="008508C1">
        <w:rPr>
          <w:lang w:val="en-US"/>
        </w:rPr>
        <w:t>A</w:t>
      </w:r>
      <w:r w:rsidRPr="008508C1">
        <w:rPr>
          <w:lang w:val="en-US"/>
        </w:rPr>
        <w:t>ll data traffic (native protocol communication)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take place via </w:t>
      </w:r>
      <w:r w:rsidR="008724C6" w:rsidRPr="008508C1">
        <w:rPr>
          <w:lang w:val="en-US"/>
        </w:rPr>
        <w:t>EURO_IT4I system</w:t>
      </w:r>
      <w:r w:rsidRPr="008508C1">
        <w:rPr>
          <w:szCs w:val="22"/>
          <w:lang w:val="en-US"/>
        </w:rPr>
        <w:t xml:space="preserve"> Compute Network</w:t>
      </w:r>
      <w:r w:rsidRPr="008508C1">
        <w:rPr>
          <w:lang w:val="en-US"/>
        </w:rPr>
        <w:t>.</w:t>
      </w:r>
      <w:r w:rsidR="00FA588C" w:rsidRPr="008508C1">
        <w:rPr>
          <w:lang w:val="en-US"/>
        </w:rPr>
        <w:t xml:space="preserve"> </w:t>
      </w:r>
    </w:p>
    <w:bookmarkEnd w:id="41"/>
    <w:p w14:paraId="27D5CB7E" w14:textId="77777777" w:rsidR="00A81939" w:rsidRPr="008508C1" w:rsidRDefault="00A81939" w:rsidP="00471E7D">
      <w:pPr>
        <w:rPr>
          <w:lang w:val="en-US"/>
        </w:rPr>
      </w:pPr>
    </w:p>
    <w:p w14:paraId="6B450C57" w14:textId="5F0394EA" w:rsidR="00B052BD" w:rsidRPr="008508C1" w:rsidRDefault="00F205F4" w:rsidP="00B052BD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t</w:t>
      </w:r>
      <w:r w:rsidR="00C70A67" w:rsidRPr="008508C1">
        <w:rPr>
          <w:lang w:val="en-US"/>
        </w:rPr>
        <w:t>est server disk cache</w:t>
      </w:r>
      <w:r w:rsidR="00391875" w:rsidRPr="008508C1">
        <w:rPr>
          <w:lang w:val="en-US"/>
        </w:rPr>
        <w:t>s</w:t>
      </w:r>
      <w:r w:rsidR="00583382">
        <w:rPr>
          <w:lang w:val="en-US"/>
        </w:rPr>
        <w:t xml:space="preserve"> must </w:t>
      </w:r>
      <w:r w:rsidR="00C70A67" w:rsidRPr="008508C1">
        <w:rPr>
          <w:lang w:val="en-US"/>
        </w:rPr>
        <w:t xml:space="preserve">be </w:t>
      </w:r>
      <w:r w:rsidR="002B1A1B" w:rsidRPr="008508C1">
        <w:rPr>
          <w:lang w:val="en-US"/>
        </w:rPr>
        <w:t xml:space="preserve">cleared </w:t>
      </w:r>
      <w:r w:rsidR="00C70A67" w:rsidRPr="008508C1">
        <w:rPr>
          <w:lang w:val="en-US"/>
        </w:rPr>
        <w:t xml:space="preserve">before each </w:t>
      </w:r>
      <w:r w:rsidRPr="008508C1">
        <w:rPr>
          <w:lang w:val="en-US"/>
        </w:rPr>
        <w:t>s</w:t>
      </w:r>
      <w:r w:rsidR="00C70A67" w:rsidRPr="008508C1">
        <w:rPr>
          <w:lang w:val="en-US"/>
        </w:rPr>
        <w:t xml:space="preserve">torage </w:t>
      </w:r>
      <w:r w:rsidR="006333AE" w:rsidRPr="008508C1">
        <w:rPr>
          <w:lang w:val="en-US"/>
        </w:rPr>
        <w:t>performance</w:t>
      </w:r>
      <w:r w:rsidR="00C70A67" w:rsidRPr="008508C1">
        <w:rPr>
          <w:lang w:val="en-US"/>
        </w:rPr>
        <w:t xml:space="preserve"> measurement</w:t>
      </w:r>
      <w:r w:rsidR="00B052BD" w:rsidRPr="008508C1">
        <w:rPr>
          <w:lang w:val="en-US"/>
        </w:rPr>
        <w:t>.</w:t>
      </w:r>
    </w:p>
    <w:p w14:paraId="15612737" w14:textId="77777777" w:rsidR="00B052BD" w:rsidRPr="008508C1" w:rsidRDefault="00B052BD" w:rsidP="00B052BD">
      <w:pPr>
        <w:pStyle w:val="Odstavecseseznamem"/>
        <w:ind w:left="720"/>
        <w:rPr>
          <w:lang w:val="en-US"/>
        </w:rPr>
      </w:pPr>
    </w:p>
    <w:p w14:paraId="3EDA9EA0" w14:textId="5521A0F9" w:rsidR="00A81939" w:rsidRPr="008508C1" w:rsidRDefault="00F205F4" w:rsidP="00C70A67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6333AE" w:rsidRPr="008508C1">
        <w:rPr>
          <w:lang w:val="en-US"/>
        </w:rPr>
        <w:t>performance</w:t>
      </w:r>
      <w:r w:rsidR="00C70A67" w:rsidRPr="008508C1">
        <w:rPr>
          <w:lang w:val="en-US"/>
        </w:rPr>
        <w:t xml:space="preserve"> measurement</w:t>
      </w:r>
      <w:r w:rsidR="00583382">
        <w:rPr>
          <w:lang w:val="en-US"/>
        </w:rPr>
        <w:t xml:space="preserve"> must </w:t>
      </w:r>
      <w:r w:rsidR="00C70A67" w:rsidRPr="008508C1">
        <w:rPr>
          <w:lang w:val="en-US"/>
        </w:rPr>
        <w:t>be carried out by procedures and under conditions that correspond to normal operation –</w:t>
      </w:r>
      <w:r w:rsidR="00483573" w:rsidRPr="008508C1">
        <w:rPr>
          <w:lang w:val="en-US"/>
        </w:rPr>
        <w:t xml:space="preserve"> </w:t>
      </w:r>
      <w:r w:rsidR="00C70A67" w:rsidRPr="008508C1">
        <w:rPr>
          <w:lang w:val="en-US"/>
        </w:rPr>
        <w:t xml:space="preserve">normal provision of storage services. No action </w:t>
      </w:r>
      <w:r w:rsidR="008B2B1E" w:rsidRPr="008508C1">
        <w:rPr>
          <w:lang w:val="en-US"/>
        </w:rPr>
        <w:t>that would affect the measurement result</w:t>
      </w:r>
      <w:r w:rsidR="00583382">
        <w:rPr>
          <w:lang w:val="en-US"/>
        </w:rPr>
        <w:t xml:space="preserve"> must </w:t>
      </w:r>
      <w:r w:rsidR="00C70A67" w:rsidRPr="008508C1">
        <w:rPr>
          <w:lang w:val="en-US"/>
        </w:rPr>
        <w:t xml:space="preserve">be taken prior to and during measurement of the storage </w:t>
      </w:r>
      <w:r w:rsidR="006333AE" w:rsidRPr="008508C1">
        <w:rPr>
          <w:lang w:val="en-US"/>
        </w:rPr>
        <w:t>performance</w:t>
      </w:r>
      <w:r w:rsidR="00C70A67" w:rsidRPr="008508C1">
        <w:rPr>
          <w:lang w:val="en-US"/>
        </w:rPr>
        <w:t>.</w:t>
      </w:r>
    </w:p>
    <w:p w14:paraId="7C66449C" w14:textId="0ED3C522" w:rsidR="00442D76" w:rsidRPr="008508C1" w:rsidRDefault="00442D76" w:rsidP="00442D76">
      <w:pPr>
        <w:pStyle w:val="Odstavecseseznamem"/>
        <w:rPr>
          <w:lang w:val="en-US"/>
        </w:rPr>
      </w:pPr>
    </w:p>
    <w:p w14:paraId="36A30822" w14:textId="790E5789" w:rsidR="004263F7" w:rsidRPr="008508C1" w:rsidRDefault="004263F7" w:rsidP="00CB68B7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(I) </w:t>
      </w:r>
      <w:r w:rsidR="00CB68B7" w:rsidRPr="008508C1">
        <w:rPr>
          <w:lang w:val="en-US"/>
        </w:rPr>
        <w:t xml:space="preserve">In the delivery,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CB68B7" w:rsidRPr="008508C1">
        <w:rPr>
          <w:lang w:val="en-US"/>
        </w:rPr>
        <w:t xml:space="preserve">state the proposal of the </w:t>
      </w:r>
      <w:r w:rsidR="006333AE" w:rsidRPr="008508C1">
        <w:rPr>
          <w:lang w:val="en-US"/>
        </w:rPr>
        <w:t>performance</w:t>
      </w:r>
      <w:r w:rsidR="00CB68B7" w:rsidRPr="008508C1">
        <w:rPr>
          <w:lang w:val="en-US"/>
        </w:rPr>
        <w:t xml:space="preserve"> measurement</w:t>
      </w:r>
      <w:r w:rsidR="00C8383B" w:rsidRPr="008508C1">
        <w:rPr>
          <w:lang w:val="en-US"/>
        </w:rPr>
        <w:t xml:space="preserve"> </w:t>
      </w:r>
      <w:r w:rsidR="00483573" w:rsidRPr="008508C1">
        <w:rPr>
          <w:lang w:val="en-US"/>
        </w:rPr>
        <w:t>implementation</w:t>
      </w:r>
      <w:r w:rsidRPr="008508C1">
        <w:rPr>
          <w:lang w:val="en-US"/>
        </w:rPr>
        <w:t>.</w:t>
      </w:r>
    </w:p>
    <w:p w14:paraId="6D3E5C73" w14:textId="77777777" w:rsidR="004263F7" w:rsidRPr="008508C1" w:rsidRDefault="004263F7" w:rsidP="00442D76">
      <w:pPr>
        <w:pStyle w:val="Odstavecseseznamem"/>
        <w:rPr>
          <w:lang w:val="en-US"/>
        </w:rPr>
      </w:pPr>
    </w:p>
    <w:p w14:paraId="2BAC5134" w14:textId="016EA8AC" w:rsidR="0012505D" w:rsidRPr="008508C1" w:rsidRDefault="008246C1" w:rsidP="0012505D">
      <w:pPr>
        <w:pStyle w:val="Nadpis4"/>
        <w:rPr>
          <w:lang w:val="en-US"/>
        </w:rPr>
      </w:pPr>
      <w:r w:rsidRPr="008508C1">
        <w:rPr>
          <w:lang w:val="en-US"/>
        </w:rPr>
        <w:t xml:space="preserve">Using FIO Benchmark for Storage </w:t>
      </w:r>
      <w:r w:rsidR="009C57B4" w:rsidRPr="008508C1">
        <w:rPr>
          <w:lang w:val="en-US"/>
        </w:rPr>
        <w:t xml:space="preserve">Performance </w:t>
      </w:r>
      <w:r w:rsidR="009E222F" w:rsidRPr="008508C1">
        <w:rPr>
          <w:lang w:val="en-US"/>
        </w:rPr>
        <w:t>M</w:t>
      </w:r>
      <w:r w:rsidR="00024C12" w:rsidRPr="008508C1">
        <w:rPr>
          <w:lang w:val="en-US"/>
        </w:rPr>
        <w:t>easurement</w:t>
      </w:r>
    </w:p>
    <w:p w14:paraId="0CB3F5B6" w14:textId="77777777" w:rsidR="0012505D" w:rsidRPr="008508C1" w:rsidRDefault="0012505D" w:rsidP="0012505D">
      <w:pPr>
        <w:rPr>
          <w:lang w:val="en-US"/>
        </w:rPr>
      </w:pPr>
    </w:p>
    <w:p w14:paraId="6EE5F4F9" w14:textId="7D126EC0" w:rsidR="0012505D" w:rsidRPr="008508C1" w:rsidRDefault="00483573" w:rsidP="00CE56D1">
      <w:pPr>
        <w:pStyle w:val="Odstavecseseznamem"/>
        <w:numPr>
          <w:ilvl w:val="0"/>
          <w:numId w:val="6"/>
        </w:numPr>
        <w:rPr>
          <w:lang w:val="en-US"/>
        </w:rPr>
      </w:pPr>
      <w:bookmarkStart w:id="42" w:name="_Ref381640059"/>
      <w:r w:rsidRPr="008508C1">
        <w:rPr>
          <w:lang w:val="en-US"/>
        </w:rPr>
        <w:t>The f</w:t>
      </w:r>
      <w:r w:rsidR="00CA3F5D" w:rsidRPr="008508C1">
        <w:rPr>
          <w:lang w:val="en-US"/>
        </w:rPr>
        <w:t>ile storage</w:t>
      </w:r>
      <w:r w:rsidR="00CE56D1" w:rsidRPr="008508C1">
        <w:rPr>
          <w:lang w:val="en-US"/>
        </w:rPr>
        <w:t xml:space="preserve"> sequen</w:t>
      </w:r>
      <w:r w:rsidR="00F85C2D" w:rsidRPr="008508C1">
        <w:rPr>
          <w:lang w:val="en-US"/>
        </w:rPr>
        <w:t>tial</w:t>
      </w:r>
      <w:r w:rsidR="00CE56D1" w:rsidRPr="008508C1">
        <w:rPr>
          <w:lang w:val="en-US"/>
        </w:rPr>
        <w:t xml:space="preserve"> </w:t>
      </w:r>
      <w:r w:rsidR="00DC3A7A" w:rsidRPr="008508C1">
        <w:rPr>
          <w:lang w:val="en-US"/>
        </w:rPr>
        <w:t>performance</w:t>
      </w:r>
      <w:r w:rsidR="00CE56D1" w:rsidRPr="008508C1">
        <w:rPr>
          <w:lang w:val="en-US"/>
        </w:rPr>
        <w:t xml:space="preserve"> and random I/O performance</w:t>
      </w:r>
      <w:r w:rsidR="00583382">
        <w:rPr>
          <w:lang w:val="en-US"/>
        </w:rPr>
        <w:t xml:space="preserve"> must </w:t>
      </w:r>
      <w:r w:rsidR="00CE56D1" w:rsidRPr="008508C1">
        <w:rPr>
          <w:lang w:val="en-US"/>
        </w:rPr>
        <w:t xml:space="preserve">be </w:t>
      </w:r>
      <w:r w:rsidRPr="008508C1">
        <w:rPr>
          <w:lang w:val="en-US"/>
        </w:rPr>
        <w:t xml:space="preserve">measured </w:t>
      </w:r>
      <w:r w:rsidR="00CE56D1" w:rsidRPr="008508C1">
        <w:rPr>
          <w:lang w:val="en-US"/>
        </w:rPr>
        <w:t>with fio version 3.13 in client-server mode</w:t>
      </w:r>
      <w:r w:rsidR="0012505D" w:rsidRPr="008508C1">
        <w:rPr>
          <w:lang w:val="en-US"/>
        </w:rPr>
        <w:t>.</w:t>
      </w:r>
      <w:bookmarkEnd w:id="42"/>
      <w:r w:rsidR="006A63A7">
        <w:rPr>
          <w:lang w:val="en-US"/>
        </w:rPr>
        <w:t xml:space="preserve"> Other/newer version of the application c</w:t>
      </w:r>
      <w:r w:rsidR="006A63A7" w:rsidRPr="00750EFB">
        <w:rPr>
          <w:lang w:val="en-US"/>
        </w:rPr>
        <w:t xml:space="preserve">an be used only with the </w:t>
      </w:r>
      <w:r w:rsidR="006A63A7" w:rsidRPr="00B6107B">
        <w:rPr>
          <w:lang w:val="en-US"/>
        </w:rPr>
        <w:t>approval</w:t>
      </w:r>
      <w:r w:rsidR="006A63A7">
        <w:rPr>
          <w:lang w:val="en-US"/>
        </w:rPr>
        <w:t xml:space="preserve"> </w:t>
      </w:r>
      <w:r w:rsidR="006A63A7" w:rsidRPr="00750EFB">
        <w:rPr>
          <w:lang w:val="en-US"/>
        </w:rPr>
        <w:t>of the contracting authority.</w:t>
      </w:r>
    </w:p>
    <w:p w14:paraId="06F3D498" w14:textId="079F5FCE" w:rsidR="0012505D" w:rsidRPr="008508C1" w:rsidRDefault="00483573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F</w:t>
      </w:r>
      <w:r w:rsidR="0012505D" w:rsidRPr="008508C1">
        <w:rPr>
          <w:lang w:val="en-US"/>
        </w:rPr>
        <w:t xml:space="preserve">io </w:t>
      </w:r>
      <w:r w:rsidR="00CE56D1" w:rsidRPr="008508C1">
        <w:rPr>
          <w:lang w:val="en-US"/>
        </w:rPr>
        <w:t xml:space="preserve">is an open source tool </w:t>
      </w:r>
      <w:r w:rsidR="0012505D" w:rsidRPr="008508C1">
        <w:rPr>
          <w:lang w:val="en-US"/>
        </w:rPr>
        <w:t xml:space="preserve">(GPL </w:t>
      </w:r>
      <w:r w:rsidR="00CE56D1" w:rsidRPr="008508C1">
        <w:rPr>
          <w:lang w:val="en-US"/>
        </w:rPr>
        <w:t xml:space="preserve">license </w:t>
      </w:r>
      <w:r w:rsidR="0012505D" w:rsidRPr="008508C1">
        <w:rPr>
          <w:lang w:val="en-US"/>
        </w:rPr>
        <w:t>v</w:t>
      </w:r>
      <w:r w:rsidR="00CE56D1" w:rsidRPr="008508C1">
        <w:rPr>
          <w:lang w:val="en-US"/>
        </w:rPr>
        <w:t xml:space="preserve">ersion </w:t>
      </w:r>
      <w:r w:rsidR="0012505D" w:rsidRPr="008508C1">
        <w:rPr>
          <w:lang w:val="en-US"/>
        </w:rPr>
        <w:t xml:space="preserve">2) </w:t>
      </w:r>
      <w:r w:rsidR="00CE56D1" w:rsidRPr="008508C1">
        <w:rPr>
          <w:lang w:val="en-US"/>
        </w:rPr>
        <w:t xml:space="preserve">for </w:t>
      </w:r>
      <w:r w:rsidR="00FB0C00" w:rsidRPr="008508C1">
        <w:rPr>
          <w:lang w:val="en-US"/>
        </w:rPr>
        <w:t xml:space="preserve">I/O </w:t>
      </w:r>
      <w:r w:rsidR="00CE56D1" w:rsidRPr="008508C1">
        <w:rPr>
          <w:lang w:val="en-US"/>
        </w:rPr>
        <w:t>benchmarking and</w:t>
      </w:r>
      <w:r w:rsidR="00FB0C00" w:rsidRPr="008508C1">
        <w:rPr>
          <w:lang w:val="en-US"/>
        </w:rPr>
        <w:t xml:space="preserve"> testing</w:t>
      </w:r>
      <w:r w:rsidRPr="008508C1">
        <w:rPr>
          <w:lang w:val="en-US"/>
        </w:rPr>
        <w:t>,</w:t>
      </w:r>
      <w:r w:rsidR="00FB0C00" w:rsidRPr="008508C1">
        <w:rPr>
          <w:lang w:val="en-US"/>
        </w:rPr>
        <w:t xml:space="preserve"> available at </w:t>
      </w:r>
      <w:r w:rsidR="0086273C" w:rsidRPr="008508C1">
        <w:rPr>
          <w:lang w:val="en-US"/>
        </w:rPr>
        <w:t>https</w:t>
      </w:r>
      <w:r w:rsidR="00BA0D45" w:rsidRPr="008508C1">
        <w:rPr>
          <w:lang w:val="en-US"/>
        </w:rPr>
        <w:t>://github.com/axboe/fio</w:t>
      </w:r>
      <w:r w:rsidR="0012505D" w:rsidRPr="008508C1">
        <w:rPr>
          <w:lang w:val="en-US"/>
        </w:rPr>
        <w:t>.</w:t>
      </w:r>
    </w:p>
    <w:p w14:paraId="532F807E" w14:textId="77777777" w:rsidR="0012505D" w:rsidRPr="008508C1" w:rsidRDefault="0012505D" w:rsidP="0012505D">
      <w:pPr>
        <w:ind w:left="720"/>
        <w:rPr>
          <w:lang w:val="en-US"/>
        </w:rPr>
      </w:pPr>
    </w:p>
    <w:p w14:paraId="24F349F2" w14:textId="7CF56DD1" w:rsidR="0012505D" w:rsidRPr="008508C1" w:rsidRDefault="00B709C4" w:rsidP="004E7D00">
      <w:pPr>
        <w:ind w:left="720"/>
        <w:rPr>
          <w:lang w:val="en-US"/>
        </w:rPr>
      </w:pPr>
      <w:r w:rsidRPr="008508C1">
        <w:rPr>
          <w:lang w:val="en-US"/>
        </w:rPr>
        <w:t xml:space="preserve">Accessibility of the measured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is </w:t>
      </w:r>
      <w:r w:rsidR="0058545C" w:rsidRPr="008508C1">
        <w:rPr>
          <w:lang w:val="en-US"/>
        </w:rPr>
        <w:t>verified</w:t>
      </w:r>
      <w:r w:rsidRPr="008508C1">
        <w:rPr>
          <w:lang w:val="en-US"/>
        </w:rPr>
        <w:t xml:space="preserve"> </w:t>
      </w:r>
      <w:r w:rsidR="0058545C" w:rsidRPr="008508C1">
        <w:rPr>
          <w:lang w:val="en-US"/>
        </w:rPr>
        <w:t>o</w:t>
      </w:r>
      <w:r w:rsidRPr="008508C1">
        <w:rPr>
          <w:lang w:val="en-US"/>
        </w:rPr>
        <w:t>n e</w:t>
      </w:r>
      <w:r w:rsidR="00FB0C00" w:rsidRPr="008508C1">
        <w:rPr>
          <w:lang w:val="en-US"/>
        </w:rPr>
        <w:t xml:space="preserve">ach server dedicated to file storage measurement </w:t>
      </w:r>
      <w:r w:rsidR="00A27C30" w:rsidRPr="008508C1">
        <w:rPr>
          <w:lang w:val="en-US"/>
        </w:rPr>
        <w:t>(</w:t>
      </w:r>
      <w:r w:rsidR="00483573" w:rsidRPr="008508C1">
        <w:rPr>
          <w:lang w:val="en-US"/>
        </w:rPr>
        <w:t>t</w:t>
      </w:r>
      <w:r w:rsidR="00FB0C00" w:rsidRPr="008508C1">
        <w:rPr>
          <w:lang w:val="en-US"/>
        </w:rPr>
        <w:t>est servers</w:t>
      </w:r>
      <w:r w:rsidR="0058545C" w:rsidRPr="008508C1">
        <w:rPr>
          <w:lang w:val="en-US"/>
        </w:rPr>
        <w:t xml:space="preserve"> </w:t>
      </w:r>
      <w:r w:rsidR="00FB0C00" w:rsidRPr="008508C1">
        <w:rPr>
          <w:lang w:val="en-US"/>
        </w:rPr>
        <w:t>according to</w:t>
      </w:r>
      <w:r w:rsidR="00471E7D" w:rsidRPr="008508C1">
        <w:rPr>
          <w:lang w:val="en-US"/>
        </w:rPr>
        <w:t xml:space="preserve"> </w:t>
      </w:r>
      <w:r w:rsidR="00E76D2B" w:rsidRPr="008508C1">
        <w:rPr>
          <w:lang w:val="en-US"/>
        </w:rPr>
        <w:fldChar w:fldCharType="begin"/>
      </w:r>
      <w:r w:rsidR="00E76D2B" w:rsidRPr="008508C1">
        <w:rPr>
          <w:lang w:val="en-US"/>
        </w:rPr>
        <w:instrText xml:space="preserve"> REF _Ref24451965 \r \h </w:instrText>
      </w:r>
      <w:r w:rsidR="00E76D2B" w:rsidRPr="008508C1">
        <w:rPr>
          <w:lang w:val="en-US"/>
        </w:rPr>
      </w:r>
      <w:r w:rsidR="00E76D2B" w:rsidRPr="008508C1">
        <w:rPr>
          <w:lang w:val="en-US"/>
        </w:rPr>
        <w:fldChar w:fldCharType="separate"/>
      </w:r>
      <w:r w:rsidR="00C81A70">
        <w:rPr>
          <w:lang w:val="en-US"/>
        </w:rPr>
        <w:t>SPEC_56</w:t>
      </w:r>
      <w:r w:rsidR="00E76D2B" w:rsidRPr="008508C1">
        <w:rPr>
          <w:lang w:val="en-US"/>
        </w:rPr>
        <w:fldChar w:fldCharType="end"/>
      </w:r>
      <w:r w:rsidR="00A27C30" w:rsidRPr="008508C1">
        <w:rPr>
          <w:lang w:val="en-US"/>
        </w:rPr>
        <w:t>)</w:t>
      </w:r>
      <w:r w:rsidR="0058545C" w:rsidRPr="008508C1">
        <w:rPr>
          <w:lang w:val="en-US"/>
        </w:rPr>
        <w:t xml:space="preserve"> and the fio tool in server mode is run</w:t>
      </w:r>
      <w:r w:rsidR="0012505D" w:rsidRPr="008508C1">
        <w:rPr>
          <w:lang w:val="en-US"/>
        </w:rPr>
        <w:t>:</w:t>
      </w:r>
    </w:p>
    <w:p w14:paraId="24688CE0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fio --server</w:t>
      </w:r>
    </w:p>
    <w:p w14:paraId="16D30B57" w14:textId="77777777" w:rsidR="0012505D" w:rsidRPr="008508C1" w:rsidRDefault="0012505D" w:rsidP="0012505D">
      <w:pPr>
        <w:rPr>
          <w:lang w:val="en-US"/>
        </w:rPr>
      </w:pPr>
    </w:p>
    <w:p w14:paraId="3966B62A" w14:textId="55F6823C" w:rsidR="0012505D" w:rsidRPr="008508C1" w:rsidRDefault="00FB0C00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The measurement is initiated from the selected server</w:t>
      </w:r>
      <w:r w:rsidR="0012505D" w:rsidRPr="008508C1">
        <w:rPr>
          <w:lang w:val="en-US"/>
        </w:rPr>
        <w:t xml:space="preserve"> </w:t>
      </w:r>
      <w:r w:rsidRPr="008508C1">
        <w:rPr>
          <w:lang w:val="en-US"/>
        </w:rPr>
        <w:t>–</w:t>
      </w:r>
      <w:r w:rsidR="0012505D" w:rsidRPr="008508C1">
        <w:rPr>
          <w:lang w:val="en-US"/>
        </w:rPr>
        <w:t xml:space="preserve"> </w:t>
      </w:r>
      <w:r w:rsidR="00483573" w:rsidRPr="008508C1">
        <w:rPr>
          <w:lang w:val="en-US"/>
        </w:rPr>
        <w:t xml:space="preserve">the </w:t>
      </w:r>
      <w:r w:rsidRPr="008508C1">
        <w:rPr>
          <w:lang w:val="en-US"/>
        </w:rPr>
        <w:t>fio tool is run in client mode</w:t>
      </w:r>
      <w:r w:rsidR="0012505D" w:rsidRPr="008508C1">
        <w:rPr>
          <w:lang w:val="en-US"/>
        </w:rPr>
        <w:t>:</w:t>
      </w:r>
    </w:p>
    <w:p w14:paraId="34672D85" w14:textId="29B28CA0" w:rsidR="0012505D" w:rsidRPr="008508C1" w:rsidRDefault="00C141FD" w:rsidP="00295105">
      <w:pPr>
        <w:pStyle w:val="Odstavecseseznamem"/>
        <w:ind w:left="720"/>
        <w:jc w:val="left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 xml:space="preserve">time </w:t>
      </w:r>
      <w:r w:rsidR="00E234D4" w:rsidRPr="008508C1">
        <w:rPr>
          <w:rFonts w:ascii="Courier New" w:hAnsi="Courier New" w:cs="Courier New"/>
          <w:sz w:val="20"/>
          <w:lang w:val="en-US"/>
        </w:rPr>
        <w:t>fio</w:t>
      </w:r>
      <w:r w:rsidRPr="008508C1">
        <w:rPr>
          <w:rFonts w:ascii="Courier New" w:hAnsi="Courier New" w:cs="Courier New"/>
          <w:sz w:val="20"/>
          <w:lang w:val="en-US"/>
        </w:rPr>
        <w:t xml:space="preserve"> \</w:t>
      </w:r>
      <w:r w:rsidR="00E234D4" w:rsidRPr="008508C1">
        <w:rPr>
          <w:rFonts w:ascii="Courier New" w:hAnsi="Courier New" w:cs="Courier New"/>
          <w:sz w:val="20"/>
          <w:lang w:val="en-US"/>
        </w:rPr>
        <w:br/>
        <w:t xml:space="preserve">  </w:t>
      </w:r>
      <w:r w:rsidR="00295105" w:rsidRPr="008508C1">
        <w:rPr>
          <w:rFonts w:ascii="Courier New" w:hAnsi="Courier New" w:cs="Courier New"/>
          <w:sz w:val="20"/>
          <w:lang w:val="en-US"/>
        </w:rPr>
        <w:t xml:space="preserve">--client=machinefile jobfile </w:t>
      </w:r>
      <w:r w:rsidR="00E234D4" w:rsidRPr="008508C1">
        <w:rPr>
          <w:rFonts w:ascii="Courier New" w:hAnsi="Courier New" w:cs="Courier New"/>
          <w:sz w:val="20"/>
          <w:lang w:val="en-US"/>
        </w:rPr>
        <w:t>\</w:t>
      </w:r>
      <w:r w:rsidR="002600D8" w:rsidRPr="008508C1">
        <w:rPr>
          <w:rFonts w:ascii="Courier New" w:hAnsi="Courier New" w:cs="Courier New"/>
          <w:sz w:val="20"/>
          <w:lang w:val="en-US"/>
        </w:rPr>
        <w:br/>
        <w:t xml:space="preserve">  </w:t>
      </w:r>
      <w:r w:rsidR="00295105" w:rsidRPr="008508C1">
        <w:rPr>
          <w:rFonts w:ascii="Courier New" w:hAnsi="Courier New" w:cs="Courier New"/>
          <w:sz w:val="20"/>
          <w:lang w:val="en-US"/>
        </w:rPr>
        <w:t xml:space="preserve">--output-format=normal,json |&amp; </w:t>
      </w:r>
      <w:r w:rsidR="008E401C" w:rsidRPr="008508C1">
        <w:rPr>
          <w:rFonts w:ascii="Courier New" w:hAnsi="Courier New" w:cs="Courier New"/>
          <w:sz w:val="20"/>
          <w:lang w:val="en-US"/>
        </w:rPr>
        <w:t>\</w:t>
      </w:r>
      <w:r w:rsidR="008E401C" w:rsidRPr="008508C1">
        <w:rPr>
          <w:rFonts w:ascii="Courier New" w:hAnsi="Courier New" w:cs="Courier New"/>
          <w:sz w:val="20"/>
          <w:lang w:val="en-US"/>
        </w:rPr>
        <w:br/>
      </w:r>
      <w:r w:rsidR="00295105" w:rsidRPr="008508C1">
        <w:rPr>
          <w:rFonts w:ascii="Courier New" w:hAnsi="Courier New" w:cs="Courier New"/>
          <w:sz w:val="20"/>
          <w:lang w:val="en-US"/>
        </w:rPr>
        <w:t>tee fio.out</w:t>
      </w:r>
    </w:p>
    <w:p w14:paraId="3FB479C6" w14:textId="77777777" w:rsidR="00295105" w:rsidRPr="008508C1" w:rsidRDefault="00295105" w:rsidP="0012505D">
      <w:pPr>
        <w:pStyle w:val="Odstavecseseznamem"/>
        <w:ind w:left="720"/>
        <w:rPr>
          <w:lang w:val="en-US"/>
        </w:rPr>
      </w:pPr>
    </w:p>
    <w:p w14:paraId="34E18FFE" w14:textId="546C150F" w:rsidR="0012505D" w:rsidRPr="008508C1" w:rsidRDefault="00FB0C00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In the </w:t>
      </w:r>
      <w:r w:rsidRPr="008508C1">
        <w:rPr>
          <w:i/>
          <w:lang w:val="en-US"/>
        </w:rPr>
        <w:t>machinefile</w:t>
      </w:r>
      <w:r w:rsidRPr="008508C1">
        <w:rPr>
          <w:lang w:val="en-US"/>
        </w:rPr>
        <w:t xml:space="preserve"> file, the names of all </w:t>
      </w:r>
      <w:r w:rsidR="003559C0" w:rsidRPr="008508C1">
        <w:rPr>
          <w:lang w:val="en-US"/>
        </w:rPr>
        <w:t xml:space="preserve">test </w:t>
      </w:r>
      <w:r w:rsidRPr="008508C1">
        <w:rPr>
          <w:lang w:val="en-US"/>
        </w:rPr>
        <w:t xml:space="preserve">servers </w:t>
      </w:r>
      <w:r w:rsidR="003559C0" w:rsidRPr="008508C1">
        <w:rPr>
          <w:lang w:val="en-US"/>
        </w:rPr>
        <w:t xml:space="preserve">for </w:t>
      </w:r>
      <w:r w:rsidRPr="008508C1">
        <w:rPr>
          <w:lang w:val="en-US"/>
        </w:rPr>
        <w:t xml:space="preserve">storage measurement are </w:t>
      </w:r>
      <w:r w:rsidR="003559C0" w:rsidRPr="008508C1">
        <w:rPr>
          <w:lang w:val="en-US"/>
        </w:rPr>
        <w:t>specified</w:t>
      </w:r>
      <w:r w:rsidRPr="008508C1">
        <w:rPr>
          <w:lang w:val="en-US"/>
        </w:rPr>
        <w:t>; one name per line</w:t>
      </w:r>
      <w:r w:rsidR="00295105" w:rsidRPr="008508C1">
        <w:rPr>
          <w:lang w:val="en-US"/>
        </w:rPr>
        <w:t>.</w:t>
      </w:r>
    </w:p>
    <w:p w14:paraId="4C5DD8C4" w14:textId="0FFCBAF6" w:rsidR="0012505D" w:rsidRPr="008508C1" w:rsidRDefault="00B92C27" w:rsidP="00295105">
      <w:pPr>
        <w:pStyle w:val="Odstavecseseznamem"/>
        <w:ind w:left="720"/>
        <w:rPr>
          <w:lang w:val="en-US"/>
        </w:rPr>
      </w:pPr>
      <w:r w:rsidRPr="008508C1">
        <w:rPr>
          <w:i/>
          <w:lang w:val="en-US"/>
        </w:rPr>
        <w:t>J</w:t>
      </w:r>
      <w:r w:rsidR="0012505D" w:rsidRPr="008508C1">
        <w:rPr>
          <w:i/>
          <w:lang w:val="en-US"/>
        </w:rPr>
        <w:t>obfile</w:t>
      </w:r>
      <w:r w:rsidRPr="008508C1">
        <w:rPr>
          <w:lang w:val="en-US"/>
        </w:rPr>
        <w:t xml:space="preserve"> – the fio tool configuration file – contains </w:t>
      </w:r>
      <w:r w:rsidR="00483573" w:rsidRPr="008508C1">
        <w:rPr>
          <w:lang w:val="en-US"/>
        </w:rPr>
        <w:t xml:space="preserve">the </w:t>
      </w:r>
      <w:r w:rsidRPr="008508C1">
        <w:rPr>
          <w:lang w:val="en-US"/>
        </w:rPr>
        <w:t xml:space="preserve">test description according to the specified measurement. The </w:t>
      </w:r>
      <w:r w:rsidRPr="008508C1">
        <w:rPr>
          <w:i/>
          <w:lang w:val="en-US"/>
        </w:rPr>
        <w:t>jobfile</w:t>
      </w:r>
      <w:r w:rsidRPr="008508C1">
        <w:rPr>
          <w:lang w:val="en-US"/>
        </w:rPr>
        <w:t xml:space="preserve"> file is stored on the server initiating the measurement</w:t>
      </w:r>
      <w:r w:rsidR="0012505D" w:rsidRPr="008508C1">
        <w:rPr>
          <w:lang w:val="en-US"/>
        </w:rPr>
        <w:t xml:space="preserve">. </w:t>
      </w:r>
    </w:p>
    <w:p w14:paraId="6DE25289" w14:textId="0179E552" w:rsidR="00A614D2" w:rsidRDefault="00A614D2" w:rsidP="00295105">
      <w:pPr>
        <w:pStyle w:val="Odstavecseseznamem"/>
        <w:ind w:left="720"/>
        <w:rPr>
          <w:lang w:val="en-US"/>
        </w:rPr>
      </w:pPr>
    </w:p>
    <w:p w14:paraId="7C928DAD" w14:textId="4B4791BA" w:rsidR="000C3DC4" w:rsidRDefault="000C3DC4" w:rsidP="000C3DC4">
      <w:pPr>
        <w:pStyle w:val="Odstavecseseznamem"/>
        <w:ind w:left="720"/>
        <w:rPr>
          <w:lang w:val="en-US"/>
        </w:rPr>
      </w:pPr>
      <w:r>
        <w:rPr>
          <w:lang w:val="en-US"/>
        </w:rPr>
        <w:t>Fio program</w:t>
      </w:r>
      <w:r w:rsidR="00583382">
        <w:rPr>
          <w:lang w:val="en-US"/>
        </w:rPr>
        <w:t xml:space="preserve"> must </w:t>
      </w:r>
      <w:r>
        <w:rPr>
          <w:lang w:val="en-US"/>
        </w:rPr>
        <w:t>be executed by an unprivileged user.</w:t>
      </w:r>
    </w:p>
    <w:p w14:paraId="54D14D62" w14:textId="77777777" w:rsidR="000C3DC4" w:rsidRPr="008508C1" w:rsidRDefault="000C3DC4" w:rsidP="00295105">
      <w:pPr>
        <w:pStyle w:val="Odstavecseseznamem"/>
        <w:ind w:left="720"/>
        <w:rPr>
          <w:lang w:val="en-US"/>
        </w:rPr>
      </w:pPr>
    </w:p>
    <w:p w14:paraId="256F1140" w14:textId="24F4B7CF" w:rsidR="00A614D2" w:rsidRPr="008508C1" w:rsidRDefault="00B709C4" w:rsidP="00A614D2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directory used to </w:t>
      </w:r>
      <w:r w:rsidR="00615AA4" w:rsidRPr="008508C1">
        <w:rPr>
          <w:lang w:val="en-US"/>
        </w:rPr>
        <w:t>store</w:t>
      </w:r>
      <w:r w:rsidR="00227B0D" w:rsidRPr="008508C1">
        <w:rPr>
          <w:lang w:val="en-US"/>
        </w:rPr>
        <w:t xml:space="preserve"> </w:t>
      </w:r>
      <w:r w:rsidRPr="008508C1">
        <w:rPr>
          <w:lang w:val="en-US"/>
        </w:rPr>
        <w:t>test measurement files</w:t>
      </w:r>
      <w:r w:rsidR="00A614D2" w:rsidRPr="008508C1">
        <w:rPr>
          <w:lang w:val="en-US"/>
        </w:rPr>
        <w:t xml:space="preserve"> (</w:t>
      </w:r>
      <w:r w:rsidR="00483573" w:rsidRPr="008508C1">
        <w:rPr>
          <w:lang w:val="en-US"/>
        </w:rPr>
        <w:t>the</w:t>
      </w:r>
      <w:r w:rsidR="00483573" w:rsidRPr="008508C1">
        <w:rPr>
          <w:rFonts w:asciiTheme="minorHAnsi" w:hAnsiTheme="minorHAnsi" w:cstheme="minorHAnsi"/>
          <w:sz w:val="20"/>
          <w:lang w:val="en-US"/>
        </w:rPr>
        <w:t xml:space="preserve"> </w:t>
      </w:r>
      <w:r w:rsidR="00A614D2" w:rsidRPr="008508C1">
        <w:rPr>
          <w:rFonts w:ascii="Courier New" w:hAnsi="Courier New" w:cs="Courier New"/>
          <w:sz w:val="20"/>
          <w:lang w:val="en-US"/>
        </w:rPr>
        <w:t>directory</w:t>
      </w:r>
      <w:r w:rsidRPr="008508C1">
        <w:rPr>
          <w:rFonts w:asciiTheme="minorHAnsi" w:hAnsiTheme="minorHAnsi" w:cstheme="minorHAnsi"/>
          <w:sz w:val="20"/>
          <w:lang w:val="en-US"/>
        </w:rPr>
        <w:t xml:space="preserve"> </w:t>
      </w:r>
      <w:r w:rsidRPr="008508C1">
        <w:rPr>
          <w:lang w:val="en-US"/>
        </w:rPr>
        <w:t xml:space="preserve">setting in the </w:t>
      </w:r>
      <w:r w:rsidRPr="008508C1">
        <w:rPr>
          <w:i/>
          <w:lang w:val="en-US"/>
        </w:rPr>
        <w:t>jobfile</w:t>
      </w:r>
      <w:r w:rsidRPr="008508C1">
        <w:rPr>
          <w:lang w:val="en-US"/>
        </w:rPr>
        <w:t>)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empty before the measurement</w:t>
      </w:r>
      <w:r w:rsidR="00A614D2" w:rsidRPr="008508C1">
        <w:rPr>
          <w:lang w:val="en-US"/>
        </w:rPr>
        <w:t>.</w:t>
      </w:r>
    </w:p>
    <w:p w14:paraId="6DDBC375" w14:textId="335FF9F0" w:rsidR="006A63A7" w:rsidRPr="00CB4749" w:rsidRDefault="00483573" w:rsidP="00CB4749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The t</w:t>
      </w:r>
      <w:r w:rsidR="009E664A" w:rsidRPr="008508C1">
        <w:rPr>
          <w:lang w:val="en-US"/>
        </w:rPr>
        <w:t>est files</w:t>
      </w:r>
      <w:r w:rsidR="00583382">
        <w:rPr>
          <w:lang w:val="en-US"/>
        </w:rPr>
        <w:t xml:space="preserve"> must </w:t>
      </w:r>
      <w:r w:rsidR="009E664A" w:rsidRPr="008508C1">
        <w:rPr>
          <w:lang w:val="en-US"/>
        </w:rPr>
        <w:t>be prepared in the directory before the sequen</w:t>
      </w:r>
      <w:r w:rsidR="00FF7757" w:rsidRPr="008508C1">
        <w:rPr>
          <w:lang w:val="en-US"/>
        </w:rPr>
        <w:t>tial</w:t>
      </w:r>
      <w:r w:rsidR="009E664A" w:rsidRPr="008508C1">
        <w:rPr>
          <w:lang w:val="en-US"/>
        </w:rPr>
        <w:t xml:space="preserve"> </w:t>
      </w:r>
      <w:r w:rsidR="00FF7757" w:rsidRPr="008508C1">
        <w:rPr>
          <w:lang w:val="en-US"/>
        </w:rPr>
        <w:t xml:space="preserve">read </w:t>
      </w:r>
      <w:r w:rsidR="00DC3A7A" w:rsidRPr="008508C1">
        <w:rPr>
          <w:lang w:val="en-US"/>
        </w:rPr>
        <w:t>performance</w:t>
      </w:r>
      <w:r w:rsidR="009E664A" w:rsidRPr="008508C1">
        <w:rPr>
          <w:lang w:val="en-US"/>
        </w:rPr>
        <w:t xml:space="preserve"> </w:t>
      </w:r>
      <w:r w:rsidR="003559C0" w:rsidRPr="008508C1">
        <w:rPr>
          <w:lang w:val="en-US"/>
        </w:rPr>
        <w:t xml:space="preserve">measurement </w:t>
      </w:r>
      <w:r w:rsidR="009E664A" w:rsidRPr="008508C1">
        <w:rPr>
          <w:lang w:val="en-US"/>
        </w:rPr>
        <w:t xml:space="preserve">and </w:t>
      </w:r>
      <w:r w:rsidR="003559C0" w:rsidRPr="008508C1">
        <w:rPr>
          <w:lang w:val="en-US"/>
        </w:rPr>
        <w:t xml:space="preserve">before </w:t>
      </w:r>
      <w:r w:rsidR="009E664A" w:rsidRPr="008508C1">
        <w:rPr>
          <w:lang w:val="en-US"/>
        </w:rPr>
        <w:t xml:space="preserve">random I/O performance measurement. </w:t>
      </w:r>
      <w:r w:rsidR="00C06771" w:rsidRPr="008508C1">
        <w:rPr>
          <w:lang w:val="en-US"/>
        </w:rPr>
        <w:t>To create t</w:t>
      </w:r>
      <w:r w:rsidR="009E664A" w:rsidRPr="008508C1">
        <w:rPr>
          <w:lang w:val="en-US"/>
        </w:rPr>
        <w:t>he test files</w:t>
      </w:r>
      <w:r w:rsidR="00C06771" w:rsidRPr="008508C1">
        <w:rPr>
          <w:lang w:val="en-US"/>
        </w:rPr>
        <w:t>,</w:t>
      </w:r>
      <w:r w:rsidR="009E664A" w:rsidRPr="008508C1">
        <w:rPr>
          <w:lang w:val="en-US"/>
        </w:rPr>
        <w:t xml:space="preserve"> run the fio tool in </w:t>
      </w:r>
      <w:r w:rsidR="00C06771" w:rsidRPr="008508C1">
        <w:rPr>
          <w:lang w:val="en-US"/>
        </w:rPr>
        <w:t xml:space="preserve">the </w:t>
      </w:r>
      <w:r w:rsidR="009E664A" w:rsidRPr="008508C1">
        <w:rPr>
          <w:lang w:val="en-US"/>
        </w:rPr>
        <w:t>client mode</w:t>
      </w:r>
      <w:r w:rsidR="00C06771" w:rsidRPr="008508C1">
        <w:rPr>
          <w:lang w:val="en-US"/>
        </w:rPr>
        <w:t xml:space="preserve"> and set the </w:t>
      </w:r>
      <w:r w:rsidR="00C06771" w:rsidRPr="008508C1">
        <w:rPr>
          <w:rFonts w:ascii="Courier New" w:hAnsi="Courier New" w:cs="Courier New"/>
          <w:sz w:val="20"/>
          <w:lang w:val="en-US"/>
        </w:rPr>
        <w:t>create_only=1</w:t>
      </w:r>
      <w:r w:rsidR="009E664A" w:rsidRPr="008508C1">
        <w:rPr>
          <w:lang w:val="en-US"/>
        </w:rPr>
        <w:t xml:space="preserve"> </w:t>
      </w:r>
      <w:r w:rsidR="00C06771" w:rsidRPr="008508C1">
        <w:rPr>
          <w:lang w:val="en-US"/>
        </w:rPr>
        <w:t xml:space="preserve">parameter </w:t>
      </w:r>
      <w:r w:rsidR="009E664A" w:rsidRPr="008508C1">
        <w:rPr>
          <w:lang w:val="en-US"/>
        </w:rPr>
        <w:t xml:space="preserve">in the respective </w:t>
      </w:r>
      <w:r w:rsidR="009E664A" w:rsidRPr="008508C1">
        <w:rPr>
          <w:i/>
          <w:lang w:val="en-US"/>
        </w:rPr>
        <w:t>jobfile</w:t>
      </w:r>
      <w:r w:rsidR="00C06771" w:rsidRPr="008508C1">
        <w:rPr>
          <w:lang w:val="en-US"/>
        </w:rPr>
        <w:t xml:space="preserve">. By modifying the </w:t>
      </w:r>
      <w:r w:rsidR="00C06771" w:rsidRPr="008508C1">
        <w:rPr>
          <w:rFonts w:ascii="Courier New" w:hAnsi="Courier New" w:cs="Courier New"/>
          <w:lang w:val="en-US"/>
        </w:rPr>
        <w:t>bs</w:t>
      </w:r>
      <w:r w:rsidR="00C06771" w:rsidRPr="008508C1">
        <w:rPr>
          <w:lang w:val="en-US"/>
        </w:rPr>
        <w:t xml:space="preserve"> parameter, you can change the block size, as well.</w:t>
      </w:r>
    </w:p>
    <w:p w14:paraId="206D5940" w14:textId="31C5FA50" w:rsidR="000C3DC4" w:rsidRPr="000C3DC4" w:rsidRDefault="000C3DC4" w:rsidP="000C3DC4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>
        <w:rPr>
          <w:lang w:val="en-US"/>
        </w:rPr>
        <w:t>Test directories and files</w:t>
      </w:r>
      <w:r w:rsidR="00583382">
        <w:rPr>
          <w:lang w:val="en-US"/>
        </w:rPr>
        <w:t xml:space="preserve"> must </w:t>
      </w:r>
      <w:r>
        <w:rPr>
          <w:lang w:val="en-US"/>
        </w:rPr>
        <w:t>be owned by an unprivileged user.</w:t>
      </w:r>
    </w:p>
    <w:p w14:paraId="4751BAB5" w14:textId="77777777" w:rsidR="0012505D" w:rsidRPr="008508C1" w:rsidRDefault="0012505D" w:rsidP="0012505D">
      <w:pPr>
        <w:pStyle w:val="Odstavecseseznamem"/>
        <w:ind w:left="720"/>
        <w:rPr>
          <w:lang w:val="en-US"/>
        </w:rPr>
      </w:pPr>
    </w:p>
    <w:p w14:paraId="003B04A2" w14:textId="10676A31" w:rsidR="007868FA" w:rsidRPr="008508C1" w:rsidRDefault="007868FA" w:rsidP="007868FA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fio output on the server that initiated the measurement (i.e. the </w:t>
      </w:r>
      <w:r w:rsidRPr="008508C1">
        <w:rPr>
          <w:i/>
          <w:lang w:val="en-US"/>
        </w:rPr>
        <w:t xml:space="preserve">fio.out </w:t>
      </w:r>
      <w:r w:rsidRPr="008508C1">
        <w:rPr>
          <w:lang w:val="en-US"/>
        </w:rPr>
        <w:t>file) will be used to determine the result. The measurement summary information provided under “All clients” will be used – in JSON output format.</w:t>
      </w:r>
    </w:p>
    <w:p w14:paraId="2C49CBD1" w14:textId="648FC6B8" w:rsidR="00755766" w:rsidRPr="008508C1" w:rsidRDefault="007868FA" w:rsidP="0075576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In JSON output, the last item of the </w:t>
      </w:r>
      <w:r w:rsidRPr="008508C1">
        <w:rPr>
          <w:rFonts w:ascii="Courier New" w:hAnsi="Courier New" w:cs="Courier New"/>
          <w:lang w:val="en-US"/>
        </w:rPr>
        <w:t>client_stats</w:t>
      </w:r>
      <w:r w:rsidRPr="008508C1">
        <w:rPr>
          <w:lang w:val="en-US"/>
        </w:rPr>
        <w:t xml:space="preserve"> attribute is used, the value of the </w:t>
      </w:r>
      <w:r w:rsidRPr="008508C1">
        <w:rPr>
          <w:rFonts w:ascii="Courier New" w:hAnsi="Courier New" w:cs="Courier New"/>
          <w:lang w:val="en-US"/>
        </w:rPr>
        <w:t>jobname</w:t>
      </w:r>
      <w:r w:rsidRPr="008508C1">
        <w:rPr>
          <w:lang w:val="en-US"/>
        </w:rPr>
        <w:t xml:space="preserve"> attribute of this item is </w:t>
      </w:r>
      <w:r w:rsidRPr="008508C1">
        <w:rPr>
          <w:rFonts w:ascii="Courier New" w:hAnsi="Courier New" w:cs="Courier New"/>
          <w:lang w:val="en-US"/>
        </w:rPr>
        <w:t>All clients</w:t>
      </w:r>
      <w:r w:rsidRPr="008508C1">
        <w:rPr>
          <w:lang w:val="en-US"/>
        </w:rPr>
        <w:t>, this item is</w:t>
      </w:r>
      <w:r w:rsidR="00483573" w:rsidRPr="008508C1">
        <w:rPr>
          <w:lang w:val="en-US"/>
        </w:rPr>
        <w:t xml:space="preserve"> hereinafter referred to as the</w:t>
      </w:r>
      <w:r w:rsidRPr="008508C1">
        <w:rPr>
          <w:lang w:val="en-US"/>
        </w:rPr>
        <w:t xml:space="preserve"> summary.</w:t>
      </w:r>
    </w:p>
    <w:p w14:paraId="598D1041" w14:textId="09B9909A" w:rsidR="007868FA" w:rsidRPr="008508C1" w:rsidRDefault="007868FA" w:rsidP="007868FA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value of the </w:t>
      </w:r>
      <w:r w:rsidRPr="008508C1">
        <w:rPr>
          <w:rFonts w:ascii="Courier New" w:hAnsi="Courier New" w:cs="Courier New"/>
          <w:lang w:val="en-US"/>
        </w:rPr>
        <w:t>bw_bytes</w:t>
      </w:r>
      <w:r w:rsidRPr="008508C1">
        <w:rPr>
          <w:lang w:val="en-US"/>
        </w:rPr>
        <w:t xml:space="preserve"> attribute of the </w:t>
      </w:r>
      <w:r w:rsidRPr="008508C1">
        <w:rPr>
          <w:rFonts w:ascii="Courier New" w:hAnsi="Courier New" w:cs="Courier New"/>
          <w:lang w:val="en-US"/>
        </w:rPr>
        <w:t>read</w:t>
      </w:r>
      <w:r w:rsidRPr="008508C1">
        <w:rPr>
          <w:lang w:val="en-US"/>
        </w:rPr>
        <w:t xml:space="preserve"> or </w:t>
      </w:r>
      <w:r w:rsidRPr="008508C1">
        <w:rPr>
          <w:rFonts w:ascii="Courier New" w:hAnsi="Courier New" w:cs="Courier New"/>
          <w:lang w:val="en-US"/>
        </w:rPr>
        <w:t>write</w:t>
      </w:r>
      <w:r w:rsidRPr="008508C1">
        <w:rPr>
          <w:lang w:val="en-US"/>
        </w:rPr>
        <w:t xml:space="preserve"> </w:t>
      </w:r>
      <w:r w:rsidR="005655EB" w:rsidRPr="008508C1">
        <w:rPr>
          <w:lang w:val="en-US"/>
        </w:rPr>
        <w:t xml:space="preserve">(depending on the operation type) </w:t>
      </w:r>
      <w:r w:rsidRPr="008508C1">
        <w:rPr>
          <w:lang w:val="en-US"/>
        </w:rPr>
        <w:t xml:space="preserve">attribute of the summary </w:t>
      </w:r>
      <w:r w:rsidR="00140309" w:rsidRPr="008508C1">
        <w:rPr>
          <w:lang w:val="en-US"/>
        </w:rPr>
        <w:t>represents</w:t>
      </w:r>
      <w:r w:rsidRPr="008508C1">
        <w:rPr>
          <w:lang w:val="en-US"/>
        </w:rPr>
        <w:t xml:space="preserve"> the </w:t>
      </w:r>
      <w:r w:rsidR="005655EB" w:rsidRPr="008508C1">
        <w:rPr>
          <w:lang w:val="en-US"/>
        </w:rPr>
        <w:t xml:space="preserve">respective </w:t>
      </w:r>
      <w:r w:rsidR="005655EB" w:rsidRPr="008508C1">
        <w:rPr>
          <w:szCs w:val="22"/>
          <w:lang w:val="en-US"/>
        </w:rPr>
        <w:t>sequential</w:t>
      </w:r>
      <w:r w:rsidR="005655EB" w:rsidRPr="008508C1">
        <w:rPr>
          <w:lang w:val="en-US"/>
        </w:rPr>
        <w:t xml:space="preserve">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 (throughput) in bytes per second.</w:t>
      </w:r>
    </w:p>
    <w:p w14:paraId="6E54AEDF" w14:textId="475BC302" w:rsidR="00755766" w:rsidRPr="008508C1" w:rsidRDefault="0074572A" w:rsidP="0075576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To measure the random I/O performance</w:t>
      </w:r>
      <w:r w:rsidR="007868FA" w:rsidRPr="008508C1">
        <w:rPr>
          <w:lang w:val="en-US"/>
        </w:rPr>
        <w:t xml:space="preserve">, the sum of the values of the </w:t>
      </w:r>
      <w:r w:rsidR="007868FA" w:rsidRPr="008508C1">
        <w:rPr>
          <w:rFonts w:ascii="Courier New" w:hAnsi="Courier New" w:cs="Courier New"/>
          <w:lang w:val="en-US"/>
        </w:rPr>
        <w:t>iops</w:t>
      </w:r>
      <w:r w:rsidR="007868FA" w:rsidRPr="008508C1">
        <w:rPr>
          <w:lang w:val="en-US"/>
        </w:rPr>
        <w:t xml:space="preserve"> attribute of the </w:t>
      </w:r>
      <w:r w:rsidR="007868FA" w:rsidRPr="008508C1">
        <w:rPr>
          <w:rFonts w:ascii="Courier New" w:hAnsi="Courier New" w:cs="Courier New"/>
          <w:lang w:val="en-US"/>
        </w:rPr>
        <w:t>read</w:t>
      </w:r>
      <w:r w:rsidR="007868FA" w:rsidRPr="008508C1">
        <w:rPr>
          <w:lang w:val="en-US"/>
        </w:rPr>
        <w:t xml:space="preserve"> and </w:t>
      </w:r>
      <w:r w:rsidR="007868FA" w:rsidRPr="008508C1">
        <w:rPr>
          <w:rFonts w:ascii="Courier New" w:hAnsi="Courier New" w:cs="Courier New"/>
          <w:lang w:val="en-US"/>
        </w:rPr>
        <w:t>write</w:t>
      </w:r>
      <w:r w:rsidR="007868FA" w:rsidRPr="008508C1">
        <w:rPr>
          <w:lang w:val="en-US"/>
        </w:rPr>
        <w:t xml:space="preserve"> attributes of the summary </w:t>
      </w:r>
      <w:r w:rsidR="00036B16" w:rsidRPr="008508C1">
        <w:rPr>
          <w:lang w:val="en-US"/>
        </w:rPr>
        <w:t>represents</w:t>
      </w:r>
      <w:r w:rsidR="007868FA" w:rsidRPr="008508C1">
        <w:rPr>
          <w:lang w:val="en-US"/>
        </w:rPr>
        <w:t xml:space="preserve"> the total number of I/O operations per second (IOPS).</w:t>
      </w:r>
    </w:p>
    <w:p w14:paraId="4DD9C543" w14:textId="77777777" w:rsidR="0012505D" w:rsidRPr="008508C1" w:rsidRDefault="0012505D" w:rsidP="0012505D">
      <w:pPr>
        <w:rPr>
          <w:lang w:val="en-US"/>
        </w:rPr>
      </w:pPr>
    </w:p>
    <w:p w14:paraId="34BAB2F5" w14:textId="1D64D767" w:rsidR="0012505D" w:rsidRPr="008508C1" w:rsidRDefault="00416158" w:rsidP="0012505D">
      <w:pPr>
        <w:pStyle w:val="Nadpis4"/>
        <w:rPr>
          <w:lang w:val="en-US"/>
        </w:rPr>
      </w:pPr>
      <w:r w:rsidRPr="008508C1">
        <w:rPr>
          <w:lang w:val="en-US"/>
        </w:rPr>
        <w:t xml:space="preserve">Sequential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 </w:t>
      </w:r>
      <w:r w:rsidR="009E222F" w:rsidRPr="008508C1">
        <w:rPr>
          <w:lang w:val="en-US"/>
        </w:rPr>
        <w:t>M</w:t>
      </w:r>
      <w:r w:rsidRPr="008508C1">
        <w:rPr>
          <w:lang w:val="en-US"/>
        </w:rPr>
        <w:t>easurement</w:t>
      </w:r>
    </w:p>
    <w:p w14:paraId="79703E70" w14:textId="1905EEAB" w:rsidR="0012505D" w:rsidRPr="008508C1" w:rsidRDefault="0086432C" w:rsidP="00A708D9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The l</w:t>
      </w:r>
      <w:r w:rsidR="00416158" w:rsidRPr="008508C1">
        <w:rPr>
          <w:lang w:val="en-US"/>
        </w:rPr>
        <w:t xml:space="preserve">ong-term sustainable </w:t>
      </w:r>
      <w:r w:rsidR="00513779" w:rsidRPr="008508C1">
        <w:rPr>
          <w:lang w:val="en-US"/>
        </w:rPr>
        <w:t xml:space="preserve">sequential </w:t>
      </w:r>
      <w:r w:rsidR="00DC3A7A" w:rsidRPr="008508C1">
        <w:rPr>
          <w:lang w:val="en-US"/>
        </w:rPr>
        <w:t>performance</w:t>
      </w:r>
      <w:r w:rsidR="00416158" w:rsidRPr="008508C1">
        <w:rPr>
          <w:lang w:val="en-US"/>
        </w:rPr>
        <w:t xml:space="preserve"> </w:t>
      </w:r>
      <w:r w:rsidR="00947FD7" w:rsidRPr="008508C1">
        <w:rPr>
          <w:lang w:val="en-US"/>
        </w:rPr>
        <w:t>(</w:t>
      </w:r>
      <w:r w:rsidR="00DD04CA" w:rsidRPr="008508C1">
        <w:rPr>
          <w:lang w:val="en-US"/>
        </w:rPr>
        <w:fldChar w:fldCharType="begin"/>
      </w:r>
      <w:r w:rsidR="00DD04CA" w:rsidRPr="008508C1">
        <w:rPr>
          <w:lang w:val="en-US"/>
        </w:rPr>
        <w:instrText xml:space="preserve"> REF _Ref24444870 \r \h </w:instrText>
      </w:r>
      <w:r w:rsidR="00DD04CA" w:rsidRPr="008508C1">
        <w:rPr>
          <w:lang w:val="en-US"/>
        </w:rPr>
      </w:r>
      <w:r w:rsidR="00DD04CA" w:rsidRPr="008508C1">
        <w:rPr>
          <w:lang w:val="en-US"/>
        </w:rPr>
        <w:fldChar w:fldCharType="separate"/>
      </w:r>
      <w:r w:rsidR="00C81A70">
        <w:rPr>
          <w:lang w:val="en-US"/>
        </w:rPr>
        <w:t>SPEC_21</w:t>
      </w:r>
      <w:r w:rsidR="00DD04CA" w:rsidRPr="008508C1">
        <w:rPr>
          <w:lang w:val="en-US"/>
        </w:rPr>
        <w:fldChar w:fldCharType="end"/>
      </w:r>
      <w:r w:rsidR="00947FD7" w:rsidRPr="008508C1">
        <w:rPr>
          <w:lang w:val="en-US"/>
        </w:rPr>
        <w:t>)</w:t>
      </w:r>
      <w:r w:rsidR="00583382">
        <w:rPr>
          <w:lang w:val="en-US"/>
        </w:rPr>
        <w:t xml:space="preserve"> must </w:t>
      </w:r>
      <w:r w:rsidR="00416158" w:rsidRPr="008508C1">
        <w:rPr>
          <w:lang w:val="en-US"/>
        </w:rPr>
        <w:t>be measured with</w:t>
      </w:r>
      <w:r w:rsidR="00001D06" w:rsidRPr="008508C1">
        <w:rPr>
          <w:lang w:val="en-US"/>
        </w:rPr>
        <w:t xml:space="preserve"> the</w:t>
      </w:r>
      <w:r w:rsidR="00416158" w:rsidRPr="008508C1">
        <w:rPr>
          <w:lang w:val="en-US"/>
        </w:rPr>
        <w:t xml:space="preserve"> </w:t>
      </w:r>
      <w:r w:rsidR="0012505D" w:rsidRPr="008508C1">
        <w:rPr>
          <w:lang w:val="en-US"/>
        </w:rPr>
        <w:t>fio</w:t>
      </w:r>
      <w:r w:rsidR="00416158" w:rsidRPr="008508C1">
        <w:rPr>
          <w:lang w:val="en-US"/>
        </w:rPr>
        <w:t xml:space="preserve"> tool according to</w:t>
      </w:r>
      <w:r w:rsidR="0012505D" w:rsidRPr="008508C1">
        <w:rPr>
          <w:lang w:val="en-US"/>
        </w:rPr>
        <w:t xml:space="preserve"> </w:t>
      </w:r>
      <w:r w:rsidR="0012505D" w:rsidRPr="008508C1">
        <w:rPr>
          <w:lang w:val="en-US"/>
        </w:rPr>
        <w:fldChar w:fldCharType="begin"/>
      </w:r>
      <w:r w:rsidR="0012505D" w:rsidRPr="008508C1">
        <w:rPr>
          <w:lang w:val="en-US"/>
        </w:rPr>
        <w:instrText xml:space="preserve"> REF _Ref381640059 \r \h </w:instrText>
      </w:r>
      <w:r w:rsidR="00930C22" w:rsidRPr="008508C1">
        <w:rPr>
          <w:lang w:val="en-US"/>
        </w:rPr>
        <w:instrText xml:space="preserve"> \* MERGEFORMAT </w:instrText>
      </w:r>
      <w:r w:rsidR="0012505D" w:rsidRPr="008508C1">
        <w:rPr>
          <w:lang w:val="en-US"/>
        </w:rPr>
      </w:r>
      <w:r w:rsidR="0012505D" w:rsidRPr="008508C1">
        <w:rPr>
          <w:lang w:val="en-US"/>
        </w:rPr>
        <w:fldChar w:fldCharType="separate"/>
      </w:r>
      <w:r w:rsidR="00C81A70">
        <w:rPr>
          <w:lang w:val="en-US"/>
        </w:rPr>
        <w:t>SPEC_60</w:t>
      </w:r>
      <w:r w:rsidR="0012505D" w:rsidRPr="008508C1">
        <w:rPr>
          <w:lang w:val="en-US"/>
        </w:rPr>
        <w:fldChar w:fldCharType="end"/>
      </w:r>
      <w:r w:rsidR="0012505D" w:rsidRPr="008508C1">
        <w:rPr>
          <w:lang w:val="en-US"/>
        </w:rPr>
        <w:t>.</w:t>
      </w:r>
    </w:p>
    <w:p w14:paraId="36841991" w14:textId="77777777" w:rsidR="00142771" w:rsidRPr="008508C1" w:rsidRDefault="00142771" w:rsidP="00142771">
      <w:pPr>
        <w:pStyle w:val="Odstavecseseznamem"/>
        <w:ind w:left="720"/>
        <w:rPr>
          <w:lang w:val="en-US"/>
        </w:rPr>
      </w:pPr>
    </w:p>
    <w:p w14:paraId="04D5A878" w14:textId="3D8F15E8" w:rsidR="00142771" w:rsidRPr="008508C1" w:rsidRDefault="00416158" w:rsidP="00142771">
      <w:pPr>
        <w:pStyle w:val="Odstavecseseznamem"/>
        <w:ind w:left="720"/>
        <w:rPr>
          <w:b/>
          <w:lang w:val="en-US"/>
        </w:rPr>
      </w:pPr>
      <w:r w:rsidRPr="008508C1">
        <w:rPr>
          <w:lang w:val="en-US"/>
        </w:rPr>
        <w:t xml:space="preserve">The Data storage sequential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 is the lower of the </w:t>
      </w:r>
      <w:r w:rsidR="0086432C" w:rsidRPr="008508C1">
        <w:rPr>
          <w:lang w:val="en-US"/>
        </w:rPr>
        <w:t xml:space="preserve">two </w:t>
      </w:r>
      <w:r w:rsidRPr="008508C1">
        <w:rPr>
          <w:lang w:val="en-US"/>
        </w:rPr>
        <w:t xml:space="preserve">values </w:t>
      </w:r>
      <w:r w:rsidR="0086432C" w:rsidRPr="008508C1">
        <w:rPr>
          <w:lang w:val="en-US"/>
        </w:rPr>
        <w:t xml:space="preserve">–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sequential read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 and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sequential write </w:t>
      </w:r>
      <w:r w:rsidR="00DC3A7A" w:rsidRPr="008508C1">
        <w:rPr>
          <w:lang w:val="en-US"/>
        </w:rPr>
        <w:t>performance</w:t>
      </w:r>
      <w:r w:rsidR="00142771" w:rsidRPr="008508C1">
        <w:rPr>
          <w:lang w:val="en-US"/>
        </w:rPr>
        <w:t>.</w:t>
      </w:r>
    </w:p>
    <w:p w14:paraId="13ACC070" w14:textId="77777777" w:rsidR="00142771" w:rsidRPr="008508C1" w:rsidRDefault="00142771" w:rsidP="00142771">
      <w:pPr>
        <w:pStyle w:val="Odstavecseseznamem"/>
        <w:ind w:left="720"/>
        <w:rPr>
          <w:b/>
          <w:lang w:val="en-US"/>
        </w:rPr>
      </w:pPr>
    </w:p>
    <w:p w14:paraId="4F0BDD06" w14:textId="08FA9673" w:rsidR="00DB2D4C" w:rsidRPr="008508C1" w:rsidRDefault="00416158" w:rsidP="00DB2D4C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For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sequential write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>, use the following configuration file</w:t>
      </w:r>
      <w:r w:rsidR="00DB2D4C" w:rsidRPr="008508C1">
        <w:rPr>
          <w:lang w:val="en-US"/>
        </w:rPr>
        <w:t xml:space="preserve"> – fio </w:t>
      </w:r>
      <w:r w:rsidR="00DB2D4C" w:rsidRPr="008508C1">
        <w:rPr>
          <w:i/>
          <w:lang w:val="en-US"/>
        </w:rPr>
        <w:t>jobfile</w:t>
      </w:r>
      <w:r w:rsidR="00DB2D4C" w:rsidRPr="008508C1">
        <w:rPr>
          <w:lang w:val="en-US"/>
        </w:rPr>
        <w:t>:</w:t>
      </w:r>
    </w:p>
    <w:p w14:paraId="37FF6913" w14:textId="77777777" w:rsidR="00DB2D4C" w:rsidRPr="008508C1" w:rsidRDefault="00DB2D4C" w:rsidP="0012505D">
      <w:pPr>
        <w:pStyle w:val="Odstavecseseznamem"/>
        <w:ind w:left="720"/>
        <w:rPr>
          <w:lang w:val="en-US"/>
        </w:rPr>
      </w:pPr>
    </w:p>
    <w:p w14:paraId="2D7900D0" w14:textId="3E1F6268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[global]</w:t>
      </w:r>
    </w:p>
    <w:p w14:paraId="08D6B4C1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rw=write</w:t>
      </w:r>
    </w:p>
    <w:p w14:paraId="2FE0FB0C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bs=1M</w:t>
      </w:r>
    </w:p>
    <w:p w14:paraId="650BD845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create_on_open=1</w:t>
      </w:r>
    </w:p>
    <w:p w14:paraId="21D98E70" w14:textId="4A8F7FB4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time_based</w:t>
      </w:r>
    </w:p>
    <w:p w14:paraId="535E613D" w14:textId="771D3449" w:rsidR="00A246A8" w:rsidRPr="008508C1" w:rsidRDefault="00E8060C" w:rsidP="00A246A8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runtime=2</w:t>
      </w:r>
      <w:r w:rsidR="00A246A8" w:rsidRPr="008508C1">
        <w:rPr>
          <w:rFonts w:ascii="Courier New" w:hAnsi="Courier New" w:cs="Courier New"/>
          <w:sz w:val="20"/>
          <w:lang w:val="en-US"/>
        </w:rPr>
        <w:t>h</w:t>
      </w:r>
    </w:p>
    <w:p w14:paraId="7F0DB053" w14:textId="2C6B19B6" w:rsidR="00352394" w:rsidRPr="008508C1" w:rsidRDefault="000D709C" w:rsidP="00352394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numjobs=</w:t>
      </w:r>
      <w:r w:rsidR="00352394" w:rsidRPr="008508C1">
        <w:rPr>
          <w:rFonts w:ascii="Courier New" w:hAnsi="Courier New" w:cs="Courier New"/>
          <w:sz w:val="20"/>
          <w:lang w:val="en-US"/>
        </w:rPr>
        <w:t>NUMJOBS</w:t>
      </w:r>
    </w:p>
    <w:p w14:paraId="323A15E9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</w:p>
    <w:p w14:paraId="79676076" w14:textId="3B590CDE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</w:t>
      </w:r>
      <w:r w:rsidR="00A246A8" w:rsidRPr="008508C1">
        <w:rPr>
          <w:rFonts w:ascii="Courier New" w:hAnsi="Courier New" w:cs="Courier New"/>
          <w:sz w:val="20"/>
          <w:lang w:val="en-US"/>
        </w:rPr>
        <w:t>project</w:t>
      </w:r>
      <w:r w:rsidRPr="008508C1">
        <w:rPr>
          <w:rFonts w:ascii="Courier New" w:hAnsi="Courier New" w:cs="Courier New"/>
          <w:sz w:val="20"/>
          <w:lang w:val="en-US"/>
        </w:rPr>
        <w:t>]</w:t>
      </w:r>
    </w:p>
    <w:p w14:paraId="0DEC8063" w14:textId="4A70992D" w:rsidR="0012505D" w:rsidRPr="008508C1" w:rsidRDefault="005D3500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directory=/projectN/test/fio</w:t>
      </w:r>
    </w:p>
    <w:p w14:paraId="450610A2" w14:textId="728093EB" w:rsidR="0012505D" w:rsidRPr="008508C1" w:rsidRDefault="000D709C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filesize=FILESIZE</w:t>
      </w:r>
    </w:p>
    <w:p w14:paraId="14B8F94F" w14:textId="77777777" w:rsidR="0012505D" w:rsidRPr="008508C1" w:rsidRDefault="0012505D" w:rsidP="0012505D">
      <w:pPr>
        <w:pStyle w:val="Odstavecseseznamem"/>
        <w:ind w:left="720"/>
        <w:rPr>
          <w:lang w:val="en-US"/>
        </w:rPr>
      </w:pPr>
    </w:p>
    <w:p w14:paraId="03D73AE8" w14:textId="0C54D1E2" w:rsidR="00DB2D4C" w:rsidRPr="008508C1" w:rsidRDefault="00416158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For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sequential read </w:t>
      </w:r>
      <w:r w:rsidR="00DC3A7A" w:rsidRPr="008508C1">
        <w:rPr>
          <w:lang w:val="en-US"/>
        </w:rPr>
        <w:t>performance</w:t>
      </w:r>
      <w:r w:rsidRPr="008508C1">
        <w:rPr>
          <w:lang w:val="en-US"/>
        </w:rPr>
        <w:t xml:space="preserve">, use the following configuration file – fio </w:t>
      </w:r>
      <w:r w:rsidRPr="008508C1">
        <w:rPr>
          <w:i/>
          <w:lang w:val="en-US"/>
        </w:rPr>
        <w:t>jobfile</w:t>
      </w:r>
      <w:r w:rsidR="00DB2D4C" w:rsidRPr="008508C1">
        <w:rPr>
          <w:lang w:val="en-US"/>
        </w:rPr>
        <w:t>:</w:t>
      </w:r>
    </w:p>
    <w:p w14:paraId="4CBAE80B" w14:textId="77777777" w:rsidR="00DB2D4C" w:rsidRPr="008508C1" w:rsidRDefault="00DB2D4C" w:rsidP="0012505D">
      <w:pPr>
        <w:pStyle w:val="Odstavecseseznamem"/>
        <w:ind w:left="720"/>
        <w:rPr>
          <w:lang w:val="en-US"/>
        </w:rPr>
      </w:pPr>
    </w:p>
    <w:p w14:paraId="376CC646" w14:textId="37EFC14B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[global]</w:t>
      </w:r>
    </w:p>
    <w:p w14:paraId="7508C5A2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rw=read</w:t>
      </w:r>
    </w:p>
    <w:p w14:paraId="6C92D31B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bs=1M</w:t>
      </w:r>
    </w:p>
    <w:p w14:paraId="08F01908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time_based</w:t>
      </w:r>
    </w:p>
    <w:p w14:paraId="49A0822B" w14:textId="769F6729" w:rsidR="00A246A8" w:rsidRPr="008508C1" w:rsidRDefault="00E8060C" w:rsidP="00A246A8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runtime=2</w:t>
      </w:r>
      <w:r w:rsidR="00A246A8" w:rsidRPr="008508C1">
        <w:rPr>
          <w:rFonts w:ascii="Courier New" w:hAnsi="Courier New" w:cs="Courier New"/>
          <w:sz w:val="20"/>
          <w:lang w:val="en-US"/>
        </w:rPr>
        <w:t>h</w:t>
      </w:r>
    </w:p>
    <w:p w14:paraId="4953DA6E" w14:textId="175A0F38" w:rsidR="00352394" w:rsidRPr="008508C1" w:rsidRDefault="000D709C" w:rsidP="00352394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numjobs=</w:t>
      </w:r>
      <w:r w:rsidR="00352394" w:rsidRPr="008508C1">
        <w:rPr>
          <w:rFonts w:ascii="Courier New" w:hAnsi="Courier New" w:cs="Courier New"/>
          <w:sz w:val="20"/>
          <w:lang w:val="en-US"/>
        </w:rPr>
        <w:t>NUMJOBS</w:t>
      </w:r>
    </w:p>
    <w:p w14:paraId="75069037" w14:textId="43C111FC" w:rsidR="00E7426A" w:rsidRPr="008508C1" w:rsidRDefault="00E7426A" w:rsidP="00352394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;create_only=1</w:t>
      </w:r>
    </w:p>
    <w:p w14:paraId="7DFD0040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</w:p>
    <w:p w14:paraId="6DFF87DD" w14:textId="3D7CE7C6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</w:t>
      </w:r>
      <w:r w:rsidR="00A246A8" w:rsidRPr="008508C1">
        <w:rPr>
          <w:rFonts w:ascii="Courier New" w:hAnsi="Courier New" w:cs="Courier New"/>
          <w:sz w:val="20"/>
          <w:lang w:val="en-US"/>
        </w:rPr>
        <w:t>project</w:t>
      </w:r>
      <w:r w:rsidRPr="008508C1">
        <w:rPr>
          <w:rFonts w:ascii="Courier New" w:hAnsi="Courier New" w:cs="Courier New"/>
          <w:sz w:val="20"/>
          <w:lang w:val="en-US"/>
        </w:rPr>
        <w:t>]</w:t>
      </w:r>
    </w:p>
    <w:p w14:paraId="7F0C29C9" w14:textId="108C0850" w:rsidR="0012505D" w:rsidRPr="008508C1" w:rsidRDefault="005D3500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lastRenderedPageBreak/>
        <w:t>directory=/projectN/test/fio</w:t>
      </w:r>
    </w:p>
    <w:p w14:paraId="10ABF1A5" w14:textId="62E1C3FC" w:rsidR="0012505D" w:rsidRPr="008508C1" w:rsidRDefault="000D709C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filesize=FILESIZE</w:t>
      </w:r>
    </w:p>
    <w:p w14:paraId="0A287643" w14:textId="36E4B9F3" w:rsidR="00372E44" w:rsidRPr="008508C1" w:rsidRDefault="00372E44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</w:p>
    <w:p w14:paraId="7FBE6A0D" w14:textId="10614E2A" w:rsidR="00372E44" w:rsidRPr="008508C1" w:rsidRDefault="00433816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Replace t</w:t>
      </w:r>
      <w:r w:rsidR="00416158" w:rsidRPr="008508C1">
        <w:rPr>
          <w:lang w:val="en-US"/>
        </w:rPr>
        <w:t>he</w:t>
      </w:r>
      <w:r w:rsidR="007E3081" w:rsidRPr="008508C1">
        <w:rPr>
          <w:lang w:val="en-US"/>
        </w:rPr>
        <w:t xml:space="preserve"> </w:t>
      </w:r>
      <w:r w:rsidR="007E3081" w:rsidRPr="008508C1">
        <w:rPr>
          <w:rFonts w:ascii="Courier New" w:hAnsi="Courier New" w:cs="Courier New"/>
          <w:lang w:val="en-US"/>
        </w:rPr>
        <w:t>NUMJOBS</w:t>
      </w:r>
      <w:r w:rsidR="007E3081" w:rsidRPr="008508C1">
        <w:rPr>
          <w:lang w:val="en-US"/>
        </w:rPr>
        <w:t xml:space="preserve"> a</w:t>
      </w:r>
      <w:r w:rsidRPr="008508C1">
        <w:rPr>
          <w:lang w:val="en-US"/>
        </w:rPr>
        <w:t>nd</w:t>
      </w:r>
      <w:r w:rsidR="007E3081" w:rsidRPr="008508C1">
        <w:rPr>
          <w:lang w:val="en-US"/>
        </w:rPr>
        <w:t xml:space="preserve"> </w:t>
      </w:r>
      <w:r w:rsidR="007E3081" w:rsidRPr="008508C1">
        <w:rPr>
          <w:rFonts w:ascii="Courier New" w:hAnsi="Courier New" w:cs="Courier New"/>
          <w:lang w:val="en-US"/>
        </w:rPr>
        <w:t>FILESIZE</w:t>
      </w:r>
      <w:r w:rsidR="007E3081" w:rsidRPr="008508C1">
        <w:rPr>
          <w:lang w:val="en-US"/>
        </w:rPr>
        <w:t xml:space="preserve"> </w:t>
      </w:r>
      <w:r w:rsidR="00416158" w:rsidRPr="008508C1">
        <w:rPr>
          <w:lang w:val="en-US"/>
        </w:rPr>
        <w:t xml:space="preserve">parameters </w:t>
      </w:r>
      <w:r w:rsidRPr="008508C1">
        <w:rPr>
          <w:lang w:val="en-US"/>
        </w:rPr>
        <w:t>with</w:t>
      </w:r>
      <w:r w:rsidR="00416158" w:rsidRPr="008508C1">
        <w:rPr>
          <w:lang w:val="en-US"/>
        </w:rPr>
        <w:t xml:space="preserve"> suitable values</w:t>
      </w:r>
      <w:r w:rsidR="007E3081" w:rsidRPr="008508C1">
        <w:rPr>
          <w:lang w:val="en-US"/>
        </w:rPr>
        <w:t>.</w:t>
      </w:r>
    </w:p>
    <w:p w14:paraId="0CA9A4AA" w14:textId="66DD715F" w:rsidR="007E3081" w:rsidRPr="008508C1" w:rsidRDefault="00416158" w:rsidP="0012505D">
      <w:pPr>
        <w:pStyle w:val="Odstavecseseznamem"/>
        <w:ind w:left="720"/>
        <w:rPr>
          <w:lang w:val="en-US"/>
        </w:rPr>
      </w:pPr>
      <w:r w:rsidRPr="008508C1">
        <w:rPr>
          <w:rFonts w:asciiTheme="minorHAnsi" w:hAnsiTheme="minorHAnsi" w:cstheme="minorHAnsi"/>
          <w:lang w:val="en-US"/>
        </w:rPr>
        <w:t>The</w:t>
      </w:r>
      <w:r w:rsidRPr="008508C1">
        <w:rPr>
          <w:rFonts w:ascii="Courier New" w:hAnsi="Courier New" w:cs="Courier New"/>
          <w:lang w:val="en-US"/>
        </w:rPr>
        <w:t xml:space="preserve"> </w:t>
      </w:r>
      <w:r w:rsidR="007E3081" w:rsidRPr="008508C1">
        <w:rPr>
          <w:rFonts w:ascii="Courier New" w:hAnsi="Courier New" w:cs="Courier New"/>
          <w:lang w:val="en-US"/>
        </w:rPr>
        <w:t>NUMJOBS</w:t>
      </w:r>
      <w:r w:rsidR="007E3081" w:rsidRPr="008508C1">
        <w:rPr>
          <w:lang w:val="en-US"/>
        </w:rPr>
        <w:t xml:space="preserve"> </w:t>
      </w:r>
      <w:r w:rsidRPr="008508C1">
        <w:rPr>
          <w:lang w:val="en-US"/>
        </w:rPr>
        <w:t>parameter indicates the number of parallel tasks performed on the test server</w:t>
      </w:r>
      <w:r w:rsidR="00A869AE" w:rsidRPr="008508C1">
        <w:rPr>
          <w:lang w:val="en-US"/>
        </w:rPr>
        <w:t>;</w:t>
      </w:r>
      <w:r w:rsidRPr="008508C1">
        <w:rPr>
          <w:lang w:val="en-US"/>
        </w:rPr>
        <w:t xml:space="preserve"> the value is an integer</w:t>
      </w:r>
      <w:r w:rsidR="007E3081" w:rsidRPr="008508C1">
        <w:rPr>
          <w:lang w:val="en-US"/>
        </w:rPr>
        <w:t>.</w:t>
      </w:r>
    </w:p>
    <w:p w14:paraId="5BC9659E" w14:textId="3475EBF9" w:rsidR="007E3081" w:rsidRPr="008508C1" w:rsidRDefault="00A869AE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="007E3081" w:rsidRPr="008508C1">
        <w:rPr>
          <w:rFonts w:ascii="Courier New" w:hAnsi="Courier New" w:cs="Courier New"/>
          <w:lang w:val="en-US"/>
        </w:rPr>
        <w:t>FILESIZE</w:t>
      </w:r>
      <w:r w:rsidR="007E3081" w:rsidRPr="008508C1">
        <w:rPr>
          <w:lang w:val="en-US"/>
        </w:rPr>
        <w:t xml:space="preserve"> </w:t>
      </w:r>
      <w:r w:rsidRPr="008508C1">
        <w:rPr>
          <w:lang w:val="en-US"/>
        </w:rPr>
        <w:t>parameter indicates the size of individual files that the job is working with; the value is the size according to</w:t>
      </w:r>
      <w:r w:rsidR="009A0B5C" w:rsidRPr="008508C1">
        <w:rPr>
          <w:lang w:val="en-US"/>
        </w:rPr>
        <w:t xml:space="preserve"> the</w:t>
      </w:r>
      <w:r w:rsidRPr="008508C1">
        <w:rPr>
          <w:lang w:val="en-US"/>
        </w:rPr>
        <w:t xml:space="preserve"> fio tool syntax</w:t>
      </w:r>
      <w:r w:rsidR="00FD5849" w:rsidRPr="008508C1">
        <w:rPr>
          <w:lang w:val="en-US"/>
        </w:rPr>
        <w:t xml:space="preserve"> </w:t>
      </w:r>
      <w:r w:rsidR="008604CA" w:rsidRPr="008508C1">
        <w:rPr>
          <w:lang w:val="en-US"/>
        </w:rPr>
        <w:t>(</w:t>
      </w:r>
      <w:r w:rsidRPr="008508C1">
        <w:rPr>
          <w:lang w:val="en-US"/>
        </w:rPr>
        <w:t>e.g</w:t>
      </w:r>
      <w:r w:rsidR="008604CA" w:rsidRPr="008508C1">
        <w:rPr>
          <w:lang w:val="en-US"/>
        </w:rPr>
        <w:t>. 30T).</w:t>
      </w:r>
    </w:p>
    <w:p w14:paraId="7257DBAD" w14:textId="44F570AF" w:rsidR="002F10E9" w:rsidRPr="008508C1" w:rsidRDefault="00A869AE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Total size of the files with which the measurement works from one test server</w:t>
      </w:r>
      <w:r w:rsidR="00E62E04" w:rsidRPr="008508C1">
        <w:rPr>
          <w:lang w:val="en-US"/>
        </w:rPr>
        <w:t xml:space="preserve">, </w:t>
      </w:r>
      <w:r w:rsidRPr="008508C1">
        <w:rPr>
          <w:lang w:val="en-US"/>
        </w:rPr>
        <w:t>i.e.</w:t>
      </w:r>
      <w:r w:rsidR="00E62E04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the </w:t>
      </w:r>
      <w:r w:rsidR="002F10E9" w:rsidRPr="008508C1">
        <w:rPr>
          <w:rFonts w:ascii="Courier New" w:hAnsi="Courier New" w:cs="Courier New"/>
          <w:lang w:val="en-US"/>
        </w:rPr>
        <w:t>FILESIZE</w:t>
      </w:r>
      <w:r w:rsidR="002F10E9" w:rsidRPr="008508C1">
        <w:rPr>
          <w:lang w:val="en-US"/>
        </w:rPr>
        <w:t xml:space="preserve"> * </w:t>
      </w:r>
      <w:r w:rsidR="002F10E9" w:rsidRPr="008508C1">
        <w:rPr>
          <w:rFonts w:ascii="Courier New" w:hAnsi="Courier New" w:cs="Courier New"/>
          <w:lang w:val="en-US"/>
        </w:rPr>
        <w:t>NUMJOBS</w:t>
      </w:r>
      <w:r w:rsidRPr="008508C1">
        <w:rPr>
          <w:lang w:val="en-US"/>
        </w:rPr>
        <w:t xml:space="preserve"> value,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greater than 20 times the memory size of each test server</w:t>
      </w:r>
      <w:r w:rsidR="002F10E9" w:rsidRPr="008508C1">
        <w:rPr>
          <w:lang w:val="en-US"/>
        </w:rPr>
        <w:t>.</w:t>
      </w:r>
    </w:p>
    <w:p w14:paraId="2AD92C74" w14:textId="2CB9745D" w:rsidR="00E62E04" w:rsidRPr="008508C1" w:rsidRDefault="00A869AE" w:rsidP="00E62E0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Total size of the files with which the measurement works from all used test servers</w:t>
      </w:r>
      <w:r w:rsidR="0014262E" w:rsidRPr="008508C1">
        <w:rPr>
          <w:lang w:val="en-US"/>
        </w:rPr>
        <w:t xml:space="preserve">, </w:t>
      </w:r>
      <w:r w:rsidRPr="008508C1">
        <w:rPr>
          <w:lang w:val="en-US"/>
        </w:rPr>
        <w:t>i.e</w:t>
      </w:r>
      <w:r w:rsidR="00EF07DF" w:rsidRPr="008508C1">
        <w:rPr>
          <w:lang w:val="en-US"/>
        </w:rPr>
        <w:t>.</w:t>
      </w:r>
      <w:r w:rsidR="0014262E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the </w:t>
      </w:r>
      <w:r w:rsidR="00E62E04" w:rsidRPr="008508C1">
        <w:rPr>
          <w:rFonts w:ascii="Courier New" w:hAnsi="Courier New" w:cs="Courier New"/>
          <w:lang w:val="en-US"/>
        </w:rPr>
        <w:t>FILESIZE</w:t>
      </w:r>
      <w:r w:rsidR="00E62E04" w:rsidRPr="008508C1">
        <w:rPr>
          <w:lang w:val="en-US"/>
        </w:rPr>
        <w:t xml:space="preserve"> * </w:t>
      </w:r>
      <w:r w:rsidR="00E62E04" w:rsidRPr="008508C1">
        <w:rPr>
          <w:rFonts w:ascii="Courier New" w:hAnsi="Courier New" w:cs="Courier New"/>
          <w:lang w:val="en-US"/>
        </w:rPr>
        <w:t>NUMJOBS</w:t>
      </w:r>
      <w:r w:rsidR="00E62E04" w:rsidRPr="008508C1">
        <w:rPr>
          <w:lang w:val="en-US"/>
        </w:rPr>
        <w:t xml:space="preserve"> * </w:t>
      </w:r>
      <w:r w:rsidRPr="008508C1">
        <w:rPr>
          <w:rFonts w:ascii="Courier New" w:hAnsi="Courier New" w:cs="Courier New"/>
          <w:lang w:val="en-US"/>
        </w:rPr>
        <w:t>number_of_test_servers</w:t>
      </w:r>
      <w:r w:rsidR="00B6110B" w:rsidRPr="008508C1">
        <w:rPr>
          <w:lang w:val="en-US"/>
        </w:rPr>
        <w:t xml:space="preserve"> </w:t>
      </w:r>
      <w:r w:rsidRPr="008508C1">
        <w:rPr>
          <w:lang w:val="en-US"/>
        </w:rPr>
        <w:t>value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greater than </w:t>
      </w:r>
      <w:r w:rsidR="00EE1249" w:rsidRPr="008508C1">
        <w:rPr>
          <w:lang w:val="en-US"/>
        </w:rPr>
        <w:t>25</w:t>
      </w:r>
      <w:r w:rsidR="00B6110B" w:rsidRPr="008508C1">
        <w:rPr>
          <w:lang w:val="en-US"/>
        </w:rPr>
        <w:t>0TB</w:t>
      </w:r>
      <w:r w:rsidR="00E62E04" w:rsidRPr="008508C1">
        <w:rPr>
          <w:lang w:val="en-US"/>
        </w:rPr>
        <w:t>.</w:t>
      </w:r>
    </w:p>
    <w:p w14:paraId="061BB80D" w14:textId="77777777" w:rsidR="007E3081" w:rsidRPr="008508C1" w:rsidRDefault="007E3081" w:rsidP="0012505D">
      <w:pPr>
        <w:pStyle w:val="Odstavecseseznamem"/>
        <w:ind w:left="720"/>
        <w:rPr>
          <w:lang w:val="en-US"/>
        </w:rPr>
      </w:pPr>
    </w:p>
    <w:p w14:paraId="275934B6" w14:textId="0F51B0A1" w:rsidR="0012505D" w:rsidRPr="008508C1" w:rsidRDefault="00FD6492" w:rsidP="0012505D">
      <w:pPr>
        <w:pStyle w:val="Nadpis4"/>
        <w:rPr>
          <w:lang w:val="en-US"/>
        </w:rPr>
      </w:pPr>
      <w:r w:rsidRPr="008508C1">
        <w:rPr>
          <w:lang w:val="en-US"/>
        </w:rPr>
        <w:t xml:space="preserve">Random </w:t>
      </w:r>
      <w:r w:rsidR="0012505D" w:rsidRPr="008508C1">
        <w:rPr>
          <w:lang w:val="en-US"/>
        </w:rPr>
        <w:t xml:space="preserve">I/O </w:t>
      </w:r>
      <w:r w:rsidR="009E222F" w:rsidRPr="008508C1">
        <w:rPr>
          <w:lang w:val="en-US"/>
        </w:rPr>
        <w:t>P</w:t>
      </w:r>
      <w:r w:rsidR="00433816" w:rsidRPr="008508C1">
        <w:rPr>
          <w:lang w:val="en-US"/>
        </w:rPr>
        <w:t xml:space="preserve">erformance </w:t>
      </w:r>
      <w:r w:rsidR="009E222F" w:rsidRPr="008508C1">
        <w:rPr>
          <w:lang w:val="en-US"/>
        </w:rPr>
        <w:t>M</w:t>
      </w:r>
      <w:r w:rsidR="009E459D" w:rsidRPr="008508C1">
        <w:rPr>
          <w:lang w:val="en-US"/>
        </w:rPr>
        <w:t>easu</w:t>
      </w:r>
      <w:r w:rsidR="00433816" w:rsidRPr="008508C1">
        <w:rPr>
          <w:lang w:val="en-US"/>
        </w:rPr>
        <w:t>r</w:t>
      </w:r>
      <w:r w:rsidR="009E459D" w:rsidRPr="008508C1">
        <w:rPr>
          <w:lang w:val="en-US"/>
        </w:rPr>
        <w:t>e</w:t>
      </w:r>
      <w:r w:rsidR="00433816" w:rsidRPr="008508C1">
        <w:rPr>
          <w:lang w:val="en-US"/>
        </w:rPr>
        <w:t>ment</w:t>
      </w:r>
    </w:p>
    <w:p w14:paraId="2447FA4B" w14:textId="59CEA1C8" w:rsidR="0012505D" w:rsidRPr="008508C1" w:rsidRDefault="009A0B5C" w:rsidP="009A0B5C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l</w:t>
      </w:r>
      <w:r w:rsidR="00433816" w:rsidRPr="008508C1">
        <w:rPr>
          <w:lang w:val="en-US"/>
        </w:rPr>
        <w:t xml:space="preserve">ong-term sustainable random I/O </w:t>
      </w:r>
      <w:r w:rsidR="00FB0F4F" w:rsidRPr="008508C1">
        <w:rPr>
          <w:lang w:val="en-US"/>
        </w:rPr>
        <w:t xml:space="preserve">performance </w:t>
      </w:r>
      <w:r w:rsidR="00947FD7" w:rsidRPr="008508C1">
        <w:rPr>
          <w:lang w:val="en-US"/>
        </w:rPr>
        <w:t>(</w:t>
      </w:r>
      <w:r w:rsidR="00947FD7" w:rsidRPr="008508C1">
        <w:rPr>
          <w:lang w:val="en-US"/>
        </w:rPr>
        <w:fldChar w:fldCharType="begin"/>
      </w:r>
      <w:r w:rsidR="00947FD7" w:rsidRPr="008508C1">
        <w:rPr>
          <w:lang w:val="en-US"/>
        </w:rPr>
        <w:instrText xml:space="preserve"> REF _Ref2233674 \r \h </w:instrText>
      </w:r>
      <w:r w:rsidR="00930C22" w:rsidRPr="008508C1">
        <w:rPr>
          <w:lang w:val="en-US"/>
        </w:rPr>
        <w:instrText xml:space="preserve"> \* MERGEFORMAT </w:instrText>
      </w:r>
      <w:r w:rsidR="00947FD7" w:rsidRPr="008508C1">
        <w:rPr>
          <w:lang w:val="en-US"/>
        </w:rPr>
      </w:r>
      <w:r w:rsidR="00947FD7" w:rsidRPr="008508C1">
        <w:rPr>
          <w:lang w:val="en-US"/>
        </w:rPr>
        <w:fldChar w:fldCharType="separate"/>
      </w:r>
      <w:r w:rsidR="00C81A70">
        <w:rPr>
          <w:lang w:val="en-US"/>
        </w:rPr>
        <w:t>SPEC_23</w:t>
      </w:r>
      <w:r w:rsidR="00947FD7" w:rsidRPr="008508C1">
        <w:rPr>
          <w:lang w:val="en-US"/>
        </w:rPr>
        <w:fldChar w:fldCharType="end"/>
      </w:r>
      <w:r w:rsidR="00947FD7" w:rsidRPr="008508C1">
        <w:rPr>
          <w:lang w:val="en-US"/>
        </w:rPr>
        <w:t>)</w:t>
      </w:r>
      <w:r w:rsidR="00583382">
        <w:rPr>
          <w:lang w:val="en-US"/>
        </w:rPr>
        <w:t xml:space="preserve"> must </w:t>
      </w:r>
      <w:r w:rsidR="00433816" w:rsidRPr="008508C1">
        <w:rPr>
          <w:lang w:val="en-US"/>
        </w:rPr>
        <w:t xml:space="preserve">be measured with </w:t>
      </w:r>
      <w:r w:rsidR="00001D06" w:rsidRPr="008508C1">
        <w:rPr>
          <w:lang w:val="en-US"/>
        </w:rPr>
        <w:t xml:space="preserve">the </w:t>
      </w:r>
      <w:r w:rsidR="00433816" w:rsidRPr="008508C1">
        <w:rPr>
          <w:lang w:val="en-US"/>
        </w:rPr>
        <w:t xml:space="preserve">fio tool according to </w:t>
      </w:r>
      <w:r w:rsidR="0012505D" w:rsidRPr="008508C1">
        <w:rPr>
          <w:lang w:val="en-US"/>
        </w:rPr>
        <w:fldChar w:fldCharType="begin"/>
      </w:r>
      <w:r w:rsidR="0012505D" w:rsidRPr="008508C1">
        <w:rPr>
          <w:lang w:val="en-US"/>
        </w:rPr>
        <w:instrText xml:space="preserve"> REF _Ref381640059 \r \h </w:instrText>
      </w:r>
      <w:r w:rsidR="00930C22" w:rsidRPr="008508C1">
        <w:rPr>
          <w:lang w:val="en-US"/>
        </w:rPr>
        <w:instrText xml:space="preserve"> \* MERGEFORMAT </w:instrText>
      </w:r>
      <w:r w:rsidR="0012505D" w:rsidRPr="008508C1">
        <w:rPr>
          <w:lang w:val="en-US"/>
        </w:rPr>
      </w:r>
      <w:r w:rsidR="0012505D" w:rsidRPr="008508C1">
        <w:rPr>
          <w:lang w:val="en-US"/>
        </w:rPr>
        <w:fldChar w:fldCharType="separate"/>
      </w:r>
      <w:r w:rsidR="00C81A70">
        <w:rPr>
          <w:lang w:val="en-US"/>
        </w:rPr>
        <w:t>SPEC_60</w:t>
      </w:r>
      <w:r w:rsidR="0012505D" w:rsidRPr="008508C1">
        <w:rPr>
          <w:lang w:val="en-US"/>
        </w:rPr>
        <w:fldChar w:fldCharType="end"/>
      </w:r>
      <w:r w:rsidR="0012505D" w:rsidRPr="008508C1">
        <w:rPr>
          <w:lang w:val="en-US"/>
        </w:rPr>
        <w:t>.</w:t>
      </w:r>
    </w:p>
    <w:p w14:paraId="40EDD3E4" w14:textId="77777777" w:rsidR="0012505D" w:rsidRPr="008508C1" w:rsidRDefault="0012505D" w:rsidP="0012505D">
      <w:pPr>
        <w:pStyle w:val="Odstavecseseznamem"/>
        <w:ind w:left="720"/>
        <w:rPr>
          <w:lang w:val="en-US"/>
        </w:rPr>
      </w:pPr>
    </w:p>
    <w:p w14:paraId="7EE6A73E" w14:textId="756FBE54" w:rsidR="0012505D" w:rsidRPr="008508C1" w:rsidRDefault="00433816" w:rsidP="0012505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Use the following configuration file – fio </w:t>
      </w:r>
      <w:r w:rsidRPr="008508C1">
        <w:rPr>
          <w:i/>
          <w:lang w:val="en-US"/>
        </w:rPr>
        <w:t>jobfile</w:t>
      </w:r>
      <w:r w:rsidR="0012505D" w:rsidRPr="008508C1">
        <w:rPr>
          <w:lang w:val="en-US"/>
        </w:rPr>
        <w:t>.</w:t>
      </w:r>
    </w:p>
    <w:p w14:paraId="71AAF86C" w14:textId="77777777" w:rsidR="0012505D" w:rsidRPr="008508C1" w:rsidRDefault="0012505D" w:rsidP="0012505D">
      <w:pPr>
        <w:pStyle w:val="Odstavecseseznamem"/>
        <w:ind w:left="720"/>
        <w:rPr>
          <w:lang w:val="en-US"/>
        </w:rPr>
      </w:pPr>
    </w:p>
    <w:p w14:paraId="462991EC" w14:textId="7B738DDE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[global]</w:t>
      </w:r>
    </w:p>
    <w:p w14:paraId="1A35C4EE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rw=randrw</w:t>
      </w:r>
    </w:p>
    <w:p w14:paraId="2CC0473F" w14:textId="5A2B4324" w:rsidR="0012505D" w:rsidRPr="008508C1" w:rsidRDefault="004D3F28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rwmixread=80</w:t>
      </w:r>
    </w:p>
    <w:p w14:paraId="677A0FF4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bs=4k</w:t>
      </w:r>
    </w:p>
    <w:p w14:paraId="5EE2D89E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time_based</w:t>
      </w:r>
    </w:p>
    <w:p w14:paraId="02D30505" w14:textId="628C8699" w:rsidR="00A246A8" w:rsidRPr="008508C1" w:rsidRDefault="00D64903" w:rsidP="00A246A8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runtime=2</w:t>
      </w:r>
      <w:r w:rsidR="00A246A8" w:rsidRPr="008508C1">
        <w:rPr>
          <w:rFonts w:ascii="Courier New" w:hAnsi="Courier New" w:cs="Courier New"/>
          <w:sz w:val="20"/>
          <w:lang w:val="en-US"/>
        </w:rPr>
        <w:t>h</w:t>
      </w:r>
    </w:p>
    <w:p w14:paraId="6289D646" w14:textId="48DBA852" w:rsidR="00352394" w:rsidRPr="008508C1" w:rsidRDefault="000D709C" w:rsidP="00A246A8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numjobs=</w:t>
      </w:r>
      <w:r w:rsidR="00352394" w:rsidRPr="008508C1">
        <w:rPr>
          <w:rFonts w:ascii="Courier New" w:hAnsi="Courier New" w:cs="Courier New"/>
          <w:sz w:val="20"/>
          <w:lang w:val="en-US"/>
        </w:rPr>
        <w:t>NUMJOBS</w:t>
      </w:r>
    </w:p>
    <w:p w14:paraId="2DD5367E" w14:textId="2581F895" w:rsidR="00E7426A" w:rsidRPr="008508C1" w:rsidRDefault="00E7426A" w:rsidP="00A246A8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;create_only=1</w:t>
      </w:r>
    </w:p>
    <w:p w14:paraId="3F9D1A23" w14:textId="77777777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</w:p>
    <w:p w14:paraId="09008A68" w14:textId="54EA47E3" w:rsidR="0012505D" w:rsidRPr="008508C1" w:rsidRDefault="0012505D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[</w:t>
      </w:r>
      <w:r w:rsidR="00491B92" w:rsidRPr="008508C1">
        <w:rPr>
          <w:rFonts w:ascii="Courier New" w:hAnsi="Courier New" w:cs="Courier New"/>
          <w:sz w:val="20"/>
          <w:lang w:val="en-US"/>
        </w:rPr>
        <w:t>project</w:t>
      </w:r>
      <w:r w:rsidRPr="008508C1">
        <w:rPr>
          <w:rFonts w:ascii="Courier New" w:hAnsi="Courier New" w:cs="Courier New"/>
          <w:sz w:val="20"/>
          <w:lang w:val="en-US"/>
        </w:rPr>
        <w:t>]</w:t>
      </w:r>
    </w:p>
    <w:p w14:paraId="74CA7B83" w14:textId="1C4972B6" w:rsidR="0012505D" w:rsidRPr="008508C1" w:rsidRDefault="00A73910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directory</w:t>
      </w:r>
      <w:r w:rsidR="0012505D" w:rsidRPr="008508C1">
        <w:rPr>
          <w:rFonts w:ascii="Courier New" w:hAnsi="Courier New" w:cs="Courier New"/>
          <w:sz w:val="20"/>
          <w:lang w:val="en-US"/>
        </w:rPr>
        <w:t>=/</w:t>
      </w:r>
      <w:r w:rsidR="00D5037D" w:rsidRPr="008508C1">
        <w:rPr>
          <w:rFonts w:ascii="Courier New" w:hAnsi="Courier New" w:cs="Courier New"/>
          <w:sz w:val="20"/>
          <w:lang w:val="en-US"/>
        </w:rPr>
        <w:t>projectN</w:t>
      </w:r>
      <w:r w:rsidR="0012505D" w:rsidRPr="008508C1">
        <w:rPr>
          <w:rFonts w:ascii="Courier New" w:hAnsi="Courier New" w:cs="Courier New"/>
          <w:sz w:val="20"/>
          <w:lang w:val="en-US"/>
        </w:rPr>
        <w:t>/test/</w:t>
      </w:r>
      <w:r w:rsidRPr="008508C1">
        <w:rPr>
          <w:rFonts w:ascii="Courier New" w:hAnsi="Courier New" w:cs="Courier New"/>
          <w:sz w:val="20"/>
          <w:lang w:val="en-US"/>
        </w:rPr>
        <w:t>fio</w:t>
      </w:r>
    </w:p>
    <w:p w14:paraId="16F15896" w14:textId="53D8EFBB" w:rsidR="0012505D" w:rsidRPr="008508C1" w:rsidRDefault="000D709C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filesize=FILESIZE</w:t>
      </w:r>
    </w:p>
    <w:p w14:paraId="2CF3615A" w14:textId="77777777" w:rsidR="002D2798" w:rsidRPr="008508C1" w:rsidRDefault="002D2798" w:rsidP="002D2798">
      <w:pPr>
        <w:pStyle w:val="Odstavecseseznamem"/>
        <w:ind w:left="720"/>
        <w:rPr>
          <w:lang w:val="en-US"/>
        </w:rPr>
      </w:pPr>
    </w:p>
    <w:p w14:paraId="27FA3DBA" w14:textId="454171D7" w:rsidR="00001D06" w:rsidRPr="008508C1" w:rsidRDefault="00BC7A74" w:rsidP="00001D0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Replace the </w:t>
      </w:r>
      <w:r w:rsidR="00001D06" w:rsidRPr="008508C1">
        <w:rPr>
          <w:rFonts w:ascii="Courier New" w:hAnsi="Courier New" w:cs="Courier New"/>
          <w:lang w:val="en-US"/>
        </w:rPr>
        <w:t>NUMJOBS</w:t>
      </w:r>
      <w:r w:rsidR="00001D06" w:rsidRPr="008508C1">
        <w:rPr>
          <w:lang w:val="en-US"/>
        </w:rPr>
        <w:t xml:space="preserve"> and </w:t>
      </w:r>
      <w:r w:rsidR="00001D06" w:rsidRPr="008508C1">
        <w:rPr>
          <w:rFonts w:ascii="Courier New" w:hAnsi="Courier New" w:cs="Courier New"/>
          <w:lang w:val="en-US"/>
        </w:rPr>
        <w:t>FILESIZE</w:t>
      </w:r>
      <w:r w:rsidR="00001D06" w:rsidRPr="008508C1">
        <w:rPr>
          <w:lang w:val="en-US"/>
        </w:rPr>
        <w:t xml:space="preserve"> parameters with suitable values.</w:t>
      </w:r>
    </w:p>
    <w:p w14:paraId="461EC5C9" w14:textId="77777777" w:rsidR="00001D06" w:rsidRPr="008508C1" w:rsidRDefault="00001D06" w:rsidP="00001D06">
      <w:pPr>
        <w:pStyle w:val="Odstavecseseznamem"/>
        <w:ind w:left="720"/>
        <w:rPr>
          <w:lang w:val="en-US"/>
        </w:rPr>
      </w:pPr>
      <w:r w:rsidRPr="008508C1">
        <w:rPr>
          <w:rFonts w:asciiTheme="minorHAnsi" w:hAnsiTheme="minorHAnsi" w:cstheme="minorHAnsi"/>
          <w:lang w:val="en-US"/>
        </w:rPr>
        <w:t>The</w:t>
      </w:r>
      <w:r w:rsidRPr="008508C1">
        <w:rPr>
          <w:rFonts w:ascii="Courier New" w:hAnsi="Courier New" w:cs="Courier New"/>
          <w:lang w:val="en-US"/>
        </w:rPr>
        <w:t xml:space="preserve"> NUMJOBS</w:t>
      </w:r>
      <w:r w:rsidRPr="008508C1">
        <w:rPr>
          <w:lang w:val="en-US"/>
        </w:rPr>
        <w:t xml:space="preserve"> parameter indicates the number of parallel tasks performed on the test server; the value is an integer.</w:t>
      </w:r>
    </w:p>
    <w:p w14:paraId="25969939" w14:textId="4781B8C6" w:rsidR="00001D06" w:rsidRPr="008508C1" w:rsidRDefault="00001D06" w:rsidP="00001D0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Pr="008508C1">
        <w:rPr>
          <w:rFonts w:ascii="Courier New" w:hAnsi="Courier New" w:cs="Courier New"/>
          <w:lang w:val="en-US"/>
        </w:rPr>
        <w:t>FILESIZE</w:t>
      </w:r>
      <w:r w:rsidRPr="008508C1">
        <w:rPr>
          <w:lang w:val="en-US"/>
        </w:rPr>
        <w:t xml:space="preserve"> parameter indicates the size of individual files that the job is working with; the value is the size according to</w:t>
      </w:r>
      <w:r w:rsidR="009A0B5C" w:rsidRPr="008508C1">
        <w:rPr>
          <w:lang w:val="en-US"/>
        </w:rPr>
        <w:t xml:space="preserve"> the</w:t>
      </w:r>
      <w:r w:rsidRPr="008508C1">
        <w:rPr>
          <w:lang w:val="en-US"/>
        </w:rPr>
        <w:t xml:space="preserve"> fio tool syntax (e.g. 30T).</w:t>
      </w:r>
    </w:p>
    <w:p w14:paraId="1D80D416" w14:textId="117227C9" w:rsidR="00001D06" w:rsidRPr="008508C1" w:rsidRDefault="00001D06" w:rsidP="00001D0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Total size of the files with which the measurement works from one test server, i.e. the </w:t>
      </w:r>
      <w:r w:rsidRPr="008508C1">
        <w:rPr>
          <w:rFonts w:ascii="Courier New" w:hAnsi="Courier New" w:cs="Courier New"/>
          <w:lang w:val="en-US"/>
        </w:rPr>
        <w:t>FILESIZE</w:t>
      </w:r>
      <w:r w:rsidRPr="008508C1">
        <w:rPr>
          <w:lang w:val="en-US"/>
        </w:rPr>
        <w:t xml:space="preserve"> * </w:t>
      </w:r>
      <w:r w:rsidRPr="008508C1">
        <w:rPr>
          <w:rFonts w:ascii="Courier New" w:hAnsi="Courier New" w:cs="Courier New"/>
          <w:lang w:val="en-US"/>
        </w:rPr>
        <w:t>NUMJOBS</w:t>
      </w:r>
      <w:r w:rsidRPr="008508C1">
        <w:rPr>
          <w:lang w:val="en-US"/>
        </w:rPr>
        <w:t xml:space="preserve"> value,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greater than 20 times the memory size of each test server.</w:t>
      </w:r>
    </w:p>
    <w:p w14:paraId="3165286E" w14:textId="65A7D56E" w:rsidR="0014262E" w:rsidRPr="008508C1" w:rsidRDefault="00001D06" w:rsidP="00001D06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Total size of the files with which the measurement works from all used test servers, i.e. the </w:t>
      </w:r>
      <w:r w:rsidRPr="008508C1">
        <w:rPr>
          <w:rFonts w:ascii="Courier New" w:hAnsi="Courier New" w:cs="Courier New"/>
          <w:lang w:val="en-US"/>
        </w:rPr>
        <w:t>FILESIZE</w:t>
      </w:r>
      <w:r w:rsidRPr="008508C1">
        <w:rPr>
          <w:lang w:val="en-US"/>
        </w:rPr>
        <w:t xml:space="preserve"> * </w:t>
      </w:r>
      <w:r w:rsidRPr="008508C1">
        <w:rPr>
          <w:rFonts w:ascii="Courier New" w:hAnsi="Courier New" w:cs="Courier New"/>
          <w:lang w:val="en-US"/>
        </w:rPr>
        <w:t>NUMJOBS</w:t>
      </w:r>
      <w:r w:rsidRPr="008508C1">
        <w:rPr>
          <w:lang w:val="en-US"/>
        </w:rPr>
        <w:t xml:space="preserve"> * </w:t>
      </w:r>
      <w:r w:rsidRPr="008508C1">
        <w:rPr>
          <w:rFonts w:ascii="Courier New" w:hAnsi="Courier New" w:cs="Courier New"/>
          <w:lang w:val="en-US"/>
        </w:rPr>
        <w:t>number_of_test_servers</w:t>
      </w:r>
      <w:r w:rsidRPr="008508C1">
        <w:rPr>
          <w:lang w:val="en-US"/>
        </w:rPr>
        <w:t xml:space="preserve"> value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greater than 250TB</w:t>
      </w:r>
      <w:r w:rsidR="0014262E" w:rsidRPr="008508C1">
        <w:rPr>
          <w:lang w:val="en-US"/>
        </w:rPr>
        <w:t>.</w:t>
      </w:r>
    </w:p>
    <w:p w14:paraId="4471B83E" w14:textId="77777777" w:rsidR="002D2798" w:rsidRPr="008508C1" w:rsidRDefault="002D2798" w:rsidP="0012505D">
      <w:pPr>
        <w:pStyle w:val="Odstavecseseznamem"/>
        <w:ind w:left="720"/>
        <w:rPr>
          <w:rFonts w:ascii="Courier New" w:hAnsi="Courier New" w:cs="Courier New"/>
          <w:sz w:val="20"/>
          <w:lang w:val="en-US"/>
        </w:rPr>
      </w:pPr>
    </w:p>
    <w:p w14:paraId="7EDF9CE3" w14:textId="53C93034" w:rsidR="0012505D" w:rsidRPr="008508C1" w:rsidRDefault="00001D06" w:rsidP="0012505D">
      <w:pPr>
        <w:pStyle w:val="Nadpis4"/>
        <w:rPr>
          <w:lang w:val="en-US"/>
        </w:rPr>
      </w:pPr>
      <w:bookmarkStart w:id="43" w:name="_Ref24374405"/>
      <w:r w:rsidRPr="008508C1">
        <w:rPr>
          <w:lang w:val="en-US"/>
        </w:rPr>
        <w:t xml:space="preserve">Metadata </w:t>
      </w:r>
      <w:r w:rsidR="009E222F" w:rsidRPr="008508C1">
        <w:rPr>
          <w:lang w:val="en-US"/>
        </w:rPr>
        <w:t>P</w:t>
      </w:r>
      <w:r w:rsidRPr="008508C1">
        <w:rPr>
          <w:lang w:val="en-US"/>
        </w:rPr>
        <w:t xml:space="preserve">erformance </w:t>
      </w:r>
      <w:r w:rsidR="009E222F" w:rsidRPr="008508C1">
        <w:rPr>
          <w:lang w:val="en-US"/>
        </w:rPr>
        <w:t>M</w:t>
      </w:r>
      <w:r w:rsidRPr="008508C1">
        <w:rPr>
          <w:lang w:val="en-US"/>
        </w:rPr>
        <w:t>easurement</w:t>
      </w:r>
      <w:bookmarkEnd w:id="43"/>
    </w:p>
    <w:p w14:paraId="729BE386" w14:textId="761949E1" w:rsidR="00F02F55" w:rsidRPr="008508C1" w:rsidRDefault="00001D06" w:rsidP="00001D06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In order to verify the stability of the file storage metadata operations and to determine the file storage metadata performance, the long-term sustainable performance of the file storage metadata operations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measured as acceptance tests.</w:t>
      </w:r>
    </w:p>
    <w:p w14:paraId="51677B1C" w14:textId="77777777" w:rsidR="00F02F55" w:rsidRPr="008508C1" w:rsidRDefault="00F02F55" w:rsidP="00F02F55">
      <w:pPr>
        <w:pStyle w:val="Odstavecseseznamem"/>
        <w:ind w:left="720"/>
        <w:rPr>
          <w:lang w:val="en-US"/>
        </w:rPr>
      </w:pPr>
    </w:p>
    <w:p w14:paraId="45E5EFF7" w14:textId="67215770" w:rsidR="00165477" w:rsidRPr="008508C1" w:rsidRDefault="00001D06" w:rsidP="009B7AF5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The long-term sustainable metadata performance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measured using the </w:t>
      </w:r>
      <w:r w:rsidR="00165477" w:rsidRPr="008508C1">
        <w:rPr>
          <w:lang w:val="en-US"/>
        </w:rPr>
        <w:t xml:space="preserve">mdtest </w:t>
      </w:r>
      <w:r w:rsidRPr="008508C1">
        <w:rPr>
          <w:lang w:val="en-US"/>
        </w:rPr>
        <w:t xml:space="preserve">tool version 3.2.1 </w:t>
      </w:r>
      <w:hyperlink r:id="rId9" w:history="1">
        <w:r w:rsidR="006A63A7" w:rsidRPr="00BB630A">
          <w:rPr>
            <w:rStyle w:val="Hypertextovodkaz"/>
            <w:lang w:val="en-US"/>
          </w:rPr>
          <w:t>https://github.com/hpc/ior</w:t>
        </w:r>
      </w:hyperlink>
      <w:r w:rsidR="00311E08" w:rsidRPr="008508C1">
        <w:rPr>
          <w:lang w:val="en-US"/>
        </w:rPr>
        <w:t>.</w:t>
      </w:r>
      <w:r w:rsidR="006A63A7">
        <w:rPr>
          <w:lang w:val="en-US"/>
        </w:rPr>
        <w:t xml:space="preserve"> Other/newer version of the application c</w:t>
      </w:r>
      <w:r w:rsidR="006A63A7" w:rsidRPr="00750EFB">
        <w:rPr>
          <w:lang w:val="en-US"/>
        </w:rPr>
        <w:t xml:space="preserve">an be used only with the </w:t>
      </w:r>
      <w:r w:rsidR="006A63A7" w:rsidRPr="00B6107B">
        <w:rPr>
          <w:lang w:val="en-US"/>
        </w:rPr>
        <w:t>approval</w:t>
      </w:r>
      <w:r w:rsidR="006A63A7">
        <w:rPr>
          <w:lang w:val="en-US"/>
        </w:rPr>
        <w:t xml:space="preserve"> </w:t>
      </w:r>
      <w:r w:rsidR="006A63A7" w:rsidRPr="00750EFB">
        <w:rPr>
          <w:lang w:val="en-US"/>
        </w:rPr>
        <w:t>of the contracting authority.</w:t>
      </w:r>
    </w:p>
    <w:p w14:paraId="2AF8931F" w14:textId="77777777" w:rsidR="00E367FB" w:rsidRPr="008508C1" w:rsidRDefault="00E367FB" w:rsidP="00E367FB">
      <w:pPr>
        <w:pStyle w:val="Odstavecseseznamem"/>
        <w:ind w:left="720"/>
        <w:rPr>
          <w:lang w:val="en-US"/>
        </w:rPr>
      </w:pPr>
    </w:p>
    <w:p w14:paraId="2E0A9D23" w14:textId="038EF43E" w:rsidR="009531F3" w:rsidRPr="008508C1" w:rsidRDefault="00433816" w:rsidP="009531F3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For measurement, use the following command</w:t>
      </w:r>
      <w:r w:rsidR="009531F3" w:rsidRPr="008508C1">
        <w:rPr>
          <w:lang w:val="en-US"/>
        </w:rPr>
        <w:t>:</w:t>
      </w:r>
    </w:p>
    <w:p w14:paraId="195BC54F" w14:textId="77777777" w:rsidR="003C59C9" w:rsidRPr="008508C1" w:rsidRDefault="00B5583A" w:rsidP="002600D8">
      <w:pPr>
        <w:pStyle w:val="Odstavecseseznamem"/>
        <w:ind w:left="720"/>
        <w:jc w:val="left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 xml:space="preserve">time </w:t>
      </w:r>
      <w:r w:rsidR="003C59C9" w:rsidRPr="008508C1">
        <w:rPr>
          <w:rFonts w:ascii="Courier New" w:hAnsi="Courier New" w:cs="Courier New"/>
          <w:sz w:val="20"/>
          <w:lang w:val="en-US"/>
        </w:rPr>
        <w:t>\</w:t>
      </w:r>
    </w:p>
    <w:p w14:paraId="2AA041C3" w14:textId="77777777" w:rsidR="00254897" w:rsidRPr="008508C1" w:rsidRDefault="00B5583A" w:rsidP="002600D8">
      <w:pPr>
        <w:pStyle w:val="Odstavecseseznamem"/>
        <w:ind w:left="720"/>
        <w:jc w:val="left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m</w:t>
      </w:r>
      <w:r w:rsidR="002B76EC" w:rsidRPr="008508C1">
        <w:rPr>
          <w:rFonts w:ascii="Courier New" w:hAnsi="Courier New" w:cs="Courier New"/>
          <w:sz w:val="20"/>
          <w:lang w:val="en-US"/>
        </w:rPr>
        <w:t>pirun -n $</w:t>
      </w:r>
      <w:r w:rsidR="006C33DE" w:rsidRPr="008508C1">
        <w:rPr>
          <w:rFonts w:ascii="Courier New" w:hAnsi="Courier New" w:cs="Courier New"/>
          <w:sz w:val="20"/>
          <w:lang w:val="en-US"/>
        </w:rPr>
        <w:t>NPROC</w:t>
      </w:r>
      <w:r w:rsidRPr="008508C1">
        <w:rPr>
          <w:rFonts w:ascii="Courier New" w:hAnsi="Courier New" w:cs="Courier New"/>
          <w:sz w:val="20"/>
          <w:lang w:val="en-US"/>
        </w:rPr>
        <w:t xml:space="preserve"> -machinefile</w:t>
      </w:r>
      <w:r w:rsidR="002600D8" w:rsidRPr="008508C1">
        <w:rPr>
          <w:rFonts w:ascii="Courier New" w:hAnsi="Courier New" w:cs="Courier New"/>
          <w:sz w:val="20"/>
          <w:lang w:val="en-US"/>
        </w:rPr>
        <w:t xml:space="preserve"> \</w:t>
      </w:r>
      <w:r w:rsidR="002600D8" w:rsidRPr="008508C1">
        <w:rPr>
          <w:rFonts w:ascii="Courier New" w:hAnsi="Courier New" w:cs="Courier New"/>
          <w:sz w:val="20"/>
          <w:lang w:val="en-US"/>
        </w:rPr>
        <w:br/>
      </w:r>
      <w:r w:rsidRPr="008508C1">
        <w:rPr>
          <w:rFonts w:ascii="Courier New" w:hAnsi="Courier New" w:cs="Courier New"/>
          <w:sz w:val="20"/>
          <w:lang w:val="en-US"/>
        </w:rPr>
        <w:t xml:space="preserve">mdtest </w:t>
      </w:r>
      <w:r w:rsidR="006C33DE" w:rsidRPr="008508C1">
        <w:rPr>
          <w:rFonts w:ascii="Courier New" w:hAnsi="Courier New" w:cs="Courier New"/>
          <w:sz w:val="20"/>
          <w:lang w:val="en-US"/>
        </w:rPr>
        <w:t>\</w:t>
      </w:r>
      <w:r w:rsidRPr="008508C1">
        <w:rPr>
          <w:rFonts w:ascii="Courier New" w:hAnsi="Courier New" w:cs="Courier New"/>
          <w:sz w:val="20"/>
          <w:lang w:val="en-US"/>
        </w:rPr>
        <w:br/>
      </w:r>
      <w:r w:rsidR="00976176" w:rsidRPr="008508C1">
        <w:rPr>
          <w:rFonts w:ascii="Courier New" w:hAnsi="Courier New" w:cs="Courier New"/>
          <w:sz w:val="20"/>
          <w:lang w:val="en-US"/>
        </w:rPr>
        <w:t>-C -T -</w:t>
      </w:r>
      <w:r w:rsidR="006F2F96" w:rsidRPr="008508C1">
        <w:rPr>
          <w:rFonts w:ascii="Courier New" w:hAnsi="Courier New" w:cs="Courier New"/>
          <w:sz w:val="20"/>
          <w:lang w:val="en-US"/>
        </w:rPr>
        <w:t xml:space="preserve">r </w:t>
      </w:r>
      <w:r w:rsidR="00254897" w:rsidRPr="008508C1">
        <w:rPr>
          <w:rFonts w:ascii="Courier New" w:hAnsi="Courier New" w:cs="Courier New"/>
          <w:sz w:val="20"/>
          <w:lang w:val="en-US"/>
        </w:rPr>
        <w:t>\</w:t>
      </w:r>
    </w:p>
    <w:p w14:paraId="19F2F338" w14:textId="1577A922" w:rsidR="00E367FB" w:rsidRPr="008508C1" w:rsidRDefault="00976176" w:rsidP="002600D8">
      <w:pPr>
        <w:pStyle w:val="Odstavecseseznamem"/>
        <w:ind w:left="720"/>
        <w:jc w:val="left"/>
        <w:rPr>
          <w:rFonts w:ascii="Courier New" w:hAnsi="Courier New" w:cs="Courier New"/>
          <w:sz w:val="20"/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t>-</w:t>
      </w:r>
      <w:r w:rsidR="006F2F96" w:rsidRPr="008508C1">
        <w:rPr>
          <w:rFonts w:ascii="Courier New" w:hAnsi="Courier New" w:cs="Courier New"/>
          <w:sz w:val="20"/>
          <w:lang w:val="en-US"/>
        </w:rPr>
        <w:t xml:space="preserve">F </w:t>
      </w:r>
      <w:r w:rsidR="006C33DE" w:rsidRPr="008508C1">
        <w:rPr>
          <w:rFonts w:ascii="Courier New" w:hAnsi="Courier New" w:cs="Courier New"/>
          <w:sz w:val="20"/>
          <w:lang w:val="en-US"/>
        </w:rPr>
        <w:t>\</w:t>
      </w:r>
      <w:r w:rsidR="006F2F96" w:rsidRPr="008508C1">
        <w:rPr>
          <w:rFonts w:ascii="Courier New" w:hAnsi="Courier New" w:cs="Courier New"/>
          <w:sz w:val="20"/>
          <w:lang w:val="en-US"/>
        </w:rPr>
        <w:br/>
      </w:r>
      <w:r w:rsidRPr="008508C1">
        <w:rPr>
          <w:rFonts w:ascii="Courier New" w:hAnsi="Courier New" w:cs="Courier New"/>
          <w:sz w:val="20"/>
          <w:lang w:val="en-US"/>
        </w:rPr>
        <w:t>-</w:t>
      </w:r>
      <w:r w:rsidR="00B5583A" w:rsidRPr="008508C1">
        <w:rPr>
          <w:rFonts w:ascii="Courier New" w:hAnsi="Courier New" w:cs="Courier New"/>
          <w:sz w:val="20"/>
          <w:lang w:val="en-US"/>
        </w:rPr>
        <w:t>d /</w:t>
      </w:r>
      <w:r w:rsidR="00402829" w:rsidRPr="008508C1">
        <w:rPr>
          <w:rFonts w:ascii="Courier New" w:hAnsi="Courier New" w:cs="Courier New"/>
          <w:sz w:val="20"/>
          <w:lang w:val="en-US"/>
        </w:rPr>
        <w:t>projectN</w:t>
      </w:r>
      <w:r w:rsidR="00395D20" w:rsidRPr="008508C1">
        <w:rPr>
          <w:rFonts w:ascii="Courier New" w:hAnsi="Courier New" w:cs="Courier New"/>
          <w:sz w:val="20"/>
          <w:lang w:val="en-US"/>
        </w:rPr>
        <w:t>/</w:t>
      </w:r>
      <w:r w:rsidR="00402829" w:rsidRPr="008508C1">
        <w:rPr>
          <w:rFonts w:ascii="Courier New" w:hAnsi="Courier New" w:cs="Courier New"/>
          <w:sz w:val="20"/>
          <w:lang w:val="en-US"/>
        </w:rPr>
        <w:t>test</w:t>
      </w:r>
      <w:r w:rsidR="00395D20" w:rsidRPr="008508C1">
        <w:rPr>
          <w:rFonts w:ascii="Courier New" w:hAnsi="Courier New" w:cs="Courier New"/>
          <w:sz w:val="20"/>
          <w:lang w:val="en-US"/>
        </w:rPr>
        <w:t>/mdtest</w:t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 </w:t>
      </w:r>
      <w:r w:rsidR="006C33DE" w:rsidRPr="008508C1">
        <w:rPr>
          <w:rFonts w:ascii="Courier New" w:hAnsi="Courier New" w:cs="Courier New"/>
          <w:sz w:val="20"/>
          <w:lang w:val="en-US"/>
        </w:rPr>
        <w:t>\</w:t>
      </w:r>
      <w:r w:rsidR="00794FCE" w:rsidRPr="008508C1">
        <w:rPr>
          <w:rFonts w:ascii="Courier New" w:hAnsi="Courier New" w:cs="Courier New"/>
          <w:sz w:val="20"/>
          <w:lang w:val="en-US"/>
        </w:rPr>
        <w:br/>
        <w:t xml:space="preserve">-I </w:t>
      </w:r>
      <w:r w:rsidR="002B76EC" w:rsidRPr="008508C1">
        <w:rPr>
          <w:rFonts w:ascii="Courier New" w:hAnsi="Courier New" w:cs="Courier New"/>
          <w:sz w:val="20"/>
          <w:lang w:val="en-US"/>
        </w:rPr>
        <w:t>$</w:t>
      </w:r>
      <w:r w:rsidR="007303D0" w:rsidRPr="008508C1">
        <w:rPr>
          <w:rFonts w:ascii="Courier New" w:hAnsi="Courier New" w:cs="Courier New"/>
          <w:sz w:val="20"/>
          <w:lang w:val="en-US"/>
        </w:rPr>
        <w:t>FILES_PER_DIR</w:t>
      </w:r>
      <w:r w:rsidR="00794FCE" w:rsidRPr="008508C1">
        <w:rPr>
          <w:rFonts w:ascii="Courier New" w:hAnsi="Courier New" w:cs="Courier New"/>
          <w:sz w:val="20"/>
          <w:lang w:val="en-US"/>
        </w:rPr>
        <w:t xml:space="preserve"> \</w:t>
      </w:r>
      <w:r w:rsidR="006F2F96" w:rsidRPr="008508C1">
        <w:rPr>
          <w:rFonts w:ascii="Courier New" w:hAnsi="Courier New" w:cs="Courier New"/>
          <w:sz w:val="20"/>
          <w:lang w:val="en-US"/>
        </w:rPr>
        <w:br/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-i </w:t>
      </w:r>
      <w:r w:rsidR="00110774" w:rsidRPr="008508C1">
        <w:rPr>
          <w:rFonts w:ascii="Courier New" w:hAnsi="Courier New" w:cs="Courier New"/>
          <w:sz w:val="20"/>
          <w:lang w:val="en-US"/>
        </w:rPr>
        <w:t>$ITERATIONS</w:t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 </w:t>
      </w:r>
      <w:r w:rsidR="006C33DE" w:rsidRPr="008508C1">
        <w:rPr>
          <w:rFonts w:ascii="Courier New" w:hAnsi="Courier New" w:cs="Courier New"/>
          <w:sz w:val="20"/>
          <w:lang w:val="en-US"/>
        </w:rPr>
        <w:t>\</w:t>
      </w:r>
      <w:r w:rsidR="006F2F96" w:rsidRPr="008508C1">
        <w:rPr>
          <w:rFonts w:ascii="Courier New" w:hAnsi="Courier New" w:cs="Courier New"/>
          <w:sz w:val="20"/>
          <w:lang w:val="en-US"/>
        </w:rPr>
        <w:br/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-u </w:t>
      </w:r>
      <w:r w:rsidR="006C33DE" w:rsidRPr="008508C1">
        <w:rPr>
          <w:rFonts w:ascii="Courier New" w:hAnsi="Courier New" w:cs="Courier New"/>
          <w:sz w:val="20"/>
          <w:lang w:val="en-US"/>
        </w:rPr>
        <w:t>\</w:t>
      </w:r>
      <w:r w:rsidR="006F2F96" w:rsidRPr="008508C1">
        <w:rPr>
          <w:rFonts w:ascii="Courier New" w:hAnsi="Courier New" w:cs="Courier New"/>
          <w:sz w:val="20"/>
          <w:lang w:val="en-US"/>
        </w:rPr>
        <w:br/>
      </w:r>
      <w:r w:rsidRPr="008508C1">
        <w:rPr>
          <w:rFonts w:ascii="Courier New" w:hAnsi="Courier New" w:cs="Courier New"/>
          <w:sz w:val="20"/>
          <w:lang w:val="en-US"/>
        </w:rPr>
        <w:t>-</w:t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z </w:t>
      </w:r>
      <w:r w:rsidR="0034705D" w:rsidRPr="008508C1">
        <w:rPr>
          <w:rFonts w:ascii="Courier New" w:hAnsi="Courier New" w:cs="Courier New"/>
          <w:sz w:val="20"/>
          <w:lang w:val="en-US"/>
        </w:rPr>
        <w:t>$TREE_DEPTH -b $BRANCHING_FACTOR</w:t>
      </w:r>
      <w:r w:rsidR="00B5583A" w:rsidRPr="008508C1">
        <w:rPr>
          <w:rFonts w:ascii="Courier New" w:hAnsi="Courier New" w:cs="Courier New"/>
          <w:sz w:val="20"/>
          <w:lang w:val="en-US"/>
        </w:rPr>
        <w:t xml:space="preserve"> </w:t>
      </w:r>
      <w:r w:rsidR="002B76EC" w:rsidRPr="008508C1">
        <w:rPr>
          <w:rFonts w:ascii="Courier New" w:hAnsi="Courier New" w:cs="Courier New"/>
          <w:sz w:val="20"/>
          <w:lang w:val="en-US"/>
        </w:rPr>
        <w:t>\</w:t>
      </w:r>
      <w:r w:rsidR="002B76EC" w:rsidRPr="008508C1">
        <w:rPr>
          <w:rFonts w:ascii="Courier New" w:hAnsi="Courier New" w:cs="Courier New"/>
          <w:sz w:val="20"/>
          <w:lang w:val="en-US"/>
        </w:rPr>
        <w:br/>
      </w:r>
      <w:r w:rsidRPr="008508C1">
        <w:rPr>
          <w:rFonts w:ascii="Courier New" w:hAnsi="Courier New" w:cs="Courier New"/>
          <w:sz w:val="20"/>
          <w:lang w:val="en-US"/>
        </w:rPr>
        <w:t>-</w:t>
      </w:r>
      <w:r w:rsidR="00B5583A" w:rsidRPr="008508C1">
        <w:rPr>
          <w:rFonts w:ascii="Courier New" w:hAnsi="Courier New" w:cs="Courier New"/>
          <w:sz w:val="20"/>
          <w:lang w:val="en-US"/>
        </w:rPr>
        <w:t>L</w:t>
      </w:r>
    </w:p>
    <w:p w14:paraId="081DDD19" w14:textId="5A9592FF" w:rsidR="006E6412" w:rsidRPr="008508C1" w:rsidRDefault="002B76EC" w:rsidP="00E367FB">
      <w:pPr>
        <w:pStyle w:val="Odstavecseseznamem"/>
        <w:ind w:left="720"/>
        <w:rPr>
          <w:lang w:val="en-US"/>
        </w:rPr>
      </w:pPr>
      <w:r w:rsidRPr="008508C1">
        <w:rPr>
          <w:rFonts w:ascii="Courier New" w:hAnsi="Courier New" w:cs="Courier New"/>
          <w:sz w:val="20"/>
          <w:lang w:val="en-US"/>
        </w:rPr>
        <w:br/>
      </w:r>
      <w:r w:rsidR="00001D06" w:rsidRPr="008508C1">
        <w:rPr>
          <w:lang w:val="en-US"/>
        </w:rPr>
        <w:t xml:space="preserve">where </w:t>
      </w:r>
      <w:r w:rsidR="0034705D" w:rsidRPr="008508C1">
        <w:rPr>
          <w:i/>
          <w:lang w:val="en-US"/>
        </w:rPr>
        <w:t>machinefile</w:t>
      </w:r>
      <w:r w:rsidR="0034705D" w:rsidRPr="008508C1">
        <w:rPr>
          <w:lang w:val="en-US"/>
        </w:rPr>
        <w:t xml:space="preserve"> </w:t>
      </w:r>
      <w:r w:rsidR="00001D06" w:rsidRPr="008508C1">
        <w:rPr>
          <w:lang w:val="en-US"/>
        </w:rPr>
        <w:t xml:space="preserve">is the file containing the names of the </w:t>
      </w:r>
      <w:r w:rsidR="00C12816" w:rsidRPr="008508C1">
        <w:rPr>
          <w:lang w:val="en-US"/>
        </w:rPr>
        <w:t xml:space="preserve">test </w:t>
      </w:r>
      <w:r w:rsidR="00001D06" w:rsidRPr="008508C1">
        <w:rPr>
          <w:lang w:val="en-US"/>
        </w:rPr>
        <w:t>servers</w:t>
      </w:r>
      <w:r w:rsidR="00E367FB" w:rsidRPr="008508C1">
        <w:rPr>
          <w:lang w:val="en-US"/>
        </w:rPr>
        <w:t xml:space="preserve"> (</w:t>
      </w:r>
      <w:r w:rsidR="00C12816" w:rsidRPr="008508C1">
        <w:rPr>
          <w:lang w:val="en-US"/>
        </w:rPr>
        <w:t xml:space="preserve">as specified in </w:t>
      </w:r>
      <w:r w:rsidR="00E367FB" w:rsidRPr="008508C1">
        <w:rPr>
          <w:lang w:val="en-US"/>
        </w:rPr>
        <w:fldChar w:fldCharType="begin"/>
      </w:r>
      <w:r w:rsidR="00E367FB" w:rsidRPr="008508C1">
        <w:rPr>
          <w:lang w:val="en-US"/>
        </w:rPr>
        <w:instrText xml:space="preserve"> REF _Ref3532113 \r \h </w:instrText>
      </w:r>
      <w:r w:rsidR="00930C22" w:rsidRPr="008508C1">
        <w:rPr>
          <w:lang w:val="en-US"/>
        </w:rPr>
        <w:instrText xml:space="preserve"> \* MERGEFORMAT </w:instrText>
      </w:r>
      <w:r w:rsidR="00E367FB" w:rsidRPr="008508C1">
        <w:rPr>
          <w:lang w:val="en-US"/>
        </w:rPr>
      </w:r>
      <w:r w:rsidR="00E367FB" w:rsidRPr="008508C1">
        <w:rPr>
          <w:lang w:val="en-US"/>
        </w:rPr>
        <w:fldChar w:fldCharType="separate"/>
      </w:r>
      <w:r w:rsidR="00C81A70">
        <w:rPr>
          <w:lang w:val="en-US"/>
        </w:rPr>
        <w:t>SPEC_55</w:t>
      </w:r>
      <w:r w:rsidR="00E367FB" w:rsidRPr="008508C1">
        <w:rPr>
          <w:lang w:val="en-US"/>
        </w:rPr>
        <w:fldChar w:fldCharType="end"/>
      </w:r>
      <w:r w:rsidR="00E367FB" w:rsidRPr="008508C1">
        <w:rPr>
          <w:lang w:val="en-US"/>
        </w:rPr>
        <w:t>)</w:t>
      </w:r>
      <w:r w:rsidR="007303D0" w:rsidRPr="008508C1">
        <w:rPr>
          <w:lang w:val="en-US"/>
        </w:rPr>
        <w:t>,</w:t>
      </w:r>
      <w:r w:rsidR="00C12816" w:rsidRPr="008508C1">
        <w:rPr>
          <w:lang w:val="en-US"/>
        </w:rPr>
        <w:t xml:space="preserve"> one name per line</w:t>
      </w:r>
      <w:r w:rsidR="006E6412" w:rsidRPr="008508C1">
        <w:rPr>
          <w:lang w:val="en-US"/>
        </w:rPr>
        <w:t>,</w:t>
      </w:r>
      <w:r w:rsidR="00BC7A74" w:rsidRPr="008508C1">
        <w:rPr>
          <w:lang w:val="en-US"/>
        </w:rPr>
        <w:t xml:space="preserve"> </w:t>
      </w:r>
    </w:p>
    <w:p w14:paraId="7E0DA17D" w14:textId="5758C2B8" w:rsidR="007303D0" w:rsidRPr="008508C1" w:rsidRDefault="00BC7A74" w:rsidP="002B76EC">
      <w:pPr>
        <w:pStyle w:val="Odstavecseseznamem"/>
        <w:spacing w:after="120" w:line="320" w:lineRule="exact"/>
        <w:ind w:left="720"/>
        <w:jc w:val="left"/>
        <w:rPr>
          <w:lang w:val="en-US"/>
        </w:rPr>
      </w:pPr>
      <w:r w:rsidRPr="008508C1">
        <w:rPr>
          <w:lang w:val="en-US"/>
        </w:rPr>
        <w:t>the</w:t>
      </w:r>
      <w:r w:rsidRPr="008508C1">
        <w:rPr>
          <w:rFonts w:ascii="Courier New" w:hAnsi="Courier New" w:cs="Courier New"/>
          <w:lang w:val="en-US"/>
        </w:rPr>
        <w:t xml:space="preserve"> </w:t>
      </w:r>
      <w:r w:rsidR="0034705D" w:rsidRPr="008508C1">
        <w:rPr>
          <w:rFonts w:ascii="Courier New" w:hAnsi="Courier New" w:cs="Courier New"/>
          <w:lang w:val="en-US"/>
        </w:rPr>
        <w:t>NPROC</w:t>
      </w:r>
      <w:r w:rsidR="0034705D" w:rsidRPr="008508C1">
        <w:rPr>
          <w:lang w:val="en-US"/>
        </w:rPr>
        <w:t xml:space="preserve">, </w:t>
      </w:r>
      <w:r w:rsidR="007303D0" w:rsidRPr="008508C1">
        <w:rPr>
          <w:rFonts w:ascii="Courier New" w:hAnsi="Courier New" w:cs="Courier New"/>
          <w:lang w:val="en-US"/>
        </w:rPr>
        <w:t xml:space="preserve">FILES_PER_DIR </w:t>
      </w:r>
      <w:r w:rsidR="00110774" w:rsidRPr="008508C1">
        <w:rPr>
          <w:rFonts w:ascii="Courier New" w:hAnsi="Courier New" w:cs="Courier New"/>
          <w:lang w:val="en-US"/>
        </w:rPr>
        <w:t>ITERATIONS</w:t>
      </w:r>
      <w:r w:rsidR="00110774" w:rsidRPr="008508C1">
        <w:rPr>
          <w:lang w:val="en-US"/>
        </w:rPr>
        <w:t xml:space="preserve">, </w:t>
      </w:r>
      <w:r w:rsidR="0034705D" w:rsidRPr="008508C1">
        <w:rPr>
          <w:rFonts w:ascii="Courier New" w:hAnsi="Courier New" w:cs="Courier New"/>
          <w:lang w:val="en-US"/>
        </w:rPr>
        <w:t>TREE_DEPTH,</w:t>
      </w:r>
      <w:r w:rsidRPr="008508C1">
        <w:rPr>
          <w:rFonts w:ascii="Courier New" w:hAnsi="Courier New" w:cs="Courier New"/>
          <w:lang w:val="en-US"/>
        </w:rPr>
        <w:t xml:space="preserve"> </w:t>
      </w:r>
      <w:r w:rsidR="0034705D" w:rsidRPr="008508C1">
        <w:rPr>
          <w:rFonts w:ascii="Courier New" w:hAnsi="Courier New" w:cs="Courier New"/>
          <w:lang w:val="en-US"/>
        </w:rPr>
        <w:t>BRANCHING_FACTOR</w:t>
      </w:r>
      <w:r w:rsidR="00C12816" w:rsidRPr="008508C1">
        <w:rPr>
          <w:lang w:val="en-US"/>
        </w:rPr>
        <w:t xml:space="preserve"> variables</w:t>
      </w:r>
      <w:r w:rsidR="0034705D" w:rsidRPr="008508C1">
        <w:rPr>
          <w:lang w:val="en-US"/>
        </w:rPr>
        <w:t xml:space="preserve"> </w:t>
      </w:r>
      <w:r w:rsidRPr="008508C1">
        <w:rPr>
          <w:lang w:val="en-US"/>
        </w:rPr>
        <w:t>are</w:t>
      </w:r>
      <w:r w:rsidR="0034705D" w:rsidRPr="008508C1">
        <w:rPr>
          <w:lang w:val="en-US"/>
        </w:rPr>
        <w:t xml:space="preserve"> </w:t>
      </w:r>
      <w:r w:rsidR="003E61D9" w:rsidRPr="008508C1">
        <w:rPr>
          <w:lang w:val="en-US"/>
        </w:rPr>
        <w:t>positive integers</w:t>
      </w:r>
      <w:r w:rsidR="007303D0" w:rsidRPr="008508C1">
        <w:rPr>
          <w:lang w:val="en-US"/>
        </w:rPr>
        <w:t xml:space="preserve"> </w:t>
      </w:r>
      <w:r w:rsidR="003E61D9" w:rsidRPr="008508C1">
        <w:rPr>
          <w:lang w:val="en-US"/>
        </w:rPr>
        <w:t>determined so that</w:t>
      </w:r>
      <w:r w:rsidR="009A0B5C" w:rsidRPr="008508C1">
        <w:rPr>
          <w:lang w:val="en-US"/>
        </w:rPr>
        <w:t>:</w:t>
      </w:r>
    </w:p>
    <w:p w14:paraId="233BA534" w14:textId="2BFB1853" w:rsidR="007303D0" w:rsidRPr="008508C1" w:rsidRDefault="00191AA5" w:rsidP="007303D0">
      <w:pPr>
        <w:pStyle w:val="Odstavecseseznamem"/>
        <w:numPr>
          <w:ilvl w:val="0"/>
          <w:numId w:val="21"/>
        </w:numPr>
        <w:jc w:val="left"/>
        <w:rPr>
          <w:i/>
          <w:sz w:val="20"/>
          <w:lang w:val="en-US"/>
        </w:rPr>
      </w:pPr>
      <w:r w:rsidRPr="008508C1">
        <w:rPr>
          <w:lang w:val="en-US"/>
        </w:rPr>
        <w:t>T</w:t>
      </w:r>
      <w:r w:rsidR="003E61D9" w:rsidRPr="008508C1">
        <w:rPr>
          <w:lang w:val="en-US"/>
        </w:rPr>
        <w:t>he</w:t>
      </w:r>
      <w:r w:rsidR="007303D0" w:rsidRPr="008508C1">
        <w:rPr>
          <w:lang w:val="en-US"/>
        </w:rPr>
        <w:t xml:space="preserve"> </w:t>
      </w:r>
      <w:r w:rsidR="007303D0" w:rsidRPr="008508C1">
        <w:rPr>
          <w:rFonts w:ascii="Courier New" w:hAnsi="Courier New" w:cs="Courier New"/>
          <w:lang w:val="en-US"/>
        </w:rPr>
        <w:t>FILES_PER_DIR</w:t>
      </w:r>
      <w:r w:rsidR="003E61D9" w:rsidRPr="008508C1">
        <w:rPr>
          <w:lang w:val="en-US"/>
        </w:rPr>
        <w:t xml:space="preserve"> value is greater than or equal to</w:t>
      </w:r>
      <w:r w:rsidR="007303D0" w:rsidRPr="008508C1">
        <w:rPr>
          <w:lang w:val="en-US"/>
        </w:rPr>
        <w:t xml:space="preserve"> 100</w:t>
      </w:r>
      <w:r w:rsidR="00BC7A74" w:rsidRPr="008508C1">
        <w:rPr>
          <w:lang w:val="en-US"/>
        </w:rPr>
        <w:t>;</w:t>
      </w:r>
    </w:p>
    <w:p w14:paraId="41D9C8A0" w14:textId="67DF981D" w:rsidR="00191AA5" w:rsidRPr="008508C1" w:rsidRDefault="00191AA5" w:rsidP="00B25652">
      <w:pPr>
        <w:pStyle w:val="Odstavecseseznamem"/>
        <w:numPr>
          <w:ilvl w:val="0"/>
          <w:numId w:val="21"/>
        </w:numPr>
        <w:jc w:val="left"/>
        <w:rPr>
          <w:i/>
          <w:sz w:val="20"/>
          <w:lang w:val="en-US"/>
        </w:rPr>
      </w:pPr>
      <w:r w:rsidRPr="008508C1">
        <w:rPr>
          <w:lang w:val="en-US"/>
        </w:rPr>
        <w:t>T</w:t>
      </w:r>
      <w:r w:rsidR="003E61D9" w:rsidRPr="008508C1">
        <w:rPr>
          <w:lang w:val="en-US"/>
        </w:rPr>
        <w:t xml:space="preserve">he number of files created in each iteration is </w:t>
      </w:r>
      <w:r w:rsidR="00806068" w:rsidRPr="008508C1">
        <w:rPr>
          <w:lang w:val="en-US"/>
        </w:rPr>
        <w:t>10</w:t>
      </w:r>
      <w:r w:rsidR="00806068" w:rsidRPr="008508C1">
        <w:rPr>
          <w:rFonts w:cs="Calibri"/>
          <w:lang w:val="en-US"/>
        </w:rPr>
        <w:t>⁸</w:t>
      </w:r>
      <w:r w:rsidR="007303D0" w:rsidRPr="008508C1">
        <w:rPr>
          <w:lang w:val="en-US"/>
        </w:rPr>
        <w:t>,</w:t>
      </w:r>
      <w:r w:rsidR="003E61D9" w:rsidRPr="008508C1">
        <w:rPr>
          <w:lang w:val="en-US"/>
        </w:rPr>
        <w:t xml:space="preserve"> at a minimum,</w:t>
      </w:r>
      <w:r w:rsidR="007303D0" w:rsidRPr="008508C1">
        <w:rPr>
          <w:lang w:val="en-US"/>
        </w:rPr>
        <w:t xml:space="preserve"> </w:t>
      </w:r>
      <w:r w:rsidR="003E61D9" w:rsidRPr="008508C1">
        <w:rPr>
          <w:lang w:val="en-US"/>
        </w:rPr>
        <w:t>i.e</w:t>
      </w:r>
      <w:r w:rsidR="00806068" w:rsidRPr="008508C1">
        <w:rPr>
          <w:lang w:val="en-US"/>
        </w:rPr>
        <w:t>.</w:t>
      </w:r>
    </w:p>
    <w:p w14:paraId="60F40C06" w14:textId="03EC7E38" w:rsidR="007303D0" w:rsidRPr="008508C1" w:rsidRDefault="00C81A70" w:rsidP="00191AA5">
      <w:pPr>
        <w:pStyle w:val="Odstavecseseznamem"/>
        <w:ind w:left="1440"/>
        <w:jc w:val="left"/>
        <w:rPr>
          <w:i/>
          <w:sz w:val="20"/>
          <w:lang w:val="en-US"/>
        </w:rPr>
      </w:pPr>
      <m:oMath>
        <m:sSup>
          <m:sSupPr>
            <m:ctrlPr>
              <w:rPr>
                <w:rFonts w:ascii="Cambria Math" w:hAnsi="Cambria Math" w:cs="Courier New"/>
                <w:sz w:val="20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Courier New"/>
                <w:sz w:val="20"/>
                <w:lang w:val="en-US"/>
              </w:rPr>
              <m:t>NPROC*FILES_PER_DIR*BRANCHING_FACTOR</m:t>
            </m:r>
          </m:e>
          <m:sup>
            <m:r>
              <m:rPr>
                <m:sty m:val="p"/>
              </m:rPr>
              <w:rPr>
                <w:rFonts w:ascii="Cambria Math" w:hAnsi="Cambria Math" w:cs="Courier New"/>
                <w:sz w:val="20"/>
                <w:lang w:val="en-US"/>
              </w:rPr>
              <m:t>TREE_DEPTH</m:t>
            </m:r>
          </m:sup>
        </m:sSup>
        <m:r>
          <w:rPr>
            <w:rFonts w:ascii="Cambria Math" w:hAnsi="Cambria Math" w:cs="Courier New"/>
            <w:sz w:val="20"/>
            <w:lang w:val="en-US"/>
          </w:rPr>
          <m:t>≥</m:t>
        </m:r>
        <m:sSup>
          <m:sSupPr>
            <m:ctrlPr>
              <w:rPr>
                <w:rFonts w:ascii="Cambria Math" w:hAnsi="Cambria Math" w:cs="Courier New"/>
                <w:i/>
                <w:sz w:val="20"/>
                <w:lang w:val="en-US"/>
              </w:rPr>
            </m:ctrlPr>
          </m:sSupPr>
          <m:e>
            <m:r>
              <w:rPr>
                <w:rFonts w:ascii="Cambria Math" w:hAnsi="Cambria Math" w:cs="Courier New"/>
                <w:sz w:val="20"/>
                <w:lang w:val="en-US"/>
              </w:rPr>
              <m:t>10</m:t>
            </m:r>
          </m:e>
          <m:sup>
            <m:r>
              <w:rPr>
                <w:rFonts w:ascii="Cambria Math" w:hAnsi="Cambria Math" w:cs="Courier New"/>
                <w:sz w:val="20"/>
                <w:lang w:val="en-US"/>
              </w:rPr>
              <m:t>8</m:t>
            </m:r>
          </m:sup>
        </m:sSup>
        <m:r>
          <w:rPr>
            <w:rFonts w:ascii="Cambria Math" w:hAnsi="Cambria Math" w:cs="Courier New"/>
            <w:sz w:val="20"/>
            <w:lang w:val="en-US"/>
          </w:rPr>
          <m:t xml:space="preserve"> </m:t>
        </m:r>
      </m:oMath>
      <w:r w:rsidR="00191AA5" w:rsidRPr="008508C1">
        <w:rPr>
          <w:lang w:val="en-US"/>
        </w:rPr>
        <w:t xml:space="preserve"> ;</w:t>
      </w:r>
    </w:p>
    <w:p w14:paraId="7F21AF81" w14:textId="3ABDEDB9" w:rsidR="00806068" w:rsidRPr="008508C1" w:rsidRDefault="00191AA5" w:rsidP="003E61D9">
      <w:pPr>
        <w:pStyle w:val="Odstavecseseznamem"/>
        <w:numPr>
          <w:ilvl w:val="0"/>
          <w:numId w:val="21"/>
        </w:numPr>
        <w:jc w:val="left"/>
        <w:rPr>
          <w:i/>
          <w:sz w:val="20"/>
          <w:lang w:val="en-US"/>
        </w:rPr>
      </w:pPr>
      <w:r w:rsidRPr="008508C1">
        <w:rPr>
          <w:lang w:val="en-US"/>
        </w:rPr>
        <w:t>T</w:t>
      </w:r>
      <w:r w:rsidR="009A0B5C" w:rsidRPr="008508C1">
        <w:rPr>
          <w:lang w:val="en-US"/>
        </w:rPr>
        <w:t>he t</w:t>
      </w:r>
      <w:r w:rsidR="003E61D9" w:rsidRPr="008508C1">
        <w:rPr>
          <w:lang w:val="en-US"/>
        </w:rPr>
        <w:t>est run time is 2 hours, at a minimum.</w:t>
      </w:r>
    </w:p>
    <w:p w14:paraId="1D82D5A3" w14:textId="42D22C86" w:rsidR="00806068" w:rsidRPr="008508C1" w:rsidRDefault="009A0B5C" w:rsidP="00C7375B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="00625027" w:rsidRPr="008508C1">
        <w:rPr>
          <w:lang w:val="en-US"/>
        </w:rPr>
        <w:t>result is the value</w:t>
      </w:r>
      <w:r w:rsidR="00C63978" w:rsidRPr="008508C1">
        <w:rPr>
          <w:lang w:val="en-US"/>
        </w:rPr>
        <w:t>s</w:t>
      </w:r>
      <w:r w:rsidR="00625027" w:rsidRPr="008508C1">
        <w:rPr>
          <w:lang w:val="en-US"/>
        </w:rPr>
        <w:t xml:space="preserve"> at the</w:t>
      </w:r>
      <w:r w:rsidR="00CC113D" w:rsidRPr="008508C1">
        <w:rPr>
          <w:lang w:val="en-US"/>
        </w:rPr>
        <w:t xml:space="preserve"> </w:t>
      </w:r>
      <w:r w:rsidR="00625027" w:rsidRPr="008508C1">
        <w:rPr>
          <w:lang w:val="en-US"/>
        </w:rPr>
        <w:t>“</w:t>
      </w:r>
      <w:r w:rsidR="00CC113D" w:rsidRPr="008508C1">
        <w:rPr>
          <w:lang w:val="en-US"/>
        </w:rPr>
        <w:t>File creation“ a</w:t>
      </w:r>
      <w:r w:rsidR="00625027" w:rsidRPr="008508C1">
        <w:rPr>
          <w:lang w:val="en-US"/>
        </w:rPr>
        <w:t>nd</w:t>
      </w:r>
      <w:r w:rsidR="00CC113D" w:rsidRPr="008508C1">
        <w:rPr>
          <w:lang w:val="en-US"/>
        </w:rPr>
        <w:t xml:space="preserve"> </w:t>
      </w:r>
      <w:r w:rsidR="00625027" w:rsidRPr="008508C1">
        <w:rPr>
          <w:lang w:val="en-US"/>
        </w:rPr>
        <w:t>“</w:t>
      </w:r>
      <w:r w:rsidR="00CC113D" w:rsidRPr="008508C1">
        <w:rPr>
          <w:lang w:val="en-US"/>
        </w:rPr>
        <w:t>File stat“</w:t>
      </w:r>
      <w:r w:rsidR="00625027" w:rsidRPr="008508C1">
        <w:rPr>
          <w:lang w:val="en-US"/>
        </w:rPr>
        <w:t xml:space="preserve"> lines</w:t>
      </w:r>
      <w:r w:rsidR="00355514" w:rsidRPr="008508C1">
        <w:rPr>
          <w:lang w:val="en-US"/>
        </w:rPr>
        <w:t>,</w:t>
      </w:r>
      <w:r w:rsidR="00CC113D" w:rsidRPr="008508C1">
        <w:rPr>
          <w:lang w:val="en-US"/>
        </w:rPr>
        <w:t xml:space="preserve"> </w:t>
      </w:r>
      <w:r w:rsidR="00625027" w:rsidRPr="008508C1">
        <w:rPr>
          <w:lang w:val="en-US"/>
        </w:rPr>
        <w:t>in the</w:t>
      </w:r>
      <w:r w:rsidR="00CC113D" w:rsidRPr="008508C1">
        <w:rPr>
          <w:lang w:val="en-US"/>
        </w:rPr>
        <w:t xml:space="preserve"> </w:t>
      </w:r>
      <w:r w:rsidR="00625027" w:rsidRPr="008508C1">
        <w:rPr>
          <w:lang w:val="en-US"/>
        </w:rPr>
        <w:t>“</w:t>
      </w:r>
      <w:r w:rsidR="00CC113D" w:rsidRPr="008508C1">
        <w:rPr>
          <w:lang w:val="en-US"/>
        </w:rPr>
        <w:t>Mean</w:t>
      </w:r>
      <w:r w:rsidR="00625027" w:rsidRPr="008508C1">
        <w:rPr>
          <w:lang w:val="en-US"/>
        </w:rPr>
        <w:t>” column</w:t>
      </w:r>
      <w:r w:rsidR="00355514" w:rsidRPr="008508C1">
        <w:rPr>
          <w:lang w:val="en-US"/>
        </w:rPr>
        <w:t>,</w:t>
      </w:r>
      <w:r w:rsidR="00625027" w:rsidRPr="008508C1">
        <w:rPr>
          <w:lang w:val="en-US"/>
        </w:rPr>
        <w:t xml:space="preserve"> of the</w:t>
      </w:r>
      <w:r w:rsidR="00CC113D" w:rsidRPr="008508C1">
        <w:rPr>
          <w:lang w:val="en-US"/>
        </w:rPr>
        <w:t xml:space="preserve"> </w:t>
      </w:r>
      <w:r w:rsidR="00625027" w:rsidRPr="008508C1">
        <w:rPr>
          <w:lang w:val="en-US"/>
        </w:rPr>
        <w:t>“</w:t>
      </w:r>
      <w:r w:rsidR="00CC113D" w:rsidRPr="008508C1">
        <w:rPr>
          <w:lang w:val="en-US"/>
        </w:rPr>
        <w:t>SUMMARY rate“</w:t>
      </w:r>
      <w:r w:rsidR="00625027" w:rsidRPr="008508C1">
        <w:rPr>
          <w:lang w:val="en-US"/>
        </w:rPr>
        <w:t xml:space="preserve"> table</w:t>
      </w:r>
      <w:r w:rsidR="00CC113D" w:rsidRPr="008508C1">
        <w:rPr>
          <w:lang w:val="en-US"/>
        </w:rPr>
        <w:t>.</w:t>
      </w:r>
      <w:r w:rsidR="00E73EC1" w:rsidRPr="008508C1">
        <w:rPr>
          <w:lang w:val="en-US"/>
        </w:rPr>
        <w:t xml:space="preserve"> </w:t>
      </w:r>
    </w:p>
    <w:p w14:paraId="0865149D" w14:textId="77777777" w:rsidR="00CC113D" w:rsidRPr="008508C1" w:rsidRDefault="00CC113D" w:rsidP="00C7375B">
      <w:pPr>
        <w:pStyle w:val="Odstavecseseznamem"/>
        <w:ind w:left="720"/>
        <w:rPr>
          <w:lang w:val="en-US"/>
        </w:rPr>
      </w:pPr>
    </w:p>
    <w:p w14:paraId="34BB381F" w14:textId="1EFB2951" w:rsidR="00ED0F3C" w:rsidRPr="008508C1" w:rsidRDefault="009950E9" w:rsidP="00ED0F3C">
      <w:pPr>
        <w:pStyle w:val="Nadpis3"/>
        <w:rPr>
          <w:lang w:val="en-US"/>
        </w:rPr>
      </w:pPr>
      <w:bookmarkStart w:id="44" w:name="_Toc19611531"/>
      <w:r w:rsidRPr="008508C1">
        <w:rPr>
          <w:lang w:val="en-US"/>
        </w:rPr>
        <w:t>Requirements</w:t>
      </w:r>
      <w:r w:rsidR="009740FA" w:rsidRPr="008508C1">
        <w:rPr>
          <w:lang w:val="en-US"/>
        </w:rPr>
        <w:t xml:space="preserve"> –</w:t>
      </w:r>
      <w:r w:rsidR="002C0B8A" w:rsidRPr="008508C1">
        <w:rPr>
          <w:lang w:val="en-US"/>
        </w:rPr>
        <w:t xml:space="preserve"> </w:t>
      </w:r>
      <w:r w:rsidR="009E222F" w:rsidRPr="008508C1">
        <w:rPr>
          <w:lang w:val="en-US"/>
        </w:rPr>
        <w:t>N</w:t>
      </w:r>
      <w:r w:rsidRPr="008508C1">
        <w:rPr>
          <w:lang w:val="en-US"/>
        </w:rPr>
        <w:t>etwork</w:t>
      </w:r>
      <w:bookmarkEnd w:id="44"/>
    </w:p>
    <w:p w14:paraId="2C2031FC" w14:textId="23EEA7A3" w:rsidR="000270FF" w:rsidRPr="008508C1" w:rsidRDefault="000270FF" w:rsidP="000270FF">
      <w:pPr>
        <w:pStyle w:val="Nadpis4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Requirements – Connection to </w:t>
      </w:r>
      <w:r w:rsidR="004A7337" w:rsidRPr="008508C1">
        <w:rPr>
          <w:szCs w:val="22"/>
          <w:lang w:val="en-US"/>
        </w:rPr>
        <w:t>EURO_IT4I</w:t>
      </w:r>
      <w:r w:rsidRPr="008508C1">
        <w:rPr>
          <w:szCs w:val="22"/>
          <w:lang w:val="en-US"/>
        </w:rPr>
        <w:t xml:space="preserve"> system Compute Network</w:t>
      </w:r>
    </w:p>
    <w:p w14:paraId="40099E54" w14:textId="70104EC9" w:rsidR="00A05D39" w:rsidRPr="008508C1" w:rsidRDefault="00A05D39" w:rsidP="00A05D39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szCs w:val="22"/>
          <w:lang w:val="en-US"/>
        </w:rPr>
        <w:t xml:space="preserve">The </w:t>
      </w:r>
      <w:r w:rsidR="00450003" w:rsidRPr="008508C1">
        <w:rPr>
          <w:szCs w:val="22"/>
          <w:lang w:val="en-US"/>
        </w:rPr>
        <w:t>F</w:t>
      </w:r>
      <w:r w:rsidRPr="008508C1">
        <w:rPr>
          <w:szCs w:val="22"/>
          <w:lang w:val="en-US"/>
        </w:rPr>
        <w:t xml:space="preserve">ile </w:t>
      </w:r>
      <w:r w:rsidR="00450003" w:rsidRPr="008508C1">
        <w:rPr>
          <w:szCs w:val="22"/>
          <w:lang w:val="en-US"/>
        </w:rPr>
        <w:t>S</w:t>
      </w:r>
      <w:r w:rsidRPr="008508C1">
        <w:rPr>
          <w:szCs w:val="22"/>
          <w:lang w:val="en-US"/>
        </w:rPr>
        <w:t xml:space="preserve">torage and Data Gateways </w:t>
      </w:r>
      <w:r w:rsidR="001F476B" w:rsidRPr="008508C1">
        <w:rPr>
          <w:szCs w:val="22"/>
          <w:lang w:val="en-US"/>
        </w:rPr>
        <w:t>of</w:t>
      </w:r>
      <w:r w:rsidR="006F50A1">
        <w:rPr>
          <w:szCs w:val="22"/>
          <w:lang w:val="en-US"/>
        </w:rPr>
        <w:t xml:space="preserve"> the</w:t>
      </w:r>
      <w:r w:rsidR="001F476B" w:rsidRPr="008508C1">
        <w:rPr>
          <w:szCs w:val="22"/>
          <w:lang w:val="en-US"/>
        </w:rPr>
        <w:t xml:space="preserve"> procured PROJECT expansion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be connected to the Compute Network of </w:t>
      </w:r>
      <w:r w:rsidR="004A7337" w:rsidRPr="008508C1">
        <w:rPr>
          <w:szCs w:val="22"/>
          <w:lang w:val="en-US"/>
        </w:rPr>
        <w:t>EURO_IT4I</w:t>
      </w:r>
      <w:r w:rsidRPr="008508C1" w:rsidDel="002C0B8A">
        <w:rPr>
          <w:szCs w:val="22"/>
          <w:lang w:val="en-US"/>
        </w:rPr>
        <w:t xml:space="preserve"> </w:t>
      </w:r>
      <w:r w:rsidR="00CA27FB" w:rsidRPr="008508C1">
        <w:rPr>
          <w:szCs w:val="22"/>
          <w:lang w:val="en-US"/>
        </w:rPr>
        <w:t>system</w:t>
      </w:r>
      <w:r w:rsidRPr="008508C1">
        <w:rPr>
          <w:szCs w:val="22"/>
          <w:lang w:val="en-US"/>
        </w:rPr>
        <w:t>.</w:t>
      </w:r>
    </w:p>
    <w:p w14:paraId="6B9E90E0" w14:textId="77777777" w:rsidR="00A05D39" w:rsidRPr="008508C1" w:rsidRDefault="00A05D39" w:rsidP="00A05D39">
      <w:pPr>
        <w:rPr>
          <w:lang w:val="en-US"/>
        </w:rPr>
      </w:pPr>
    </w:p>
    <w:p w14:paraId="4A364AC3" w14:textId="168C569A" w:rsidR="00AA5563" w:rsidRPr="008508C1" w:rsidRDefault="00AA5563" w:rsidP="00AA5563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szCs w:val="22"/>
          <w:lang w:val="en-US"/>
        </w:rPr>
        <w:t xml:space="preserve">The file storage </w:t>
      </w:r>
      <w:r w:rsidR="00191AA5" w:rsidRPr="008508C1">
        <w:rPr>
          <w:szCs w:val="22"/>
          <w:lang w:val="en-US"/>
        </w:rPr>
        <w:t xml:space="preserve">connection </w:t>
      </w:r>
      <w:r w:rsidRPr="008508C1">
        <w:rPr>
          <w:szCs w:val="22"/>
          <w:lang w:val="en-US"/>
        </w:rPr>
        <w:t xml:space="preserve">to </w:t>
      </w:r>
      <w:r w:rsidR="00191AA5" w:rsidRPr="008508C1">
        <w:rPr>
          <w:szCs w:val="22"/>
          <w:lang w:val="en-US"/>
        </w:rPr>
        <w:t xml:space="preserve">the </w:t>
      </w:r>
      <w:r w:rsidRPr="008508C1">
        <w:rPr>
          <w:szCs w:val="22"/>
          <w:lang w:val="en-US"/>
        </w:rPr>
        <w:t xml:space="preserve">Compute Network of </w:t>
      </w:r>
      <w:r w:rsidR="004A7337" w:rsidRPr="008508C1">
        <w:rPr>
          <w:szCs w:val="22"/>
          <w:lang w:val="en-US"/>
        </w:rPr>
        <w:t>EURO_IT4I</w:t>
      </w:r>
      <w:r w:rsidRPr="008508C1" w:rsidDel="002C0B8A">
        <w:rPr>
          <w:szCs w:val="22"/>
          <w:lang w:val="en-US"/>
        </w:rPr>
        <w:t xml:space="preserve"> </w:t>
      </w:r>
      <w:r w:rsidR="00A05D39" w:rsidRPr="008508C1">
        <w:rPr>
          <w:szCs w:val="22"/>
          <w:lang w:val="en-US"/>
        </w:rPr>
        <w:t>system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>be redundant.</w:t>
      </w:r>
    </w:p>
    <w:p w14:paraId="60CC1FB4" w14:textId="77777777" w:rsidR="00AA5563" w:rsidRPr="008508C1" w:rsidRDefault="00AA5563" w:rsidP="00AA5563">
      <w:pPr>
        <w:pStyle w:val="Odstavecseseznamem"/>
        <w:ind w:left="720"/>
        <w:rPr>
          <w:szCs w:val="22"/>
          <w:lang w:val="en-US"/>
        </w:rPr>
      </w:pPr>
    </w:p>
    <w:p w14:paraId="5F3B1377" w14:textId="0F7B7B80" w:rsidR="00EE305B" w:rsidRPr="008508C1" w:rsidRDefault="000270FF" w:rsidP="00CA27FB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The file storage </w:t>
      </w:r>
      <w:r w:rsidR="00191AA5" w:rsidRPr="008508C1">
        <w:rPr>
          <w:szCs w:val="22"/>
          <w:lang w:val="en-US"/>
        </w:rPr>
        <w:t xml:space="preserve">connection </w:t>
      </w:r>
      <w:r w:rsidRPr="008508C1">
        <w:rPr>
          <w:szCs w:val="22"/>
          <w:lang w:val="en-US"/>
        </w:rPr>
        <w:t xml:space="preserve">to </w:t>
      </w:r>
      <w:r w:rsidR="00191AA5" w:rsidRPr="008508C1">
        <w:rPr>
          <w:szCs w:val="22"/>
          <w:lang w:val="en-US"/>
        </w:rPr>
        <w:t xml:space="preserve">the </w:t>
      </w:r>
      <w:r w:rsidRPr="008508C1">
        <w:rPr>
          <w:szCs w:val="22"/>
          <w:lang w:val="en-US"/>
        </w:rPr>
        <w:t xml:space="preserve">Compute Network of </w:t>
      </w:r>
      <w:r w:rsidR="004A7337" w:rsidRPr="008508C1">
        <w:rPr>
          <w:szCs w:val="22"/>
          <w:lang w:val="en-US"/>
        </w:rPr>
        <w:t>EURO_IT4I</w:t>
      </w:r>
      <w:r w:rsidRPr="008508C1">
        <w:rPr>
          <w:szCs w:val="22"/>
          <w:lang w:val="en-US"/>
        </w:rPr>
        <w:t xml:space="preserve"> system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provide connectivity sufficient for real use of long-term sustainable </w:t>
      </w:r>
      <w:r w:rsidR="0062278B" w:rsidRPr="008508C1">
        <w:rPr>
          <w:szCs w:val="22"/>
          <w:lang w:val="en-US"/>
        </w:rPr>
        <w:t xml:space="preserve">sequential </w:t>
      </w:r>
      <w:r w:rsidR="00DC3A7A" w:rsidRPr="008508C1">
        <w:rPr>
          <w:szCs w:val="22"/>
          <w:lang w:val="en-US"/>
        </w:rPr>
        <w:t>performance</w:t>
      </w:r>
      <w:r w:rsidRPr="008508C1">
        <w:rPr>
          <w:szCs w:val="22"/>
          <w:lang w:val="en-US"/>
        </w:rPr>
        <w:t xml:space="preserve"> for </w:t>
      </w:r>
      <w:r w:rsidR="0062278B" w:rsidRPr="008508C1">
        <w:rPr>
          <w:szCs w:val="22"/>
          <w:lang w:val="en-US"/>
        </w:rPr>
        <w:t>the</w:t>
      </w:r>
      <w:r w:rsidR="00191AA5" w:rsidRPr="008508C1">
        <w:rPr>
          <w:szCs w:val="22"/>
          <w:lang w:val="en-US"/>
        </w:rPr>
        <w:t xml:space="preserve"> </w:t>
      </w:r>
      <w:r w:rsidRPr="008508C1">
        <w:rPr>
          <w:szCs w:val="22"/>
          <w:lang w:val="en-US"/>
        </w:rPr>
        <w:t>1MiB block size according to</w:t>
      </w:r>
      <w:r w:rsidR="00191AA5" w:rsidRPr="008508C1">
        <w:rPr>
          <w:szCs w:val="22"/>
          <w:lang w:val="en-US"/>
        </w:rPr>
        <w:t xml:space="preserve"> the</w:t>
      </w:r>
      <w:r w:rsidRPr="008508C1">
        <w:rPr>
          <w:szCs w:val="22"/>
          <w:lang w:val="en-US"/>
        </w:rPr>
        <w:t xml:space="preserve"> </w:t>
      </w:r>
      <w:r w:rsidR="00252DF4" w:rsidRPr="008508C1">
        <w:rPr>
          <w:szCs w:val="22"/>
          <w:lang w:val="en-US"/>
        </w:rPr>
        <w:fldChar w:fldCharType="begin"/>
      </w:r>
      <w:r w:rsidR="00252DF4" w:rsidRPr="008508C1">
        <w:rPr>
          <w:szCs w:val="22"/>
          <w:lang w:val="en-US"/>
        </w:rPr>
        <w:instrText xml:space="preserve"> REF _Ref24444870 \r \h </w:instrText>
      </w:r>
      <w:r w:rsidR="00CE539D" w:rsidRPr="008508C1">
        <w:rPr>
          <w:szCs w:val="22"/>
          <w:lang w:val="en-US"/>
        </w:rPr>
        <w:instrText xml:space="preserve"> \* MERGEFORMAT </w:instrText>
      </w:r>
      <w:r w:rsidR="00252DF4" w:rsidRPr="008508C1">
        <w:rPr>
          <w:szCs w:val="22"/>
          <w:lang w:val="en-US"/>
        </w:rPr>
      </w:r>
      <w:r w:rsidR="00252DF4" w:rsidRPr="008508C1">
        <w:rPr>
          <w:szCs w:val="22"/>
          <w:lang w:val="en-US"/>
        </w:rPr>
        <w:fldChar w:fldCharType="separate"/>
      </w:r>
      <w:r w:rsidR="00C81A70">
        <w:rPr>
          <w:szCs w:val="22"/>
          <w:lang w:val="en-US"/>
        </w:rPr>
        <w:t>SPEC_21</w:t>
      </w:r>
      <w:r w:rsidR="00252DF4" w:rsidRPr="008508C1">
        <w:rPr>
          <w:szCs w:val="22"/>
          <w:lang w:val="en-US"/>
        </w:rPr>
        <w:fldChar w:fldCharType="end"/>
      </w:r>
      <w:r w:rsidR="00252DF4" w:rsidRPr="008508C1">
        <w:rPr>
          <w:szCs w:val="22"/>
          <w:lang w:val="en-US"/>
        </w:rPr>
        <w:t xml:space="preserve"> </w:t>
      </w:r>
      <w:r w:rsidRPr="008508C1">
        <w:rPr>
          <w:szCs w:val="22"/>
          <w:lang w:val="en-US"/>
        </w:rPr>
        <w:t>requirement and for fulfillment of other requirements of the contracting authority.</w:t>
      </w:r>
    </w:p>
    <w:p w14:paraId="5A46E126" w14:textId="77777777" w:rsidR="00EE305B" w:rsidRPr="008508C1" w:rsidRDefault="00EE305B" w:rsidP="000270FF">
      <w:pPr>
        <w:pStyle w:val="Odstavecseseznamem"/>
        <w:ind w:left="720"/>
        <w:rPr>
          <w:lang w:val="en-US"/>
        </w:rPr>
      </w:pPr>
    </w:p>
    <w:p w14:paraId="7371E0FC" w14:textId="72066004" w:rsidR="000270FF" w:rsidRPr="008508C1" w:rsidRDefault="00EE305B" w:rsidP="00CA27FB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>(I) In the offer, the supplier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provide the description and parameters of the file storage and Data gateways connection to the Compute Network of </w:t>
      </w:r>
      <w:r w:rsidR="004A7337" w:rsidRPr="008508C1">
        <w:rPr>
          <w:szCs w:val="22"/>
          <w:lang w:val="en-US"/>
        </w:rPr>
        <w:t>EURO_IT4I</w:t>
      </w:r>
      <w:r w:rsidRPr="008508C1" w:rsidDel="002C0B8A">
        <w:rPr>
          <w:szCs w:val="22"/>
          <w:lang w:val="en-US"/>
        </w:rPr>
        <w:t xml:space="preserve"> </w:t>
      </w:r>
      <w:r w:rsidRPr="008508C1">
        <w:rPr>
          <w:szCs w:val="22"/>
          <w:lang w:val="en-US"/>
        </w:rPr>
        <w:t>system.</w:t>
      </w:r>
    </w:p>
    <w:p w14:paraId="2A4C9A9C" w14:textId="77B76DC8" w:rsidR="00992CD7" w:rsidRPr="008508C1" w:rsidRDefault="009950E9" w:rsidP="00992CD7">
      <w:pPr>
        <w:pStyle w:val="Nadpis4"/>
        <w:rPr>
          <w:szCs w:val="22"/>
          <w:lang w:val="en-US"/>
        </w:rPr>
      </w:pPr>
      <w:r w:rsidRPr="008508C1">
        <w:rPr>
          <w:szCs w:val="22"/>
          <w:lang w:val="en-US"/>
        </w:rPr>
        <w:t>Requirements</w:t>
      </w:r>
      <w:r w:rsidR="00992CD7" w:rsidRPr="008508C1">
        <w:rPr>
          <w:szCs w:val="22"/>
          <w:lang w:val="en-US"/>
        </w:rPr>
        <w:t xml:space="preserve"> – </w:t>
      </w:r>
      <w:r w:rsidRPr="008508C1">
        <w:rPr>
          <w:szCs w:val="22"/>
          <w:lang w:val="en-US"/>
        </w:rPr>
        <w:t xml:space="preserve">Connection to </w:t>
      </w:r>
      <w:r w:rsidR="00B061FB" w:rsidRPr="008508C1">
        <w:rPr>
          <w:szCs w:val="22"/>
          <w:lang w:val="en-US"/>
        </w:rPr>
        <w:t xml:space="preserve">PROJECT </w:t>
      </w:r>
      <w:r w:rsidR="00C50BBD" w:rsidRPr="008508C1">
        <w:rPr>
          <w:szCs w:val="22"/>
          <w:lang w:val="en-US"/>
        </w:rPr>
        <w:t>Access Network</w:t>
      </w:r>
    </w:p>
    <w:p w14:paraId="75F98F56" w14:textId="4DBCAA3A" w:rsidR="00A05D39" w:rsidRPr="008508C1" w:rsidRDefault="00A05D39" w:rsidP="00A05D39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szCs w:val="22"/>
          <w:lang w:val="en-US"/>
        </w:rPr>
        <w:t xml:space="preserve">The </w:t>
      </w:r>
      <w:r w:rsidR="001F476B" w:rsidRPr="008508C1">
        <w:rPr>
          <w:szCs w:val="22"/>
          <w:lang w:val="en-US"/>
        </w:rPr>
        <w:t>F</w:t>
      </w:r>
      <w:r w:rsidRPr="008508C1">
        <w:rPr>
          <w:szCs w:val="22"/>
          <w:lang w:val="en-US"/>
        </w:rPr>
        <w:t xml:space="preserve">ile </w:t>
      </w:r>
      <w:r w:rsidR="001F476B" w:rsidRPr="008508C1">
        <w:rPr>
          <w:szCs w:val="22"/>
          <w:lang w:val="en-US"/>
        </w:rPr>
        <w:t>S</w:t>
      </w:r>
      <w:r w:rsidRPr="008508C1">
        <w:rPr>
          <w:szCs w:val="22"/>
          <w:lang w:val="en-US"/>
        </w:rPr>
        <w:t xml:space="preserve">torage and Data Gateways </w:t>
      </w:r>
      <w:r w:rsidR="001F476B" w:rsidRPr="008508C1">
        <w:rPr>
          <w:szCs w:val="22"/>
          <w:lang w:val="en-US"/>
        </w:rPr>
        <w:t xml:space="preserve">of </w:t>
      </w:r>
      <w:r w:rsidR="008D153F">
        <w:rPr>
          <w:szCs w:val="22"/>
          <w:lang w:val="en-US"/>
        </w:rPr>
        <w:t xml:space="preserve">the </w:t>
      </w:r>
      <w:r w:rsidR="0034420B" w:rsidRPr="008508C1">
        <w:rPr>
          <w:szCs w:val="22"/>
          <w:lang w:val="en-US"/>
        </w:rPr>
        <w:t xml:space="preserve">PROJECT </w:t>
      </w:r>
      <w:r w:rsidR="001F476B" w:rsidRPr="008508C1">
        <w:rPr>
          <w:szCs w:val="22"/>
          <w:lang w:val="en-US"/>
        </w:rPr>
        <w:t>expansion</w:t>
      </w:r>
      <w:r w:rsidR="00191AA5" w:rsidRPr="008508C1">
        <w:rPr>
          <w:szCs w:val="22"/>
          <w:lang w:val="en-US"/>
        </w:rPr>
        <w:t xml:space="preserve"> solution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be connected to </w:t>
      </w:r>
      <w:r w:rsidR="0034420B" w:rsidRPr="008508C1">
        <w:rPr>
          <w:szCs w:val="22"/>
          <w:lang w:val="en-US"/>
        </w:rPr>
        <w:t xml:space="preserve">PROJECT </w:t>
      </w:r>
      <w:r w:rsidRPr="008508C1">
        <w:rPr>
          <w:szCs w:val="22"/>
          <w:lang w:val="en-US"/>
        </w:rPr>
        <w:t>Access Network.</w:t>
      </w:r>
    </w:p>
    <w:p w14:paraId="52FB8AAA" w14:textId="77777777" w:rsidR="00A05D39" w:rsidRPr="008508C1" w:rsidRDefault="00A05D39" w:rsidP="00A05D39">
      <w:pPr>
        <w:rPr>
          <w:lang w:val="en-US"/>
        </w:rPr>
      </w:pPr>
    </w:p>
    <w:p w14:paraId="1093A264" w14:textId="4CC65C74" w:rsidR="00AA5563" w:rsidRPr="008508C1" w:rsidRDefault="00AA5563" w:rsidP="00AA5563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The file storage </w:t>
      </w:r>
      <w:r w:rsidR="008D153F" w:rsidRPr="008508C1">
        <w:rPr>
          <w:szCs w:val="22"/>
          <w:lang w:val="en-US"/>
        </w:rPr>
        <w:t xml:space="preserve">connection </w:t>
      </w:r>
      <w:r w:rsidRPr="008508C1">
        <w:rPr>
          <w:szCs w:val="22"/>
          <w:lang w:val="en-US"/>
        </w:rPr>
        <w:t>to PROJECT Access Network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>be redundant.</w:t>
      </w:r>
    </w:p>
    <w:p w14:paraId="7E6C0E0E" w14:textId="77777777" w:rsidR="00AA5563" w:rsidRPr="008508C1" w:rsidRDefault="00AA5563" w:rsidP="00AA5563">
      <w:pPr>
        <w:pStyle w:val="Odstavecseseznamem"/>
        <w:ind w:left="720"/>
        <w:rPr>
          <w:szCs w:val="22"/>
          <w:lang w:val="en-US"/>
        </w:rPr>
      </w:pPr>
    </w:p>
    <w:p w14:paraId="6260D285" w14:textId="463D8C05" w:rsidR="008459AA" w:rsidRPr="008508C1" w:rsidRDefault="00945813" w:rsidP="00A53D46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The </w:t>
      </w:r>
      <w:r w:rsidR="001903CB" w:rsidRPr="008508C1">
        <w:rPr>
          <w:szCs w:val="22"/>
          <w:lang w:val="en-US"/>
        </w:rPr>
        <w:t xml:space="preserve">file storage </w:t>
      </w:r>
      <w:r w:rsidR="008D153F" w:rsidRPr="008508C1">
        <w:rPr>
          <w:szCs w:val="22"/>
          <w:lang w:val="en-US"/>
        </w:rPr>
        <w:t>connection</w:t>
      </w:r>
      <w:r w:rsidR="001903CB" w:rsidRPr="008508C1">
        <w:rPr>
          <w:szCs w:val="22"/>
          <w:lang w:val="en-US"/>
        </w:rPr>
        <w:t xml:space="preserve"> </w:t>
      </w:r>
      <w:r w:rsidR="00323560" w:rsidRPr="008508C1">
        <w:rPr>
          <w:szCs w:val="22"/>
          <w:lang w:val="en-US"/>
        </w:rPr>
        <w:t xml:space="preserve">to </w:t>
      </w:r>
      <w:r w:rsidR="00545765" w:rsidRPr="008508C1">
        <w:rPr>
          <w:szCs w:val="22"/>
          <w:lang w:val="en-US"/>
        </w:rPr>
        <w:t>PROJECT Access Network</w:t>
      </w:r>
      <w:r w:rsidR="00583382">
        <w:rPr>
          <w:szCs w:val="22"/>
          <w:lang w:val="en-US"/>
        </w:rPr>
        <w:t xml:space="preserve"> must </w:t>
      </w:r>
      <w:r w:rsidR="00323560" w:rsidRPr="008508C1">
        <w:rPr>
          <w:szCs w:val="22"/>
          <w:lang w:val="en-US"/>
        </w:rPr>
        <w:t xml:space="preserve">provide connectivity sufficient for real use of long-term sustainable </w:t>
      </w:r>
      <w:r w:rsidR="004D03BF" w:rsidRPr="008508C1">
        <w:rPr>
          <w:szCs w:val="22"/>
          <w:lang w:val="en-US"/>
        </w:rPr>
        <w:t>sequential</w:t>
      </w:r>
      <w:r w:rsidR="00323560" w:rsidRPr="008508C1">
        <w:rPr>
          <w:szCs w:val="22"/>
          <w:lang w:val="en-US"/>
        </w:rPr>
        <w:t xml:space="preserve"> </w:t>
      </w:r>
      <w:r w:rsidR="00DC3A7A" w:rsidRPr="008508C1">
        <w:rPr>
          <w:szCs w:val="22"/>
          <w:lang w:val="en-US"/>
        </w:rPr>
        <w:t>performance</w:t>
      </w:r>
      <w:r w:rsidR="00323560" w:rsidRPr="008508C1">
        <w:rPr>
          <w:szCs w:val="22"/>
          <w:lang w:val="en-US"/>
        </w:rPr>
        <w:t xml:space="preserve"> for</w:t>
      </w:r>
      <w:r w:rsidR="00191AA5" w:rsidRPr="008508C1">
        <w:rPr>
          <w:szCs w:val="22"/>
          <w:lang w:val="en-US"/>
        </w:rPr>
        <w:t xml:space="preserve"> a</w:t>
      </w:r>
      <w:r w:rsidR="00323560" w:rsidRPr="008508C1">
        <w:rPr>
          <w:szCs w:val="22"/>
          <w:lang w:val="en-US"/>
        </w:rPr>
        <w:t xml:space="preserve"> 1MiB block size according </w:t>
      </w:r>
      <w:r w:rsidR="00191AA5" w:rsidRPr="008508C1">
        <w:rPr>
          <w:szCs w:val="22"/>
          <w:lang w:val="en-US"/>
        </w:rPr>
        <w:t>to the</w:t>
      </w:r>
      <w:r w:rsidR="008459AA" w:rsidRPr="008508C1">
        <w:rPr>
          <w:lang w:val="en-US"/>
        </w:rPr>
        <w:t xml:space="preserve"> </w:t>
      </w:r>
      <w:r w:rsidR="008459AA" w:rsidRPr="008508C1">
        <w:rPr>
          <w:lang w:val="en-US"/>
        </w:rPr>
        <w:fldChar w:fldCharType="begin"/>
      </w:r>
      <w:r w:rsidR="008459AA" w:rsidRPr="008508C1">
        <w:rPr>
          <w:lang w:val="en-US"/>
        </w:rPr>
        <w:instrText xml:space="preserve"> REF _Ref2233671 \r \h </w:instrText>
      </w:r>
      <w:r w:rsidR="008459AA" w:rsidRPr="008508C1">
        <w:rPr>
          <w:lang w:val="en-US"/>
        </w:rPr>
      </w:r>
      <w:r w:rsidR="008459AA" w:rsidRPr="008508C1">
        <w:rPr>
          <w:lang w:val="en-US"/>
        </w:rPr>
        <w:fldChar w:fldCharType="separate"/>
      </w:r>
      <w:r w:rsidR="00C81A70">
        <w:rPr>
          <w:lang w:val="en-US"/>
        </w:rPr>
        <w:t>SPEC_22</w:t>
      </w:r>
      <w:r w:rsidR="008459AA" w:rsidRPr="008508C1">
        <w:rPr>
          <w:lang w:val="en-US"/>
        </w:rPr>
        <w:fldChar w:fldCharType="end"/>
      </w:r>
      <w:r w:rsidR="008459AA" w:rsidRPr="008508C1">
        <w:rPr>
          <w:lang w:val="en-US"/>
        </w:rPr>
        <w:t xml:space="preserve"> </w:t>
      </w:r>
      <w:r w:rsidR="00323560" w:rsidRPr="008508C1">
        <w:rPr>
          <w:lang w:val="en-US"/>
        </w:rPr>
        <w:t xml:space="preserve">requirement and for fulfillment of other requirements of the </w:t>
      </w:r>
      <w:r w:rsidR="009E222F" w:rsidRPr="008508C1">
        <w:rPr>
          <w:lang w:val="en-US"/>
        </w:rPr>
        <w:t>contracting authority</w:t>
      </w:r>
      <w:r w:rsidR="008459AA" w:rsidRPr="008508C1">
        <w:rPr>
          <w:szCs w:val="22"/>
          <w:lang w:val="en-US"/>
        </w:rPr>
        <w:t>.</w:t>
      </w:r>
    </w:p>
    <w:p w14:paraId="4D5F2A7A" w14:textId="77777777" w:rsidR="008459AA" w:rsidRPr="008508C1" w:rsidRDefault="008459AA" w:rsidP="008459AA">
      <w:pPr>
        <w:pStyle w:val="Odstavecseseznamem"/>
        <w:ind w:left="720"/>
        <w:rPr>
          <w:szCs w:val="22"/>
          <w:lang w:val="en-US"/>
        </w:rPr>
      </w:pPr>
    </w:p>
    <w:p w14:paraId="3F88A2DA" w14:textId="7C72E7B4" w:rsidR="008459AA" w:rsidRPr="008508C1" w:rsidRDefault="00B706A3" w:rsidP="008459AA">
      <w:pPr>
        <w:pStyle w:val="Odstavecseseznamem"/>
        <w:numPr>
          <w:ilvl w:val="0"/>
          <w:numId w:val="6"/>
        </w:numPr>
        <w:spacing w:after="160" w:line="259" w:lineRule="auto"/>
        <w:ind w:left="720"/>
        <w:rPr>
          <w:lang w:val="en-US"/>
        </w:rPr>
      </w:pPr>
      <w:bookmarkStart w:id="45" w:name="_Ref25149463"/>
      <w:r>
        <w:rPr>
          <w:szCs w:val="22"/>
          <w:lang w:val="en-US"/>
        </w:rPr>
        <w:lastRenderedPageBreak/>
        <w:t xml:space="preserve">The </w:t>
      </w:r>
      <w:r w:rsidR="0034420B" w:rsidRPr="008508C1">
        <w:rPr>
          <w:szCs w:val="22"/>
          <w:lang w:val="en-US"/>
        </w:rPr>
        <w:t xml:space="preserve">PROJECT </w:t>
      </w:r>
      <w:r w:rsidR="0052733C" w:rsidRPr="008508C1">
        <w:rPr>
          <w:szCs w:val="22"/>
          <w:lang w:val="en-US"/>
        </w:rPr>
        <w:t>d</w:t>
      </w:r>
      <w:r w:rsidR="00DE319A" w:rsidRPr="008508C1">
        <w:rPr>
          <w:szCs w:val="22"/>
          <w:lang w:val="en-US"/>
        </w:rPr>
        <w:t xml:space="preserve">ata storage </w:t>
      </w:r>
      <w:r w:rsidR="00B10C58" w:rsidRPr="008508C1">
        <w:rPr>
          <w:szCs w:val="22"/>
          <w:lang w:val="en-US"/>
        </w:rPr>
        <w:t>expansion</w:t>
      </w:r>
      <w:r w:rsidR="00DE319A" w:rsidRPr="008508C1">
        <w:rPr>
          <w:szCs w:val="22"/>
          <w:lang w:val="en-US"/>
        </w:rPr>
        <w:t xml:space="preserve"> </w:t>
      </w:r>
      <w:r w:rsidR="007E128A" w:rsidRPr="008508C1">
        <w:rPr>
          <w:szCs w:val="22"/>
          <w:lang w:val="en-US"/>
        </w:rPr>
        <w:t>(PROJECT file storage and Data gateways)</w:t>
      </w:r>
      <w:r w:rsidR="00583382">
        <w:rPr>
          <w:szCs w:val="22"/>
          <w:lang w:val="en-US"/>
        </w:rPr>
        <w:t xml:space="preserve"> must </w:t>
      </w:r>
      <w:r w:rsidR="00DE319A" w:rsidRPr="008508C1">
        <w:rPr>
          <w:lang w:val="en-US"/>
        </w:rPr>
        <w:t xml:space="preserve">be connected to each of the two </w:t>
      </w:r>
      <w:r w:rsidR="00AE7B6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DE319A" w:rsidRPr="008508C1">
        <w:rPr>
          <w:lang w:val="en-US"/>
        </w:rPr>
        <w:t xml:space="preserve">s of </w:t>
      </w:r>
      <w:r w:rsidR="0034420B" w:rsidRPr="008508C1">
        <w:rPr>
          <w:lang w:val="en-US"/>
        </w:rPr>
        <w:t xml:space="preserve">PROJECT </w:t>
      </w:r>
      <w:r w:rsidR="00AE7B6D" w:rsidRPr="008508C1">
        <w:rPr>
          <w:szCs w:val="22"/>
          <w:lang w:val="en-US"/>
        </w:rPr>
        <w:t>Access Network</w:t>
      </w:r>
      <w:r w:rsidR="00DE319A" w:rsidRPr="008508C1">
        <w:rPr>
          <w:lang w:val="en-US"/>
        </w:rPr>
        <w:t xml:space="preserve"> using </w:t>
      </w:r>
      <w:r w:rsidR="00606391" w:rsidRPr="008508C1">
        <w:rPr>
          <w:lang w:val="en-US"/>
        </w:rPr>
        <w:t xml:space="preserve">(up to two) </w:t>
      </w:r>
      <w:r w:rsidR="00DE319A" w:rsidRPr="008508C1">
        <w:rPr>
          <w:lang w:val="en-US"/>
        </w:rPr>
        <w:t>100Gb/s connection</w:t>
      </w:r>
      <w:r w:rsidR="00606391" w:rsidRPr="008508C1">
        <w:rPr>
          <w:lang w:val="en-US"/>
        </w:rPr>
        <w:t>s</w:t>
      </w:r>
      <w:r w:rsidR="008459AA" w:rsidRPr="008508C1">
        <w:rPr>
          <w:lang w:val="en-US"/>
        </w:rPr>
        <w:t xml:space="preserve">. </w:t>
      </w:r>
      <w:r w:rsidR="00DE319A" w:rsidRPr="008508C1">
        <w:rPr>
          <w:lang w:val="en-US"/>
        </w:rPr>
        <w:t xml:space="preserve">For this purpose, </w:t>
      </w:r>
      <w:r w:rsidR="009E222F" w:rsidRPr="008508C1">
        <w:rPr>
          <w:lang w:val="en-US"/>
        </w:rPr>
        <w:t>the contracting authority</w:t>
      </w:r>
      <w:r w:rsidR="00DE319A" w:rsidRPr="008508C1">
        <w:rPr>
          <w:lang w:val="en-US"/>
        </w:rPr>
        <w:t xml:space="preserve"> rese</w:t>
      </w:r>
      <w:r w:rsidR="00AB33FD" w:rsidRPr="008508C1">
        <w:rPr>
          <w:lang w:val="en-US"/>
        </w:rPr>
        <w:t>rves four 100Gb</w:t>
      </w:r>
      <w:r w:rsidR="00C44B87" w:rsidRPr="008508C1">
        <w:rPr>
          <w:lang w:val="en-US"/>
        </w:rPr>
        <w:t>/</w:t>
      </w:r>
      <w:r w:rsidR="00AB33FD" w:rsidRPr="008508C1">
        <w:rPr>
          <w:lang w:val="en-US"/>
        </w:rPr>
        <w:t>s Ethernet QSFP28 type</w:t>
      </w:r>
      <w:r w:rsidR="00DE319A" w:rsidRPr="008508C1">
        <w:rPr>
          <w:lang w:val="en-US"/>
        </w:rPr>
        <w:t xml:space="preserve"> ports in </w:t>
      </w:r>
      <w:r w:rsidR="00EB5C42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DE319A" w:rsidRPr="008508C1">
        <w:rPr>
          <w:lang w:val="en-US"/>
        </w:rPr>
        <w:t>s</w:t>
      </w:r>
      <w:r w:rsidR="00AB33FD" w:rsidRPr="008508C1">
        <w:rPr>
          <w:lang w:val="en-US"/>
        </w:rPr>
        <w:t xml:space="preserve"> of </w:t>
      </w:r>
      <w:r w:rsidR="0034420B" w:rsidRPr="008508C1">
        <w:rPr>
          <w:lang w:val="en-US"/>
        </w:rPr>
        <w:t xml:space="preserve">PROJECT </w:t>
      </w:r>
      <w:r w:rsidR="0052733C" w:rsidRPr="008508C1">
        <w:rPr>
          <w:szCs w:val="22"/>
          <w:lang w:val="en-US"/>
        </w:rPr>
        <w:t>d</w:t>
      </w:r>
      <w:r w:rsidR="00AB33FD" w:rsidRPr="008508C1">
        <w:rPr>
          <w:szCs w:val="22"/>
          <w:lang w:val="en-US"/>
        </w:rPr>
        <w:t xml:space="preserve">ata storage </w:t>
      </w:r>
      <w:r w:rsidR="00C50BBD" w:rsidRPr="008508C1">
        <w:rPr>
          <w:szCs w:val="22"/>
          <w:lang w:val="en-US"/>
        </w:rPr>
        <w:t>Access Network</w:t>
      </w:r>
      <w:r w:rsidR="00BC41EB" w:rsidRPr="008508C1">
        <w:rPr>
          <w:szCs w:val="22"/>
          <w:lang w:val="en-US"/>
        </w:rPr>
        <w:t xml:space="preserve"> (two ports in each edge </w:t>
      </w:r>
      <w:r w:rsidR="00ED09C0" w:rsidRPr="008508C1">
        <w:rPr>
          <w:szCs w:val="22"/>
          <w:lang w:val="en-US"/>
        </w:rPr>
        <w:t>device</w:t>
      </w:r>
      <w:r w:rsidR="00BC41EB" w:rsidRPr="008508C1">
        <w:rPr>
          <w:szCs w:val="22"/>
          <w:lang w:val="en-US"/>
        </w:rPr>
        <w:t>)</w:t>
      </w:r>
      <w:r w:rsidR="00DE319A" w:rsidRPr="008508C1">
        <w:rPr>
          <w:lang w:val="en-US"/>
        </w:rPr>
        <w:t>.</w:t>
      </w:r>
      <w:r w:rsidR="00AB33FD" w:rsidRPr="008508C1">
        <w:rPr>
          <w:lang w:val="en-US"/>
        </w:rPr>
        <w:t xml:space="preserve"> A part of the delivery are modules and optical cables required for connection</w:t>
      </w:r>
      <w:r w:rsidR="00B10C58" w:rsidRPr="008508C1">
        <w:rPr>
          <w:lang w:val="en-US"/>
        </w:rPr>
        <w:t xml:space="preserve"> to </w:t>
      </w:r>
      <w:r w:rsidR="00C04039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B10C58" w:rsidRPr="008508C1">
        <w:rPr>
          <w:lang w:val="en-US"/>
        </w:rPr>
        <w:t>s of</w:t>
      </w:r>
      <w:r w:rsidR="005E2FA3" w:rsidRPr="008508C1">
        <w:rPr>
          <w:lang w:val="en-US"/>
        </w:rPr>
        <w:t xml:space="preserve"> </w:t>
      </w:r>
      <w:r w:rsidR="0034420B" w:rsidRPr="008508C1">
        <w:rPr>
          <w:lang w:val="en-US"/>
        </w:rPr>
        <w:t xml:space="preserve">PROJECT </w:t>
      </w:r>
      <w:r w:rsidR="00910CD6" w:rsidRPr="008508C1">
        <w:rPr>
          <w:szCs w:val="22"/>
          <w:lang w:val="en-US"/>
        </w:rPr>
        <w:t>d</w:t>
      </w:r>
      <w:r w:rsidR="00AB33FD" w:rsidRPr="008508C1">
        <w:rPr>
          <w:szCs w:val="22"/>
          <w:lang w:val="en-US"/>
        </w:rPr>
        <w:t xml:space="preserve">ata storage </w:t>
      </w:r>
      <w:r w:rsidR="00C50BBD" w:rsidRPr="008508C1">
        <w:rPr>
          <w:szCs w:val="22"/>
          <w:lang w:val="en-US"/>
        </w:rPr>
        <w:t>Access Network</w:t>
      </w:r>
      <w:r w:rsidR="008459AA" w:rsidRPr="008508C1">
        <w:rPr>
          <w:lang w:val="en-US"/>
        </w:rPr>
        <w:t xml:space="preserve">. </w:t>
      </w:r>
      <w:r w:rsidR="00AB33FD" w:rsidRPr="008508C1">
        <w:rPr>
          <w:lang w:val="en-US"/>
        </w:rPr>
        <w:t>Network cabling in the Data center dropped ceiling is required</w:t>
      </w:r>
      <w:r w:rsidR="008459AA" w:rsidRPr="008508C1">
        <w:rPr>
          <w:lang w:val="en-US"/>
        </w:rPr>
        <w:t>.</w:t>
      </w:r>
      <w:bookmarkEnd w:id="45"/>
    </w:p>
    <w:p w14:paraId="77DC5F7B" w14:textId="327D9FF1" w:rsidR="008459AA" w:rsidRPr="008508C1" w:rsidRDefault="00541AF4" w:rsidP="008459AA">
      <w:pPr>
        <w:pStyle w:val="Odstavecseseznamem"/>
        <w:spacing w:after="160" w:line="259" w:lineRule="auto"/>
        <w:ind w:left="720"/>
        <w:rPr>
          <w:lang w:val="en-US"/>
        </w:rPr>
      </w:pPr>
      <w:r w:rsidRPr="008508C1">
        <w:rPr>
          <w:lang w:val="en-US"/>
        </w:rPr>
        <w:t xml:space="preserve">PROJECT Access Network </w:t>
      </w:r>
      <w:r w:rsidR="00AB33FD" w:rsidRPr="008508C1">
        <w:rPr>
          <w:lang w:val="en-US"/>
        </w:rPr>
        <w:t>and cable routes are described in the Chapter</w:t>
      </w:r>
      <w:r w:rsidR="00C8237F" w:rsidRPr="008508C1">
        <w:rPr>
          <w:lang w:val="en-US"/>
        </w:rPr>
        <w:t xml:space="preserve"> </w:t>
      </w:r>
      <w:r w:rsidR="00C8237F" w:rsidRPr="008508C1">
        <w:rPr>
          <w:lang w:val="en-US"/>
        </w:rPr>
        <w:fldChar w:fldCharType="begin"/>
      </w:r>
      <w:r w:rsidR="00C8237F" w:rsidRPr="008508C1">
        <w:rPr>
          <w:lang w:val="en-US"/>
        </w:rPr>
        <w:instrText xml:space="preserve"> REF _Ref20485326 \r \h </w:instrText>
      </w:r>
      <w:r w:rsidR="00C8237F" w:rsidRPr="008508C1">
        <w:rPr>
          <w:lang w:val="en-US"/>
        </w:rPr>
      </w:r>
      <w:r w:rsidR="00C8237F" w:rsidRPr="008508C1">
        <w:rPr>
          <w:lang w:val="en-US"/>
        </w:rPr>
        <w:fldChar w:fldCharType="separate"/>
      </w:r>
      <w:r w:rsidR="00C81A70">
        <w:rPr>
          <w:lang w:val="en-US"/>
        </w:rPr>
        <w:t>4.1.1</w:t>
      </w:r>
      <w:r w:rsidR="00C8237F" w:rsidRPr="008508C1">
        <w:rPr>
          <w:lang w:val="en-US"/>
        </w:rPr>
        <w:fldChar w:fldCharType="end"/>
      </w:r>
      <w:r w:rsidR="00C8237F" w:rsidRPr="008508C1">
        <w:rPr>
          <w:lang w:val="en-US"/>
        </w:rPr>
        <w:t> </w:t>
      </w:r>
      <w:r w:rsidR="00C8237F" w:rsidRPr="008508C1">
        <w:rPr>
          <w:lang w:val="en-US"/>
        </w:rPr>
        <w:fldChar w:fldCharType="begin"/>
      </w:r>
      <w:r w:rsidR="00C8237F" w:rsidRPr="008508C1">
        <w:rPr>
          <w:lang w:val="en-US"/>
        </w:rPr>
        <w:instrText xml:space="preserve"> REF _Ref20485326 \h </w:instrText>
      </w:r>
      <w:r w:rsidR="00C8237F" w:rsidRPr="008508C1">
        <w:rPr>
          <w:lang w:val="en-US"/>
        </w:rPr>
      </w:r>
      <w:r w:rsidR="00C8237F" w:rsidRPr="008508C1">
        <w:rPr>
          <w:lang w:val="en-US"/>
        </w:rPr>
        <w:fldChar w:fldCharType="separate"/>
      </w:r>
      <w:r w:rsidR="00C81A70" w:rsidRPr="008508C1">
        <w:rPr>
          <w:lang w:val="en-US"/>
        </w:rPr>
        <w:t>PROJECT Access Network</w:t>
      </w:r>
      <w:r w:rsidR="00C8237F" w:rsidRPr="008508C1">
        <w:rPr>
          <w:lang w:val="en-US"/>
        </w:rPr>
        <w:fldChar w:fldCharType="end"/>
      </w:r>
      <w:r w:rsidR="008459AA" w:rsidRPr="008508C1">
        <w:rPr>
          <w:lang w:val="en-US"/>
        </w:rPr>
        <w:t>.</w:t>
      </w:r>
    </w:p>
    <w:p w14:paraId="46B3E7C2" w14:textId="2D9C8AF3" w:rsidR="003E3C1F" w:rsidRPr="008508C1" w:rsidRDefault="00945813" w:rsidP="00981466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The c</w:t>
      </w:r>
      <w:r w:rsidR="00981466" w:rsidRPr="008508C1">
        <w:rPr>
          <w:szCs w:val="22"/>
          <w:lang w:val="en-US"/>
        </w:rPr>
        <w:t xml:space="preserve">onnection to </w:t>
      </w:r>
      <w:r w:rsidR="00C50BBD" w:rsidRPr="008508C1">
        <w:rPr>
          <w:szCs w:val="22"/>
          <w:lang w:val="en-US"/>
        </w:rPr>
        <w:t xml:space="preserve">edge </w:t>
      </w:r>
      <w:r w:rsidR="00ED09C0" w:rsidRPr="008508C1">
        <w:rPr>
          <w:szCs w:val="22"/>
          <w:lang w:val="en-US"/>
        </w:rPr>
        <w:t>device</w:t>
      </w:r>
      <w:r w:rsidR="00981466" w:rsidRPr="008508C1">
        <w:rPr>
          <w:szCs w:val="22"/>
          <w:lang w:val="en-US"/>
        </w:rPr>
        <w:t xml:space="preserve">s of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szCs w:val="22"/>
          <w:lang w:val="en-US"/>
        </w:rPr>
        <w:t>Access Network</w:t>
      </w:r>
      <w:r w:rsidR="00583382">
        <w:rPr>
          <w:lang w:val="en-US"/>
        </w:rPr>
        <w:t xml:space="preserve"> must </w:t>
      </w:r>
      <w:r w:rsidR="00981466" w:rsidRPr="008508C1">
        <w:rPr>
          <w:lang w:val="en-US"/>
        </w:rPr>
        <w:t xml:space="preserve">be implemented via </w:t>
      </w:r>
      <w:r w:rsidR="008459AA" w:rsidRPr="008508C1">
        <w:rPr>
          <w:szCs w:val="22"/>
          <w:lang w:val="en-US"/>
        </w:rPr>
        <w:t>Ethernet a</w:t>
      </w:r>
      <w:r w:rsidR="00981466" w:rsidRPr="008508C1">
        <w:rPr>
          <w:szCs w:val="22"/>
          <w:lang w:val="en-US"/>
        </w:rPr>
        <w:t>nd</w:t>
      </w:r>
      <w:r w:rsidR="00583382">
        <w:rPr>
          <w:szCs w:val="22"/>
          <w:lang w:val="en-US"/>
        </w:rPr>
        <w:t xml:space="preserve"> must </w:t>
      </w:r>
      <w:r w:rsidR="00CA27FB" w:rsidRPr="008508C1">
        <w:rPr>
          <w:szCs w:val="22"/>
          <w:lang w:val="en-US"/>
        </w:rPr>
        <w:t xml:space="preserve">use </w:t>
      </w:r>
      <w:r w:rsidR="00981466" w:rsidRPr="008508C1">
        <w:rPr>
          <w:szCs w:val="22"/>
          <w:lang w:val="en-US"/>
        </w:rPr>
        <w:t xml:space="preserve">private </w:t>
      </w:r>
      <w:r w:rsidR="008459AA" w:rsidRPr="008508C1">
        <w:rPr>
          <w:szCs w:val="22"/>
          <w:lang w:val="en-US"/>
        </w:rPr>
        <w:t xml:space="preserve">IPv4 </w:t>
      </w:r>
      <w:r w:rsidR="00981466" w:rsidRPr="008508C1">
        <w:rPr>
          <w:szCs w:val="22"/>
          <w:lang w:val="en-US"/>
        </w:rPr>
        <w:t>network</w:t>
      </w:r>
      <w:r w:rsidR="009A0C1C" w:rsidRPr="008508C1">
        <w:rPr>
          <w:szCs w:val="22"/>
          <w:lang w:val="en-US"/>
        </w:rPr>
        <w:t>s</w:t>
      </w:r>
      <w:r w:rsidR="00981466" w:rsidRPr="008508C1">
        <w:rPr>
          <w:szCs w:val="22"/>
          <w:lang w:val="en-US"/>
        </w:rPr>
        <w:t xml:space="preserve"> in different</w:t>
      </w:r>
      <w:r w:rsidR="009A0B5C" w:rsidRPr="008508C1">
        <w:rPr>
          <w:szCs w:val="22"/>
          <w:lang w:val="en-US"/>
        </w:rPr>
        <w:t xml:space="preserve"> </w:t>
      </w:r>
      <w:r w:rsidR="00981466" w:rsidRPr="008508C1">
        <w:rPr>
          <w:szCs w:val="22"/>
          <w:lang w:val="en-US"/>
        </w:rPr>
        <w:t>routing instances</w:t>
      </w:r>
      <w:r w:rsidR="008459AA" w:rsidRPr="008508C1">
        <w:rPr>
          <w:szCs w:val="22"/>
          <w:lang w:val="en-US"/>
        </w:rPr>
        <w:t>.</w:t>
      </w:r>
      <w:bookmarkStart w:id="46" w:name="_Ref4410979"/>
    </w:p>
    <w:p w14:paraId="22A3480C" w14:textId="77777777" w:rsidR="003E3C1F" w:rsidRPr="008508C1" w:rsidRDefault="003E3C1F" w:rsidP="003E3C1F">
      <w:pPr>
        <w:pStyle w:val="Odstavecseseznamem"/>
        <w:ind w:left="720"/>
        <w:rPr>
          <w:szCs w:val="22"/>
          <w:lang w:val="en-US"/>
        </w:rPr>
      </w:pPr>
    </w:p>
    <w:p w14:paraId="7EB8B6F6" w14:textId="208F2477" w:rsidR="004F2905" w:rsidRPr="008508C1" w:rsidRDefault="00945813" w:rsidP="00795214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bookmarkStart w:id="47" w:name="_Ref24446231"/>
      <w:r w:rsidRPr="008508C1">
        <w:rPr>
          <w:lang w:val="en-US"/>
        </w:rPr>
        <w:t xml:space="preserve">The 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szCs w:val="22"/>
          <w:lang w:val="en-US"/>
        </w:rPr>
        <w:t>Access Network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>provide especially the following types of communication</w:t>
      </w:r>
      <w:r w:rsidR="004F2905" w:rsidRPr="008508C1">
        <w:rPr>
          <w:lang w:val="en-US"/>
        </w:rPr>
        <w:t>:</w:t>
      </w:r>
      <w:bookmarkEnd w:id="46"/>
      <w:bookmarkEnd w:id="47"/>
    </w:p>
    <w:p w14:paraId="592C99BE" w14:textId="4D6D61F7" w:rsidR="00AF3F03" w:rsidRPr="008508C1" w:rsidRDefault="00F8280E" w:rsidP="00F8280E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Providing file storage data/file services to clients – through network gateways and to the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WAN/LAN</w:t>
      </w:r>
      <w:r w:rsidR="009F0D38" w:rsidRPr="008508C1">
        <w:rPr>
          <w:lang w:val="en-US"/>
        </w:rPr>
        <w:t>;</w:t>
      </w:r>
    </w:p>
    <w:p w14:paraId="6BC24A4F" w14:textId="4C2B90DB" w:rsidR="000F0257" w:rsidRPr="008508C1" w:rsidRDefault="00F8280E" w:rsidP="004F2905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Providing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Data gateway services to clients</w:t>
      </w:r>
      <w:r w:rsidR="000F0257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– through network gateways and to the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WAN/LAN</w:t>
      </w:r>
      <w:r w:rsidR="009F0D38" w:rsidRPr="008508C1">
        <w:rPr>
          <w:lang w:val="en-US"/>
        </w:rPr>
        <w:t>;</w:t>
      </w:r>
    </w:p>
    <w:p w14:paraId="766621BB" w14:textId="6248009B" w:rsidR="000F0257" w:rsidRPr="008508C1" w:rsidRDefault="00F8280E" w:rsidP="004F2905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>Access to management interface of all storage equipment –</w:t>
      </w:r>
      <w:r w:rsidR="000F0257" w:rsidRPr="008508C1">
        <w:rPr>
          <w:lang w:val="en-US"/>
        </w:rPr>
        <w:t xml:space="preserve"> </w:t>
      </w:r>
      <w:r w:rsidR="007E5BD2" w:rsidRPr="008508C1">
        <w:rPr>
          <w:lang w:val="en-US"/>
        </w:rPr>
        <w:t xml:space="preserve">from </w:t>
      </w:r>
      <w:r w:rsidR="00B811D8" w:rsidRPr="008508C1">
        <w:rPr>
          <w:lang w:val="en-US"/>
        </w:rPr>
        <w:t xml:space="preserve">the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WAN/LAN</w:t>
      </w:r>
      <w:r w:rsidR="007F3BF1" w:rsidRPr="008508C1">
        <w:rPr>
          <w:lang w:val="en-US"/>
        </w:rPr>
        <w:t xml:space="preserve"> </w:t>
      </w:r>
      <w:r w:rsidRPr="008508C1">
        <w:rPr>
          <w:lang w:val="en-US"/>
        </w:rPr>
        <w:t>to</w:t>
      </w:r>
      <w:r w:rsidR="007F3BF1" w:rsidRPr="008508C1">
        <w:rPr>
          <w:lang w:val="en-US"/>
        </w:rPr>
        <w:t xml:space="preserve"> </w:t>
      </w:r>
      <w:r w:rsidRPr="008508C1">
        <w:rPr>
          <w:lang w:val="en-US"/>
        </w:rPr>
        <w:t>storage LAN</w:t>
      </w:r>
      <w:r w:rsidR="009F0D38" w:rsidRPr="008508C1">
        <w:rPr>
          <w:lang w:val="en-US"/>
        </w:rPr>
        <w:t>;</w:t>
      </w:r>
    </w:p>
    <w:p w14:paraId="667B5553" w14:textId="1D803766" w:rsidR="000F0257" w:rsidRPr="008508C1" w:rsidRDefault="007E5BD2" w:rsidP="004F2905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Access to management </w:t>
      </w:r>
      <w:r w:rsidR="00134EC5" w:rsidRPr="008508C1">
        <w:rPr>
          <w:lang w:val="en-US"/>
        </w:rPr>
        <w:t xml:space="preserve">services of all storage services – from </w:t>
      </w:r>
      <w:r w:rsidR="00B811D8" w:rsidRPr="008508C1">
        <w:rPr>
          <w:lang w:val="en-US"/>
        </w:rPr>
        <w:t xml:space="preserve">the </w:t>
      </w:r>
      <w:r w:rsidR="009E222F" w:rsidRPr="008508C1">
        <w:rPr>
          <w:lang w:val="en-US"/>
        </w:rPr>
        <w:t>contracting authority</w:t>
      </w:r>
      <w:r w:rsidR="00134EC5" w:rsidRPr="008508C1">
        <w:rPr>
          <w:lang w:val="en-US"/>
        </w:rPr>
        <w:t>’s WAN/LAN to storage LAN</w:t>
      </w:r>
      <w:r w:rsidR="009F0D38" w:rsidRPr="008508C1">
        <w:rPr>
          <w:lang w:val="en-US"/>
        </w:rPr>
        <w:t>;</w:t>
      </w:r>
    </w:p>
    <w:p w14:paraId="1AEDE37B" w14:textId="4CB06E3C" w:rsidR="00BA6E1B" w:rsidRPr="008508C1" w:rsidRDefault="009A0B5C" w:rsidP="004F2905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>A c</w:t>
      </w:r>
      <w:r w:rsidR="00134EC5" w:rsidRPr="008508C1">
        <w:rPr>
          <w:lang w:val="en-US"/>
        </w:rPr>
        <w:t xml:space="preserve">ommunication with </w:t>
      </w:r>
      <w:r w:rsidR="00B811D8" w:rsidRPr="008508C1">
        <w:rPr>
          <w:lang w:val="en-US"/>
        </w:rPr>
        <w:t xml:space="preserve">the </w:t>
      </w:r>
      <w:r w:rsidR="009E222F" w:rsidRPr="008508C1">
        <w:rPr>
          <w:lang w:val="en-US"/>
        </w:rPr>
        <w:t>contracting authority</w:t>
      </w:r>
      <w:r w:rsidR="00134EC5" w:rsidRPr="008508C1">
        <w:rPr>
          <w:lang w:val="en-US"/>
        </w:rPr>
        <w:t xml:space="preserve">’s infrastructure services </w:t>
      </w:r>
      <w:r w:rsidR="00BA6E1B" w:rsidRPr="008508C1">
        <w:rPr>
          <w:lang w:val="en-US"/>
        </w:rPr>
        <w:t>(</w:t>
      </w:r>
      <w:r w:rsidR="00134EC5" w:rsidRPr="008508C1">
        <w:rPr>
          <w:lang w:val="en-US"/>
        </w:rPr>
        <w:t xml:space="preserve">see the requirements in Chapter </w:t>
      </w:r>
      <w:r w:rsidR="00BA6E1B" w:rsidRPr="008508C1">
        <w:rPr>
          <w:lang w:val="en-US"/>
        </w:rPr>
        <w:fldChar w:fldCharType="begin"/>
      </w:r>
      <w:r w:rsidR="00BA6E1B" w:rsidRPr="008508C1">
        <w:rPr>
          <w:lang w:val="en-US"/>
        </w:rPr>
        <w:instrText xml:space="preserve"> REF _Ref359485545 \r \h </w:instrText>
      </w:r>
      <w:r w:rsidR="00930C22" w:rsidRPr="008508C1">
        <w:rPr>
          <w:lang w:val="en-US"/>
        </w:rPr>
        <w:instrText xml:space="preserve"> \* MERGEFORMAT </w:instrText>
      </w:r>
      <w:r w:rsidR="00BA6E1B" w:rsidRPr="008508C1">
        <w:rPr>
          <w:lang w:val="en-US"/>
        </w:rPr>
      </w:r>
      <w:r w:rsidR="00BA6E1B" w:rsidRPr="008508C1">
        <w:rPr>
          <w:lang w:val="en-US"/>
        </w:rPr>
        <w:fldChar w:fldCharType="separate"/>
      </w:r>
      <w:r w:rsidR="00C81A70">
        <w:rPr>
          <w:lang w:val="en-US"/>
        </w:rPr>
        <w:t>2.4</w:t>
      </w:r>
      <w:r w:rsidR="00BA6E1B" w:rsidRPr="008508C1">
        <w:rPr>
          <w:lang w:val="en-US"/>
        </w:rPr>
        <w:fldChar w:fldCharType="end"/>
      </w:r>
      <w:r w:rsidR="00B20B72" w:rsidRPr="008508C1">
        <w:rPr>
          <w:lang w:val="en-US"/>
        </w:rPr>
        <w:t> </w:t>
      </w:r>
      <w:r w:rsidR="00B20B72" w:rsidRPr="008508C1">
        <w:rPr>
          <w:lang w:val="en-US"/>
        </w:rPr>
        <w:fldChar w:fldCharType="begin"/>
      </w:r>
      <w:r w:rsidR="00B20B72" w:rsidRPr="008508C1">
        <w:rPr>
          <w:lang w:val="en-US"/>
        </w:rPr>
        <w:instrText xml:space="preserve"> REF _Ref359485545 \h </w:instrText>
      </w:r>
      <w:r w:rsidR="00930C22" w:rsidRPr="008508C1">
        <w:rPr>
          <w:lang w:val="en-US"/>
        </w:rPr>
        <w:instrText xml:space="preserve"> \* MERGEFORMAT </w:instrText>
      </w:r>
      <w:r w:rsidR="00B20B72" w:rsidRPr="008508C1">
        <w:rPr>
          <w:lang w:val="en-US"/>
        </w:rPr>
      </w:r>
      <w:r w:rsidR="00B20B72" w:rsidRPr="008508C1">
        <w:rPr>
          <w:lang w:val="en-US"/>
        </w:rPr>
        <w:fldChar w:fldCharType="separate"/>
      </w:r>
      <w:r w:rsidR="00C81A70" w:rsidRPr="008508C1">
        <w:rPr>
          <w:lang w:val="en-US"/>
        </w:rPr>
        <w:t>Requirements – Software</w:t>
      </w:r>
      <w:r w:rsidR="00B20B72" w:rsidRPr="008508C1">
        <w:rPr>
          <w:lang w:val="en-US"/>
        </w:rPr>
        <w:fldChar w:fldCharType="end"/>
      </w:r>
      <w:r w:rsidR="00134EC5" w:rsidRPr="008508C1">
        <w:rPr>
          <w:lang w:val="en-US"/>
        </w:rPr>
        <w:t xml:space="preserve">) – to/from </w:t>
      </w:r>
      <w:r w:rsidR="00B811D8" w:rsidRPr="008508C1">
        <w:rPr>
          <w:lang w:val="en-US"/>
        </w:rPr>
        <w:t xml:space="preserve">the </w:t>
      </w:r>
      <w:r w:rsidR="009E222F" w:rsidRPr="008508C1">
        <w:rPr>
          <w:lang w:val="en-US"/>
        </w:rPr>
        <w:t>contracting authority</w:t>
      </w:r>
      <w:r w:rsidR="00134EC5" w:rsidRPr="008508C1">
        <w:rPr>
          <w:lang w:val="en-US"/>
        </w:rPr>
        <w:t>’s</w:t>
      </w:r>
      <w:r w:rsidR="00BA6E1B" w:rsidRPr="008508C1">
        <w:rPr>
          <w:lang w:val="en-US"/>
        </w:rPr>
        <w:t xml:space="preserve"> WAN/LAN </w:t>
      </w:r>
      <w:r w:rsidR="00134EC5" w:rsidRPr="008508C1">
        <w:rPr>
          <w:lang w:val="en-US"/>
        </w:rPr>
        <w:t>from/to</w:t>
      </w:r>
      <w:r w:rsidR="007F3BF1" w:rsidRPr="008508C1">
        <w:rPr>
          <w:lang w:val="en-US"/>
        </w:rPr>
        <w:t xml:space="preserve"> LAN </w:t>
      </w:r>
      <w:r w:rsidR="009E459D" w:rsidRPr="008508C1">
        <w:rPr>
          <w:lang w:val="en-US"/>
        </w:rPr>
        <w:t>storage</w:t>
      </w:r>
      <w:r w:rsidR="009F0D38" w:rsidRPr="008508C1">
        <w:rPr>
          <w:lang w:val="en-US"/>
        </w:rPr>
        <w:t>.</w:t>
      </w:r>
    </w:p>
    <w:p w14:paraId="3B859679" w14:textId="7AF4C544" w:rsidR="00AB11D5" w:rsidRPr="008508C1" w:rsidRDefault="00134EC5" w:rsidP="00AB11D5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</w:t>
      </w:r>
      <w:r w:rsidR="00A05D39" w:rsidRPr="008508C1">
        <w:rPr>
          <w:lang w:val="en-US"/>
        </w:rPr>
        <w:t xml:space="preserve">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Pr="008508C1">
        <w:rPr>
          <w:lang w:val="en-US"/>
        </w:rPr>
        <w:t xml:space="preserve"> can provide other types of communication, as well. However, regardless of this fact, all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Network requirements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met.</w:t>
      </w:r>
    </w:p>
    <w:p w14:paraId="4629DF36" w14:textId="77777777" w:rsidR="00BA6E1B" w:rsidRPr="008508C1" w:rsidRDefault="00BA6E1B" w:rsidP="00BA6E1B">
      <w:pPr>
        <w:rPr>
          <w:lang w:val="en-US"/>
        </w:rPr>
      </w:pPr>
    </w:p>
    <w:p w14:paraId="654D7FED" w14:textId="44C44A86" w:rsidR="00534A58" w:rsidRPr="008508C1" w:rsidRDefault="00B811D8" w:rsidP="00945813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A05D39" w:rsidRPr="008508C1">
        <w:rPr>
          <w:lang w:val="en-US"/>
        </w:rPr>
        <w:t xml:space="preserve">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583382">
        <w:rPr>
          <w:lang w:val="en-US"/>
        </w:rPr>
        <w:t xml:space="preserve"> must </w:t>
      </w:r>
      <w:r w:rsidR="00945813" w:rsidRPr="008508C1">
        <w:rPr>
          <w:lang w:val="en-US"/>
        </w:rPr>
        <w:t xml:space="preserve">be divided in different </w:t>
      </w:r>
      <w:r w:rsidR="00534A58" w:rsidRPr="008508C1">
        <w:rPr>
          <w:lang w:val="en-US"/>
        </w:rPr>
        <w:t xml:space="preserve">L3 </w:t>
      </w:r>
      <w:r w:rsidR="00945813" w:rsidRPr="008508C1">
        <w:rPr>
          <w:lang w:val="en-US"/>
        </w:rPr>
        <w:t>networks</w:t>
      </w:r>
      <w:r w:rsidR="00534A58" w:rsidRPr="008508C1">
        <w:rPr>
          <w:lang w:val="en-US"/>
        </w:rPr>
        <w:t>.</w:t>
      </w:r>
      <w:r w:rsidR="00945813" w:rsidRPr="008508C1">
        <w:rPr>
          <w:lang w:val="en-US"/>
        </w:rPr>
        <w:t xml:space="preserve"> For each </w:t>
      </w:r>
      <w:r w:rsidR="00534A58" w:rsidRPr="008508C1">
        <w:rPr>
          <w:lang w:val="en-US"/>
        </w:rPr>
        <w:t xml:space="preserve">L3 </w:t>
      </w:r>
      <w:r w:rsidR="00945813" w:rsidRPr="008508C1">
        <w:rPr>
          <w:lang w:val="en-US"/>
        </w:rPr>
        <w:t xml:space="preserve">network, a different </w:t>
      </w:r>
      <w:r w:rsidR="00534A58" w:rsidRPr="008508C1">
        <w:rPr>
          <w:lang w:val="en-US"/>
        </w:rPr>
        <w:t>L2</w:t>
      </w:r>
      <w:r w:rsidR="00945813" w:rsidRPr="008508C1">
        <w:rPr>
          <w:lang w:val="en-US"/>
        </w:rPr>
        <w:t xml:space="preserve"> network  – VLAN –</w:t>
      </w:r>
      <w:r w:rsidR="00583382">
        <w:rPr>
          <w:lang w:val="en-US"/>
        </w:rPr>
        <w:t xml:space="preserve"> must </w:t>
      </w:r>
      <w:r w:rsidR="00945813" w:rsidRPr="008508C1">
        <w:rPr>
          <w:lang w:val="en-US"/>
        </w:rPr>
        <w:t>be used</w:t>
      </w:r>
      <w:r w:rsidR="00534A58" w:rsidRPr="008508C1">
        <w:rPr>
          <w:lang w:val="en-US"/>
        </w:rPr>
        <w:t>.</w:t>
      </w:r>
      <w:r w:rsidR="00945813" w:rsidRPr="008508C1">
        <w:rPr>
          <w:lang w:val="en-US"/>
        </w:rPr>
        <w:t xml:space="preserve"> It is undesirable to use one L2 network for multiple L3 networks.</w:t>
      </w:r>
    </w:p>
    <w:p w14:paraId="08008CCA" w14:textId="77777777" w:rsidR="00534A58" w:rsidRPr="008508C1" w:rsidRDefault="00534A58" w:rsidP="00534A58">
      <w:pPr>
        <w:ind w:left="360"/>
        <w:rPr>
          <w:lang w:val="en-US"/>
        </w:rPr>
      </w:pPr>
    </w:p>
    <w:p w14:paraId="10189A04" w14:textId="791FA4FE" w:rsidR="00BA6E1B" w:rsidRPr="008508C1" w:rsidRDefault="00ED7DAD" w:rsidP="00ED7DAD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A05D39" w:rsidRPr="008508C1">
        <w:rPr>
          <w:lang w:val="en-US"/>
        </w:rPr>
        <w:t xml:space="preserve">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separate the following communication types using independent routing instances</w:t>
      </w:r>
      <w:r w:rsidR="00BA6E1B" w:rsidRPr="008508C1">
        <w:rPr>
          <w:lang w:val="en-US"/>
        </w:rPr>
        <w:t>:</w:t>
      </w:r>
    </w:p>
    <w:p w14:paraId="512FF296" w14:textId="3C8F174C" w:rsidR="00BA6E1B" w:rsidRPr="008508C1" w:rsidRDefault="00ED7DAD" w:rsidP="00BA6E1B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Providing </w:t>
      </w:r>
      <w:r w:rsidR="00CA3F5D" w:rsidRPr="008508C1">
        <w:rPr>
          <w:lang w:val="en-US"/>
        </w:rPr>
        <w:t>file storage</w:t>
      </w:r>
      <w:r w:rsidR="00E07BAE" w:rsidRPr="008508C1">
        <w:rPr>
          <w:lang w:val="en-US"/>
        </w:rPr>
        <w:t xml:space="preserve"> data services and Data G</w:t>
      </w:r>
      <w:r w:rsidRPr="008508C1">
        <w:rPr>
          <w:lang w:val="en-US"/>
        </w:rPr>
        <w:t>ateways services</w:t>
      </w:r>
      <w:r w:rsidR="00BA6E1B" w:rsidRPr="008508C1">
        <w:rPr>
          <w:lang w:val="en-US"/>
        </w:rPr>
        <w:t xml:space="preserve"> (</w:t>
      </w:r>
      <w:r w:rsidR="00B811D8" w:rsidRPr="008508C1">
        <w:rPr>
          <w:lang w:val="en-US"/>
        </w:rPr>
        <w:t xml:space="preserve">numbers </w:t>
      </w:r>
      <w:r w:rsidR="00BA6E1B" w:rsidRPr="008508C1">
        <w:rPr>
          <w:lang w:val="en-US"/>
        </w:rPr>
        <w:t>1 a</w:t>
      </w:r>
      <w:r w:rsidRPr="008508C1">
        <w:rPr>
          <w:lang w:val="en-US"/>
        </w:rPr>
        <w:t>nd</w:t>
      </w:r>
      <w:r w:rsidR="00BA6E1B" w:rsidRPr="008508C1">
        <w:rPr>
          <w:lang w:val="en-US"/>
        </w:rPr>
        <w:t xml:space="preserve"> 2</w:t>
      </w:r>
      <w:r w:rsidR="00FA196F" w:rsidRPr="008508C1">
        <w:rPr>
          <w:lang w:val="en-US"/>
        </w:rPr>
        <w:t xml:space="preserve"> of</w:t>
      </w:r>
      <w:r w:rsidR="00BA6E1B" w:rsidRPr="008508C1">
        <w:rPr>
          <w:lang w:val="en-US"/>
        </w:rPr>
        <w:t xml:space="preserve"> </w:t>
      </w:r>
      <w:r w:rsidR="00FD16A9" w:rsidRPr="008508C1">
        <w:rPr>
          <w:lang w:val="en-US"/>
        </w:rPr>
        <w:fldChar w:fldCharType="begin"/>
      </w:r>
      <w:r w:rsidR="00FD16A9" w:rsidRPr="008508C1">
        <w:rPr>
          <w:lang w:val="en-US"/>
        </w:rPr>
        <w:instrText xml:space="preserve"> REF _Ref24446231 \r \h </w:instrText>
      </w:r>
      <w:r w:rsidR="00FD16A9" w:rsidRPr="008508C1">
        <w:rPr>
          <w:lang w:val="en-US"/>
        </w:rPr>
      </w:r>
      <w:r w:rsidR="00FD16A9" w:rsidRPr="008508C1">
        <w:rPr>
          <w:lang w:val="en-US"/>
        </w:rPr>
        <w:fldChar w:fldCharType="separate"/>
      </w:r>
      <w:r w:rsidR="00C81A70">
        <w:rPr>
          <w:lang w:val="en-US"/>
        </w:rPr>
        <w:t>SPEC_74</w:t>
      </w:r>
      <w:r w:rsidR="00FD16A9" w:rsidRPr="008508C1">
        <w:rPr>
          <w:lang w:val="en-US"/>
        </w:rPr>
        <w:fldChar w:fldCharType="end"/>
      </w:r>
      <w:r w:rsidR="00BA6E1B" w:rsidRPr="008508C1">
        <w:rPr>
          <w:lang w:val="en-US"/>
        </w:rPr>
        <w:t xml:space="preserve">) </w:t>
      </w:r>
      <w:r w:rsidR="00FA196F" w:rsidRPr="008508C1">
        <w:rPr>
          <w:lang w:val="en-US"/>
        </w:rPr>
        <w:t xml:space="preserve">on private network </w:t>
      </w:r>
      <w:r w:rsidR="00BA6E1B" w:rsidRPr="008508C1">
        <w:rPr>
          <w:lang w:val="en-US"/>
        </w:rPr>
        <w:t>IP ad</w:t>
      </w:r>
      <w:r w:rsidR="00FA196F" w:rsidRPr="008508C1">
        <w:rPr>
          <w:lang w:val="en-US"/>
        </w:rPr>
        <w:t>dresses</w:t>
      </w:r>
      <w:r w:rsidR="00797341" w:rsidRPr="008508C1">
        <w:rPr>
          <w:lang w:val="en-US"/>
        </w:rPr>
        <w:t xml:space="preserve"> (Data Private)</w:t>
      </w:r>
      <w:r w:rsidR="009F0D38" w:rsidRPr="008508C1">
        <w:rPr>
          <w:lang w:val="en-US"/>
        </w:rPr>
        <w:t>;</w:t>
      </w:r>
    </w:p>
    <w:p w14:paraId="1C20B15B" w14:textId="64D58AE1" w:rsidR="00BA6E1B" w:rsidRPr="008508C1" w:rsidRDefault="00FA196F" w:rsidP="00BA6E1B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Providing </w:t>
      </w:r>
      <w:r w:rsidR="00CA3F5D" w:rsidRPr="008508C1">
        <w:rPr>
          <w:lang w:val="en-US"/>
        </w:rPr>
        <w:t>file storage</w:t>
      </w:r>
      <w:r w:rsidR="00E07BAE" w:rsidRPr="008508C1">
        <w:rPr>
          <w:lang w:val="en-US"/>
        </w:rPr>
        <w:t xml:space="preserve"> data services and Data G</w:t>
      </w:r>
      <w:r w:rsidRPr="008508C1">
        <w:rPr>
          <w:lang w:val="en-US"/>
        </w:rPr>
        <w:t>ateways services (</w:t>
      </w:r>
      <w:r w:rsidR="00B811D8" w:rsidRPr="008508C1">
        <w:rPr>
          <w:lang w:val="en-US"/>
        </w:rPr>
        <w:t xml:space="preserve">numbers </w:t>
      </w:r>
      <w:r w:rsidRPr="008508C1">
        <w:rPr>
          <w:lang w:val="en-US"/>
        </w:rPr>
        <w:t xml:space="preserve">1 and 2 of </w:t>
      </w:r>
      <w:r w:rsidR="00FD16A9" w:rsidRPr="008508C1">
        <w:rPr>
          <w:lang w:val="en-US"/>
        </w:rPr>
        <w:fldChar w:fldCharType="begin"/>
      </w:r>
      <w:r w:rsidR="00FD16A9" w:rsidRPr="008508C1">
        <w:rPr>
          <w:lang w:val="en-US"/>
        </w:rPr>
        <w:instrText xml:space="preserve"> REF _Ref24446231 \r \h </w:instrText>
      </w:r>
      <w:r w:rsidR="00FD16A9" w:rsidRPr="008508C1">
        <w:rPr>
          <w:lang w:val="en-US"/>
        </w:rPr>
      </w:r>
      <w:r w:rsidR="00FD16A9" w:rsidRPr="008508C1">
        <w:rPr>
          <w:lang w:val="en-US"/>
        </w:rPr>
        <w:fldChar w:fldCharType="separate"/>
      </w:r>
      <w:r w:rsidR="00C81A70">
        <w:rPr>
          <w:lang w:val="en-US"/>
        </w:rPr>
        <w:t>SPEC_74</w:t>
      </w:r>
      <w:r w:rsidR="00FD16A9" w:rsidRPr="008508C1">
        <w:rPr>
          <w:lang w:val="en-US"/>
        </w:rPr>
        <w:fldChar w:fldCharType="end"/>
      </w:r>
      <w:r w:rsidRPr="008508C1">
        <w:rPr>
          <w:lang w:val="en-US"/>
        </w:rPr>
        <w:t xml:space="preserve">) on public network IP addresses </w:t>
      </w:r>
      <w:r w:rsidR="00797341" w:rsidRPr="008508C1">
        <w:rPr>
          <w:lang w:val="en-US"/>
        </w:rPr>
        <w:t>(Data Public)</w:t>
      </w:r>
      <w:r w:rsidR="009F0D38" w:rsidRPr="008508C1">
        <w:rPr>
          <w:lang w:val="en-US"/>
        </w:rPr>
        <w:t>;</w:t>
      </w:r>
    </w:p>
    <w:p w14:paraId="56DE6120" w14:textId="2FFEE555" w:rsidR="00BA6E1B" w:rsidRPr="008508C1" w:rsidRDefault="00FA196F" w:rsidP="00BA6E1B">
      <w:pPr>
        <w:pStyle w:val="Odstavecseseznamem"/>
        <w:numPr>
          <w:ilvl w:val="1"/>
          <w:numId w:val="6"/>
        </w:numPr>
        <w:rPr>
          <w:lang w:val="en-US"/>
        </w:rPr>
      </w:pPr>
      <w:r w:rsidRPr="008508C1">
        <w:rPr>
          <w:lang w:val="en-US"/>
        </w:rPr>
        <w:t xml:space="preserve">Access to </w:t>
      </w:r>
      <w:r w:rsidR="009F0D38" w:rsidRPr="008508C1">
        <w:rPr>
          <w:lang w:val="en-US"/>
        </w:rPr>
        <w:t xml:space="preserve">device </w:t>
      </w:r>
      <w:r w:rsidR="005A0678" w:rsidRPr="008508C1">
        <w:rPr>
          <w:lang w:val="en-US"/>
        </w:rPr>
        <w:t xml:space="preserve">management </w:t>
      </w:r>
      <w:r w:rsidRPr="008508C1">
        <w:rPr>
          <w:lang w:val="en-US"/>
        </w:rPr>
        <w:t>interface</w:t>
      </w:r>
      <w:r w:rsidR="00EE305B" w:rsidRPr="008508C1">
        <w:rPr>
          <w:lang w:val="en-US"/>
        </w:rPr>
        <w:t>s</w:t>
      </w:r>
      <w:r w:rsidRPr="008508C1">
        <w:rPr>
          <w:lang w:val="en-US"/>
        </w:rPr>
        <w:t xml:space="preserve"> and </w:t>
      </w:r>
      <w:r w:rsidR="005A0678" w:rsidRPr="008508C1">
        <w:rPr>
          <w:lang w:val="en-US"/>
        </w:rPr>
        <w:t xml:space="preserve">to management </w:t>
      </w:r>
      <w:r w:rsidRPr="008508C1">
        <w:rPr>
          <w:lang w:val="en-US"/>
        </w:rPr>
        <w:t>service</w:t>
      </w:r>
      <w:r w:rsidR="005A0678" w:rsidRPr="008508C1">
        <w:rPr>
          <w:lang w:val="en-US"/>
        </w:rPr>
        <w:t>s</w:t>
      </w:r>
      <w:r w:rsidRPr="008508C1">
        <w:rPr>
          <w:lang w:val="en-US"/>
        </w:rPr>
        <w:t xml:space="preserve"> </w:t>
      </w:r>
      <w:r w:rsidR="001D1044" w:rsidRPr="008508C1">
        <w:rPr>
          <w:lang w:val="en-US"/>
        </w:rPr>
        <w:t xml:space="preserve">of the procured file storage </w:t>
      </w:r>
      <w:r w:rsidRPr="008508C1">
        <w:rPr>
          <w:lang w:val="en-US"/>
        </w:rPr>
        <w:t xml:space="preserve">and communication with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 xml:space="preserve">’s infrastructure services </w:t>
      </w:r>
      <w:r w:rsidR="00797341" w:rsidRPr="008508C1">
        <w:rPr>
          <w:lang w:val="en-US"/>
        </w:rPr>
        <w:t>(</w:t>
      </w:r>
      <w:r w:rsidR="00B811D8" w:rsidRPr="008508C1">
        <w:rPr>
          <w:lang w:val="en-US"/>
        </w:rPr>
        <w:t>numbers</w:t>
      </w:r>
      <w:r w:rsidR="00797341" w:rsidRPr="008508C1">
        <w:rPr>
          <w:lang w:val="en-US"/>
        </w:rPr>
        <w:t xml:space="preserve"> 3, 4</w:t>
      </w:r>
      <w:r w:rsidR="00022312">
        <w:rPr>
          <w:lang w:val="en-US"/>
        </w:rPr>
        <w:t>,</w:t>
      </w:r>
      <w:r w:rsidR="00797341" w:rsidRPr="008508C1">
        <w:rPr>
          <w:lang w:val="en-US"/>
        </w:rPr>
        <w:t xml:space="preserve"> a</w:t>
      </w:r>
      <w:r w:rsidRPr="008508C1">
        <w:rPr>
          <w:lang w:val="en-US"/>
        </w:rPr>
        <w:t>nd</w:t>
      </w:r>
      <w:r w:rsidR="00797341" w:rsidRPr="008508C1">
        <w:rPr>
          <w:lang w:val="en-US"/>
        </w:rPr>
        <w:t xml:space="preserve"> 5 </w:t>
      </w:r>
      <w:r w:rsidRPr="008508C1">
        <w:rPr>
          <w:lang w:val="en-US"/>
        </w:rPr>
        <w:t>of</w:t>
      </w:r>
      <w:r w:rsidR="00FD16A9" w:rsidRPr="008508C1">
        <w:rPr>
          <w:lang w:val="en-US"/>
        </w:rPr>
        <w:t xml:space="preserve"> </w:t>
      </w:r>
      <w:r w:rsidR="00FD16A9" w:rsidRPr="008508C1">
        <w:rPr>
          <w:lang w:val="en-US"/>
        </w:rPr>
        <w:fldChar w:fldCharType="begin"/>
      </w:r>
      <w:r w:rsidR="00FD16A9" w:rsidRPr="008508C1">
        <w:rPr>
          <w:lang w:val="en-US"/>
        </w:rPr>
        <w:instrText xml:space="preserve"> REF _Ref24446231 \r \h </w:instrText>
      </w:r>
      <w:r w:rsidR="00FD16A9" w:rsidRPr="008508C1">
        <w:rPr>
          <w:lang w:val="en-US"/>
        </w:rPr>
      </w:r>
      <w:r w:rsidR="00FD16A9" w:rsidRPr="008508C1">
        <w:rPr>
          <w:lang w:val="en-US"/>
        </w:rPr>
        <w:fldChar w:fldCharType="separate"/>
      </w:r>
      <w:r w:rsidR="00C81A70">
        <w:rPr>
          <w:lang w:val="en-US"/>
        </w:rPr>
        <w:t>SPEC_74</w:t>
      </w:r>
      <w:r w:rsidR="00FD16A9" w:rsidRPr="008508C1">
        <w:rPr>
          <w:lang w:val="en-US"/>
        </w:rPr>
        <w:fldChar w:fldCharType="end"/>
      </w:r>
      <w:r w:rsidR="009F0D38" w:rsidRPr="008508C1">
        <w:rPr>
          <w:lang w:val="en-US"/>
        </w:rPr>
        <w:t xml:space="preserve">) </w:t>
      </w:r>
      <w:r w:rsidRPr="008508C1">
        <w:rPr>
          <w:lang w:val="en-US"/>
        </w:rPr>
        <w:t>on private addresses</w:t>
      </w:r>
      <w:r w:rsidR="00797341" w:rsidRPr="008508C1">
        <w:rPr>
          <w:lang w:val="en-US"/>
        </w:rPr>
        <w:t xml:space="preserve"> (Management)</w:t>
      </w:r>
      <w:r w:rsidR="009F0D38" w:rsidRPr="008508C1">
        <w:rPr>
          <w:lang w:val="en-US"/>
        </w:rPr>
        <w:t>.</w:t>
      </w:r>
    </w:p>
    <w:p w14:paraId="1AD771A2" w14:textId="77777777" w:rsidR="00490BD1" w:rsidRPr="008508C1" w:rsidRDefault="00490BD1" w:rsidP="00490BD1">
      <w:pPr>
        <w:pStyle w:val="Odstavecseseznamem"/>
        <w:ind w:left="1440"/>
        <w:rPr>
          <w:lang w:val="en-US"/>
        </w:rPr>
      </w:pPr>
    </w:p>
    <w:p w14:paraId="56FAEF6E" w14:textId="6225D795" w:rsidR="00C7461A" w:rsidRPr="008508C1" w:rsidRDefault="00C7461A" w:rsidP="00C7461A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(I) </w:t>
      </w:r>
      <w:r w:rsidR="00FA196F" w:rsidRPr="008508C1">
        <w:rPr>
          <w:lang w:val="en-US"/>
        </w:rPr>
        <w:t xml:space="preserve">In the offer,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FA196F" w:rsidRPr="008508C1">
        <w:rPr>
          <w:lang w:val="en-US"/>
        </w:rPr>
        <w:t xml:space="preserve">provide the description and parameters of </w:t>
      </w:r>
      <w:r w:rsidR="00B83E04" w:rsidRPr="008508C1">
        <w:rPr>
          <w:lang w:val="en-US"/>
        </w:rPr>
        <w:t xml:space="preserve">the </w:t>
      </w:r>
      <w:r w:rsidR="00CA3F5D" w:rsidRPr="008508C1">
        <w:rPr>
          <w:lang w:val="en-US"/>
        </w:rPr>
        <w:t>file storage</w:t>
      </w:r>
      <w:r w:rsidR="00B83E04" w:rsidRPr="008508C1">
        <w:rPr>
          <w:lang w:val="en-US"/>
        </w:rPr>
        <w:t xml:space="preserve"> and Data gateways 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Pr="008508C1">
        <w:rPr>
          <w:lang w:val="en-US"/>
        </w:rPr>
        <w:t>.</w:t>
      </w:r>
    </w:p>
    <w:p w14:paraId="4187835E" w14:textId="2F40616F" w:rsidR="00D70B4D" w:rsidRPr="008508C1" w:rsidRDefault="00D70B4D" w:rsidP="00D70B4D">
      <w:pPr>
        <w:rPr>
          <w:szCs w:val="22"/>
          <w:lang w:val="en-US"/>
        </w:rPr>
      </w:pPr>
    </w:p>
    <w:p w14:paraId="30B42F95" w14:textId="520D034E" w:rsidR="00C601E9" w:rsidRPr="008508C1" w:rsidRDefault="000B7EAE" w:rsidP="00C601E9">
      <w:pPr>
        <w:pStyle w:val="Nadpis4"/>
        <w:rPr>
          <w:szCs w:val="22"/>
          <w:lang w:val="en-US"/>
        </w:rPr>
      </w:pPr>
      <w:r w:rsidRPr="008508C1">
        <w:rPr>
          <w:szCs w:val="22"/>
          <w:lang w:val="en-US"/>
        </w:rPr>
        <w:t>Requirements</w:t>
      </w:r>
      <w:r w:rsidR="00C601E9" w:rsidRPr="008508C1">
        <w:rPr>
          <w:szCs w:val="22"/>
          <w:lang w:val="en-US"/>
        </w:rPr>
        <w:t xml:space="preserve"> – LAN</w:t>
      </w:r>
      <w:r w:rsidRPr="008508C1">
        <w:rPr>
          <w:szCs w:val="22"/>
          <w:lang w:val="en-US"/>
        </w:rPr>
        <w:t xml:space="preserve"> </w:t>
      </w:r>
      <w:r w:rsidR="009E222F" w:rsidRPr="008508C1">
        <w:rPr>
          <w:szCs w:val="22"/>
          <w:lang w:val="en-US"/>
        </w:rPr>
        <w:t>N</w:t>
      </w:r>
      <w:r w:rsidRPr="008508C1">
        <w:rPr>
          <w:szCs w:val="22"/>
          <w:lang w:val="en-US"/>
        </w:rPr>
        <w:t>etworks</w:t>
      </w:r>
    </w:p>
    <w:p w14:paraId="2CE7F910" w14:textId="102D8257" w:rsidR="00C601E9" w:rsidRPr="008508C1" w:rsidRDefault="00B811D8" w:rsidP="00692F15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The </w:t>
      </w:r>
      <w:r w:rsidR="000B7EAE" w:rsidRPr="008508C1">
        <w:rPr>
          <w:lang w:val="en-US"/>
        </w:rPr>
        <w:t xml:space="preserve">LAN networks </w:t>
      </w:r>
      <w:r w:rsidR="00944A6A" w:rsidRPr="008508C1">
        <w:rPr>
          <w:lang w:val="en-US"/>
        </w:rPr>
        <w:t xml:space="preserve">of </w:t>
      </w:r>
      <w:r w:rsidR="00944A6A" w:rsidRPr="008508C1">
        <w:rPr>
          <w:szCs w:val="22"/>
          <w:lang w:val="en-US"/>
        </w:rPr>
        <w:t>procured PROJECT expansion</w:t>
      </w:r>
      <w:r w:rsidR="00583382">
        <w:rPr>
          <w:szCs w:val="22"/>
          <w:lang w:val="en-US"/>
        </w:rPr>
        <w:t xml:space="preserve"> must </w:t>
      </w:r>
      <w:r w:rsidR="000B7EAE" w:rsidRPr="008508C1">
        <w:rPr>
          <w:lang w:val="en-US"/>
        </w:rPr>
        <w:t>be divided into different L3 networks</w:t>
      </w:r>
      <w:r w:rsidR="00C601E9" w:rsidRPr="008508C1">
        <w:rPr>
          <w:lang w:val="en-US"/>
        </w:rPr>
        <w:t xml:space="preserve">. </w:t>
      </w:r>
      <w:r w:rsidR="000B7EAE" w:rsidRPr="008508C1">
        <w:rPr>
          <w:lang w:val="en-US"/>
        </w:rPr>
        <w:t>For each L3 network, a different L2 network</w:t>
      </w:r>
      <w:r w:rsidR="00583382">
        <w:rPr>
          <w:lang w:val="en-US"/>
        </w:rPr>
        <w:t xml:space="preserve"> must </w:t>
      </w:r>
      <w:r w:rsidR="000B7EAE" w:rsidRPr="008508C1">
        <w:rPr>
          <w:lang w:val="en-US"/>
        </w:rPr>
        <w:t xml:space="preserve">be used </w:t>
      </w:r>
      <w:r w:rsidR="00C601E9" w:rsidRPr="008508C1">
        <w:rPr>
          <w:lang w:val="en-US"/>
        </w:rPr>
        <w:t xml:space="preserve">(VLAN </w:t>
      </w:r>
      <w:r w:rsidR="000B7EAE" w:rsidRPr="008508C1">
        <w:rPr>
          <w:lang w:val="en-US"/>
        </w:rPr>
        <w:t xml:space="preserve">or another active </w:t>
      </w:r>
      <w:r w:rsidR="00ED09C0" w:rsidRPr="008508C1">
        <w:rPr>
          <w:lang w:val="en-US"/>
        </w:rPr>
        <w:t>device</w:t>
      </w:r>
      <w:r w:rsidR="00C601E9" w:rsidRPr="008508C1">
        <w:rPr>
          <w:lang w:val="en-US"/>
        </w:rPr>
        <w:t xml:space="preserve">). </w:t>
      </w:r>
      <w:r w:rsidR="000B7EAE" w:rsidRPr="008508C1">
        <w:rPr>
          <w:lang w:val="en-US"/>
        </w:rPr>
        <w:t xml:space="preserve">It is </w:t>
      </w:r>
      <w:r w:rsidR="000B7EAE" w:rsidRPr="008508C1">
        <w:rPr>
          <w:lang w:val="en-US"/>
        </w:rPr>
        <w:lastRenderedPageBreak/>
        <w:t>undesirable to use one L2 network for multiple L3 networks.</w:t>
      </w:r>
      <w:r w:rsidR="00C601E9" w:rsidRPr="008508C1">
        <w:rPr>
          <w:lang w:val="en-US"/>
        </w:rPr>
        <w:t xml:space="preserve"> </w:t>
      </w:r>
      <w:r w:rsidR="00692F15" w:rsidRPr="008508C1">
        <w:rPr>
          <w:lang w:val="en-US"/>
        </w:rPr>
        <w:t>LAN separation</w:t>
      </w:r>
      <w:r w:rsidR="00583382">
        <w:rPr>
          <w:lang w:val="en-US"/>
        </w:rPr>
        <w:t xml:space="preserve"> must </w:t>
      </w:r>
      <w:r w:rsidR="00692F15" w:rsidRPr="008508C1">
        <w:rPr>
          <w:lang w:val="en-US"/>
        </w:rPr>
        <w:t>ensure especially separation of the following operations</w:t>
      </w:r>
      <w:r w:rsidR="00C601E9" w:rsidRPr="008508C1">
        <w:rPr>
          <w:lang w:val="en-US"/>
        </w:rPr>
        <w:t>:</w:t>
      </w:r>
    </w:p>
    <w:p w14:paraId="5A4A964E" w14:textId="5211323C" w:rsidR="00C601E9" w:rsidRPr="008508C1" w:rsidRDefault="00692F15" w:rsidP="00C601E9">
      <w:pPr>
        <w:pStyle w:val="Odstavecseseznamem"/>
        <w:numPr>
          <w:ilvl w:val="0"/>
          <w:numId w:val="24"/>
        </w:numPr>
        <w:rPr>
          <w:lang w:val="en-US"/>
        </w:rPr>
      </w:pPr>
      <w:r w:rsidRPr="008508C1">
        <w:rPr>
          <w:lang w:val="en-US"/>
        </w:rPr>
        <w:t>Communication between servers</w:t>
      </w:r>
      <w:r w:rsidR="00785D6C" w:rsidRPr="008508C1">
        <w:rPr>
          <w:lang w:val="en-US"/>
        </w:rPr>
        <w:t>;</w:t>
      </w:r>
    </w:p>
    <w:p w14:paraId="7A7510B7" w14:textId="434B2540" w:rsidR="00C601E9" w:rsidRPr="008508C1" w:rsidRDefault="00692F15" w:rsidP="00C601E9">
      <w:pPr>
        <w:pStyle w:val="Odstavecseseznamem"/>
        <w:numPr>
          <w:ilvl w:val="0"/>
          <w:numId w:val="24"/>
        </w:numPr>
        <w:rPr>
          <w:lang w:val="en-US"/>
        </w:rPr>
      </w:pPr>
      <w:r w:rsidRPr="008508C1">
        <w:rPr>
          <w:lang w:val="en-US"/>
        </w:rPr>
        <w:t xml:space="preserve">LAN active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>s management</w:t>
      </w:r>
      <w:r w:rsidR="00785D6C" w:rsidRPr="008508C1">
        <w:rPr>
          <w:lang w:val="en-US"/>
        </w:rPr>
        <w:t>;</w:t>
      </w:r>
    </w:p>
    <w:p w14:paraId="780F2946" w14:textId="34C2B455" w:rsidR="00C601E9" w:rsidRPr="008508C1" w:rsidRDefault="00692F15" w:rsidP="00C601E9">
      <w:pPr>
        <w:pStyle w:val="Odstavecseseznamem"/>
        <w:numPr>
          <w:ilvl w:val="0"/>
          <w:numId w:val="24"/>
        </w:numPr>
        <w:rPr>
          <w:lang w:val="en-US"/>
        </w:rPr>
      </w:pPr>
      <w:r w:rsidRPr="008508C1">
        <w:rPr>
          <w:lang w:val="en-US"/>
        </w:rPr>
        <w:t>Disk arrays and storage equipment management</w:t>
      </w:r>
      <w:r w:rsidR="00785D6C" w:rsidRPr="008508C1">
        <w:rPr>
          <w:lang w:val="en-US"/>
        </w:rPr>
        <w:t>;</w:t>
      </w:r>
    </w:p>
    <w:p w14:paraId="78AF58BD" w14:textId="18BADBF9" w:rsidR="00C601E9" w:rsidRPr="008508C1" w:rsidRDefault="00692F15" w:rsidP="00C601E9">
      <w:pPr>
        <w:pStyle w:val="Odstavecseseznamem"/>
        <w:numPr>
          <w:ilvl w:val="0"/>
          <w:numId w:val="24"/>
        </w:numPr>
        <w:rPr>
          <w:lang w:val="en-US"/>
        </w:rPr>
      </w:pPr>
      <w:r w:rsidRPr="008508C1">
        <w:rPr>
          <w:lang w:val="en-US"/>
        </w:rPr>
        <w:t>S</w:t>
      </w:r>
      <w:r w:rsidR="00C601E9" w:rsidRPr="008508C1">
        <w:rPr>
          <w:lang w:val="en-US"/>
        </w:rPr>
        <w:t xml:space="preserve">erver (BMC, IPMI, </w:t>
      </w:r>
      <w:r w:rsidRPr="008508C1">
        <w:rPr>
          <w:lang w:val="en-US"/>
        </w:rPr>
        <w:t>etc</w:t>
      </w:r>
      <w:r w:rsidR="00C601E9" w:rsidRPr="008508C1">
        <w:rPr>
          <w:lang w:val="en-US"/>
        </w:rPr>
        <w:t>.)</w:t>
      </w:r>
      <w:r w:rsidRPr="008508C1">
        <w:rPr>
          <w:lang w:val="en-US"/>
        </w:rPr>
        <w:t xml:space="preserve"> management</w:t>
      </w:r>
      <w:r w:rsidR="00785D6C" w:rsidRPr="008508C1">
        <w:rPr>
          <w:lang w:val="en-US"/>
        </w:rPr>
        <w:t>;</w:t>
      </w:r>
    </w:p>
    <w:p w14:paraId="79EC43AB" w14:textId="68C836B7" w:rsidR="00C601E9" w:rsidRPr="008508C1" w:rsidRDefault="00692F15" w:rsidP="00C601E9">
      <w:pPr>
        <w:pStyle w:val="Odstavecseseznamem"/>
        <w:numPr>
          <w:ilvl w:val="0"/>
          <w:numId w:val="24"/>
        </w:numPr>
        <w:rPr>
          <w:lang w:val="en-US"/>
        </w:rPr>
      </w:pPr>
      <w:r w:rsidRPr="008508C1">
        <w:rPr>
          <w:lang w:val="en-US"/>
        </w:rPr>
        <w:t>N</w:t>
      </w:r>
      <w:r w:rsidR="00C601E9" w:rsidRPr="008508C1">
        <w:rPr>
          <w:lang w:val="en-US"/>
        </w:rPr>
        <w:t xml:space="preserve">on-IT </w:t>
      </w:r>
      <w:r w:rsidRPr="008508C1">
        <w:rPr>
          <w:lang w:val="en-US"/>
        </w:rPr>
        <w:t>i</w:t>
      </w:r>
      <w:r w:rsidR="00C601E9" w:rsidRPr="008508C1">
        <w:rPr>
          <w:lang w:val="en-US"/>
        </w:rPr>
        <w:t>nfrastru</w:t>
      </w:r>
      <w:r w:rsidRPr="008508C1">
        <w:rPr>
          <w:lang w:val="en-US"/>
        </w:rPr>
        <w:t>c</w:t>
      </w:r>
      <w:r w:rsidR="00C601E9" w:rsidRPr="008508C1">
        <w:rPr>
          <w:lang w:val="en-US"/>
        </w:rPr>
        <w:t>tur</w:t>
      </w:r>
      <w:r w:rsidRPr="008508C1">
        <w:rPr>
          <w:lang w:val="en-US"/>
        </w:rPr>
        <w:t>e</w:t>
      </w:r>
      <w:r w:rsidR="00C601E9" w:rsidRPr="008508C1">
        <w:rPr>
          <w:lang w:val="en-US"/>
        </w:rPr>
        <w:t xml:space="preserve"> (</w:t>
      </w:r>
      <w:r w:rsidRPr="008508C1">
        <w:rPr>
          <w:lang w:val="en-US"/>
        </w:rPr>
        <w:t>power supply</w:t>
      </w:r>
      <w:r w:rsidR="00C601E9" w:rsidRPr="008508C1">
        <w:rPr>
          <w:lang w:val="en-US"/>
        </w:rPr>
        <w:t>,</w:t>
      </w:r>
      <w:r w:rsidRPr="008508C1">
        <w:rPr>
          <w:lang w:val="en-US"/>
        </w:rPr>
        <w:t xml:space="preserve"> cooling</w:t>
      </w:r>
      <w:r w:rsidR="00C601E9" w:rsidRPr="008508C1">
        <w:rPr>
          <w:lang w:val="en-US"/>
        </w:rPr>
        <w:t xml:space="preserve">, </w:t>
      </w:r>
      <w:r w:rsidRPr="008508C1">
        <w:rPr>
          <w:lang w:val="en-US"/>
        </w:rPr>
        <w:t>etc</w:t>
      </w:r>
      <w:r w:rsidR="00C601E9" w:rsidRPr="008508C1">
        <w:rPr>
          <w:lang w:val="en-US"/>
        </w:rPr>
        <w:t>.)</w:t>
      </w:r>
      <w:r w:rsidRPr="008508C1">
        <w:rPr>
          <w:lang w:val="en-US"/>
        </w:rPr>
        <w:t xml:space="preserve"> management</w:t>
      </w:r>
      <w:r w:rsidR="00785D6C" w:rsidRPr="008508C1">
        <w:rPr>
          <w:lang w:val="en-US"/>
        </w:rPr>
        <w:t>.</w:t>
      </w:r>
    </w:p>
    <w:p w14:paraId="3E69AEDB" w14:textId="243C5F0B" w:rsidR="00C601E9" w:rsidRPr="008508C1" w:rsidRDefault="00C601E9" w:rsidP="00AF3F03">
      <w:pPr>
        <w:rPr>
          <w:lang w:val="en-US"/>
        </w:rPr>
      </w:pPr>
    </w:p>
    <w:p w14:paraId="25C54F32" w14:textId="10469124" w:rsidR="00181C0F" w:rsidRPr="008508C1" w:rsidRDefault="00B811D8" w:rsidP="00D70B4D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The </w:t>
      </w:r>
      <w:r w:rsidR="00E66714" w:rsidRPr="008508C1">
        <w:rPr>
          <w:szCs w:val="22"/>
          <w:lang w:val="en-US"/>
        </w:rPr>
        <w:t xml:space="preserve">Ethernet network active </w:t>
      </w:r>
      <w:r w:rsidR="00ED09C0" w:rsidRPr="008508C1">
        <w:rPr>
          <w:szCs w:val="22"/>
          <w:lang w:val="en-US"/>
        </w:rPr>
        <w:t>device</w:t>
      </w:r>
      <w:r w:rsidR="00E66714" w:rsidRPr="008508C1">
        <w:rPr>
          <w:szCs w:val="22"/>
          <w:lang w:val="en-US"/>
        </w:rPr>
        <w:t>s</w:t>
      </w:r>
      <w:r w:rsidR="00583382">
        <w:rPr>
          <w:szCs w:val="22"/>
          <w:lang w:val="en-US"/>
        </w:rPr>
        <w:t xml:space="preserve"> must </w:t>
      </w:r>
      <w:r w:rsidR="00E66714" w:rsidRPr="008508C1">
        <w:rPr>
          <w:szCs w:val="22"/>
          <w:lang w:val="en-US"/>
        </w:rPr>
        <w:t>provide remote control and central management using encrypted management interface with strong encryption</w:t>
      </w:r>
      <w:r w:rsidR="008508C1" w:rsidRPr="008508C1">
        <w:rPr>
          <w:szCs w:val="22"/>
          <w:lang w:val="en-US"/>
        </w:rPr>
        <w:t>, strong</w:t>
      </w:r>
      <w:r w:rsidR="00E66714" w:rsidRPr="008508C1">
        <w:rPr>
          <w:szCs w:val="22"/>
          <w:lang w:val="en-US"/>
        </w:rPr>
        <w:t xml:space="preserve"> keys</w:t>
      </w:r>
      <w:r w:rsidR="004A5018">
        <w:rPr>
          <w:szCs w:val="22"/>
          <w:lang w:val="en-US"/>
        </w:rPr>
        <w:t>,</w:t>
      </w:r>
      <w:r w:rsidR="00E66714" w:rsidRPr="008508C1">
        <w:rPr>
          <w:szCs w:val="22"/>
          <w:lang w:val="en-US"/>
        </w:rPr>
        <w:t xml:space="preserve"> and strong hash algorithms</w:t>
      </w:r>
      <w:r w:rsidR="00181C0F" w:rsidRPr="008508C1">
        <w:rPr>
          <w:szCs w:val="22"/>
          <w:lang w:val="en-US"/>
        </w:rPr>
        <w:t>.</w:t>
      </w:r>
    </w:p>
    <w:p w14:paraId="2AEE60C4" w14:textId="77777777" w:rsidR="007240F4" w:rsidRPr="008508C1" w:rsidRDefault="007240F4" w:rsidP="007240F4">
      <w:pPr>
        <w:pStyle w:val="Odstavecseseznamem"/>
        <w:ind w:left="720"/>
        <w:rPr>
          <w:szCs w:val="22"/>
          <w:lang w:val="en-US"/>
        </w:rPr>
      </w:pPr>
    </w:p>
    <w:p w14:paraId="151D792E" w14:textId="2FD948D6" w:rsidR="007240F4" w:rsidRPr="008508C1" w:rsidRDefault="007240F4" w:rsidP="00D70B4D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(I) </w:t>
      </w:r>
      <w:r w:rsidR="00E66714" w:rsidRPr="008508C1">
        <w:rPr>
          <w:lang w:val="en-US"/>
        </w:rPr>
        <w:t>In the offer, the supplier</w:t>
      </w:r>
      <w:r w:rsidR="00583382">
        <w:rPr>
          <w:lang w:val="en-US"/>
        </w:rPr>
        <w:t xml:space="preserve"> must </w:t>
      </w:r>
      <w:r w:rsidR="00E66714" w:rsidRPr="008508C1">
        <w:rPr>
          <w:lang w:val="en-US"/>
        </w:rPr>
        <w:t>provide the LAN topology and list of used equipment.</w:t>
      </w:r>
    </w:p>
    <w:p w14:paraId="29D3BBA6" w14:textId="77777777" w:rsidR="009506A6" w:rsidRPr="008508C1" w:rsidRDefault="009506A6" w:rsidP="00217FB8">
      <w:pPr>
        <w:rPr>
          <w:lang w:val="en-US"/>
        </w:rPr>
      </w:pPr>
    </w:p>
    <w:p w14:paraId="25F69C57" w14:textId="28BD2E42" w:rsidR="00B519ED" w:rsidRPr="008508C1" w:rsidRDefault="00E66714" w:rsidP="00B519ED">
      <w:pPr>
        <w:pStyle w:val="Nadpis3"/>
        <w:rPr>
          <w:lang w:val="en-US"/>
        </w:rPr>
      </w:pPr>
      <w:bookmarkStart w:id="48" w:name="_Toc19611532"/>
      <w:r w:rsidRPr="008508C1">
        <w:rPr>
          <w:lang w:val="en-US"/>
        </w:rPr>
        <w:t>Requirements</w:t>
      </w:r>
      <w:r w:rsidR="00B519ED" w:rsidRPr="008508C1">
        <w:rPr>
          <w:lang w:val="en-US"/>
        </w:rPr>
        <w:t xml:space="preserve"> – </w:t>
      </w:r>
      <w:r w:rsidRPr="008508C1">
        <w:rPr>
          <w:lang w:val="en-US"/>
        </w:rPr>
        <w:t xml:space="preserve">Data </w:t>
      </w:r>
      <w:r w:rsidR="009E222F" w:rsidRPr="008508C1">
        <w:rPr>
          <w:lang w:val="en-US"/>
        </w:rPr>
        <w:t>G</w:t>
      </w:r>
      <w:r w:rsidRPr="008508C1">
        <w:rPr>
          <w:lang w:val="en-US"/>
        </w:rPr>
        <w:t>ateways</w:t>
      </w:r>
      <w:bookmarkEnd w:id="48"/>
    </w:p>
    <w:p w14:paraId="656B13E1" w14:textId="57FE5979" w:rsidR="00B61A7C" w:rsidRPr="008508C1" w:rsidRDefault="00E66714" w:rsidP="00D163A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bookmarkStart w:id="49" w:name="_Ref383155400"/>
      <w:r w:rsidRPr="008508C1">
        <w:rPr>
          <w:lang w:val="en-US"/>
        </w:rPr>
        <w:t xml:space="preserve">Each </w:t>
      </w:r>
      <w:r w:rsidR="00CA3F5D" w:rsidRPr="008508C1">
        <w:rPr>
          <w:lang w:val="en-US"/>
        </w:rPr>
        <w:t>file storage</w:t>
      </w:r>
      <w:r w:rsidRPr="008508C1">
        <w:rPr>
          <w:lang w:val="en-US"/>
        </w:rPr>
        <w:t xml:space="preserve"> of </w:t>
      </w:r>
      <w:r w:rsidR="0034420B" w:rsidRPr="008508C1">
        <w:rPr>
          <w:lang w:val="en-US"/>
        </w:rPr>
        <w:t xml:space="preserve">PROJECT </w:t>
      </w:r>
      <w:r w:rsidR="00910CD6" w:rsidRPr="008508C1">
        <w:rPr>
          <w:lang w:val="en-US"/>
        </w:rPr>
        <w:t>d</w:t>
      </w:r>
      <w:r w:rsidRPr="008508C1">
        <w:rPr>
          <w:lang w:val="en-US"/>
        </w:rPr>
        <w:t>ata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include two </w:t>
      </w:r>
      <w:r w:rsidR="00D163AB" w:rsidRPr="008508C1">
        <w:rPr>
          <w:lang w:val="en-US"/>
        </w:rPr>
        <w:t xml:space="preserve">dedicated </w:t>
      </w:r>
      <w:r w:rsidRPr="008508C1">
        <w:rPr>
          <w:lang w:val="en-US"/>
        </w:rPr>
        <w:t xml:space="preserve">servers </w:t>
      </w:r>
      <w:r w:rsidR="008013A2" w:rsidRPr="008508C1">
        <w:rPr>
          <w:lang w:val="en-US"/>
        </w:rPr>
        <w:t>reserved</w:t>
      </w:r>
      <w:r w:rsidR="00D163AB" w:rsidRPr="008508C1">
        <w:rPr>
          <w:lang w:val="en-US"/>
        </w:rPr>
        <w:t xml:space="preserve"> solely for the </w:t>
      </w:r>
      <w:r w:rsidR="009E222F" w:rsidRPr="008508C1">
        <w:rPr>
          <w:lang w:val="en-US"/>
        </w:rPr>
        <w:t>contracting authority</w:t>
      </w:r>
      <w:r w:rsidR="00D163AB" w:rsidRPr="008508C1">
        <w:rPr>
          <w:lang w:val="en-US"/>
        </w:rPr>
        <w:t>’s purposes known as Data Gateways.</w:t>
      </w:r>
    </w:p>
    <w:p w14:paraId="69EC0BE6" w14:textId="77777777" w:rsidR="006B2E10" w:rsidRPr="008508C1" w:rsidRDefault="006B2E10" w:rsidP="006B2E10">
      <w:pPr>
        <w:pStyle w:val="Odstavecseseznamem"/>
        <w:ind w:left="720"/>
        <w:rPr>
          <w:szCs w:val="22"/>
          <w:lang w:val="en-US"/>
        </w:rPr>
      </w:pPr>
    </w:p>
    <w:p w14:paraId="0400B1F8" w14:textId="570E51A3" w:rsidR="00D62994" w:rsidRPr="008508C1" w:rsidRDefault="00385737" w:rsidP="00385737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The data gateways are intended solely for the provision of other </w:t>
      </w:r>
      <w:r w:rsidR="009E222F" w:rsidRPr="008508C1">
        <w:rPr>
          <w:lang w:val="en-US"/>
        </w:rPr>
        <w:t>contracting authority</w:t>
      </w:r>
      <w:r w:rsidR="007E6A4A" w:rsidRPr="008508C1">
        <w:rPr>
          <w:szCs w:val="22"/>
          <w:lang w:val="en-US"/>
        </w:rPr>
        <w:t xml:space="preserve">’s </w:t>
      </w:r>
      <w:r w:rsidRPr="008508C1">
        <w:rPr>
          <w:szCs w:val="22"/>
          <w:lang w:val="en-US"/>
        </w:rPr>
        <w:t xml:space="preserve">services </w:t>
      </w:r>
      <w:r w:rsidR="007E6A4A" w:rsidRPr="008508C1">
        <w:rPr>
          <w:szCs w:val="22"/>
          <w:lang w:val="en-US"/>
        </w:rPr>
        <w:t>ove</w:t>
      </w:r>
      <w:r w:rsidRPr="008508C1">
        <w:rPr>
          <w:szCs w:val="22"/>
          <w:lang w:val="en-US"/>
        </w:rPr>
        <w:t xml:space="preserve">r the </w:t>
      </w:r>
      <w:r w:rsidR="00CA3F5D" w:rsidRPr="008508C1">
        <w:rPr>
          <w:szCs w:val="22"/>
          <w:lang w:val="en-US"/>
        </w:rPr>
        <w:t>file storage</w:t>
      </w:r>
      <w:r w:rsidRPr="008508C1">
        <w:rPr>
          <w:szCs w:val="22"/>
          <w:lang w:val="en-US"/>
        </w:rPr>
        <w:t xml:space="preserve"> data space (provision and transmission of storage data by other protocols, e</w:t>
      </w:r>
      <w:r w:rsidR="007E6A4A" w:rsidRPr="008508C1">
        <w:rPr>
          <w:szCs w:val="22"/>
          <w:lang w:val="en-US"/>
        </w:rPr>
        <w:t>.</w:t>
      </w:r>
      <w:r w:rsidRPr="008508C1">
        <w:rPr>
          <w:szCs w:val="22"/>
          <w:lang w:val="en-US"/>
        </w:rPr>
        <w:t>g</w:t>
      </w:r>
      <w:r w:rsidR="007E6A4A" w:rsidRPr="008508C1">
        <w:rPr>
          <w:szCs w:val="22"/>
          <w:lang w:val="en-US"/>
        </w:rPr>
        <w:t>.</w:t>
      </w:r>
      <w:r w:rsidRPr="008508C1">
        <w:rPr>
          <w:szCs w:val="22"/>
          <w:lang w:val="en-US"/>
        </w:rPr>
        <w:t xml:space="preserve"> GridFTP). </w:t>
      </w:r>
      <w:r w:rsidR="009E222F" w:rsidRPr="008508C1">
        <w:rPr>
          <w:szCs w:val="22"/>
          <w:lang w:val="en-US"/>
        </w:rPr>
        <w:t>The c</w:t>
      </w:r>
      <w:r w:rsidR="009E222F" w:rsidRPr="008508C1">
        <w:rPr>
          <w:lang w:val="en-US"/>
        </w:rPr>
        <w:t>ontracting authority</w:t>
      </w:r>
      <w:r w:rsidR="007E6A4A" w:rsidRPr="008508C1">
        <w:rPr>
          <w:lang w:val="en-US"/>
        </w:rPr>
        <w:t xml:space="preserve"> </w:t>
      </w:r>
      <w:r w:rsidRPr="008508C1">
        <w:rPr>
          <w:szCs w:val="22"/>
          <w:lang w:val="en-US"/>
        </w:rPr>
        <w:t xml:space="preserve">will implement its services on the servers. The </w:t>
      </w:r>
      <w:r w:rsidR="00B3424B" w:rsidRPr="008508C1">
        <w:rPr>
          <w:szCs w:val="22"/>
          <w:lang w:val="en-US"/>
        </w:rPr>
        <w:t>supplier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>not use the Data Gateway</w:t>
      </w:r>
      <w:r w:rsidR="007E6A4A" w:rsidRPr="008508C1">
        <w:rPr>
          <w:szCs w:val="22"/>
          <w:lang w:val="en-US"/>
        </w:rPr>
        <w:t>s</w:t>
      </w:r>
      <w:r w:rsidRPr="008508C1">
        <w:rPr>
          <w:szCs w:val="22"/>
          <w:lang w:val="en-US"/>
        </w:rPr>
        <w:t xml:space="preserve"> for any other purpose.</w:t>
      </w:r>
    </w:p>
    <w:p w14:paraId="1BD5573A" w14:textId="77777777" w:rsidR="00D62994" w:rsidRPr="008508C1" w:rsidRDefault="00D62994" w:rsidP="00D62994">
      <w:pPr>
        <w:pStyle w:val="Odstavecseseznamem"/>
        <w:rPr>
          <w:lang w:val="en-US"/>
        </w:rPr>
      </w:pPr>
    </w:p>
    <w:p w14:paraId="1A34BAA3" w14:textId="5ECBE51D" w:rsidR="006B2E10" w:rsidRPr="008508C1" w:rsidRDefault="007E6A4A" w:rsidP="007E6A4A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lang w:val="en-US"/>
        </w:rPr>
        <w:t xml:space="preserve">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a comprehensive solution for the native file storage client to the Data Gateway servers (operating system, file storage client, availability monitoring, etc.).</w:t>
      </w:r>
    </w:p>
    <w:p w14:paraId="03E5FB00" w14:textId="77777777" w:rsidR="00394D22" w:rsidRPr="008508C1" w:rsidRDefault="00394D22" w:rsidP="00394D22">
      <w:pPr>
        <w:pStyle w:val="Odstavecseseznamem"/>
        <w:ind w:left="720"/>
        <w:rPr>
          <w:szCs w:val="22"/>
          <w:lang w:val="en-US"/>
        </w:rPr>
      </w:pPr>
    </w:p>
    <w:p w14:paraId="57E68743" w14:textId="5138912A" w:rsidR="00B61A7C" w:rsidRPr="008508C1" w:rsidRDefault="0040588F" w:rsidP="00D70B4D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Each Data Gateway server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met the following requirements</w:t>
      </w:r>
      <w:r w:rsidR="00B61A7C" w:rsidRPr="008508C1">
        <w:rPr>
          <w:lang w:val="en-US"/>
        </w:rPr>
        <w:t>:</w:t>
      </w:r>
    </w:p>
    <w:p w14:paraId="41DFFE17" w14:textId="44A6D7A6" w:rsidR="00B61A7C" w:rsidRPr="008508C1" w:rsidRDefault="0040588F" w:rsidP="00B61A7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Physical </w:t>
      </w:r>
      <w:r w:rsidR="00B61A7C" w:rsidRPr="008508C1">
        <w:rPr>
          <w:szCs w:val="22"/>
          <w:lang w:val="en-US"/>
        </w:rPr>
        <w:t>server</w:t>
      </w:r>
      <w:r w:rsidR="000611D7" w:rsidRPr="008508C1">
        <w:rPr>
          <w:szCs w:val="22"/>
          <w:lang w:val="en-US"/>
        </w:rPr>
        <w:t>;</w:t>
      </w:r>
    </w:p>
    <w:p w14:paraId="49238FA6" w14:textId="3789FBB3" w:rsidR="00B61A7C" w:rsidRPr="008508C1" w:rsidRDefault="00B61A7C" w:rsidP="00B61A7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x86-64</w:t>
      </w:r>
      <w:r w:rsidR="0040588F" w:rsidRPr="008508C1">
        <w:rPr>
          <w:szCs w:val="22"/>
          <w:lang w:val="en-US"/>
        </w:rPr>
        <w:t xml:space="preserve"> architecture</w:t>
      </w:r>
      <w:r w:rsidR="000611D7" w:rsidRPr="008508C1">
        <w:rPr>
          <w:szCs w:val="22"/>
          <w:lang w:val="en-US"/>
        </w:rPr>
        <w:t>;</w:t>
      </w:r>
    </w:p>
    <w:p w14:paraId="19002D21" w14:textId="41251D9C" w:rsidR="009F4169" w:rsidRPr="008508C1" w:rsidRDefault="009F4169" w:rsidP="00B61A7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Linux 64-bit</w:t>
      </w:r>
      <w:r w:rsidR="00395392" w:rsidRPr="008508C1">
        <w:rPr>
          <w:szCs w:val="22"/>
          <w:lang w:val="en-US"/>
        </w:rPr>
        <w:t>, CENTOS 7</w:t>
      </w:r>
      <w:r w:rsidR="009704BE">
        <w:rPr>
          <w:szCs w:val="22"/>
          <w:lang w:val="en-US"/>
        </w:rPr>
        <w:t>,</w:t>
      </w:r>
      <w:r w:rsidR="00F8542C" w:rsidRPr="008508C1">
        <w:rPr>
          <w:szCs w:val="22"/>
          <w:lang w:val="en-US"/>
        </w:rPr>
        <w:t xml:space="preserve"> </w:t>
      </w:r>
      <w:r w:rsidR="0040588F" w:rsidRPr="008508C1">
        <w:rPr>
          <w:szCs w:val="22"/>
          <w:lang w:val="en-US"/>
        </w:rPr>
        <w:t>or</w:t>
      </w:r>
      <w:r w:rsidR="00F8542C" w:rsidRPr="008508C1">
        <w:rPr>
          <w:szCs w:val="22"/>
          <w:lang w:val="en-US"/>
        </w:rPr>
        <w:t xml:space="preserve"> RHEL 7</w:t>
      </w:r>
      <w:r w:rsidR="0040588F" w:rsidRPr="008508C1">
        <w:rPr>
          <w:szCs w:val="22"/>
          <w:lang w:val="en-US"/>
        </w:rPr>
        <w:t xml:space="preserve"> operating system</w:t>
      </w:r>
      <w:r w:rsidR="000611D7" w:rsidRPr="008508C1">
        <w:rPr>
          <w:szCs w:val="22"/>
          <w:lang w:val="en-US"/>
        </w:rPr>
        <w:t>;</w:t>
      </w:r>
    </w:p>
    <w:p w14:paraId="6DA52FD9" w14:textId="41D66C27" w:rsidR="00B61A7C" w:rsidRPr="008508C1" w:rsidRDefault="0040588F" w:rsidP="0050209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At least one </w:t>
      </w:r>
      <w:r w:rsidR="00B61A7C" w:rsidRPr="008508C1">
        <w:rPr>
          <w:szCs w:val="22"/>
          <w:lang w:val="en-US"/>
        </w:rPr>
        <w:t>proces</w:t>
      </w:r>
      <w:r w:rsidRPr="008508C1">
        <w:rPr>
          <w:szCs w:val="22"/>
          <w:lang w:val="en-US"/>
        </w:rPr>
        <w:t>s</w:t>
      </w:r>
      <w:r w:rsidR="00B61A7C" w:rsidRPr="008508C1">
        <w:rPr>
          <w:szCs w:val="22"/>
          <w:lang w:val="en-US"/>
        </w:rPr>
        <w:t>or</w:t>
      </w:r>
      <w:r w:rsidR="00137D2C" w:rsidRPr="008508C1">
        <w:rPr>
          <w:szCs w:val="22"/>
          <w:lang w:val="en-US"/>
        </w:rPr>
        <w:t xml:space="preserve">, </w:t>
      </w:r>
      <w:r w:rsidRPr="008508C1">
        <w:rPr>
          <w:szCs w:val="22"/>
          <w:lang w:val="en-US"/>
        </w:rPr>
        <w:t>at least 16 CPU cores total</w:t>
      </w:r>
      <w:r w:rsidR="000611D7" w:rsidRPr="008508C1">
        <w:rPr>
          <w:szCs w:val="22"/>
          <w:lang w:val="en-US"/>
        </w:rPr>
        <w:t>;</w:t>
      </w:r>
    </w:p>
    <w:p w14:paraId="2B35BB9B" w14:textId="5F8D72CA" w:rsidR="001C3897" w:rsidRPr="008508C1" w:rsidRDefault="0040588F" w:rsidP="001C3897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At least </w:t>
      </w:r>
      <w:r w:rsidR="006F1966" w:rsidRPr="008508C1">
        <w:rPr>
          <w:szCs w:val="22"/>
          <w:lang w:val="en-US"/>
        </w:rPr>
        <w:t>128</w:t>
      </w:r>
      <w:r w:rsidR="00B61A7C" w:rsidRPr="008508C1">
        <w:rPr>
          <w:szCs w:val="22"/>
          <w:lang w:val="en-US"/>
        </w:rPr>
        <w:t>GiB</w:t>
      </w:r>
      <w:r w:rsidRPr="008508C1">
        <w:rPr>
          <w:szCs w:val="22"/>
          <w:lang w:val="en-US"/>
        </w:rPr>
        <w:t xml:space="preserve"> RAM</w:t>
      </w:r>
      <w:r w:rsidR="00B61A7C" w:rsidRPr="008508C1">
        <w:rPr>
          <w:szCs w:val="22"/>
          <w:lang w:val="en-US"/>
        </w:rPr>
        <w:t xml:space="preserve">, </w:t>
      </w:r>
      <w:r w:rsidRPr="008508C1">
        <w:rPr>
          <w:szCs w:val="22"/>
          <w:lang w:val="en-US"/>
        </w:rPr>
        <w:t>operated in</w:t>
      </w:r>
      <w:r w:rsidR="00B61A7C" w:rsidRPr="008508C1">
        <w:rPr>
          <w:szCs w:val="22"/>
          <w:lang w:val="en-US"/>
        </w:rPr>
        <w:t xml:space="preserve"> </w:t>
      </w:r>
      <w:r w:rsidR="0050209C" w:rsidRPr="008508C1">
        <w:rPr>
          <w:lang w:val="en-US"/>
        </w:rPr>
        <w:t xml:space="preserve">DDR4 </w:t>
      </w:r>
      <w:r w:rsidRPr="008508C1">
        <w:rPr>
          <w:lang w:val="en-US"/>
        </w:rPr>
        <w:t xml:space="preserve">mode, at least </w:t>
      </w:r>
      <w:r w:rsidR="0050209C" w:rsidRPr="008508C1">
        <w:rPr>
          <w:lang w:val="en-US"/>
        </w:rPr>
        <w:t>2666</w:t>
      </w:r>
      <w:r w:rsidR="00B61A7C" w:rsidRPr="008508C1">
        <w:rPr>
          <w:lang w:val="en-US"/>
        </w:rPr>
        <w:t xml:space="preserve">MT/s </w:t>
      </w:r>
      <w:r w:rsidRPr="008508C1">
        <w:rPr>
          <w:lang w:val="en-US"/>
        </w:rPr>
        <w:t>with</w:t>
      </w:r>
      <w:r w:rsidR="00D75B76" w:rsidRPr="008508C1">
        <w:rPr>
          <w:lang w:val="en-US"/>
        </w:rPr>
        <w:t> </w:t>
      </w:r>
      <w:r w:rsidR="00B61A7C" w:rsidRPr="008508C1">
        <w:rPr>
          <w:lang w:val="en-US"/>
        </w:rPr>
        <w:t>ECC</w:t>
      </w:r>
      <w:r w:rsidR="000611D7" w:rsidRPr="008508C1">
        <w:rPr>
          <w:lang w:val="en-US"/>
        </w:rPr>
        <w:t>;</w:t>
      </w:r>
    </w:p>
    <w:p w14:paraId="11F8BF79" w14:textId="006715D8" w:rsidR="00D75B76" w:rsidRPr="008508C1" w:rsidRDefault="0040588F" w:rsidP="0040588F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lang w:val="en-US"/>
        </w:rPr>
        <w:t>The RAM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consist of memory modules of the same parameters, evenly distributed across all server memory</w:t>
      </w:r>
      <w:r w:rsidR="000611D7" w:rsidRPr="008508C1">
        <w:rPr>
          <w:lang w:val="en-US"/>
        </w:rPr>
        <w:t>;</w:t>
      </w:r>
    </w:p>
    <w:p w14:paraId="5E7E7F3B" w14:textId="1D968EBA" w:rsidR="0050209C" w:rsidRPr="008508C1" w:rsidRDefault="0040588F" w:rsidP="003D3872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lang w:val="en-US"/>
        </w:rPr>
        <w:t>Theoretical throughput of</w:t>
      </w:r>
      <w:r w:rsidR="0050209C" w:rsidRPr="008508C1">
        <w:rPr>
          <w:lang w:val="en-US"/>
        </w:rPr>
        <w:t xml:space="preserve"> </w:t>
      </w:r>
      <w:r w:rsidR="00A503B2" w:rsidRPr="008508C1">
        <w:rPr>
          <w:lang w:val="en-US"/>
        </w:rPr>
        <w:t>proces</w:t>
      </w:r>
      <w:r w:rsidRPr="008508C1">
        <w:rPr>
          <w:lang w:val="en-US"/>
        </w:rPr>
        <w:t>s</w:t>
      </w:r>
      <w:r w:rsidR="00A503B2" w:rsidRPr="008508C1">
        <w:rPr>
          <w:lang w:val="en-US"/>
        </w:rPr>
        <w:t>or</w:t>
      </w:r>
      <w:r w:rsidRPr="008508C1">
        <w:rPr>
          <w:lang w:val="en-US"/>
        </w:rPr>
        <w:t>(s) to</w:t>
      </w:r>
      <w:r w:rsidR="00B4179E" w:rsidRPr="008508C1">
        <w:rPr>
          <w:lang w:val="en-US"/>
        </w:rPr>
        <w:t xml:space="preserve"> </w:t>
      </w:r>
      <w:r w:rsidR="00A503B2" w:rsidRPr="008508C1">
        <w:rPr>
          <w:lang w:val="en-US"/>
        </w:rPr>
        <w:t xml:space="preserve">RAM </w:t>
      </w:r>
      <w:r w:rsidRPr="008508C1">
        <w:rPr>
          <w:lang w:val="en-US"/>
        </w:rPr>
        <w:t xml:space="preserve">at least </w:t>
      </w:r>
      <w:r w:rsidR="00B4179E" w:rsidRPr="008508C1">
        <w:rPr>
          <w:lang w:val="en-US"/>
        </w:rPr>
        <w:t>16</w:t>
      </w:r>
      <w:r w:rsidR="0050209C" w:rsidRPr="008508C1">
        <w:rPr>
          <w:lang w:val="en-US"/>
        </w:rPr>
        <w:t>0GB/s</w:t>
      </w:r>
      <w:r w:rsidR="003D3872" w:rsidRPr="008508C1">
        <w:rPr>
          <w:lang w:val="en-US"/>
        </w:rPr>
        <w:t xml:space="preserve"> (</w:t>
      </w:r>
      <w:r w:rsidRPr="008508C1">
        <w:rPr>
          <w:lang w:val="en-US"/>
        </w:rPr>
        <w:t>in the offered server configuration</w:t>
      </w:r>
      <w:r w:rsidR="003D3872" w:rsidRPr="008508C1">
        <w:rPr>
          <w:lang w:val="en-US"/>
        </w:rPr>
        <w:t>)</w:t>
      </w:r>
      <w:r w:rsidR="000611D7" w:rsidRPr="008508C1">
        <w:rPr>
          <w:lang w:val="en-US"/>
        </w:rPr>
        <w:t>;</w:t>
      </w:r>
    </w:p>
    <w:p w14:paraId="54170CEB" w14:textId="5998CD1C" w:rsidR="00B61A7C" w:rsidRPr="008508C1" w:rsidRDefault="0040588F" w:rsidP="00B61A7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At least </w:t>
      </w:r>
      <w:r w:rsidR="00B61A7C" w:rsidRPr="008508C1">
        <w:rPr>
          <w:szCs w:val="22"/>
          <w:lang w:val="en-US"/>
        </w:rPr>
        <w:t xml:space="preserve">2 </w:t>
      </w:r>
      <w:r w:rsidRPr="008508C1">
        <w:rPr>
          <w:szCs w:val="22"/>
          <w:lang w:val="en-US"/>
        </w:rPr>
        <w:t>local</w:t>
      </w:r>
      <w:r w:rsidR="00B61A7C" w:rsidRPr="008508C1">
        <w:rPr>
          <w:szCs w:val="22"/>
          <w:lang w:val="en-US"/>
        </w:rPr>
        <w:t xml:space="preserve"> SSD disk</w:t>
      </w:r>
      <w:r w:rsidRPr="008508C1">
        <w:rPr>
          <w:szCs w:val="22"/>
          <w:lang w:val="en-US"/>
        </w:rPr>
        <w:t xml:space="preserve">s with the capacity of </w:t>
      </w:r>
      <w:r w:rsidR="00B61A7C" w:rsidRPr="008508C1">
        <w:rPr>
          <w:szCs w:val="22"/>
          <w:lang w:val="en-US"/>
        </w:rPr>
        <w:t>120GB</w:t>
      </w:r>
      <w:r w:rsidRPr="008508C1">
        <w:rPr>
          <w:szCs w:val="22"/>
          <w:lang w:val="en-US"/>
        </w:rPr>
        <w:t>, at a minimum,</w:t>
      </w:r>
      <w:r w:rsidR="00B61A7C" w:rsidRPr="008508C1">
        <w:rPr>
          <w:szCs w:val="22"/>
          <w:lang w:val="en-US"/>
        </w:rPr>
        <w:t xml:space="preserve"> </w:t>
      </w:r>
      <w:r w:rsidRPr="008508C1">
        <w:rPr>
          <w:szCs w:val="22"/>
          <w:lang w:val="en-US"/>
        </w:rPr>
        <w:t>in</w:t>
      </w:r>
      <w:r w:rsidR="00B61A7C" w:rsidRPr="008508C1">
        <w:rPr>
          <w:szCs w:val="22"/>
          <w:lang w:val="en-US"/>
        </w:rPr>
        <w:t xml:space="preserve"> RAID1</w:t>
      </w:r>
      <w:r w:rsidR="000611D7" w:rsidRPr="008508C1">
        <w:rPr>
          <w:szCs w:val="22"/>
          <w:lang w:val="en-US"/>
        </w:rPr>
        <w:t>;</w:t>
      </w:r>
    </w:p>
    <w:p w14:paraId="6F173395" w14:textId="24D7ADE6" w:rsidR="00B61A7C" w:rsidRPr="008508C1" w:rsidRDefault="0040588F" w:rsidP="00B61A7C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H</w:t>
      </w:r>
      <w:r w:rsidR="00B61A7C" w:rsidRPr="008508C1">
        <w:rPr>
          <w:szCs w:val="22"/>
          <w:lang w:val="en-US"/>
        </w:rPr>
        <w:t>ot-swap disk</w:t>
      </w:r>
      <w:r w:rsidRPr="008508C1">
        <w:rPr>
          <w:szCs w:val="22"/>
          <w:lang w:val="en-US"/>
        </w:rPr>
        <w:t>s</w:t>
      </w:r>
      <w:r w:rsidR="000611D7" w:rsidRPr="008508C1">
        <w:rPr>
          <w:szCs w:val="22"/>
          <w:lang w:val="en-US"/>
        </w:rPr>
        <w:t>;</w:t>
      </w:r>
    </w:p>
    <w:p w14:paraId="6822CB38" w14:textId="7B432133" w:rsidR="00B61A7C" w:rsidRPr="008508C1" w:rsidRDefault="008F7C1E" w:rsidP="008F7C1E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Redundant, hot-swap power supply units, redundant power supplies</w:t>
      </w:r>
      <w:r w:rsidR="00DB4FE8" w:rsidRPr="008508C1">
        <w:rPr>
          <w:szCs w:val="22"/>
          <w:lang w:val="en-US"/>
        </w:rPr>
        <w:t>.</w:t>
      </w:r>
    </w:p>
    <w:p w14:paraId="19DB195C" w14:textId="77777777" w:rsidR="00B61A7C" w:rsidRPr="008508C1" w:rsidRDefault="00B61A7C" w:rsidP="00B61A7C">
      <w:pPr>
        <w:rPr>
          <w:szCs w:val="22"/>
          <w:lang w:val="en-US"/>
        </w:rPr>
      </w:pPr>
    </w:p>
    <w:p w14:paraId="58B82039" w14:textId="75FF5123" w:rsidR="00D62994" w:rsidRPr="008508C1" w:rsidRDefault="008013A2" w:rsidP="00D70B4D">
      <w:pPr>
        <w:pStyle w:val="Odstavecseseznamem"/>
        <w:numPr>
          <w:ilvl w:val="0"/>
          <w:numId w:val="6"/>
        </w:numPr>
        <w:rPr>
          <w:lang w:val="en-US"/>
        </w:rPr>
      </w:pPr>
      <w:bookmarkStart w:id="50" w:name="_Ref27029822"/>
      <w:bookmarkEnd w:id="49"/>
      <w:r w:rsidRPr="008508C1">
        <w:rPr>
          <w:lang w:val="en-US"/>
        </w:rPr>
        <w:t>Each Data Gateway node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</w:t>
      </w:r>
      <w:r w:rsidR="00B811D8" w:rsidRPr="008508C1">
        <w:rPr>
          <w:lang w:val="en-US"/>
        </w:rPr>
        <w:t xml:space="preserve">a </w:t>
      </w:r>
      <w:r w:rsidRPr="008508C1">
        <w:rPr>
          <w:lang w:val="en-US"/>
        </w:rPr>
        <w:t xml:space="preserve">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Pr="008508C1">
        <w:rPr>
          <w:lang w:val="en-US"/>
        </w:rPr>
        <w:t xml:space="preserve"> with aggregated throughput of at least </w:t>
      </w:r>
      <w:r w:rsidR="008F5585" w:rsidRPr="008508C1">
        <w:rPr>
          <w:lang w:val="en-US"/>
        </w:rPr>
        <w:t xml:space="preserve">100Gb/s </w:t>
      </w:r>
      <w:r w:rsidRPr="008508C1">
        <w:rPr>
          <w:lang w:val="en-US"/>
        </w:rPr>
        <w:t xml:space="preserve">reserved for </w:t>
      </w:r>
      <w:r w:rsidR="009E222F" w:rsidRPr="008508C1">
        <w:rPr>
          <w:lang w:val="en-US"/>
        </w:rPr>
        <w:t>contracting authority</w:t>
      </w:r>
      <w:r w:rsidRPr="008508C1">
        <w:rPr>
          <w:lang w:val="en-US"/>
        </w:rPr>
        <w:t>’s services</w:t>
      </w:r>
      <w:r w:rsidR="00CA6F8E" w:rsidRPr="008508C1">
        <w:rPr>
          <w:lang w:val="en-US"/>
        </w:rPr>
        <w:t>.</w:t>
      </w:r>
      <w:r w:rsidR="00B811D8" w:rsidRPr="008508C1">
        <w:rPr>
          <w:lang w:val="en-US"/>
        </w:rPr>
        <w:t xml:space="preserve"> </w:t>
      </w:r>
      <w:r w:rsidR="00C70B1A" w:rsidRPr="008508C1">
        <w:rPr>
          <w:lang w:val="en-US"/>
        </w:rPr>
        <w:t xml:space="preserve">See also </w:t>
      </w:r>
      <w:r w:rsidR="00C70B1A" w:rsidRPr="008508C1">
        <w:rPr>
          <w:lang w:val="en-US"/>
        </w:rPr>
        <w:fldChar w:fldCharType="begin"/>
      </w:r>
      <w:r w:rsidR="00C70B1A" w:rsidRPr="008508C1">
        <w:rPr>
          <w:lang w:val="en-US"/>
        </w:rPr>
        <w:instrText xml:space="preserve"> REF _Ref25149463 \r \h </w:instrText>
      </w:r>
      <w:r w:rsidR="00C70B1A" w:rsidRPr="008508C1">
        <w:rPr>
          <w:lang w:val="en-US"/>
        </w:rPr>
      </w:r>
      <w:r w:rsidR="00C70B1A" w:rsidRPr="008508C1">
        <w:rPr>
          <w:lang w:val="en-US"/>
        </w:rPr>
        <w:fldChar w:fldCharType="separate"/>
      </w:r>
      <w:r w:rsidR="00C81A70">
        <w:rPr>
          <w:lang w:val="en-US"/>
        </w:rPr>
        <w:t>SPEC_72</w:t>
      </w:r>
      <w:r w:rsidR="00C70B1A" w:rsidRPr="008508C1">
        <w:rPr>
          <w:lang w:val="en-US"/>
        </w:rPr>
        <w:fldChar w:fldCharType="end"/>
      </w:r>
      <w:r w:rsidR="00C70B1A" w:rsidRPr="008508C1">
        <w:rPr>
          <w:lang w:val="en-US"/>
        </w:rPr>
        <w:t xml:space="preserve">. </w:t>
      </w:r>
      <w:r w:rsidRPr="008508C1">
        <w:rPr>
          <w:lang w:val="en-US"/>
        </w:rPr>
        <w:t>The connection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implemented by </w:t>
      </w:r>
      <w:r w:rsidR="00CF0F28" w:rsidRPr="008508C1">
        <w:rPr>
          <w:lang w:val="en-US"/>
        </w:rPr>
        <w:t xml:space="preserve">links </w:t>
      </w:r>
      <w:r w:rsidRPr="008508C1">
        <w:rPr>
          <w:lang w:val="en-US"/>
        </w:rPr>
        <w:t xml:space="preserve">equally distributed </w:t>
      </w:r>
      <w:r w:rsidR="00CF0F28" w:rsidRPr="008508C1">
        <w:rPr>
          <w:lang w:val="en-US"/>
        </w:rPr>
        <w:t xml:space="preserve">to </w:t>
      </w:r>
      <w:r w:rsidRPr="008508C1">
        <w:rPr>
          <w:lang w:val="en-US"/>
        </w:rPr>
        <w:t xml:space="preserve">both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s. The </w:t>
      </w:r>
      <w:r w:rsidR="00CF0F28" w:rsidRPr="008508C1">
        <w:rPr>
          <w:lang w:val="en-US"/>
        </w:rPr>
        <w:t xml:space="preserve">connection to </w:t>
      </w:r>
      <w:r w:rsidR="0034420B" w:rsidRPr="008508C1">
        <w:rPr>
          <w:lang w:val="en-US"/>
        </w:rPr>
        <w:t xml:space="preserve">PROJECT </w:t>
      </w:r>
      <w:r w:rsidR="00C50BBD" w:rsidRPr="008508C1">
        <w:rPr>
          <w:lang w:val="en-US"/>
        </w:rPr>
        <w:t>Access Network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resistant to </w:t>
      </w:r>
      <w:r w:rsidR="00295789" w:rsidRPr="008508C1">
        <w:rPr>
          <w:lang w:val="en-US"/>
        </w:rPr>
        <w:t xml:space="preserve">link </w:t>
      </w:r>
      <w:r w:rsidRPr="008508C1">
        <w:rPr>
          <w:lang w:val="en-US"/>
        </w:rPr>
        <w:t>outage.</w:t>
      </w:r>
      <w:bookmarkEnd w:id="50"/>
    </w:p>
    <w:p w14:paraId="184C10E3" w14:textId="77777777" w:rsidR="00D62994" w:rsidRPr="008508C1" w:rsidRDefault="00D62994" w:rsidP="00D62994">
      <w:pPr>
        <w:pStyle w:val="Odstavecseseznamem"/>
        <w:ind w:left="720"/>
        <w:rPr>
          <w:lang w:val="en-US"/>
        </w:rPr>
      </w:pPr>
    </w:p>
    <w:p w14:paraId="2F37AB54" w14:textId="100294C8" w:rsidR="00D62994" w:rsidRPr="008508C1" w:rsidRDefault="003D0F18" w:rsidP="003D0F18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Each Data Gateway node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a connection to the respective file storage to ensure the functionality of the file storage client with an aggregate throughput of at least 100Gb/s.</w:t>
      </w:r>
    </w:p>
    <w:p w14:paraId="03C5374C" w14:textId="77777777" w:rsidR="00CA6F8E" w:rsidRPr="008508C1" w:rsidRDefault="00CA6F8E" w:rsidP="00CA6F8E">
      <w:pPr>
        <w:pStyle w:val="Odstavecseseznamem"/>
        <w:ind w:left="720"/>
        <w:rPr>
          <w:lang w:val="en-US"/>
        </w:rPr>
      </w:pPr>
    </w:p>
    <w:p w14:paraId="05689520" w14:textId="3644A46D" w:rsidR="00B61A7C" w:rsidRPr="008508C1" w:rsidRDefault="00B61A7C" w:rsidP="00D70B4D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 xml:space="preserve">(I) </w:t>
      </w:r>
      <w:r w:rsidR="003D0F18" w:rsidRPr="008508C1">
        <w:rPr>
          <w:lang w:val="en-US"/>
        </w:rPr>
        <w:t xml:space="preserve">In the offer, the </w:t>
      </w:r>
      <w:r w:rsidR="00B3424B" w:rsidRPr="008508C1">
        <w:rPr>
          <w:lang w:val="en-US"/>
        </w:rPr>
        <w:t>supplier</w:t>
      </w:r>
      <w:r w:rsidR="00583382">
        <w:rPr>
          <w:lang w:val="en-US"/>
        </w:rPr>
        <w:t xml:space="preserve"> must </w:t>
      </w:r>
      <w:r w:rsidR="003D0F18" w:rsidRPr="008508C1">
        <w:rPr>
          <w:lang w:val="en-US"/>
        </w:rPr>
        <w:t>include the solution description and detailed configuration of the Data Gatew</w:t>
      </w:r>
      <w:r w:rsidR="009B30DB" w:rsidRPr="008508C1">
        <w:rPr>
          <w:lang w:val="en-US"/>
        </w:rPr>
        <w:t>ay serves, including processors</w:t>
      </w:r>
      <w:r w:rsidR="003D0F18" w:rsidRPr="008508C1">
        <w:rPr>
          <w:lang w:val="en-US"/>
        </w:rPr>
        <w:t xml:space="preserve"> type and their connection to the network.</w:t>
      </w:r>
    </w:p>
    <w:p w14:paraId="182D90AB" w14:textId="0BA2CACF" w:rsidR="00B61A7C" w:rsidRPr="008508C1" w:rsidRDefault="00B61A7C" w:rsidP="005159CC">
      <w:pPr>
        <w:rPr>
          <w:lang w:val="en-US"/>
        </w:rPr>
      </w:pPr>
    </w:p>
    <w:p w14:paraId="2C1AA09A" w14:textId="35F5DE6F" w:rsidR="001362A5" w:rsidRPr="008508C1" w:rsidRDefault="007051C4" w:rsidP="001362A5">
      <w:pPr>
        <w:pStyle w:val="Nadpis3"/>
        <w:rPr>
          <w:lang w:val="en-US"/>
        </w:rPr>
      </w:pPr>
      <w:bookmarkStart w:id="51" w:name="_Ref359485545"/>
      <w:bookmarkStart w:id="52" w:name="_Ref359485553"/>
      <w:bookmarkStart w:id="53" w:name="_Toc19611534"/>
      <w:r w:rsidRPr="008508C1">
        <w:rPr>
          <w:lang w:val="en-US"/>
        </w:rPr>
        <w:lastRenderedPageBreak/>
        <w:t>Requirements</w:t>
      </w:r>
      <w:r w:rsidR="001362A5" w:rsidRPr="008508C1">
        <w:rPr>
          <w:lang w:val="en-US"/>
        </w:rPr>
        <w:t xml:space="preserve"> – Software</w:t>
      </w:r>
      <w:bookmarkEnd w:id="51"/>
      <w:bookmarkEnd w:id="52"/>
      <w:bookmarkEnd w:id="53"/>
    </w:p>
    <w:p w14:paraId="304DE4A5" w14:textId="6EF24E20" w:rsidR="002721CD" w:rsidRPr="008508C1" w:rsidRDefault="007B1689" w:rsidP="002721CD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>
        <w:rPr>
          <w:lang w:val="en-US"/>
        </w:rPr>
        <w:t>A p</w:t>
      </w:r>
      <w:r w:rsidR="002721CD" w:rsidRPr="008508C1">
        <w:rPr>
          <w:lang w:val="en-US"/>
        </w:rPr>
        <w:t xml:space="preserve">art of </w:t>
      </w:r>
      <w:r>
        <w:rPr>
          <w:lang w:val="en-US"/>
        </w:rPr>
        <w:t>the</w:t>
      </w:r>
      <w:r w:rsidR="002721CD" w:rsidRPr="008508C1">
        <w:rPr>
          <w:lang w:val="en-US"/>
        </w:rPr>
        <w:t xml:space="preserve"> delivery</w:t>
      </w:r>
      <w:r w:rsidR="00583382">
        <w:rPr>
          <w:lang w:val="en-US"/>
        </w:rPr>
        <w:t xml:space="preserve"> must </w:t>
      </w:r>
      <w:r w:rsidR="002721CD" w:rsidRPr="008508C1">
        <w:rPr>
          <w:lang w:val="en-US"/>
        </w:rPr>
        <w:t>be a comprehensive software solution of the file storage, i.e. all software equipment required to fulfill the contracting authority’s requirements (firmware, operating systems, drivers, file system, management and monitoring software</w:t>
      </w:r>
      <w:r w:rsidR="008508C1" w:rsidRPr="008508C1">
        <w:rPr>
          <w:lang w:val="en-US"/>
        </w:rPr>
        <w:t>, etc</w:t>
      </w:r>
      <w:r w:rsidR="002721CD" w:rsidRPr="008508C1">
        <w:rPr>
          <w:lang w:val="en-US"/>
        </w:rPr>
        <w:t>.).</w:t>
      </w:r>
    </w:p>
    <w:p w14:paraId="374948D6" w14:textId="77777777" w:rsidR="002721CD" w:rsidRPr="008508C1" w:rsidRDefault="002721CD" w:rsidP="002721CD">
      <w:pPr>
        <w:pStyle w:val="Odstavecseseznamem"/>
        <w:ind w:left="720"/>
        <w:rPr>
          <w:lang w:val="en-US"/>
        </w:rPr>
      </w:pPr>
    </w:p>
    <w:p w14:paraId="117C0ABE" w14:textId="429878EF" w:rsidR="002721CD" w:rsidRPr="008508C1" w:rsidRDefault="002721CD" w:rsidP="002721CD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All delivered software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licensed for unlimited time, with no additional fees.</w:t>
      </w:r>
    </w:p>
    <w:p w14:paraId="49AE8612" w14:textId="77777777" w:rsidR="002721CD" w:rsidRPr="008508C1" w:rsidRDefault="002721CD" w:rsidP="002721CD">
      <w:pPr>
        <w:rPr>
          <w:lang w:val="en-US"/>
        </w:rPr>
      </w:pPr>
    </w:p>
    <w:p w14:paraId="5ED160EF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t>Software – OS and Applications</w:t>
      </w:r>
    </w:p>
    <w:p w14:paraId="56A22324" w14:textId="0554BCD4" w:rsidR="00757C44" w:rsidRPr="008508C1" w:rsidRDefault="00757C44" w:rsidP="002721CD">
      <w:pPr>
        <w:rPr>
          <w:lang w:val="en-US"/>
        </w:rPr>
      </w:pPr>
      <w:r w:rsidRPr="008508C1">
        <w:rPr>
          <w:lang w:val="en-US"/>
        </w:rPr>
        <w:t xml:space="preserve">The contracting authority prefers </w:t>
      </w:r>
      <w:r w:rsidR="00F34CD7">
        <w:rPr>
          <w:lang w:val="en-US"/>
        </w:rPr>
        <w:t>a</w:t>
      </w:r>
      <w:r w:rsidRPr="008508C1">
        <w:rPr>
          <w:lang w:val="en-US"/>
        </w:rPr>
        <w:t xml:space="preserve"> Linux-type operating system</w:t>
      </w:r>
      <w:r w:rsidR="00C67BC9" w:rsidRPr="008508C1">
        <w:rPr>
          <w:lang w:val="en-US"/>
        </w:rPr>
        <w:t xml:space="preserve"> for servers, specific</w:t>
      </w:r>
      <w:r w:rsidR="003D04F6">
        <w:rPr>
          <w:lang w:val="en-US"/>
        </w:rPr>
        <w:t>ally Red Hat Enterprise Linux</w:t>
      </w:r>
      <w:r w:rsidR="00C67BC9" w:rsidRPr="008508C1">
        <w:rPr>
          <w:lang w:val="en-US"/>
        </w:rPr>
        <w:t xml:space="preserve"> or CENTOS</w:t>
      </w:r>
      <w:r w:rsidR="00712FAB">
        <w:rPr>
          <w:lang w:val="en-US"/>
        </w:rPr>
        <w:t>, major version</w:t>
      </w:r>
      <w:r w:rsidR="00C67BC9" w:rsidRPr="008508C1">
        <w:rPr>
          <w:lang w:val="en-US"/>
        </w:rPr>
        <w:t xml:space="preserve"> 7</w:t>
      </w:r>
      <w:r w:rsidR="005F48C5">
        <w:rPr>
          <w:lang w:val="en-US"/>
        </w:rPr>
        <w:t xml:space="preserve"> or newer</w:t>
      </w:r>
      <w:r w:rsidRPr="008508C1">
        <w:rPr>
          <w:lang w:val="en-US"/>
        </w:rPr>
        <w:t>.</w:t>
      </w:r>
    </w:p>
    <w:p w14:paraId="790979EB" w14:textId="77777777" w:rsidR="002721CD" w:rsidRPr="008508C1" w:rsidRDefault="002721CD" w:rsidP="002721CD">
      <w:pPr>
        <w:rPr>
          <w:lang w:val="en-US"/>
        </w:rPr>
      </w:pPr>
    </w:p>
    <w:p w14:paraId="18582B98" w14:textId="4B3CDD7A" w:rsidR="002721CD" w:rsidRPr="008508C1" w:rsidRDefault="002721CD" w:rsidP="002721CD">
      <w:pPr>
        <w:rPr>
          <w:lang w:val="en-US"/>
        </w:rPr>
      </w:pPr>
      <w:r w:rsidRPr="008508C1">
        <w:rPr>
          <w:lang w:val="en-US"/>
        </w:rPr>
        <w:t>The contracting authority further prefers the following software:</w:t>
      </w:r>
    </w:p>
    <w:p w14:paraId="098D15F4" w14:textId="24D5EA34" w:rsidR="002721CD" w:rsidRPr="008508C1" w:rsidRDefault="002721CD" w:rsidP="002721CD">
      <w:pPr>
        <w:pStyle w:val="Odstavecseseznamem"/>
        <w:numPr>
          <w:ilvl w:val="0"/>
          <w:numId w:val="1"/>
        </w:numPr>
        <w:tabs>
          <w:tab w:val="clear" w:pos="720"/>
        </w:tabs>
        <w:ind w:left="990"/>
        <w:rPr>
          <w:szCs w:val="22"/>
          <w:lang w:val="en-US"/>
        </w:rPr>
      </w:pPr>
      <w:r w:rsidRPr="008508C1">
        <w:rPr>
          <w:szCs w:val="22"/>
          <w:lang w:val="en-US"/>
        </w:rPr>
        <w:t>For management, configuration</w:t>
      </w:r>
      <w:r w:rsidR="004A5018">
        <w:rPr>
          <w:szCs w:val="22"/>
          <w:lang w:val="en-US"/>
        </w:rPr>
        <w:t>,</w:t>
      </w:r>
      <w:r w:rsidRPr="008508C1">
        <w:rPr>
          <w:szCs w:val="22"/>
          <w:lang w:val="en-US"/>
        </w:rPr>
        <w:t xml:space="preserve"> and automation - Puppet  or Ansible</w:t>
      </w:r>
    </w:p>
    <w:p w14:paraId="048FD9CE" w14:textId="77777777" w:rsidR="002721CD" w:rsidRPr="008508C1" w:rsidRDefault="002721CD" w:rsidP="002721CD">
      <w:pPr>
        <w:pStyle w:val="Odstavecseseznamem"/>
        <w:numPr>
          <w:ilvl w:val="0"/>
          <w:numId w:val="1"/>
        </w:numPr>
        <w:ind w:left="990"/>
        <w:rPr>
          <w:szCs w:val="22"/>
          <w:lang w:val="en-US"/>
        </w:rPr>
      </w:pPr>
      <w:r w:rsidRPr="008508C1">
        <w:rPr>
          <w:szCs w:val="22"/>
          <w:lang w:val="en-US"/>
        </w:rPr>
        <w:t>For file versioning – GIT</w:t>
      </w:r>
    </w:p>
    <w:p w14:paraId="5D736DA0" w14:textId="77777777" w:rsidR="002721CD" w:rsidRPr="008508C1" w:rsidRDefault="002721CD" w:rsidP="002721CD">
      <w:pPr>
        <w:rPr>
          <w:lang w:val="en-US"/>
        </w:rPr>
      </w:pPr>
    </w:p>
    <w:p w14:paraId="3DD073F5" w14:textId="18FF12AE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Delivered operating systems and software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updates, in particular security, reliability, functionality</w:t>
      </w:r>
      <w:r w:rsidR="004A5018">
        <w:rPr>
          <w:lang w:val="en-US"/>
        </w:rPr>
        <w:t>,</w:t>
      </w:r>
      <w:r w:rsidRPr="008508C1">
        <w:rPr>
          <w:lang w:val="en-US"/>
        </w:rPr>
        <w:t xml:space="preserve"> and performance updates.</w:t>
      </w:r>
    </w:p>
    <w:p w14:paraId="00FD5EF7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1330DEDC" w14:textId="1A91A632" w:rsidR="00757C44" w:rsidRPr="008508C1" w:rsidRDefault="00757C44" w:rsidP="00757C4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The supplier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and install software updates according to conditions specified in the contract.</w:t>
      </w:r>
    </w:p>
    <w:p w14:paraId="614DC928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002ADE0D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t>Software – Addressing, Name Services</w:t>
      </w:r>
    </w:p>
    <w:p w14:paraId="07953606" w14:textId="77777777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Address prefixes/ranges, domain name suffixes, namespaces, user accounts and groups are managed and assigned solely by the </w:t>
      </w:r>
      <w:r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>.</w:t>
      </w:r>
    </w:p>
    <w:p w14:paraId="0246387C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5AF1A6A8" w14:textId="3403501C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IP addressing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in accordance with contracting authority’s address policy and plan. Unless already specified in another section of the documentation, used IP address ranges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specified after consultation with the contracting authority.</w:t>
      </w:r>
    </w:p>
    <w:p w14:paraId="03935FC5" w14:textId="77777777" w:rsidR="00757C44" w:rsidRPr="008508C1" w:rsidRDefault="00757C44" w:rsidP="00757C44">
      <w:pPr>
        <w:pStyle w:val="Odstavecseseznamem"/>
        <w:rPr>
          <w:lang w:val="en-US"/>
        </w:rPr>
      </w:pPr>
    </w:p>
    <w:p w14:paraId="47CDB8E5" w14:textId="65C52874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IP addressing can be static or dynamic (using DHCP).</w:t>
      </w:r>
      <w:r w:rsidR="00C67BC9" w:rsidRPr="008508C1">
        <w:rPr>
          <w:lang w:val="en-US"/>
        </w:rPr>
        <w:t xml:space="preserve"> The contracting au</w:t>
      </w:r>
      <w:r w:rsidR="000478B0">
        <w:rPr>
          <w:lang w:val="en-US"/>
        </w:rPr>
        <w:t>thority</w:t>
      </w:r>
      <w:r w:rsidR="00C67BC9" w:rsidRPr="008508C1">
        <w:rPr>
          <w:lang w:val="en-US"/>
        </w:rPr>
        <w:t xml:space="preserve"> </w:t>
      </w:r>
      <w:r w:rsidR="009B15DB">
        <w:rPr>
          <w:lang w:val="en-US"/>
        </w:rPr>
        <w:t xml:space="preserve">can provide </w:t>
      </w:r>
      <w:r w:rsidR="00C67BC9" w:rsidRPr="008508C1">
        <w:rPr>
          <w:lang w:val="en-US"/>
        </w:rPr>
        <w:t xml:space="preserve">DHCP servers </w:t>
      </w:r>
      <w:r w:rsidR="009B15DB">
        <w:rPr>
          <w:lang w:val="en-US"/>
        </w:rPr>
        <w:t xml:space="preserve">for </w:t>
      </w:r>
      <w:r w:rsidR="00C67BC9" w:rsidRPr="008508C1">
        <w:rPr>
          <w:lang w:val="en-US"/>
        </w:rPr>
        <w:t>assignment of IP addresses.</w:t>
      </w:r>
    </w:p>
    <w:p w14:paraId="3A3B091A" w14:textId="77777777" w:rsidR="00757C44" w:rsidRPr="008508C1" w:rsidRDefault="00757C44" w:rsidP="00757C44">
      <w:pPr>
        <w:rPr>
          <w:lang w:val="en-US"/>
        </w:rPr>
      </w:pPr>
      <w:r w:rsidRPr="008508C1">
        <w:rPr>
          <w:lang w:val="en-US"/>
        </w:rPr>
        <w:t xml:space="preserve"> </w:t>
      </w:r>
    </w:p>
    <w:p w14:paraId="05D8F11B" w14:textId="744F8F79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All used IP addresses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resolve to names. </w:t>
      </w:r>
      <w:r w:rsidR="00C67BC9" w:rsidRPr="008508C1">
        <w:rPr>
          <w:lang w:val="en-US"/>
        </w:rPr>
        <w:t>IP addresses</w:t>
      </w:r>
      <w:r w:rsidR="00583382">
        <w:rPr>
          <w:lang w:val="en-US"/>
        </w:rPr>
        <w:t xml:space="preserve"> must </w:t>
      </w:r>
      <w:r w:rsidR="00C67BC9" w:rsidRPr="008508C1">
        <w:rPr>
          <w:lang w:val="en-US"/>
        </w:rPr>
        <w:t>be resolved by DNS servers provided by the contracting authority; the supplier will provide a list of the devices network interfaces, their IP addresses</w:t>
      </w:r>
      <w:r w:rsidR="004A5018">
        <w:rPr>
          <w:lang w:val="en-US"/>
        </w:rPr>
        <w:t>,</w:t>
      </w:r>
      <w:r w:rsidR="00C67BC9" w:rsidRPr="008508C1">
        <w:rPr>
          <w:lang w:val="en-US"/>
        </w:rPr>
        <w:t xml:space="preserve"> and names.</w:t>
      </w:r>
    </w:p>
    <w:p w14:paraId="48BD1BFE" w14:textId="3C7CACE6" w:rsidR="00636E02" w:rsidRPr="008508C1" w:rsidRDefault="00636E02" w:rsidP="00636E02">
      <w:pPr>
        <w:rPr>
          <w:lang w:val="en-US"/>
        </w:rPr>
      </w:pPr>
    </w:p>
    <w:p w14:paraId="2060390F" w14:textId="52874E17" w:rsidR="00636E02" w:rsidRPr="008508C1" w:rsidRDefault="00636E02" w:rsidP="00636E02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For the provided file services, 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integrate and use user accounts and groups provided by the contracting authority.</w:t>
      </w:r>
    </w:p>
    <w:p w14:paraId="2679C094" w14:textId="77777777" w:rsidR="00636E02" w:rsidRPr="008508C1" w:rsidRDefault="00636E02" w:rsidP="00636E02">
      <w:pPr>
        <w:rPr>
          <w:szCs w:val="22"/>
          <w:lang w:val="en-US"/>
        </w:rPr>
      </w:pPr>
    </w:p>
    <w:p w14:paraId="27DDB639" w14:textId="339FBEA5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  <w:r w:rsidRPr="008508C1">
        <w:rPr>
          <w:lang w:val="en-US"/>
        </w:rPr>
        <w:t>The contracting authority</w:t>
      </w:r>
      <w:r w:rsidRPr="008508C1">
        <w:rPr>
          <w:szCs w:val="22"/>
          <w:lang w:val="en-US"/>
        </w:rPr>
        <w:t xml:space="preserve"> provides centralized management of all IT4Innovations users</w:t>
      </w:r>
      <w:r w:rsidR="00D24884">
        <w:rPr>
          <w:szCs w:val="22"/>
          <w:lang w:val="en-US"/>
        </w:rPr>
        <w:t xml:space="preserve"> and groups</w:t>
      </w:r>
      <w:r w:rsidRPr="008508C1">
        <w:rPr>
          <w:szCs w:val="22"/>
          <w:lang w:val="en-US"/>
        </w:rPr>
        <w:t xml:space="preserve">. The user and group information is provided by the </w:t>
      </w:r>
      <w:r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 xml:space="preserve"> via LDAP, using the OpenLDAP software. LDAP services are provided by two LDAP servers (with a replicated database). For implementation of user accounts and groups LDAP schemata, posixAccount and posixGroup are used.</w:t>
      </w:r>
    </w:p>
    <w:p w14:paraId="7FA474FB" w14:textId="77777777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</w:p>
    <w:p w14:paraId="6328BDF0" w14:textId="3DBB4E1B" w:rsidR="00636E02" w:rsidRPr="008508C1" w:rsidRDefault="00636E02" w:rsidP="00636E02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 xml:space="preserve">Access to </w:t>
      </w:r>
      <w:r w:rsidR="00CB501C">
        <w:rPr>
          <w:lang w:val="en-US"/>
        </w:rPr>
        <w:t xml:space="preserve">the </w:t>
      </w:r>
      <w:r w:rsidRPr="008508C1">
        <w:rPr>
          <w:lang w:val="en-US"/>
        </w:rPr>
        <w:t>contracting authority’s LDAP services</w:t>
      </w:r>
      <w:r w:rsidR="00583382">
        <w:rPr>
          <w:lang w:val="en-US"/>
        </w:rPr>
        <w:t xml:space="preserve"> must </w:t>
      </w:r>
      <w:r w:rsidR="00EE3C11" w:rsidRPr="008508C1">
        <w:rPr>
          <w:lang w:val="en-US"/>
        </w:rPr>
        <w:t>use</w:t>
      </w:r>
      <w:r w:rsidR="00CB501C">
        <w:rPr>
          <w:lang w:val="en-US"/>
        </w:rPr>
        <w:t xml:space="preserve"> a</w:t>
      </w:r>
      <w:r w:rsidRPr="008508C1">
        <w:rPr>
          <w:lang w:val="en-US"/>
        </w:rPr>
        <w:t xml:space="preserve"> secure LDAP protocol.</w:t>
      </w:r>
    </w:p>
    <w:p w14:paraId="2D0B8AA9" w14:textId="623E1FE2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To provide high availability, access to </w:t>
      </w:r>
      <w:r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>’s LDAP services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use both LDAP servers provided by the </w:t>
      </w:r>
      <w:r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>.</w:t>
      </w:r>
    </w:p>
    <w:p w14:paraId="2ED35381" w14:textId="77777777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</w:p>
    <w:p w14:paraId="7C375B18" w14:textId="77777777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lastRenderedPageBreak/>
        <w:t xml:space="preserve">For integration, the </w:t>
      </w:r>
      <w:r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 xml:space="preserve"> prefers SSSD technology. In the case of SSSD technology, SSSD enumeration is preferred for better response.</w:t>
      </w:r>
    </w:p>
    <w:p w14:paraId="72AEA2C0" w14:textId="77777777" w:rsidR="00636E02" w:rsidRPr="008508C1" w:rsidRDefault="00636E02" w:rsidP="00636E02">
      <w:pPr>
        <w:pStyle w:val="Odstavecseseznamem"/>
        <w:ind w:left="720"/>
        <w:rPr>
          <w:szCs w:val="22"/>
          <w:lang w:val="en-US"/>
        </w:rPr>
      </w:pPr>
    </w:p>
    <w:p w14:paraId="30A6837B" w14:textId="0ECB3562" w:rsidR="00636E02" w:rsidRPr="008508C1" w:rsidRDefault="00636E02" w:rsidP="00636E02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 xml:space="preserve">The existence and status of user accounts and groups </w:t>
      </w:r>
      <w:r w:rsidR="003678A5" w:rsidRPr="008508C1">
        <w:rPr>
          <w:lang w:val="en-US"/>
        </w:rPr>
        <w:t>in</w:t>
      </w:r>
      <w:r w:rsidRPr="008508C1">
        <w:rPr>
          <w:lang w:val="en-US"/>
        </w:rPr>
        <w:t xml:space="preserve"> the file storage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reflect the existence and status of user accounts and groups in the LDAP service provided by the contracting authority. Expressed in units of time, the maximum </w:t>
      </w:r>
      <w:r w:rsidR="00E04439" w:rsidRPr="008508C1">
        <w:rPr>
          <w:lang w:val="en-US"/>
        </w:rPr>
        <w:t>delay tolerated</w:t>
      </w:r>
      <w:r w:rsidRPr="008508C1">
        <w:rPr>
          <w:lang w:val="en-US"/>
        </w:rPr>
        <w:t xml:space="preserve"> is 12 minutes.</w:t>
      </w:r>
    </w:p>
    <w:p w14:paraId="6EA6574C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1C05AEC8" w14:textId="192ADB67" w:rsidR="00757C44" w:rsidRPr="008508C1" w:rsidRDefault="00C564B8" w:rsidP="00757C44">
      <w:pPr>
        <w:pStyle w:val="Odstavecseseznamem"/>
        <w:numPr>
          <w:ilvl w:val="0"/>
          <w:numId w:val="6"/>
        </w:numPr>
        <w:ind w:left="720"/>
        <w:rPr>
          <w:szCs w:val="22"/>
          <w:lang w:val="en-US"/>
        </w:rPr>
      </w:pPr>
      <w:r w:rsidRPr="008508C1">
        <w:rPr>
          <w:szCs w:val="22"/>
          <w:lang w:val="en-US"/>
        </w:rPr>
        <w:t>Storage</w:t>
      </w:r>
      <w:r w:rsidR="00757C44" w:rsidRPr="008508C1">
        <w:rPr>
          <w:szCs w:val="22"/>
          <w:lang w:val="en-US"/>
        </w:rPr>
        <w:t xml:space="preserve"> equipment and systems</w:t>
      </w:r>
      <w:r w:rsidR="00583382">
        <w:rPr>
          <w:szCs w:val="22"/>
          <w:lang w:val="en-US"/>
        </w:rPr>
        <w:t xml:space="preserve"> must </w:t>
      </w:r>
      <w:r w:rsidR="00757C44" w:rsidRPr="008508C1">
        <w:rPr>
          <w:szCs w:val="22"/>
          <w:lang w:val="en-US"/>
        </w:rPr>
        <w:t>use accurate time. Time synchronization</w:t>
      </w:r>
      <w:r w:rsidR="00583382">
        <w:rPr>
          <w:szCs w:val="22"/>
          <w:lang w:val="en-US"/>
        </w:rPr>
        <w:t xml:space="preserve"> must </w:t>
      </w:r>
      <w:r w:rsidR="00757C44" w:rsidRPr="008508C1">
        <w:rPr>
          <w:szCs w:val="22"/>
          <w:lang w:val="en-US"/>
        </w:rPr>
        <w:t xml:space="preserve">be done using the </w:t>
      </w:r>
      <w:r w:rsidR="00757C44" w:rsidRPr="008508C1">
        <w:rPr>
          <w:lang w:val="en-US"/>
        </w:rPr>
        <w:t xml:space="preserve">contracting authority’s </w:t>
      </w:r>
      <w:r w:rsidR="00757C44" w:rsidRPr="008508C1">
        <w:rPr>
          <w:szCs w:val="22"/>
          <w:lang w:val="en-US"/>
        </w:rPr>
        <w:t xml:space="preserve">NTP servers in the </w:t>
      </w:r>
      <w:r w:rsidR="00757C44" w:rsidRPr="008508C1">
        <w:rPr>
          <w:lang w:val="en-US"/>
        </w:rPr>
        <w:t>contracting authority</w:t>
      </w:r>
      <w:r w:rsidR="00757C44" w:rsidRPr="008508C1">
        <w:rPr>
          <w:szCs w:val="22"/>
          <w:lang w:val="en-US"/>
        </w:rPr>
        <w:t xml:space="preserve"> network.</w:t>
      </w:r>
    </w:p>
    <w:p w14:paraId="16BF382E" w14:textId="77777777" w:rsidR="001B19E6" w:rsidRPr="008508C1" w:rsidRDefault="001B19E6" w:rsidP="001B19E6">
      <w:pPr>
        <w:pStyle w:val="Nadpis4"/>
        <w:rPr>
          <w:lang w:val="en-US"/>
        </w:rPr>
      </w:pPr>
      <w:r w:rsidRPr="008508C1">
        <w:rPr>
          <w:lang w:val="en-US"/>
        </w:rPr>
        <w:t>Software - Management</w:t>
      </w:r>
    </w:p>
    <w:p w14:paraId="40DB0312" w14:textId="71041F1B" w:rsidR="001B19E6" w:rsidRPr="008508C1" w:rsidRDefault="003421C0" w:rsidP="001B19E6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The storage solution</w:t>
      </w:r>
      <w:r w:rsidR="00583382">
        <w:rPr>
          <w:lang w:val="en-US"/>
        </w:rPr>
        <w:t xml:space="preserve"> must </w:t>
      </w:r>
      <w:r w:rsidR="001B19E6" w:rsidRPr="008508C1">
        <w:rPr>
          <w:lang w:val="en-US"/>
        </w:rPr>
        <w:t>include tools for management of all systems and services, which are part of the system.</w:t>
      </w:r>
    </w:p>
    <w:p w14:paraId="2D119285" w14:textId="77777777" w:rsidR="001B19E6" w:rsidRPr="008508C1" w:rsidRDefault="001B19E6" w:rsidP="001B19E6">
      <w:pPr>
        <w:ind w:left="360"/>
        <w:rPr>
          <w:lang w:val="en-US"/>
        </w:rPr>
      </w:pPr>
    </w:p>
    <w:p w14:paraId="162ECF03" w14:textId="5D37B9AA" w:rsidR="001B19E6" w:rsidRPr="008508C1" w:rsidRDefault="003421C0" w:rsidP="001B19E6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The storage solution</w:t>
      </w:r>
      <w:r w:rsidR="00583382">
        <w:rPr>
          <w:lang w:val="en-US"/>
        </w:rPr>
        <w:t xml:space="preserve"> must </w:t>
      </w:r>
      <w:r w:rsidR="001B19E6" w:rsidRPr="008508C1">
        <w:rPr>
          <w:lang w:val="en-US"/>
        </w:rPr>
        <w:t>include tools for remote management of all hardware devices (</w:t>
      </w:r>
      <w:r w:rsidR="009952A8" w:rsidRPr="008508C1">
        <w:rPr>
          <w:lang w:val="en-US"/>
        </w:rPr>
        <w:t>servers</w:t>
      </w:r>
      <w:r w:rsidR="001B19E6" w:rsidRPr="008508C1">
        <w:rPr>
          <w:lang w:val="en-US"/>
        </w:rPr>
        <w:t xml:space="preserve">, disk arrays, network switches, etc.) particularly allowing for configuration and </w:t>
      </w:r>
      <w:r w:rsidR="006A51AB">
        <w:rPr>
          <w:lang w:val="en-US"/>
        </w:rPr>
        <w:t>management</w:t>
      </w:r>
      <w:r w:rsidR="001B19E6" w:rsidRPr="008508C1">
        <w:rPr>
          <w:lang w:val="en-US"/>
        </w:rPr>
        <w:t xml:space="preserve"> of the devices, </w:t>
      </w:r>
      <w:r w:rsidR="004A5018">
        <w:rPr>
          <w:lang w:val="en-US"/>
        </w:rPr>
        <w:t xml:space="preserve">and </w:t>
      </w:r>
      <w:r w:rsidR="001B19E6" w:rsidRPr="008508C1">
        <w:rPr>
          <w:lang w:val="en-US"/>
        </w:rPr>
        <w:t>critical event detection and notification via SMTP (email).</w:t>
      </w:r>
    </w:p>
    <w:p w14:paraId="2B59B17E" w14:textId="3F8554D9" w:rsidR="004A1C2E" w:rsidRPr="008508C1" w:rsidRDefault="004A1C2E" w:rsidP="004A1C2E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The con</w:t>
      </w:r>
      <w:r w:rsidR="009C6637">
        <w:rPr>
          <w:lang w:val="en-US"/>
        </w:rPr>
        <w:t xml:space="preserve">tracting authority can provide </w:t>
      </w:r>
      <w:r w:rsidRPr="008508C1">
        <w:rPr>
          <w:lang w:val="en-US"/>
        </w:rPr>
        <w:t xml:space="preserve">a virtual server in their infrastructure for </w:t>
      </w:r>
      <w:r w:rsidR="00D033FF" w:rsidRPr="008508C1">
        <w:rPr>
          <w:lang w:val="en-US"/>
        </w:rPr>
        <w:t xml:space="preserve">installation of </w:t>
      </w:r>
      <w:r w:rsidRPr="008508C1">
        <w:rPr>
          <w:lang w:val="en-US"/>
        </w:rPr>
        <w:t>remote management</w:t>
      </w:r>
      <w:r w:rsidR="00D033FF" w:rsidRPr="008508C1">
        <w:rPr>
          <w:lang w:val="en-US"/>
        </w:rPr>
        <w:t xml:space="preserve"> tools</w:t>
      </w:r>
      <w:r w:rsidRPr="008508C1">
        <w:rPr>
          <w:lang w:val="en-US"/>
        </w:rPr>
        <w:t>.</w:t>
      </w:r>
    </w:p>
    <w:p w14:paraId="210EEA4D" w14:textId="77777777" w:rsidR="00757C44" w:rsidRPr="008508C1" w:rsidRDefault="00757C44" w:rsidP="00757C44">
      <w:pPr>
        <w:rPr>
          <w:szCs w:val="22"/>
          <w:lang w:val="en-US"/>
        </w:rPr>
      </w:pPr>
    </w:p>
    <w:p w14:paraId="543F55ED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t>Software – Monitoring</w:t>
      </w:r>
    </w:p>
    <w:p w14:paraId="7DA65C5D" w14:textId="03B6E487" w:rsidR="00757C44" w:rsidRPr="008508C1" w:rsidRDefault="003833CE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bookmarkStart w:id="54" w:name="_Ref5968100"/>
      <w:bookmarkStart w:id="55" w:name="_Ref5975700"/>
      <w:r w:rsidRPr="008508C1">
        <w:rPr>
          <w:lang w:val="en-US"/>
        </w:rPr>
        <w:t>The storage solution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include monitoring of accessibility and status of components and services (hereinafter referred to as availability monitoring). Availability monitoring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 xml:space="preserve">provide information about accessibility of all delivered equipment available in network over IP and information about accessibility/status of all relevant components/services of supplied servers, storages, etc. Relevant components/services are those that affect </w:t>
      </w:r>
      <w:r w:rsidR="004F6359" w:rsidRPr="008508C1">
        <w:rPr>
          <w:lang w:val="en-US"/>
        </w:rPr>
        <w:t xml:space="preserve">the storage system </w:t>
      </w:r>
      <w:r w:rsidR="00757C44" w:rsidRPr="008508C1">
        <w:rPr>
          <w:lang w:val="en-US"/>
        </w:rPr>
        <w:t>services’ functionality, accessibility</w:t>
      </w:r>
      <w:r w:rsidR="009704BE">
        <w:rPr>
          <w:lang w:val="en-US"/>
        </w:rPr>
        <w:t>,</w:t>
      </w:r>
      <w:r w:rsidR="00757C44" w:rsidRPr="008508C1">
        <w:rPr>
          <w:lang w:val="en-US"/>
        </w:rPr>
        <w:t xml:space="preserve"> and/or performance</w:t>
      </w:r>
      <w:r w:rsidR="004F6359" w:rsidRPr="008508C1">
        <w:rPr>
          <w:lang w:val="en-US"/>
        </w:rPr>
        <w:t>.</w:t>
      </w:r>
      <w:r w:rsidR="00757C44" w:rsidRPr="008508C1">
        <w:rPr>
          <w:lang w:val="en-US"/>
        </w:rPr>
        <w:t xml:space="preserve"> Availability monitoring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classify accessibility/state based on severity (OK, Warning, Critical). Availability monitoring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allow configur</w:t>
      </w:r>
      <w:r w:rsidR="003D049D">
        <w:rPr>
          <w:lang w:val="en-US"/>
        </w:rPr>
        <w:t>ing</w:t>
      </w:r>
      <w:r w:rsidR="00757C44" w:rsidRPr="008508C1">
        <w:rPr>
          <w:lang w:val="en-US"/>
        </w:rPr>
        <w:t xml:space="preserve"> thresholds of monitored parameters for severity classification.</w:t>
      </w:r>
    </w:p>
    <w:p w14:paraId="72324DAC" w14:textId="68AE9581" w:rsidR="00757C44" w:rsidRPr="008508C1" w:rsidRDefault="00757C44" w:rsidP="00757C4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Availability monitoring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identification of the equipment, component</w:t>
      </w:r>
      <w:r w:rsidR="009704BE">
        <w:rPr>
          <w:lang w:val="en-US"/>
        </w:rPr>
        <w:t>,</w:t>
      </w:r>
      <w:r w:rsidRPr="008508C1">
        <w:rPr>
          <w:lang w:val="en-US"/>
        </w:rPr>
        <w:t xml:space="preserve"> or service to which availability or status information relates. Availability monitoring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timestamp of objects’ accessibility/state change and record them in a log.</w:t>
      </w:r>
    </w:p>
    <w:p w14:paraId="2AF3FF36" w14:textId="3C08F3B9" w:rsidR="00A74A49" w:rsidRPr="008508C1" w:rsidRDefault="00A74A49" w:rsidP="00A74A49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The contracting authority prefers </w:t>
      </w:r>
      <w:r w:rsidR="003D049D">
        <w:rPr>
          <w:lang w:val="en-US"/>
        </w:rPr>
        <w:t>the</w:t>
      </w:r>
      <w:r w:rsidRPr="008508C1">
        <w:rPr>
          <w:lang w:val="en-US"/>
        </w:rPr>
        <w:t xml:space="preserve"> Icinga2 software in cluster</w:t>
      </w:r>
      <w:r w:rsidR="00D37231">
        <w:rPr>
          <w:lang w:val="en-US"/>
        </w:rPr>
        <w:t>ed, highly available</w:t>
      </w:r>
      <w:r w:rsidRPr="008508C1">
        <w:rPr>
          <w:lang w:val="en-US"/>
        </w:rPr>
        <w:t xml:space="preserve"> configuration.</w:t>
      </w:r>
    </w:p>
    <w:p w14:paraId="416F0422" w14:textId="79611F4E" w:rsidR="0050187C" w:rsidRPr="008508C1" w:rsidRDefault="0050187C" w:rsidP="00A74A49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For implementation of </w:t>
      </w:r>
      <w:r w:rsidR="003D049D">
        <w:rPr>
          <w:lang w:val="en-US"/>
        </w:rPr>
        <w:t xml:space="preserve">the </w:t>
      </w:r>
      <w:r w:rsidRPr="008508C1">
        <w:rPr>
          <w:lang w:val="en-US"/>
        </w:rPr>
        <w:t xml:space="preserve">aforementioned preferred solution, the contracting authority </w:t>
      </w:r>
      <w:r w:rsidR="00284AA0">
        <w:rPr>
          <w:lang w:val="en-US"/>
        </w:rPr>
        <w:t>can</w:t>
      </w:r>
      <w:r w:rsidRPr="008508C1">
        <w:rPr>
          <w:lang w:val="en-US"/>
        </w:rPr>
        <w:t xml:space="preserve"> provide virtual servers in their infrastructure for </w:t>
      </w:r>
      <w:r w:rsidR="003D049D">
        <w:rPr>
          <w:lang w:val="en-US"/>
        </w:rPr>
        <w:t>the</w:t>
      </w:r>
      <w:r w:rsidRPr="008508C1">
        <w:rPr>
          <w:lang w:val="en-US"/>
        </w:rPr>
        <w:t xml:space="preserve"> Icinga2 cluster. In other cases, the contracting authority does not provide any resources/servers for availability monitoring implementation.</w:t>
      </w:r>
    </w:p>
    <w:bookmarkEnd w:id="54"/>
    <w:bookmarkEnd w:id="55"/>
    <w:p w14:paraId="53850F0A" w14:textId="77777777" w:rsidR="00757C44" w:rsidRPr="008508C1" w:rsidRDefault="00757C44" w:rsidP="00757C44">
      <w:pPr>
        <w:rPr>
          <w:lang w:val="en-US"/>
        </w:rPr>
      </w:pPr>
    </w:p>
    <w:p w14:paraId="329EE19A" w14:textId="26C07E9E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bookmarkStart w:id="56" w:name="_Ref5975719"/>
      <w:r w:rsidRPr="008508C1">
        <w:rPr>
          <w:lang w:val="en-US"/>
        </w:rPr>
        <w:t xml:space="preserve">All </w:t>
      </w:r>
      <w:r w:rsidR="00A206B0" w:rsidRPr="008508C1">
        <w:rPr>
          <w:lang w:val="en-US"/>
        </w:rPr>
        <w:t>important</w:t>
      </w:r>
      <w:r w:rsidRPr="008508C1">
        <w:rPr>
          <w:lang w:val="en-US"/>
        </w:rPr>
        <w:t xml:space="preserve"> states and inaccessibility of </w:t>
      </w:r>
      <w:r w:rsidR="00C2460B" w:rsidRPr="008508C1">
        <w:rPr>
          <w:lang w:val="en-US"/>
        </w:rPr>
        <w:t>the file storage</w:t>
      </w:r>
      <w:r w:rsidRPr="008508C1">
        <w:rPr>
          <w:lang w:val="en-US"/>
        </w:rPr>
        <w:t xml:space="preserve"> components and services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be reported to a single availability monitoring, according to 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_Ref5968100 \r \h  \* MERGEFORMAT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>
        <w:rPr>
          <w:lang w:val="en-US"/>
        </w:rPr>
        <w:t>SPEC_100</w:t>
      </w:r>
      <w:r w:rsidRPr="008508C1">
        <w:rPr>
          <w:lang w:val="en-US"/>
        </w:rPr>
        <w:fldChar w:fldCharType="end"/>
      </w:r>
      <w:r w:rsidRPr="008508C1">
        <w:rPr>
          <w:lang w:val="en-US"/>
        </w:rPr>
        <w:t>.</w:t>
      </w:r>
    </w:p>
    <w:p w14:paraId="1441AB29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3650120C" w14:textId="6AE224A1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 xml:space="preserve">Availability monitoring as specified in 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_Ref5968100 \r \h  \* MERGEFORMAT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>
        <w:rPr>
          <w:lang w:val="en-US"/>
        </w:rPr>
        <w:t>SPEC_100</w:t>
      </w:r>
      <w:r w:rsidRPr="008508C1">
        <w:rPr>
          <w:lang w:val="en-US"/>
        </w:rPr>
        <w:fldChar w:fldCharType="end"/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particularly provide the following information:</w:t>
      </w:r>
      <w:bookmarkEnd w:id="56"/>
    </w:p>
    <w:p w14:paraId="38D11B25" w14:textId="77777777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Accessibility of device network interfaces in the IP networks  (including accessibility of management interface, e.g. BMC interface) – for all equipment with network interface</w:t>
      </w:r>
    </w:p>
    <w:p w14:paraId="490B2A8A" w14:textId="021057E1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 xml:space="preserve">Equipment power supply status – for all </w:t>
      </w:r>
      <w:r w:rsidR="008508C1">
        <w:rPr>
          <w:lang w:val="en-US"/>
        </w:rPr>
        <w:t>server</w:t>
      </w:r>
      <w:r w:rsidRPr="008508C1">
        <w:rPr>
          <w:lang w:val="en-US"/>
        </w:rPr>
        <w:t>s, disk arrays</w:t>
      </w:r>
      <w:r w:rsidR="004A5018">
        <w:rPr>
          <w:lang w:val="en-US"/>
        </w:rPr>
        <w:t>,</w:t>
      </w:r>
      <w:r w:rsidRPr="008508C1">
        <w:rPr>
          <w:lang w:val="en-US"/>
        </w:rPr>
        <w:t xml:space="preserve"> and network devices</w:t>
      </w:r>
    </w:p>
    <w:p w14:paraId="4C6BD0A4" w14:textId="48080DDB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 xml:space="preserve">Equipment cooling status according to the temperature of the equipment and functionality of cooling fans –  for all </w:t>
      </w:r>
      <w:r w:rsidR="004B46F6">
        <w:rPr>
          <w:lang w:val="en-US"/>
        </w:rPr>
        <w:t>server</w:t>
      </w:r>
      <w:r w:rsidRPr="008508C1">
        <w:rPr>
          <w:lang w:val="en-US"/>
        </w:rPr>
        <w:t>s, disk arrays</w:t>
      </w:r>
      <w:r w:rsidR="004A5018">
        <w:rPr>
          <w:lang w:val="en-US"/>
        </w:rPr>
        <w:t>,</w:t>
      </w:r>
      <w:r w:rsidRPr="008508C1">
        <w:rPr>
          <w:lang w:val="en-US"/>
        </w:rPr>
        <w:t xml:space="preserve"> and network devices</w:t>
      </w:r>
    </w:p>
    <w:p w14:paraId="5F2FFB9E" w14:textId="7808707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 xml:space="preserve">Status of the equipment according to its indicated status and/or the record in the equipment’s log – for all </w:t>
      </w:r>
      <w:r w:rsidR="004B46F6">
        <w:rPr>
          <w:lang w:val="en-US"/>
        </w:rPr>
        <w:t>server</w:t>
      </w:r>
      <w:r w:rsidRPr="008508C1">
        <w:rPr>
          <w:lang w:val="en-US"/>
        </w:rPr>
        <w:t>s, disk arrays</w:t>
      </w:r>
      <w:r w:rsidR="004A5018">
        <w:rPr>
          <w:lang w:val="en-US"/>
        </w:rPr>
        <w:t>,</w:t>
      </w:r>
      <w:r w:rsidRPr="008508C1">
        <w:rPr>
          <w:lang w:val="en-US"/>
        </w:rPr>
        <w:t xml:space="preserve"> and network devices</w:t>
      </w:r>
    </w:p>
    <w:p w14:paraId="4ED4C6A5" w14:textId="3DA8F03A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lastRenderedPageBreak/>
        <w:t>Servers RAM status (indicates memory error occurrence)</w:t>
      </w:r>
    </w:p>
    <w:p w14:paraId="53D59782" w14:textId="7A98A66C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CPU load status calculated for one CPU core of the server</w:t>
      </w:r>
    </w:p>
    <w:p w14:paraId="442241D3" w14:textId="4F721C89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memory usage status</w:t>
      </w:r>
    </w:p>
    <w:p w14:paraId="71440F32" w14:textId="3F073B00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status according to server file system capacity used</w:t>
      </w:r>
    </w:p>
    <w:p w14:paraId="5B07DF4F" w14:textId="6739E5C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status according to the total number of server processes</w:t>
      </w:r>
    </w:p>
    <w:p w14:paraId="580EB423" w14:textId="7723E721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status according to the number of server zombie processes</w:t>
      </w:r>
    </w:p>
    <w:p w14:paraId="472185C5" w14:textId="3ABC03E1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Key server processes/services status (existence, basic response)</w:t>
      </w:r>
    </w:p>
    <w:p w14:paraId="6C15B559" w14:textId="40BF937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Status of server network ports used by key server processes/services (accessibility)</w:t>
      </w:r>
    </w:p>
    <w:p w14:paraId="17DB0EEC" w14:textId="19738AA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Network interfaces status (Ethernet, FC, InfiniBand, etc.) of the server (up/down)</w:t>
      </w:r>
    </w:p>
    <w:p w14:paraId="49D82350" w14:textId="5C63746F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Server disks status according to disks’ state and properties (up/down, disk failures, interface error (SAS, SATA, etc.), multipath status, etc.)</w:t>
      </w:r>
    </w:p>
    <w:p w14:paraId="03CF9B05" w14:textId="2B9BE0A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 xml:space="preserve">Status of disk array according to disk array controllers </w:t>
      </w:r>
      <w:r w:rsidR="00206AA2">
        <w:rPr>
          <w:lang w:val="en-US"/>
        </w:rPr>
        <w:t xml:space="preserve">state </w:t>
      </w:r>
      <w:r w:rsidRPr="008508C1">
        <w:rPr>
          <w:lang w:val="en-US"/>
        </w:rPr>
        <w:t>and the status of communication/data interfaces and disk array ports (frontend and backend).</w:t>
      </w:r>
    </w:p>
    <w:p w14:paraId="4E7AB1F5" w14:textId="77777777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Disk array status according to the state of logical objects of disk array (RAID/volume group, logical volume)</w:t>
      </w:r>
    </w:p>
    <w:p w14:paraId="5409E51C" w14:textId="7F5B3DE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 xml:space="preserve">Disk array status according to state of </w:t>
      </w:r>
      <w:r w:rsidR="0026032E" w:rsidRPr="008508C1">
        <w:rPr>
          <w:lang w:val="en-US"/>
        </w:rPr>
        <w:t xml:space="preserve">physical </w:t>
      </w:r>
      <w:r w:rsidRPr="008508C1">
        <w:rPr>
          <w:lang w:val="en-US"/>
        </w:rPr>
        <w:t>disks in disk array</w:t>
      </w:r>
    </w:p>
    <w:p w14:paraId="1AA74C99" w14:textId="77777777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Network switches status according to the state and properties of network interfaces (up/down, line speed) with respect to the expected state and configuration</w:t>
      </w:r>
    </w:p>
    <w:p w14:paraId="1F3252DD" w14:textId="2B7C6E06" w:rsidR="00757C44" w:rsidRPr="008508C1" w:rsidRDefault="00757C44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Status of services provided in the high availability cluster and status of the high availability cluster itself</w:t>
      </w:r>
    </w:p>
    <w:p w14:paraId="5F95AE86" w14:textId="0615358D" w:rsidR="006D2A07" w:rsidRPr="008508C1" w:rsidRDefault="006D2A07" w:rsidP="00757C44">
      <w:pPr>
        <w:pStyle w:val="Odstavecseseznamem"/>
        <w:numPr>
          <w:ilvl w:val="1"/>
          <w:numId w:val="29"/>
        </w:numPr>
        <w:rPr>
          <w:lang w:val="en-US"/>
        </w:rPr>
      </w:pPr>
      <w:r w:rsidRPr="008508C1">
        <w:rPr>
          <w:lang w:val="en-US"/>
        </w:rPr>
        <w:t>Availability of NFS services of the file storage in Access network</w:t>
      </w:r>
    </w:p>
    <w:p w14:paraId="68A1B47C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1E95EED6" w14:textId="0A7104C1" w:rsidR="00757C44" w:rsidRPr="008508C1" w:rsidRDefault="00A72FA7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The file storage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collect performance and capacity parameters (metrics) and provide their visualization (hereinafter referred to as performance monitoring). Performance monitoring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provide data collection and charts</w:t>
      </w:r>
      <w:r w:rsidRPr="008508C1">
        <w:rPr>
          <w:lang w:val="en-US"/>
        </w:rPr>
        <w:t xml:space="preserve"> for </w:t>
      </w:r>
      <w:r w:rsidR="00757C44" w:rsidRPr="008508C1">
        <w:rPr>
          <w:lang w:val="en-US"/>
        </w:rPr>
        <w:t>:</w:t>
      </w:r>
    </w:p>
    <w:p w14:paraId="691E0152" w14:textId="77777777" w:rsidR="00757C44" w:rsidRPr="008508C1" w:rsidRDefault="00757C44" w:rsidP="00757C44">
      <w:pPr>
        <w:pStyle w:val="Odstavecseseznamem"/>
        <w:numPr>
          <w:ilvl w:val="0"/>
          <w:numId w:val="30"/>
        </w:numPr>
        <w:rPr>
          <w:lang w:val="en-US"/>
        </w:rPr>
      </w:pPr>
      <w:r w:rsidRPr="008508C1">
        <w:rPr>
          <w:lang w:val="en-US"/>
        </w:rPr>
        <w:t xml:space="preserve">current capacity usage and free capacity </w:t>
      </w:r>
    </w:p>
    <w:p w14:paraId="3F258DD1" w14:textId="77777777" w:rsidR="00757C44" w:rsidRPr="008508C1" w:rsidRDefault="00757C44" w:rsidP="00757C44">
      <w:pPr>
        <w:pStyle w:val="Odstavecseseznamem"/>
        <w:numPr>
          <w:ilvl w:val="0"/>
          <w:numId w:val="30"/>
        </w:numPr>
        <w:rPr>
          <w:lang w:val="en-US"/>
        </w:rPr>
      </w:pPr>
      <w:r w:rsidRPr="008508C1">
        <w:rPr>
          <w:lang w:val="en-US"/>
        </w:rPr>
        <w:t>current total number of files</w:t>
      </w:r>
    </w:p>
    <w:p w14:paraId="1EBE5B67" w14:textId="77777777" w:rsidR="00757C44" w:rsidRPr="008508C1" w:rsidRDefault="00757C44" w:rsidP="00757C44">
      <w:pPr>
        <w:pStyle w:val="Odstavecseseznamem"/>
        <w:numPr>
          <w:ilvl w:val="0"/>
          <w:numId w:val="30"/>
        </w:numPr>
        <w:rPr>
          <w:lang w:val="en-US"/>
        </w:rPr>
      </w:pPr>
      <w:r w:rsidRPr="008508C1">
        <w:rPr>
          <w:lang w:val="en-US"/>
        </w:rPr>
        <w:t>current data throughput (read, write, total)</w:t>
      </w:r>
    </w:p>
    <w:p w14:paraId="496F3430" w14:textId="77777777" w:rsidR="00A72FA7" w:rsidRPr="008508C1" w:rsidRDefault="00757C44" w:rsidP="00A72FA7">
      <w:pPr>
        <w:pStyle w:val="Odstavecseseznamem"/>
        <w:numPr>
          <w:ilvl w:val="0"/>
          <w:numId w:val="30"/>
        </w:numPr>
        <w:rPr>
          <w:lang w:val="en-US"/>
        </w:rPr>
      </w:pPr>
      <w:r w:rsidRPr="008508C1">
        <w:rPr>
          <w:lang w:val="en-US"/>
        </w:rPr>
        <w:t>current number of I/O operations (read, write, total; metadata operations)</w:t>
      </w:r>
    </w:p>
    <w:p w14:paraId="3390AA6F" w14:textId="11F078DB" w:rsidR="00757C44" w:rsidRPr="008508C1" w:rsidRDefault="00757C44" w:rsidP="00A72FA7">
      <w:pPr>
        <w:pStyle w:val="Odstavecseseznamem"/>
        <w:numPr>
          <w:ilvl w:val="0"/>
          <w:numId w:val="30"/>
        </w:numPr>
        <w:rPr>
          <w:lang w:val="en-US"/>
        </w:rPr>
      </w:pPr>
      <w:r w:rsidRPr="008508C1">
        <w:rPr>
          <w:lang w:val="en-US"/>
        </w:rPr>
        <w:t>current capacity usage and throughput of physical storage (disk array, metadata/object storage target, etc.)</w:t>
      </w:r>
    </w:p>
    <w:p w14:paraId="5159261A" w14:textId="3AE4A4C5" w:rsidR="00B1139B" w:rsidRPr="008508C1" w:rsidRDefault="00B1139B" w:rsidP="00B1139B">
      <w:pPr>
        <w:pStyle w:val="Odstavecseseznamem"/>
        <w:numPr>
          <w:ilvl w:val="1"/>
          <w:numId w:val="30"/>
        </w:numPr>
        <w:rPr>
          <w:lang w:val="en-US"/>
        </w:rPr>
      </w:pPr>
      <w:r w:rsidRPr="008508C1">
        <w:rPr>
          <w:lang w:val="en-US"/>
        </w:rPr>
        <w:t>current throughput through server network interface to Access network</w:t>
      </w:r>
    </w:p>
    <w:p w14:paraId="72464596" w14:textId="0DA75D7C" w:rsidR="00757C44" w:rsidRPr="008508C1" w:rsidRDefault="00757C44" w:rsidP="00757C44">
      <w:pPr>
        <w:ind w:left="720"/>
        <w:rPr>
          <w:lang w:val="en-US"/>
        </w:rPr>
      </w:pPr>
      <w:r w:rsidRPr="008508C1">
        <w:rPr>
          <w:lang w:val="en-US"/>
        </w:rPr>
        <w:t>at a minimum, for three years, in 5</w:t>
      </w:r>
      <w:r w:rsidR="00A6154E">
        <w:rPr>
          <w:lang w:val="en-US"/>
        </w:rPr>
        <w:t>-</w:t>
      </w:r>
      <w:r w:rsidRPr="008508C1">
        <w:rPr>
          <w:lang w:val="en-US"/>
        </w:rPr>
        <w:t>minute interval</w:t>
      </w:r>
      <w:r w:rsidR="00A6154E">
        <w:rPr>
          <w:lang w:val="en-US"/>
        </w:rPr>
        <w:t>s</w:t>
      </w:r>
      <w:r w:rsidRPr="008508C1">
        <w:rPr>
          <w:lang w:val="en-US"/>
        </w:rPr>
        <w:t xml:space="preserve"> for the first month.</w:t>
      </w:r>
    </w:p>
    <w:p w14:paraId="0CE88328" w14:textId="45BD3754" w:rsidR="00757C44" w:rsidRPr="008508C1" w:rsidRDefault="00757C44" w:rsidP="00757C44">
      <w:pPr>
        <w:ind w:left="720"/>
        <w:rPr>
          <w:lang w:val="en-US"/>
        </w:rPr>
      </w:pPr>
      <w:r w:rsidRPr="008508C1">
        <w:rPr>
          <w:lang w:val="en-US"/>
        </w:rPr>
        <w:t>Performance monitoring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provide API for automated provision of data (metrics values).</w:t>
      </w:r>
    </w:p>
    <w:p w14:paraId="5A6285EC" w14:textId="77777777" w:rsidR="00CA2E75" w:rsidRPr="008508C1" w:rsidRDefault="00757C44" w:rsidP="00CA2E75">
      <w:pPr>
        <w:ind w:left="720"/>
        <w:rPr>
          <w:lang w:val="en-US"/>
        </w:rPr>
      </w:pPr>
      <w:r w:rsidRPr="008508C1">
        <w:rPr>
          <w:lang w:val="en-US"/>
        </w:rPr>
        <w:t>The contracting authority prefers time metrics collection into time-series database (Graphite or InfluxDB) and chart visualizat</w:t>
      </w:r>
      <w:r w:rsidR="00CA2E75" w:rsidRPr="008508C1">
        <w:rPr>
          <w:lang w:val="en-US"/>
        </w:rPr>
        <w:t>ion using the Grafana software.</w:t>
      </w:r>
    </w:p>
    <w:p w14:paraId="5ABB7FE3" w14:textId="4B52E13F" w:rsidR="00CA2E75" w:rsidRPr="008508C1" w:rsidRDefault="00CA2E75" w:rsidP="00CA2E75">
      <w:pPr>
        <w:ind w:left="720"/>
        <w:rPr>
          <w:lang w:val="en-US"/>
        </w:rPr>
      </w:pPr>
      <w:r w:rsidRPr="008508C1">
        <w:rPr>
          <w:lang w:val="en-US"/>
        </w:rPr>
        <w:t xml:space="preserve">For implementation of </w:t>
      </w:r>
      <w:r w:rsidR="00A6154E">
        <w:rPr>
          <w:lang w:val="en-US"/>
        </w:rPr>
        <w:t xml:space="preserve">the </w:t>
      </w:r>
      <w:r w:rsidR="00E35CA6" w:rsidRPr="008508C1">
        <w:rPr>
          <w:lang w:val="en-US"/>
        </w:rPr>
        <w:t xml:space="preserve">aforementioned preferred </w:t>
      </w:r>
      <w:r w:rsidRPr="008508C1">
        <w:rPr>
          <w:lang w:val="en-US"/>
        </w:rPr>
        <w:t xml:space="preserve">solution, the contracting authority </w:t>
      </w:r>
      <w:r w:rsidR="00B95DF0">
        <w:rPr>
          <w:lang w:val="en-US"/>
        </w:rPr>
        <w:t>can</w:t>
      </w:r>
      <w:r w:rsidRPr="008508C1">
        <w:rPr>
          <w:lang w:val="en-US"/>
        </w:rPr>
        <w:t xml:space="preserve"> provide a virtual server in their infrastructure for time-series database operation. Furthermore, the contracting authority </w:t>
      </w:r>
      <w:r w:rsidR="00C62CE0">
        <w:rPr>
          <w:lang w:val="en-US"/>
        </w:rPr>
        <w:t>can</w:t>
      </w:r>
      <w:r w:rsidRPr="008508C1">
        <w:rPr>
          <w:lang w:val="en-US"/>
        </w:rPr>
        <w:t xml:space="preserve"> provide the supplier with access to their current Grafana system for visualization integration.</w:t>
      </w:r>
      <w:r w:rsidR="00E35CA6" w:rsidRPr="008508C1">
        <w:rPr>
          <w:lang w:val="en-US"/>
        </w:rPr>
        <w:t xml:space="preserve"> </w:t>
      </w:r>
      <w:r w:rsidRPr="008508C1">
        <w:rPr>
          <w:lang w:val="en-US"/>
        </w:rPr>
        <w:t xml:space="preserve">In </w:t>
      </w:r>
      <w:r w:rsidR="00E35CA6" w:rsidRPr="008508C1">
        <w:rPr>
          <w:lang w:val="en-US"/>
        </w:rPr>
        <w:t>other</w:t>
      </w:r>
      <w:r w:rsidRPr="008508C1">
        <w:rPr>
          <w:lang w:val="en-US"/>
        </w:rPr>
        <w:t xml:space="preserve"> case</w:t>
      </w:r>
      <w:r w:rsidR="00E35CA6" w:rsidRPr="008508C1">
        <w:rPr>
          <w:lang w:val="en-US"/>
        </w:rPr>
        <w:t>s</w:t>
      </w:r>
      <w:r w:rsidRPr="008508C1">
        <w:rPr>
          <w:lang w:val="en-US"/>
        </w:rPr>
        <w:t>, the contracting authority does not provide any resources/servers</w:t>
      </w:r>
      <w:r w:rsidR="00E369D5" w:rsidRPr="008508C1">
        <w:rPr>
          <w:lang w:val="en-US"/>
        </w:rPr>
        <w:t xml:space="preserve"> for performance monitoring implementation</w:t>
      </w:r>
      <w:r w:rsidRPr="008508C1">
        <w:rPr>
          <w:lang w:val="en-US"/>
        </w:rPr>
        <w:t>.</w:t>
      </w:r>
    </w:p>
    <w:p w14:paraId="76FC0FFE" w14:textId="77777777" w:rsidR="00B02791" w:rsidRPr="008508C1" w:rsidRDefault="00B02791" w:rsidP="00CA2E75">
      <w:pPr>
        <w:ind w:left="720"/>
        <w:rPr>
          <w:lang w:val="en-US"/>
        </w:rPr>
      </w:pPr>
    </w:p>
    <w:p w14:paraId="35DBB8DA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t>Software – Logging</w:t>
      </w:r>
    </w:p>
    <w:p w14:paraId="494F6128" w14:textId="1ECD6D36" w:rsidR="00757C44" w:rsidRPr="008508C1" w:rsidRDefault="00EA690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szCs w:val="22"/>
          <w:lang w:val="en-US"/>
        </w:rPr>
        <w:t>The file storage</w:t>
      </w:r>
      <w:r w:rsidR="00583382">
        <w:rPr>
          <w:szCs w:val="22"/>
          <w:lang w:val="en-US"/>
        </w:rPr>
        <w:t xml:space="preserve"> must </w:t>
      </w:r>
      <w:r w:rsidR="00757C44" w:rsidRPr="008508C1">
        <w:rPr>
          <w:szCs w:val="22"/>
          <w:lang w:val="en-US"/>
        </w:rPr>
        <w:t>log and store information about activities, status changes, events, etc</w:t>
      </w:r>
      <w:r w:rsidR="00757C44" w:rsidRPr="008508C1">
        <w:rPr>
          <w:lang w:val="en-US"/>
        </w:rPr>
        <w:t>. Logs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include timestamp; system, service</w:t>
      </w:r>
      <w:r w:rsidR="004A5018">
        <w:rPr>
          <w:lang w:val="en-US"/>
        </w:rPr>
        <w:t>,</w:t>
      </w:r>
      <w:r w:rsidR="00757C44" w:rsidRPr="008508C1">
        <w:rPr>
          <w:lang w:val="en-US"/>
        </w:rPr>
        <w:t xml:space="preserve"> and user identification; and event description.</w:t>
      </w:r>
    </w:p>
    <w:p w14:paraId="58A08CE3" w14:textId="3397DD7D" w:rsidR="00EA6904" w:rsidRPr="008508C1" w:rsidRDefault="00EA6904" w:rsidP="00EA690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Logs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stored locally for a period of 7 days, at a minimum.</w:t>
      </w:r>
    </w:p>
    <w:p w14:paraId="1958E633" w14:textId="24AF217E" w:rsidR="00EA6904" w:rsidRPr="008508C1" w:rsidRDefault="00EA6904" w:rsidP="00EA690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Logs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forwarded to contracting authority’s remote syslog (for centralized processing).</w:t>
      </w:r>
    </w:p>
    <w:p w14:paraId="52BC2757" w14:textId="77777777" w:rsidR="00757C44" w:rsidRPr="008508C1" w:rsidRDefault="00757C44" w:rsidP="00757C44">
      <w:pPr>
        <w:rPr>
          <w:lang w:val="en-US"/>
        </w:rPr>
      </w:pPr>
    </w:p>
    <w:p w14:paraId="173E1232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lastRenderedPageBreak/>
        <w:t>Software – Mail</w:t>
      </w:r>
    </w:p>
    <w:p w14:paraId="434CB69F" w14:textId="5D7D1391" w:rsidR="00757C44" w:rsidRPr="008508C1" w:rsidRDefault="008724C6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EURO_IT4I system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send all email communication exclusively through the contracting authority’s SMTP servers.</w:t>
      </w:r>
    </w:p>
    <w:p w14:paraId="7106BCEA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>The contracting authority will provide SMTP servers.</w:t>
      </w:r>
    </w:p>
    <w:p w14:paraId="2A8A3DF7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1478085F" w14:textId="77777777" w:rsidR="00757C44" w:rsidRPr="008508C1" w:rsidRDefault="00757C44" w:rsidP="00757C44">
      <w:pPr>
        <w:pStyle w:val="Nadpis4"/>
        <w:rPr>
          <w:lang w:val="en-US"/>
        </w:rPr>
      </w:pPr>
      <w:r w:rsidRPr="008508C1">
        <w:rPr>
          <w:lang w:val="en-US"/>
        </w:rPr>
        <w:t>Software - Security</w:t>
      </w:r>
    </w:p>
    <w:p w14:paraId="5BE5DD9B" w14:textId="06EB65B6" w:rsidR="00757C44" w:rsidRPr="008508C1" w:rsidRDefault="00757C44" w:rsidP="00757C44">
      <w:pPr>
        <w:pStyle w:val="Odstavecseseznamem"/>
        <w:ind w:left="720"/>
        <w:rPr>
          <w:lang w:val="en-US"/>
        </w:rPr>
      </w:pPr>
      <w:r w:rsidRPr="008508C1">
        <w:rPr>
          <w:lang w:val="en-US"/>
        </w:rPr>
        <w:t xml:space="preserve">IT4Innovations National Supercomputing Center acquired the Information Security Management System Certification in accordance with ISO 27001 (ISO/IEC 27001:2013, ČSN ISO/IEC 27001:2014). </w:t>
      </w:r>
      <w:r w:rsidR="008724C6" w:rsidRPr="008508C1">
        <w:rPr>
          <w:lang w:val="en-US"/>
        </w:rPr>
        <w:t>EURO_IT4I system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be implemented in accordance with the internal regulations of the contracting authority.</w:t>
      </w:r>
    </w:p>
    <w:p w14:paraId="1C736CE3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1324F152" w14:textId="2D1AD65D" w:rsidR="00757C44" w:rsidRPr="008508C1" w:rsidRDefault="00A6154E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>
        <w:rPr>
          <w:lang w:val="en-US"/>
        </w:rPr>
        <w:t>The s</w:t>
      </w:r>
      <w:r w:rsidR="008724C6" w:rsidRPr="008508C1">
        <w:rPr>
          <w:lang w:val="en-US"/>
        </w:rPr>
        <w:t>ystem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provide access and services only to authorized users and systems. The system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not provide access or services to unauthorized users and systems. The system</w:t>
      </w:r>
      <w:r w:rsidR="00583382">
        <w:rPr>
          <w:lang w:val="en-US"/>
        </w:rPr>
        <w:t xml:space="preserve"> must </w:t>
      </w:r>
      <w:r w:rsidR="00757C44" w:rsidRPr="008508C1">
        <w:rPr>
          <w:lang w:val="en-US"/>
        </w:rPr>
        <w:t>be secured against data leaks, service misuse</w:t>
      </w:r>
      <w:r w:rsidR="004A5018">
        <w:rPr>
          <w:lang w:val="en-US"/>
        </w:rPr>
        <w:t>,</w:t>
      </w:r>
      <w:r w:rsidR="00757C44" w:rsidRPr="008508C1">
        <w:rPr>
          <w:lang w:val="en-US"/>
        </w:rPr>
        <w:t xml:space="preserve"> and service and system breach.</w:t>
      </w:r>
    </w:p>
    <w:p w14:paraId="0B4A9AC1" w14:textId="77777777" w:rsidR="00757C44" w:rsidRPr="008508C1" w:rsidRDefault="00757C44" w:rsidP="00757C44">
      <w:pPr>
        <w:pStyle w:val="Odstavecseseznamem"/>
        <w:ind w:left="720"/>
        <w:rPr>
          <w:lang w:val="en-US"/>
        </w:rPr>
      </w:pPr>
    </w:p>
    <w:p w14:paraId="481F87EC" w14:textId="50A383DC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Systems and services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use secure, strong passwords and secure keys, secure encryption</w:t>
      </w:r>
      <w:r w:rsidR="004A5018">
        <w:rPr>
          <w:lang w:val="en-US"/>
        </w:rPr>
        <w:t>,</w:t>
      </w:r>
      <w:r w:rsidRPr="008508C1">
        <w:rPr>
          <w:lang w:val="en-US"/>
        </w:rPr>
        <w:t xml:space="preserve"> and secure protocols. Using default or weak passwords and/or keys is not permitted. Using identical authentication data for different accounts or services is not permitted.</w:t>
      </w:r>
    </w:p>
    <w:p w14:paraId="7CAE5035" w14:textId="77777777" w:rsidR="00757C44" w:rsidRPr="008508C1" w:rsidRDefault="00757C44" w:rsidP="00757C44">
      <w:pPr>
        <w:rPr>
          <w:lang w:val="en-US"/>
        </w:rPr>
      </w:pPr>
    </w:p>
    <w:p w14:paraId="4647FB89" w14:textId="0C021D1F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Services not required for proper operation and functionality of the solution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not be operated on the nodes, preferably not even installed.</w:t>
      </w:r>
    </w:p>
    <w:p w14:paraId="5289A164" w14:textId="77777777" w:rsidR="00757C44" w:rsidRPr="008508C1" w:rsidRDefault="00757C44" w:rsidP="00757C44">
      <w:pPr>
        <w:pStyle w:val="Odstavecseseznamem"/>
        <w:rPr>
          <w:lang w:val="en-US"/>
        </w:rPr>
      </w:pPr>
    </w:p>
    <w:p w14:paraId="05016561" w14:textId="226CEEC9" w:rsidR="00757C44" w:rsidRPr="008508C1" w:rsidRDefault="00A6154E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>
        <w:rPr>
          <w:szCs w:val="22"/>
          <w:lang w:val="en-US"/>
        </w:rPr>
        <w:t>The s</w:t>
      </w:r>
      <w:r w:rsidR="00995BB2" w:rsidRPr="008508C1">
        <w:rPr>
          <w:szCs w:val="22"/>
          <w:lang w:val="en-US"/>
        </w:rPr>
        <w:t xml:space="preserve">torage </w:t>
      </w:r>
      <w:r w:rsidR="008724C6" w:rsidRPr="008508C1">
        <w:rPr>
          <w:szCs w:val="22"/>
          <w:lang w:val="en-US"/>
        </w:rPr>
        <w:t>system</w:t>
      </w:r>
      <w:r w:rsidR="00583382">
        <w:rPr>
          <w:szCs w:val="22"/>
          <w:lang w:val="en-US"/>
        </w:rPr>
        <w:t xml:space="preserve"> must </w:t>
      </w:r>
      <w:r w:rsidR="00757C44" w:rsidRPr="008508C1">
        <w:rPr>
          <w:szCs w:val="22"/>
          <w:lang w:val="en-US"/>
        </w:rPr>
        <w:t>not communicate with other systems without explicit contracting authority’s permission</w:t>
      </w:r>
      <w:r w:rsidR="00757C44" w:rsidRPr="008508C1">
        <w:rPr>
          <w:lang w:val="en-US"/>
        </w:rPr>
        <w:t>.</w:t>
      </w:r>
    </w:p>
    <w:p w14:paraId="4F311C11" w14:textId="77777777" w:rsidR="00757C44" w:rsidRPr="008508C1" w:rsidRDefault="00757C44" w:rsidP="00757C44">
      <w:pPr>
        <w:pStyle w:val="Odstavecseseznamem"/>
        <w:rPr>
          <w:lang w:val="en-US"/>
        </w:rPr>
      </w:pPr>
    </w:p>
    <w:p w14:paraId="2A0E94B7" w14:textId="5B02B734" w:rsidR="00757C44" w:rsidRPr="008508C1" w:rsidRDefault="00757C44" w:rsidP="00757C44">
      <w:pPr>
        <w:pStyle w:val="Odstavecseseznamem"/>
        <w:numPr>
          <w:ilvl w:val="0"/>
          <w:numId w:val="6"/>
        </w:numPr>
        <w:ind w:left="720"/>
        <w:rPr>
          <w:lang w:val="en-US"/>
        </w:rPr>
      </w:pPr>
      <w:r w:rsidRPr="008508C1">
        <w:rPr>
          <w:lang w:val="en-US"/>
        </w:rPr>
        <w:t>(I) In the offer, the supplier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describe the software solution and the names and number of licenses of the proposed software.</w:t>
      </w:r>
    </w:p>
    <w:p w14:paraId="2A607788" w14:textId="77777777" w:rsidR="00636E02" w:rsidRPr="008508C1" w:rsidRDefault="00636E02" w:rsidP="00636E02">
      <w:pPr>
        <w:pStyle w:val="Odstavecseseznamem"/>
        <w:ind w:left="720"/>
        <w:rPr>
          <w:lang w:val="en-US"/>
        </w:rPr>
      </w:pPr>
    </w:p>
    <w:p w14:paraId="1ED8575F" w14:textId="24DD0B47" w:rsidR="005D4B93" w:rsidRPr="008508C1" w:rsidRDefault="0092735A" w:rsidP="005D4B93">
      <w:pPr>
        <w:pStyle w:val="Nadpis2"/>
        <w:rPr>
          <w:lang w:val="en-US"/>
        </w:rPr>
      </w:pPr>
      <w:r w:rsidRPr="00E83460">
        <w:rPr>
          <w:lang w:val="en-US"/>
        </w:rPr>
        <w:t>PROJECT Data Storage</w:t>
      </w:r>
      <w:r>
        <w:rPr>
          <w:lang w:val="en-US"/>
        </w:rPr>
        <w:t xml:space="preserve"> </w:t>
      </w:r>
      <w:r w:rsidRPr="00E83460">
        <w:rPr>
          <w:lang w:val="en-US"/>
        </w:rPr>
        <w:t>I</w:t>
      </w:r>
      <w:r>
        <w:rPr>
          <w:lang w:val="en-US"/>
        </w:rPr>
        <w:t>ntegration Equipment</w:t>
      </w:r>
    </w:p>
    <w:p w14:paraId="1A58C50F" w14:textId="02458EB6" w:rsidR="0092735A" w:rsidRDefault="003E0EEB" w:rsidP="003E0EEB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The delivery</w:t>
      </w:r>
      <w:r w:rsidR="00583382">
        <w:rPr>
          <w:szCs w:val="22"/>
          <w:lang w:val="en-US"/>
        </w:rPr>
        <w:t xml:space="preserve"> must </w:t>
      </w:r>
      <w:r w:rsidRPr="008508C1">
        <w:rPr>
          <w:szCs w:val="22"/>
          <w:lang w:val="en-US"/>
        </w:rPr>
        <w:t xml:space="preserve">include </w:t>
      </w:r>
      <w:r w:rsidR="0092735A">
        <w:rPr>
          <w:szCs w:val="22"/>
          <w:lang w:val="en-US"/>
        </w:rPr>
        <w:t xml:space="preserve">equipment required for </w:t>
      </w:r>
      <w:r w:rsidRPr="008508C1">
        <w:rPr>
          <w:szCs w:val="22"/>
          <w:lang w:val="en-US"/>
        </w:rPr>
        <w:t xml:space="preserve">the integration of the </w:t>
      </w:r>
      <w:r w:rsidR="009E222F" w:rsidRPr="008508C1">
        <w:rPr>
          <w:lang w:val="en-US"/>
        </w:rPr>
        <w:t>contracting authority</w:t>
      </w:r>
      <w:r w:rsidRPr="008508C1">
        <w:rPr>
          <w:szCs w:val="22"/>
          <w:lang w:val="en-US"/>
        </w:rPr>
        <w:t xml:space="preserve">'s PROJECT data storage </w:t>
      </w:r>
      <w:r w:rsidR="00C810B3" w:rsidRPr="008508C1">
        <w:rPr>
          <w:szCs w:val="22"/>
          <w:lang w:val="en-US"/>
        </w:rPr>
        <w:t xml:space="preserve">(existing PROJECT file storages) </w:t>
      </w:r>
      <w:r w:rsidRPr="008508C1">
        <w:rPr>
          <w:szCs w:val="22"/>
          <w:lang w:val="en-US"/>
        </w:rPr>
        <w:t xml:space="preserve">into </w:t>
      </w:r>
      <w:r w:rsidR="008724C6" w:rsidRPr="008508C1">
        <w:rPr>
          <w:szCs w:val="22"/>
          <w:lang w:val="en-US"/>
        </w:rPr>
        <w:t>EURO_IT4I system</w:t>
      </w:r>
      <w:r w:rsidR="0092735A">
        <w:rPr>
          <w:szCs w:val="22"/>
          <w:lang w:val="en-US"/>
        </w:rPr>
        <w:t>.</w:t>
      </w:r>
    </w:p>
    <w:p w14:paraId="6B0751B5" w14:textId="51227A4C" w:rsidR="0092735A" w:rsidRPr="005F3673" w:rsidRDefault="0092735A" w:rsidP="005F3673">
      <w:pPr>
        <w:rPr>
          <w:szCs w:val="22"/>
          <w:lang w:val="en-US"/>
        </w:rPr>
      </w:pPr>
    </w:p>
    <w:p w14:paraId="1327BDD0" w14:textId="48C9A092" w:rsidR="005D4B93" w:rsidRDefault="0009250A" w:rsidP="003C5B31">
      <w:pPr>
        <w:pStyle w:val="Odstavecseseznamem"/>
        <w:ind w:left="360"/>
        <w:rPr>
          <w:szCs w:val="22"/>
          <w:lang w:val="en-US"/>
        </w:rPr>
      </w:pPr>
      <w:r>
        <w:rPr>
          <w:szCs w:val="22"/>
          <w:lang w:val="en-US"/>
        </w:rPr>
        <w:t xml:space="preserve">The contracting authority </w:t>
      </w:r>
      <w:r w:rsidR="00C92275" w:rsidRPr="008508C1">
        <w:rPr>
          <w:szCs w:val="22"/>
          <w:lang w:val="en-US"/>
        </w:rPr>
        <w:t>aim</w:t>
      </w:r>
      <w:r>
        <w:rPr>
          <w:szCs w:val="22"/>
          <w:lang w:val="en-US"/>
        </w:rPr>
        <w:t>s</w:t>
      </w:r>
      <w:r w:rsidR="00C92275" w:rsidRPr="008508C1">
        <w:rPr>
          <w:szCs w:val="22"/>
          <w:lang w:val="en-US"/>
        </w:rPr>
        <w:t xml:space="preserve"> </w:t>
      </w:r>
      <w:r>
        <w:rPr>
          <w:szCs w:val="22"/>
          <w:lang w:val="en-US"/>
        </w:rPr>
        <w:t>to commission</w:t>
      </w:r>
      <w:r w:rsidR="003E0EEB" w:rsidRPr="008508C1">
        <w:rPr>
          <w:szCs w:val="22"/>
          <w:lang w:val="en-US"/>
        </w:rPr>
        <w:t xml:space="preserve"> </w:t>
      </w:r>
      <w:r w:rsidR="0034420B" w:rsidRPr="008508C1">
        <w:rPr>
          <w:szCs w:val="22"/>
          <w:lang w:val="en-US"/>
        </w:rPr>
        <w:t xml:space="preserve">PROJECT </w:t>
      </w:r>
      <w:r w:rsidR="003E0EEB" w:rsidRPr="008508C1">
        <w:rPr>
          <w:szCs w:val="22"/>
          <w:lang w:val="en-US"/>
        </w:rPr>
        <w:t xml:space="preserve">data storage </w:t>
      </w:r>
      <w:r w:rsidR="002C0E62" w:rsidRPr="008508C1">
        <w:rPr>
          <w:szCs w:val="22"/>
          <w:lang w:val="en-US"/>
        </w:rPr>
        <w:t xml:space="preserve">services on the </w:t>
      </w:r>
      <w:r w:rsidR="004A5018">
        <w:rPr>
          <w:szCs w:val="22"/>
          <w:lang w:val="en-US"/>
        </w:rPr>
        <w:t>C</w:t>
      </w:r>
      <w:r w:rsidR="002C0E62" w:rsidRPr="008508C1">
        <w:rPr>
          <w:szCs w:val="22"/>
          <w:lang w:val="en-US"/>
        </w:rPr>
        <w:t xml:space="preserve">ompute nodes, </w:t>
      </w:r>
      <w:r w:rsidR="004A5018">
        <w:rPr>
          <w:szCs w:val="22"/>
          <w:lang w:val="en-US"/>
        </w:rPr>
        <w:t>L</w:t>
      </w:r>
      <w:r w:rsidR="002C0E62" w:rsidRPr="008508C1">
        <w:rPr>
          <w:szCs w:val="22"/>
          <w:lang w:val="en-US"/>
        </w:rPr>
        <w:t xml:space="preserve">ogin nodes, </w:t>
      </w:r>
      <w:r w:rsidR="004A5018">
        <w:rPr>
          <w:szCs w:val="22"/>
          <w:lang w:val="en-US"/>
        </w:rPr>
        <w:t>V</w:t>
      </w:r>
      <w:r w:rsidR="003E0EEB" w:rsidRPr="008508C1">
        <w:rPr>
          <w:szCs w:val="22"/>
          <w:lang w:val="en-US"/>
        </w:rPr>
        <w:t>isualization nodes</w:t>
      </w:r>
      <w:r w:rsidR="004A5018">
        <w:rPr>
          <w:szCs w:val="22"/>
          <w:lang w:val="en-US"/>
        </w:rPr>
        <w:t>,</w:t>
      </w:r>
      <w:r w:rsidR="003E0EEB" w:rsidRPr="008508C1">
        <w:rPr>
          <w:szCs w:val="22"/>
          <w:lang w:val="en-US"/>
        </w:rPr>
        <w:t xml:space="preserve"> and </w:t>
      </w:r>
      <w:r w:rsidR="004A5018">
        <w:rPr>
          <w:szCs w:val="22"/>
          <w:lang w:val="en-US"/>
        </w:rPr>
        <w:t>D</w:t>
      </w:r>
      <w:r w:rsidR="003E0EEB" w:rsidRPr="008508C1">
        <w:rPr>
          <w:szCs w:val="22"/>
          <w:lang w:val="en-US"/>
        </w:rPr>
        <w:t>ata management nodes</w:t>
      </w:r>
      <w:r w:rsidR="009B30DB" w:rsidRPr="008508C1">
        <w:rPr>
          <w:szCs w:val="22"/>
          <w:lang w:val="en-US"/>
        </w:rPr>
        <w:t xml:space="preserve"> </w:t>
      </w:r>
      <w:r w:rsidR="003E0EEB" w:rsidRPr="008508C1">
        <w:rPr>
          <w:szCs w:val="22"/>
          <w:lang w:val="en-US"/>
        </w:rPr>
        <w:t xml:space="preserve">of </w:t>
      </w:r>
      <w:r w:rsidR="008724C6" w:rsidRPr="008508C1">
        <w:rPr>
          <w:szCs w:val="22"/>
          <w:lang w:val="en-US"/>
        </w:rPr>
        <w:t>EURO_IT4I system</w:t>
      </w:r>
      <w:r w:rsidR="003E0EEB" w:rsidRPr="008508C1">
        <w:rPr>
          <w:szCs w:val="22"/>
          <w:lang w:val="en-US"/>
        </w:rPr>
        <w:t>.</w:t>
      </w:r>
      <w:r w:rsidR="00C92275" w:rsidRPr="008508C1">
        <w:rPr>
          <w:szCs w:val="22"/>
          <w:lang w:val="en-US"/>
        </w:rPr>
        <w:t xml:space="preserve"> The integration will be </w:t>
      </w:r>
      <w:r w:rsidR="000611D7" w:rsidRPr="008508C1">
        <w:rPr>
          <w:szCs w:val="22"/>
          <w:lang w:val="en-US"/>
        </w:rPr>
        <w:t xml:space="preserve">a </w:t>
      </w:r>
      <w:r w:rsidR="00C92275" w:rsidRPr="008508C1">
        <w:rPr>
          <w:szCs w:val="22"/>
          <w:lang w:val="en-US"/>
        </w:rPr>
        <w:t xml:space="preserve">joint effort of </w:t>
      </w:r>
      <w:r w:rsidR="000611D7" w:rsidRPr="008508C1">
        <w:rPr>
          <w:szCs w:val="22"/>
          <w:lang w:val="en-US"/>
        </w:rPr>
        <w:t xml:space="preserve">the </w:t>
      </w:r>
      <w:r w:rsidR="00C92275" w:rsidRPr="008508C1">
        <w:rPr>
          <w:szCs w:val="22"/>
          <w:lang w:val="en-US"/>
        </w:rPr>
        <w:t>contracting authority</w:t>
      </w:r>
      <w:r w:rsidR="000611D7" w:rsidRPr="008508C1">
        <w:rPr>
          <w:szCs w:val="22"/>
          <w:lang w:val="en-US"/>
        </w:rPr>
        <w:t>,</w:t>
      </w:r>
      <w:r w:rsidR="00C92275" w:rsidRPr="008508C1">
        <w:rPr>
          <w:szCs w:val="22"/>
          <w:lang w:val="en-US"/>
        </w:rPr>
        <w:t xml:space="preserve"> </w:t>
      </w:r>
      <w:r w:rsidR="0034420B" w:rsidRPr="008508C1">
        <w:rPr>
          <w:lang w:val="en-US"/>
        </w:rPr>
        <w:t xml:space="preserve">PROJECT </w:t>
      </w:r>
      <w:r w:rsidR="00C92275" w:rsidRPr="008508C1">
        <w:rPr>
          <w:lang w:val="en-US"/>
        </w:rPr>
        <w:t>data storage supplier</w:t>
      </w:r>
      <w:r w:rsidR="006674B1">
        <w:rPr>
          <w:lang w:val="en-US"/>
        </w:rPr>
        <w:t xml:space="preserve">, and </w:t>
      </w:r>
      <w:r w:rsidR="006674B1" w:rsidRPr="008508C1">
        <w:rPr>
          <w:szCs w:val="22"/>
          <w:lang w:val="en-US"/>
        </w:rPr>
        <w:t>EURO_IT4I system</w:t>
      </w:r>
      <w:r w:rsidR="006674B1" w:rsidRPr="008508C1">
        <w:rPr>
          <w:lang w:val="en-US"/>
        </w:rPr>
        <w:t xml:space="preserve"> supplier</w:t>
      </w:r>
      <w:r w:rsidR="00C92275" w:rsidRPr="008508C1">
        <w:rPr>
          <w:szCs w:val="22"/>
          <w:lang w:val="en-US"/>
        </w:rPr>
        <w:t>.</w:t>
      </w:r>
    </w:p>
    <w:p w14:paraId="2AC7E881" w14:textId="750C0ED4" w:rsidR="00553899" w:rsidRPr="008508C1" w:rsidRDefault="00553899" w:rsidP="00FF00DC">
      <w:pPr>
        <w:pStyle w:val="Odstavecseseznamem"/>
        <w:ind w:left="360"/>
        <w:rPr>
          <w:szCs w:val="22"/>
          <w:lang w:val="en-US"/>
        </w:rPr>
      </w:pPr>
    </w:p>
    <w:p w14:paraId="58F95341" w14:textId="7CACC4E8" w:rsidR="0050689C" w:rsidRPr="0092735A" w:rsidRDefault="0050689C" w:rsidP="0050689C">
      <w:pPr>
        <w:pStyle w:val="Odstavecseseznamem"/>
        <w:numPr>
          <w:ilvl w:val="0"/>
          <w:numId w:val="6"/>
        </w:numPr>
        <w:rPr>
          <w:szCs w:val="22"/>
          <w:lang w:val="en-US"/>
        </w:rPr>
      </w:pPr>
      <w:r>
        <w:rPr>
          <w:lang w:val="en-US"/>
        </w:rPr>
        <w:t>The delivery</w:t>
      </w:r>
      <w:r w:rsidR="00583382">
        <w:rPr>
          <w:lang w:val="en-US"/>
        </w:rPr>
        <w:t xml:space="preserve"> must </w:t>
      </w:r>
      <w:r w:rsidRPr="00E83460">
        <w:rPr>
          <w:lang w:val="en-US"/>
        </w:rPr>
        <w:t xml:space="preserve">include, at a minimum, </w:t>
      </w:r>
      <w:r>
        <w:rPr>
          <w:lang w:val="en-US"/>
        </w:rPr>
        <w:t>two</w:t>
      </w:r>
      <w:r w:rsidRPr="00E83460">
        <w:rPr>
          <w:lang w:val="en-US"/>
        </w:rPr>
        <w:t xml:space="preserve"> </w:t>
      </w:r>
      <w:r>
        <w:rPr>
          <w:lang w:val="en-US"/>
        </w:rPr>
        <w:t>Network Gateways</w:t>
      </w:r>
      <w:r w:rsidRPr="00E83460">
        <w:rPr>
          <w:lang w:val="en-US"/>
        </w:rPr>
        <w:t>.</w:t>
      </w:r>
    </w:p>
    <w:p w14:paraId="3C8A7A72" w14:textId="5CE8ED92" w:rsidR="0092735A" w:rsidRPr="00E83460" w:rsidRDefault="0092735A" w:rsidP="0092735A">
      <w:pPr>
        <w:pStyle w:val="Odstavecseseznamem"/>
        <w:ind w:left="360"/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Network Gateways </w:t>
      </w:r>
      <w:r>
        <w:rPr>
          <w:szCs w:val="22"/>
          <w:lang w:val="en-US"/>
        </w:rPr>
        <w:t xml:space="preserve">are intended for </w:t>
      </w:r>
      <w:r w:rsidRPr="008508C1">
        <w:rPr>
          <w:szCs w:val="22"/>
          <w:lang w:val="en-US"/>
        </w:rPr>
        <w:t>connecting PROJECT data Storage Access Network with EURO_IT4I system C</w:t>
      </w:r>
      <w:r w:rsidR="007D4728">
        <w:rPr>
          <w:szCs w:val="22"/>
          <w:lang w:val="en-US"/>
        </w:rPr>
        <w:t>ompute</w:t>
      </w:r>
      <w:r w:rsidRPr="008508C1">
        <w:rPr>
          <w:szCs w:val="22"/>
          <w:lang w:val="en-US"/>
        </w:rPr>
        <w:t xml:space="preserve"> Network</w:t>
      </w:r>
      <w:r w:rsidR="00516024">
        <w:rPr>
          <w:szCs w:val="22"/>
          <w:lang w:val="en-US"/>
        </w:rPr>
        <w:t>.</w:t>
      </w:r>
    </w:p>
    <w:p w14:paraId="2844FD58" w14:textId="77777777" w:rsidR="0050689C" w:rsidRDefault="0050689C" w:rsidP="0050689C">
      <w:pPr>
        <w:pStyle w:val="Odstavecseseznamem"/>
        <w:ind w:left="360"/>
        <w:rPr>
          <w:lang w:val="en-US"/>
        </w:rPr>
      </w:pPr>
    </w:p>
    <w:p w14:paraId="7A22640B" w14:textId="3DB22CF7" w:rsidR="00326F9A" w:rsidRPr="008508C1" w:rsidRDefault="00326F9A" w:rsidP="00326F9A">
      <w:pPr>
        <w:pStyle w:val="Odstavecseseznamem"/>
        <w:numPr>
          <w:ilvl w:val="0"/>
          <w:numId w:val="6"/>
        </w:numPr>
        <w:rPr>
          <w:lang w:val="en-US"/>
        </w:rPr>
      </w:pPr>
      <w:r w:rsidRPr="008508C1">
        <w:rPr>
          <w:lang w:val="en-US"/>
        </w:rPr>
        <w:t>Each Network Gateway server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met the following requirements:</w:t>
      </w:r>
    </w:p>
    <w:p w14:paraId="1464FD6C" w14:textId="7631FFC4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Physical server</w:t>
      </w:r>
      <w:r w:rsidR="0099143E" w:rsidRPr="008508C1">
        <w:rPr>
          <w:szCs w:val="22"/>
          <w:lang w:val="en-US"/>
        </w:rPr>
        <w:t>;</w:t>
      </w:r>
    </w:p>
    <w:p w14:paraId="015AE2CB" w14:textId="68008AF6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x86-64 architecture</w:t>
      </w:r>
      <w:r w:rsidR="0099143E" w:rsidRPr="008508C1">
        <w:rPr>
          <w:szCs w:val="22"/>
          <w:lang w:val="en-US"/>
        </w:rPr>
        <w:t>;</w:t>
      </w:r>
    </w:p>
    <w:p w14:paraId="16BB2EF6" w14:textId="61C67C65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Linux 64-bit, CENTOS 7 </w:t>
      </w:r>
      <w:r w:rsidR="00300880">
        <w:rPr>
          <w:szCs w:val="22"/>
          <w:lang w:val="en-US"/>
        </w:rPr>
        <w:t xml:space="preserve">(or newer) </w:t>
      </w:r>
      <w:r w:rsidRPr="008508C1">
        <w:rPr>
          <w:szCs w:val="22"/>
          <w:lang w:val="en-US"/>
        </w:rPr>
        <w:t xml:space="preserve">or RHEL 7 </w:t>
      </w:r>
      <w:r w:rsidR="00300880">
        <w:rPr>
          <w:szCs w:val="22"/>
          <w:lang w:val="en-US"/>
        </w:rPr>
        <w:t xml:space="preserve">(or newer) </w:t>
      </w:r>
      <w:r w:rsidRPr="008508C1">
        <w:rPr>
          <w:szCs w:val="22"/>
          <w:lang w:val="en-US"/>
        </w:rPr>
        <w:t>operating system</w:t>
      </w:r>
      <w:r w:rsidR="0099143E" w:rsidRPr="008508C1">
        <w:rPr>
          <w:szCs w:val="22"/>
          <w:lang w:val="en-US"/>
        </w:rPr>
        <w:t>;</w:t>
      </w:r>
    </w:p>
    <w:p w14:paraId="26054319" w14:textId="1FCEDF89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At least one processor, at least 16 CPU cores total</w:t>
      </w:r>
      <w:r w:rsidR="0099143E" w:rsidRPr="008508C1">
        <w:rPr>
          <w:szCs w:val="22"/>
          <w:lang w:val="en-US"/>
        </w:rPr>
        <w:t>;</w:t>
      </w:r>
    </w:p>
    <w:p w14:paraId="32EBF01C" w14:textId="59597BD2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 xml:space="preserve">At least 32GiB RAM, operated in </w:t>
      </w:r>
      <w:r w:rsidRPr="008508C1">
        <w:rPr>
          <w:lang w:val="en-US"/>
        </w:rPr>
        <w:t>DDR4 mode, at least 2666MT/s with ECC</w:t>
      </w:r>
      <w:r w:rsidR="0099143E" w:rsidRPr="008508C1">
        <w:rPr>
          <w:lang w:val="en-US"/>
        </w:rPr>
        <w:t>;</w:t>
      </w:r>
    </w:p>
    <w:p w14:paraId="20673216" w14:textId="2FDFFD32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lang w:val="en-US"/>
        </w:rPr>
        <w:t>The RAM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>consist of memory modules of the same parameters, evenly distributed across all server memory</w:t>
      </w:r>
      <w:r w:rsidR="0099143E" w:rsidRPr="008508C1">
        <w:rPr>
          <w:lang w:val="en-US"/>
        </w:rPr>
        <w:t>;</w:t>
      </w:r>
    </w:p>
    <w:p w14:paraId="31F931E6" w14:textId="3A390351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lang w:val="en-US"/>
        </w:rPr>
        <w:lastRenderedPageBreak/>
        <w:t>Theoretical throughput of processor(s) to RAM at least 160GB/s (in the offered server configuration)</w:t>
      </w:r>
      <w:r w:rsidR="0099143E" w:rsidRPr="008508C1">
        <w:rPr>
          <w:lang w:val="en-US"/>
        </w:rPr>
        <w:t>;</w:t>
      </w:r>
    </w:p>
    <w:p w14:paraId="3FFC13B7" w14:textId="4B5DD754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At least 2 local SSD disks with the capacity of 120GB, at a minimum, in RAID1</w:t>
      </w:r>
      <w:r w:rsidR="0099143E" w:rsidRPr="008508C1">
        <w:rPr>
          <w:szCs w:val="22"/>
          <w:lang w:val="en-US"/>
        </w:rPr>
        <w:t>;</w:t>
      </w:r>
    </w:p>
    <w:p w14:paraId="448D3CCB" w14:textId="104F6F72" w:rsidR="00326F9A" w:rsidRPr="008508C1" w:rsidRDefault="00326F9A" w:rsidP="00326F9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Hot-swap disks</w:t>
      </w:r>
      <w:r w:rsidR="0099143E" w:rsidRPr="008508C1">
        <w:rPr>
          <w:szCs w:val="22"/>
          <w:lang w:val="en-US"/>
        </w:rPr>
        <w:t>;</w:t>
      </w:r>
    </w:p>
    <w:p w14:paraId="796209B7" w14:textId="49E0E124" w:rsidR="00326F9A" w:rsidRPr="008508C1" w:rsidRDefault="003544AE" w:rsidP="003544AE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8508C1">
        <w:rPr>
          <w:szCs w:val="22"/>
          <w:lang w:val="en-US"/>
        </w:rPr>
        <w:t>Redundant, hot-swap power supply units, redundant power supplies</w:t>
      </w:r>
      <w:r w:rsidR="0099143E" w:rsidRPr="008508C1">
        <w:rPr>
          <w:szCs w:val="22"/>
          <w:lang w:val="en-US"/>
        </w:rPr>
        <w:t>.</w:t>
      </w:r>
    </w:p>
    <w:p w14:paraId="411BA6BE" w14:textId="77777777" w:rsidR="00326F9A" w:rsidRPr="008508C1" w:rsidRDefault="00326F9A" w:rsidP="00326F9A">
      <w:pPr>
        <w:rPr>
          <w:szCs w:val="22"/>
          <w:lang w:val="en-US"/>
        </w:rPr>
      </w:pPr>
    </w:p>
    <w:p w14:paraId="1C2DE61B" w14:textId="29732B39" w:rsidR="00482390" w:rsidRPr="008508C1" w:rsidRDefault="00326F9A" w:rsidP="00482390">
      <w:pPr>
        <w:pStyle w:val="Odstavecseseznamem"/>
        <w:numPr>
          <w:ilvl w:val="0"/>
          <w:numId w:val="6"/>
        </w:numPr>
        <w:spacing w:after="160" w:line="259" w:lineRule="auto"/>
        <w:rPr>
          <w:lang w:val="en-US"/>
        </w:rPr>
      </w:pPr>
      <w:r w:rsidRPr="008508C1">
        <w:rPr>
          <w:lang w:val="en-US"/>
        </w:rPr>
        <w:t>Each Network Gateway node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a connection to </w:t>
      </w:r>
      <w:r w:rsidR="0034420B" w:rsidRPr="008508C1">
        <w:rPr>
          <w:lang w:val="en-US"/>
        </w:rPr>
        <w:t xml:space="preserve">PROJECT </w:t>
      </w:r>
      <w:r w:rsidRPr="008508C1">
        <w:rPr>
          <w:lang w:val="en-US"/>
        </w:rPr>
        <w:t xml:space="preserve">Access Network with aggregated throughput of at least 100Gb/s. </w:t>
      </w:r>
      <w:r w:rsidR="00482390" w:rsidRPr="008508C1">
        <w:rPr>
          <w:lang w:val="en-US"/>
        </w:rPr>
        <w:t xml:space="preserve">For this purpose, the contracting authority reserves </w:t>
      </w:r>
      <w:r w:rsidR="00482390">
        <w:rPr>
          <w:lang w:val="en-US"/>
        </w:rPr>
        <w:t>two</w:t>
      </w:r>
      <w:r w:rsidR="00482390" w:rsidRPr="008508C1">
        <w:rPr>
          <w:lang w:val="en-US"/>
        </w:rPr>
        <w:t xml:space="preserve"> 100Gb/s Ethernet QSFP28 type ports in edge devices of PROJECT </w:t>
      </w:r>
      <w:r w:rsidR="00482390" w:rsidRPr="008508C1">
        <w:rPr>
          <w:szCs w:val="22"/>
          <w:lang w:val="en-US"/>
        </w:rPr>
        <w:t>data storage Access Network (</w:t>
      </w:r>
      <w:r w:rsidR="00482390">
        <w:rPr>
          <w:szCs w:val="22"/>
          <w:lang w:val="en-US"/>
        </w:rPr>
        <w:t>one port</w:t>
      </w:r>
      <w:r w:rsidR="00482390" w:rsidRPr="008508C1">
        <w:rPr>
          <w:szCs w:val="22"/>
          <w:lang w:val="en-US"/>
        </w:rPr>
        <w:t xml:space="preserve"> in each edge device)</w:t>
      </w:r>
      <w:r w:rsidR="00482390" w:rsidRPr="008508C1">
        <w:rPr>
          <w:lang w:val="en-US"/>
        </w:rPr>
        <w:t xml:space="preserve">. A part of the delivery are modules and optical cables required for connection to edge devices of PROJECT </w:t>
      </w:r>
      <w:r w:rsidR="00482390" w:rsidRPr="008508C1">
        <w:rPr>
          <w:szCs w:val="22"/>
          <w:lang w:val="en-US"/>
        </w:rPr>
        <w:t>data storage Access Network</w:t>
      </w:r>
      <w:r w:rsidR="00482390" w:rsidRPr="008508C1">
        <w:rPr>
          <w:lang w:val="en-US"/>
        </w:rPr>
        <w:t>. Network cabling in the Data center dropped ceiling is required.</w:t>
      </w:r>
    </w:p>
    <w:p w14:paraId="5CD8AB33" w14:textId="7C08E979" w:rsidR="00326F9A" w:rsidRPr="008508C1" w:rsidRDefault="00482390" w:rsidP="00482390">
      <w:pPr>
        <w:pStyle w:val="Odstavecseseznamem"/>
        <w:ind w:left="360"/>
        <w:rPr>
          <w:lang w:val="en-US"/>
        </w:rPr>
      </w:pPr>
      <w:r w:rsidRPr="008508C1">
        <w:rPr>
          <w:lang w:val="en-US"/>
        </w:rPr>
        <w:t xml:space="preserve">PROJECT Access Network and cable routes are described in the Chapter 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_Ref20485326 \r \h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>
        <w:rPr>
          <w:lang w:val="en-US"/>
        </w:rPr>
        <w:t>4.1.1</w:t>
      </w:r>
      <w:r w:rsidRPr="008508C1">
        <w:rPr>
          <w:lang w:val="en-US"/>
        </w:rPr>
        <w:fldChar w:fldCharType="end"/>
      </w:r>
      <w:r w:rsidRPr="008508C1">
        <w:rPr>
          <w:lang w:val="en-US"/>
        </w:rPr>
        <w:t> </w:t>
      </w:r>
      <w:r w:rsidRPr="008508C1">
        <w:rPr>
          <w:lang w:val="en-US"/>
        </w:rPr>
        <w:fldChar w:fldCharType="begin"/>
      </w:r>
      <w:r w:rsidRPr="008508C1">
        <w:rPr>
          <w:lang w:val="en-US"/>
        </w:rPr>
        <w:instrText xml:space="preserve"> REF _Ref20485326 \h </w:instrText>
      </w:r>
      <w:r w:rsidRPr="008508C1">
        <w:rPr>
          <w:lang w:val="en-US"/>
        </w:rPr>
      </w:r>
      <w:r w:rsidRPr="008508C1">
        <w:rPr>
          <w:lang w:val="en-US"/>
        </w:rPr>
        <w:fldChar w:fldCharType="separate"/>
      </w:r>
      <w:r w:rsidR="00C81A70" w:rsidRPr="008508C1">
        <w:rPr>
          <w:lang w:val="en-US"/>
        </w:rPr>
        <w:t>PROJECT Access Network</w:t>
      </w:r>
      <w:r w:rsidRPr="008508C1">
        <w:rPr>
          <w:lang w:val="en-US"/>
        </w:rPr>
        <w:fldChar w:fldCharType="end"/>
      </w:r>
      <w:r w:rsidRPr="008508C1">
        <w:rPr>
          <w:lang w:val="en-US"/>
        </w:rPr>
        <w:t>.</w:t>
      </w:r>
    </w:p>
    <w:p w14:paraId="62FEBEEF" w14:textId="77777777" w:rsidR="00326F9A" w:rsidRPr="008508C1" w:rsidRDefault="00326F9A" w:rsidP="003C5B31">
      <w:pPr>
        <w:pStyle w:val="Odstavecseseznamem"/>
        <w:ind w:left="360"/>
        <w:rPr>
          <w:lang w:val="en-US"/>
        </w:rPr>
      </w:pPr>
    </w:p>
    <w:p w14:paraId="6AA1CE8E" w14:textId="45E803A9" w:rsidR="00326F9A" w:rsidRDefault="00326F9A" w:rsidP="00BA1F9E">
      <w:pPr>
        <w:pStyle w:val="Odstavecseseznamem"/>
        <w:numPr>
          <w:ilvl w:val="0"/>
          <w:numId w:val="6"/>
        </w:numPr>
        <w:spacing w:after="160" w:line="259" w:lineRule="auto"/>
        <w:rPr>
          <w:lang w:val="en-US"/>
        </w:rPr>
      </w:pPr>
      <w:r w:rsidRPr="008508C1">
        <w:rPr>
          <w:lang w:val="en-US"/>
        </w:rPr>
        <w:t>Each Network Gateway node</w:t>
      </w:r>
      <w:r w:rsidR="00583382">
        <w:rPr>
          <w:lang w:val="en-US"/>
        </w:rPr>
        <w:t xml:space="preserve"> must </w:t>
      </w:r>
      <w:r w:rsidRPr="008508C1">
        <w:rPr>
          <w:lang w:val="en-US"/>
        </w:rPr>
        <w:t xml:space="preserve">provide a connection to </w:t>
      </w:r>
      <w:r w:rsidR="008724C6" w:rsidRPr="008508C1">
        <w:rPr>
          <w:lang w:val="en-US"/>
        </w:rPr>
        <w:t>EURO_IT4I system</w:t>
      </w:r>
      <w:r w:rsidRPr="008508C1">
        <w:rPr>
          <w:szCs w:val="22"/>
          <w:lang w:val="en-US"/>
        </w:rPr>
        <w:t xml:space="preserve"> Compute Network</w:t>
      </w:r>
      <w:r w:rsidRPr="008508C1">
        <w:rPr>
          <w:lang w:val="en-US"/>
        </w:rPr>
        <w:t xml:space="preserve"> with aggregated throughput of at least 100Gb/s.</w:t>
      </w:r>
    </w:p>
    <w:p w14:paraId="475E5AA7" w14:textId="0D905D23" w:rsidR="00BA34F9" w:rsidRDefault="00BA34F9" w:rsidP="00BA34F9">
      <w:pPr>
        <w:pStyle w:val="Odstavecseseznamem"/>
        <w:numPr>
          <w:ilvl w:val="0"/>
          <w:numId w:val="6"/>
        </w:numPr>
        <w:spacing w:after="160" w:line="259" w:lineRule="auto"/>
        <w:rPr>
          <w:lang w:val="en-US"/>
        </w:rPr>
      </w:pPr>
      <w:r>
        <w:rPr>
          <w:lang w:val="en-US"/>
        </w:rPr>
        <w:t>The supplier</w:t>
      </w:r>
      <w:r w:rsidR="00583382">
        <w:rPr>
          <w:lang w:val="en-US"/>
        </w:rPr>
        <w:t xml:space="preserve"> must </w:t>
      </w:r>
      <w:r>
        <w:rPr>
          <w:lang w:val="en-US"/>
        </w:rPr>
        <w:t>cooperate with the contracting authority in</w:t>
      </w:r>
      <w:r w:rsidR="00780092">
        <w:rPr>
          <w:lang w:val="en-US"/>
        </w:rPr>
        <w:t>:</w:t>
      </w:r>
    </w:p>
    <w:p w14:paraId="56D7E9D6" w14:textId="40A36B8A" w:rsidR="00BA34F9" w:rsidRPr="00474D4A" w:rsidRDefault="00BA34F9" w:rsidP="00474D4A">
      <w:pPr>
        <w:pStyle w:val="Odstavecseseznamem"/>
        <w:numPr>
          <w:ilvl w:val="0"/>
          <w:numId w:val="1"/>
        </w:numPr>
        <w:rPr>
          <w:szCs w:val="22"/>
          <w:lang w:val="en-US"/>
        </w:rPr>
      </w:pPr>
      <w:r w:rsidRPr="00474D4A">
        <w:rPr>
          <w:szCs w:val="22"/>
          <w:lang w:val="en-US"/>
        </w:rPr>
        <w:t>Provisioning of Compute network adapter software stack on Network Gateways</w:t>
      </w:r>
      <w:r w:rsidR="00474D4A">
        <w:rPr>
          <w:szCs w:val="22"/>
          <w:lang w:val="en-US"/>
        </w:rPr>
        <w:t>;</w:t>
      </w:r>
    </w:p>
    <w:p w14:paraId="69137F21" w14:textId="7DF93EB0" w:rsidR="00BA34F9" w:rsidRPr="00304F7D" w:rsidRDefault="00BA34F9" w:rsidP="00474D4A">
      <w:pPr>
        <w:pStyle w:val="Odstavecseseznamem"/>
        <w:numPr>
          <w:ilvl w:val="0"/>
          <w:numId w:val="1"/>
        </w:numPr>
        <w:rPr>
          <w:lang w:val="en-US"/>
        </w:rPr>
      </w:pPr>
      <w:r w:rsidRPr="00474D4A">
        <w:rPr>
          <w:szCs w:val="22"/>
          <w:lang w:val="en-US"/>
        </w:rPr>
        <w:t xml:space="preserve">Provisioning of NFS mounpoints of PROJECT file storages </w:t>
      </w:r>
      <w:r w:rsidRPr="008508C1">
        <w:rPr>
          <w:szCs w:val="22"/>
          <w:lang w:val="en-US"/>
        </w:rPr>
        <w:t xml:space="preserve">on the </w:t>
      </w:r>
      <w:r>
        <w:rPr>
          <w:szCs w:val="22"/>
          <w:lang w:val="en-US"/>
        </w:rPr>
        <w:t>C</w:t>
      </w:r>
      <w:r w:rsidRPr="008508C1">
        <w:rPr>
          <w:szCs w:val="22"/>
          <w:lang w:val="en-US"/>
        </w:rPr>
        <w:t xml:space="preserve">ompute nodes, </w:t>
      </w:r>
      <w:r>
        <w:rPr>
          <w:szCs w:val="22"/>
          <w:lang w:val="en-US"/>
        </w:rPr>
        <w:t>L</w:t>
      </w:r>
      <w:r w:rsidRPr="008508C1">
        <w:rPr>
          <w:szCs w:val="22"/>
          <w:lang w:val="en-US"/>
        </w:rPr>
        <w:t xml:space="preserve">ogin nodes, </w:t>
      </w:r>
      <w:r>
        <w:rPr>
          <w:szCs w:val="22"/>
          <w:lang w:val="en-US"/>
        </w:rPr>
        <w:t>V</w:t>
      </w:r>
      <w:r w:rsidRPr="008508C1">
        <w:rPr>
          <w:szCs w:val="22"/>
          <w:lang w:val="en-US"/>
        </w:rPr>
        <w:t>isualization nodes</w:t>
      </w:r>
      <w:r>
        <w:rPr>
          <w:szCs w:val="22"/>
          <w:lang w:val="en-US"/>
        </w:rPr>
        <w:t>,</w:t>
      </w:r>
      <w:r w:rsidRPr="008508C1">
        <w:rPr>
          <w:szCs w:val="22"/>
          <w:lang w:val="en-US"/>
        </w:rPr>
        <w:t xml:space="preserve"> and </w:t>
      </w:r>
      <w:r>
        <w:rPr>
          <w:szCs w:val="22"/>
          <w:lang w:val="en-US"/>
        </w:rPr>
        <w:t>D</w:t>
      </w:r>
      <w:r w:rsidRPr="008508C1">
        <w:rPr>
          <w:szCs w:val="22"/>
          <w:lang w:val="en-US"/>
        </w:rPr>
        <w:t>ata management</w:t>
      </w:r>
      <w:r>
        <w:rPr>
          <w:szCs w:val="22"/>
          <w:lang w:val="en-US"/>
        </w:rPr>
        <w:t xml:space="preserve"> nodes</w:t>
      </w:r>
      <w:r w:rsidR="00474D4A">
        <w:rPr>
          <w:szCs w:val="22"/>
          <w:lang w:val="en-US"/>
        </w:rPr>
        <w:t>.</w:t>
      </w:r>
    </w:p>
    <w:p w14:paraId="5DE6EC82" w14:textId="54324392" w:rsidR="00304F7D" w:rsidRDefault="00304F7D" w:rsidP="00304F7D">
      <w:pPr>
        <w:ind w:left="360"/>
        <w:rPr>
          <w:lang w:val="en-US"/>
        </w:rPr>
      </w:pPr>
    </w:p>
    <w:p w14:paraId="22AD70EE" w14:textId="36F4AA94" w:rsidR="00304F7D" w:rsidRPr="00E83460" w:rsidRDefault="00304F7D" w:rsidP="00304F7D">
      <w:pPr>
        <w:pStyle w:val="Odstavecseseznamem"/>
        <w:numPr>
          <w:ilvl w:val="0"/>
          <w:numId w:val="6"/>
        </w:numPr>
        <w:rPr>
          <w:lang w:val="en-US"/>
        </w:rPr>
      </w:pPr>
      <w:r w:rsidRPr="00E83460">
        <w:rPr>
          <w:lang w:val="en-US"/>
        </w:rPr>
        <w:t>(I) In the offer, the supplier</w:t>
      </w:r>
      <w:r w:rsidR="00583382">
        <w:rPr>
          <w:lang w:val="en-US"/>
        </w:rPr>
        <w:t xml:space="preserve"> must </w:t>
      </w:r>
      <w:r w:rsidRPr="00E83460">
        <w:rPr>
          <w:lang w:val="en-US"/>
        </w:rPr>
        <w:t xml:space="preserve">state </w:t>
      </w:r>
      <w:r>
        <w:rPr>
          <w:lang w:val="en-US"/>
        </w:rPr>
        <w:t xml:space="preserve">count and </w:t>
      </w:r>
      <w:r w:rsidRPr="00E83460">
        <w:rPr>
          <w:lang w:val="en-US"/>
        </w:rPr>
        <w:t xml:space="preserve">detailed configuration of </w:t>
      </w:r>
      <w:r>
        <w:rPr>
          <w:szCs w:val="22"/>
          <w:lang w:val="en-US"/>
        </w:rPr>
        <w:t>Network Gateways</w:t>
      </w:r>
      <w:r w:rsidRPr="00E83460">
        <w:rPr>
          <w:lang w:val="en-US"/>
        </w:rPr>
        <w:t>.</w:t>
      </w:r>
    </w:p>
    <w:p w14:paraId="27571A7F" w14:textId="77777777" w:rsidR="00304F7D" w:rsidRPr="00304F7D" w:rsidRDefault="00304F7D" w:rsidP="00304F7D">
      <w:pPr>
        <w:ind w:left="360"/>
        <w:rPr>
          <w:lang w:val="en-US"/>
        </w:rPr>
      </w:pPr>
    </w:p>
    <w:p w14:paraId="528CE9F5" w14:textId="4DB3685A" w:rsidR="00553899" w:rsidRPr="008508C1" w:rsidRDefault="009E222F" w:rsidP="00553899">
      <w:pPr>
        <w:pStyle w:val="Nadpis2"/>
        <w:rPr>
          <w:lang w:val="en-US"/>
        </w:rPr>
      </w:pPr>
      <w:r w:rsidRPr="008508C1">
        <w:rPr>
          <w:lang w:val="en-US"/>
        </w:rPr>
        <w:t>Contracting Authority</w:t>
      </w:r>
      <w:r w:rsidR="00CC194E" w:rsidRPr="008508C1">
        <w:rPr>
          <w:lang w:val="en-US"/>
        </w:rPr>
        <w:t xml:space="preserve">’s </w:t>
      </w:r>
      <w:r w:rsidR="00553899" w:rsidRPr="008508C1">
        <w:rPr>
          <w:lang w:val="en-US"/>
        </w:rPr>
        <w:t>Infrastru</w:t>
      </w:r>
      <w:r w:rsidR="00CC194E" w:rsidRPr="008508C1">
        <w:rPr>
          <w:lang w:val="en-US"/>
        </w:rPr>
        <w:t>c</w:t>
      </w:r>
      <w:r w:rsidR="00553899" w:rsidRPr="008508C1">
        <w:rPr>
          <w:lang w:val="en-US"/>
        </w:rPr>
        <w:t>tur</w:t>
      </w:r>
      <w:r w:rsidR="00CC194E" w:rsidRPr="008508C1">
        <w:rPr>
          <w:lang w:val="en-US"/>
        </w:rPr>
        <w:t>e</w:t>
      </w:r>
    </w:p>
    <w:p w14:paraId="524E04CE" w14:textId="1D619576" w:rsidR="00F75922" w:rsidRPr="008508C1" w:rsidRDefault="0034420B" w:rsidP="00F75922">
      <w:pPr>
        <w:rPr>
          <w:lang w:val="en-US"/>
        </w:rPr>
      </w:pPr>
      <w:r w:rsidRPr="008508C1">
        <w:rPr>
          <w:lang w:val="en-US"/>
        </w:rPr>
        <w:t xml:space="preserve">PROJECT </w:t>
      </w:r>
      <w:r w:rsidR="00910CD6" w:rsidRPr="008508C1">
        <w:rPr>
          <w:lang w:val="en-US"/>
        </w:rPr>
        <w:t>d</w:t>
      </w:r>
      <w:r w:rsidR="00CC194E" w:rsidRPr="008508C1">
        <w:rPr>
          <w:lang w:val="en-US"/>
        </w:rPr>
        <w:t xml:space="preserve">ata storage is not yet implemented and </w:t>
      </w:r>
      <w:r w:rsidR="009E222F" w:rsidRPr="008508C1">
        <w:rPr>
          <w:lang w:val="en-US"/>
        </w:rPr>
        <w:t>the contracting authority</w:t>
      </w:r>
      <w:r w:rsidR="00F75922" w:rsidRPr="008508C1">
        <w:rPr>
          <w:lang w:val="en-US"/>
        </w:rPr>
        <w:t xml:space="preserve"> </w:t>
      </w:r>
      <w:r w:rsidR="00CC194E" w:rsidRPr="008508C1">
        <w:rPr>
          <w:lang w:val="en-US"/>
        </w:rPr>
        <w:t xml:space="preserve">does not know the </w:t>
      </w:r>
      <w:r w:rsidR="00B16F3F" w:rsidRPr="008508C1">
        <w:rPr>
          <w:lang w:val="en-US"/>
        </w:rPr>
        <w:t xml:space="preserve">exact </w:t>
      </w:r>
      <w:r w:rsidR="00CC194E" w:rsidRPr="008508C1">
        <w:rPr>
          <w:lang w:val="en-US"/>
        </w:rPr>
        <w:t>equipment specifications</w:t>
      </w:r>
      <w:r w:rsidR="009A6545" w:rsidRPr="008508C1">
        <w:rPr>
          <w:lang w:val="en-US"/>
        </w:rPr>
        <w:t>.</w:t>
      </w:r>
    </w:p>
    <w:p w14:paraId="24A6A2C1" w14:textId="77777777" w:rsidR="00F75922" w:rsidRPr="008508C1" w:rsidRDefault="00F75922" w:rsidP="00F75922">
      <w:pPr>
        <w:rPr>
          <w:lang w:val="en-US"/>
        </w:rPr>
      </w:pPr>
    </w:p>
    <w:p w14:paraId="5DABB302" w14:textId="424B214A" w:rsidR="00553899" w:rsidRPr="008508C1" w:rsidRDefault="0057237D" w:rsidP="00553899">
      <w:pPr>
        <w:pStyle w:val="Nadpis4"/>
        <w:rPr>
          <w:szCs w:val="22"/>
          <w:lang w:val="en-US"/>
        </w:rPr>
      </w:pPr>
      <w:bookmarkStart w:id="57" w:name="_Ref20485326"/>
      <w:r w:rsidRPr="008508C1">
        <w:rPr>
          <w:lang w:val="en-US"/>
        </w:rPr>
        <w:t>PROJEC</w:t>
      </w:r>
      <w:r w:rsidR="00910CD6" w:rsidRPr="008508C1">
        <w:rPr>
          <w:lang w:val="en-US"/>
        </w:rPr>
        <w:t xml:space="preserve">T </w:t>
      </w:r>
      <w:r w:rsidR="00C50BBD" w:rsidRPr="008508C1">
        <w:rPr>
          <w:lang w:val="en-US"/>
        </w:rPr>
        <w:t>Access Network</w:t>
      </w:r>
      <w:bookmarkEnd w:id="57"/>
      <w:r w:rsidR="009E16A2" w:rsidRPr="008508C1">
        <w:rPr>
          <w:lang w:val="en-US"/>
        </w:rPr>
        <w:t xml:space="preserve"> </w:t>
      </w:r>
    </w:p>
    <w:p w14:paraId="3A3CEFBE" w14:textId="43AF8B36" w:rsidR="00553899" w:rsidRPr="008508C1" w:rsidRDefault="0034420B" w:rsidP="00553899">
      <w:pPr>
        <w:rPr>
          <w:lang w:val="en-US"/>
        </w:rPr>
      </w:pPr>
      <w:r w:rsidRPr="008508C1">
        <w:rPr>
          <w:lang w:val="en-US"/>
        </w:rPr>
        <w:t xml:space="preserve">PROJECT </w:t>
      </w:r>
      <w:r w:rsidR="00910CD6" w:rsidRPr="008508C1">
        <w:rPr>
          <w:lang w:val="en-US"/>
        </w:rPr>
        <w:t>d</w:t>
      </w:r>
      <w:r w:rsidR="000859D2" w:rsidRPr="008508C1">
        <w:rPr>
          <w:lang w:val="en-US"/>
        </w:rPr>
        <w:t xml:space="preserve">ata storage </w:t>
      </w:r>
      <w:r w:rsidR="00C50BBD" w:rsidRPr="008508C1">
        <w:rPr>
          <w:lang w:val="en-US"/>
        </w:rPr>
        <w:t>Access Network</w:t>
      </w:r>
      <w:r w:rsidR="000859D2" w:rsidRPr="008508C1">
        <w:rPr>
          <w:lang w:val="en-US"/>
        </w:rPr>
        <w:t xml:space="preserve"> consists of two Ethernet switches called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>s.</w:t>
      </w:r>
      <w:r w:rsidR="0057237D" w:rsidRPr="008508C1">
        <w:rPr>
          <w:lang w:val="en-US"/>
        </w:rPr>
        <w:t xml:space="preserve">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 xml:space="preserve">s are L3 switch devices that provide L2 and L3 services at full speed on all device ports in a non-blocking manner.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 xml:space="preserve">s are built as a multichassis with a common data plane and with multichassis etherchannel support or functionally identical technology. The throughput between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 xml:space="preserve">s is at least 400Gb/s.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 xml:space="preserve">s have redundant hot-swap power supplies. In the event of failure of half of the power supplies of each of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="000859D2" w:rsidRPr="008508C1">
        <w:rPr>
          <w:lang w:val="en-US"/>
        </w:rPr>
        <w:t>s, network operation is not affected in any way.</w:t>
      </w:r>
    </w:p>
    <w:p w14:paraId="4EC61454" w14:textId="77777777" w:rsidR="00553899" w:rsidRPr="008508C1" w:rsidRDefault="00553899" w:rsidP="00553899">
      <w:pPr>
        <w:pStyle w:val="Odstavecseseznamem"/>
        <w:rPr>
          <w:lang w:val="en-US"/>
        </w:rPr>
      </w:pPr>
    </w:p>
    <w:p w14:paraId="1A7E8517" w14:textId="1D03A7F0" w:rsidR="00D46647" w:rsidRPr="008508C1" w:rsidRDefault="00D46647" w:rsidP="00E671A2">
      <w:pPr>
        <w:rPr>
          <w:lang w:val="en-US"/>
        </w:rPr>
      </w:pPr>
      <w:r w:rsidRPr="008508C1">
        <w:rPr>
          <w:lang w:val="en-US"/>
        </w:rPr>
        <w:t xml:space="preserve">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support </w:t>
      </w:r>
      <w:r w:rsidR="00553899" w:rsidRPr="008508C1">
        <w:rPr>
          <w:lang w:val="en-US"/>
        </w:rPr>
        <w:t xml:space="preserve">IPv4 </w:t>
      </w:r>
      <w:r w:rsidRPr="008508C1">
        <w:rPr>
          <w:lang w:val="en-US"/>
        </w:rPr>
        <w:t xml:space="preserve">protocol – </w:t>
      </w:r>
      <w:r w:rsidR="00553899" w:rsidRPr="008508C1">
        <w:rPr>
          <w:lang w:val="en-US"/>
        </w:rPr>
        <w:t>unicast a</w:t>
      </w:r>
      <w:r w:rsidRPr="008508C1">
        <w:rPr>
          <w:lang w:val="en-US"/>
        </w:rPr>
        <w:t>nd</w:t>
      </w:r>
      <w:r w:rsidR="00553899" w:rsidRPr="008508C1">
        <w:rPr>
          <w:lang w:val="en-US"/>
        </w:rPr>
        <w:t xml:space="preserve"> multicast</w:t>
      </w:r>
      <w:r w:rsidRPr="008508C1">
        <w:rPr>
          <w:lang w:val="en-US"/>
        </w:rPr>
        <w:t xml:space="preserve"> – and</w:t>
      </w:r>
      <w:r w:rsidR="00553899" w:rsidRPr="008508C1">
        <w:rPr>
          <w:lang w:val="en-US"/>
        </w:rPr>
        <w:t xml:space="preserve"> IPv6 </w:t>
      </w:r>
      <w:r w:rsidRPr="008508C1">
        <w:rPr>
          <w:lang w:val="en-US"/>
        </w:rPr>
        <w:t xml:space="preserve">– </w:t>
      </w:r>
      <w:r w:rsidR="00553899" w:rsidRPr="008508C1">
        <w:rPr>
          <w:lang w:val="en-US"/>
        </w:rPr>
        <w:t xml:space="preserve">unicast </w:t>
      </w:r>
      <w:r w:rsidRPr="008508C1">
        <w:rPr>
          <w:lang w:val="en-US"/>
        </w:rPr>
        <w:t>and</w:t>
      </w:r>
      <w:r w:rsidR="00553899" w:rsidRPr="008508C1">
        <w:rPr>
          <w:lang w:val="en-US"/>
        </w:rPr>
        <w:t xml:space="preserve"> multicast.</w:t>
      </w:r>
      <w:bookmarkStart w:id="58" w:name="_Ref248339942"/>
      <w:r w:rsidRPr="008508C1">
        <w:rPr>
          <w:lang w:val="en-US"/>
        </w:rPr>
        <w:t xml:space="preserve">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allow running a routing table with a total of 1,000 routing records. Each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 supports at least 20 separate routing instances without using MPLS.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allow at least 250 VLANs, with a VLAN numbering from 1 to 4094.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allow 802.1Q encapsulation.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allow data traffic restrictions by access control lists (ACLs). 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allow a separate ACL configuration for each device port. Each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 allows the configuration of ACLs with a minimum of 2,000 output and 2,000 input rules.</w:t>
      </w:r>
    </w:p>
    <w:bookmarkEnd w:id="58"/>
    <w:p w14:paraId="5344A205" w14:textId="77777777" w:rsidR="00553899" w:rsidRPr="008508C1" w:rsidRDefault="00553899" w:rsidP="00D46647">
      <w:pPr>
        <w:rPr>
          <w:szCs w:val="22"/>
          <w:lang w:val="en-US"/>
        </w:rPr>
      </w:pPr>
    </w:p>
    <w:p w14:paraId="709F1E02" w14:textId="232825D8" w:rsidR="00553899" w:rsidRDefault="00D46647" w:rsidP="00E671A2">
      <w:pPr>
        <w:rPr>
          <w:lang w:val="en-US"/>
        </w:rPr>
      </w:pPr>
      <w:bookmarkStart w:id="59" w:name="_Ref3793525"/>
      <w:r w:rsidRPr="008508C1">
        <w:rPr>
          <w:lang w:val="en-US"/>
        </w:rPr>
        <w:lastRenderedPageBreak/>
        <w:t xml:space="preserve">The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s provide free ports for expanding </w:t>
      </w:r>
      <w:r w:rsidR="0034420B" w:rsidRPr="008508C1">
        <w:rPr>
          <w:lang w:val="en-US"/>
        </w:rPr>
        <w:t xml:space="preserve">PROJECT </w:t>
      </w:r>
      <w:r w:rsidRPr="008508C1">
        <w:rPr>
          <w:lang w:val="en-US"/>
        </w:rPr>
        <w:t xml:space="preserve">data storage and making it available to other </w:t>
      </w:r>
      <w:r w:rsidR="009E222F" w:rsidRPr="008508C1">
        <w:rPr>
          <w:lang w:val="en-US"/>
        </w:rPr>
        <w:t>contracting authority’s</w:t>
      </w:r>
      <w:r w:rsidRPr="008508C1">
        <w:rPr>
          <w:lang w:val="en-US"/>
        </w:rPr>
        <w:t xml:space="preserve"> systems. Each </w:t>
      </w:r>
      <w:r w:rsidR="00C50BBD" w:rsidRPr="008508C1">
        <w:rPr>
          <w:lang w:val="en-US"/>
        </w:rPr>
        <w:t xml:space="preserve">edge </w:t>
      </w:r>
      <w:r w:rsidR="00ED09C0" w:rsidRPr="008508C1">
        <w:rPr>
          <w:lang w:val="en-US"/>
        </w:rPr>
        <w:t>device</w:t>
      </w:r>
      <w:r w:rsidRPr="008508C1">
        <w:rPr>
          <w:lang w:val="en-US"/>
        </w:rPr>
        <w:t xml:space="preserve"> </w:t>
      </w:r>
      <w:r w:rsidR="00C44B87" w:rsidRPr="008508C1">
        <w:rPr>
          <w:lang w:val="en-US"/>
        </w:rPr>
        <w:t>provides at least 12 free 100Gb/</w:t>
      </w:r>
      <w:r w:rsidRPr="008508C1">
        <w:rPr>
          <w:lang w:val="en-US"/>
        </w:rPr>
        <w:t>s Ethernet ports of the QSFP28 type.</w:t>
      </w:r>
      <w:bookmarkEnd w:id="59"/>
    </w:p>
    <w:p w14:paraId="56408BB6" w14:textId="77777777" w:rsidR="00D17258" w:rsidRDefault="00D17258" w:rsidP="00E671A2">
      <w:pPr>
        <w:rPr>
          <w:lang w:val="en-US"/>
        </w:rPr>
      </w:pPr>
    </w:p>
    <w:p w14:paraId="078426A9" w14:textId="77777777" w:rsidR="00D17258" w:rsidRPr="00E83460" w:rsidRDefault="00D17258" w:rsidP="00D17258">
      <w:pPr>
        <w:jc w:val="center"/>
        <w:rPr>
          <w:lang w:val="en-US"/>
        </w:rPr>
      </w:pPr>
      <w:r w:rsidRPr="00E83460">
        <w:rPr>
          <w:noProof/>
        </w:rPr>
        <w:drawing>
          <wp:inline distT="0" distB="0" distL="0" distR="0" wp14:anchorId="6FDD07B9" wp14:editId="0D7E27F1">
            <wp:extent cx="4265323" cy="4071618"/>
            <wp:effectExtent l="0" t="0" r="1905" b="571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l-wa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5323" cy="4071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BE354" w14:textId="7949E2D3" w:rsidR="00D17258" w:rsidRPr="00E83460" w:rsidRDefault="00D17258" w:rsidP="00D17258">
      <w:pPr>
        <w:pStyle w:val="Titulek"/>
        <w:jc w:val="center"/>
        <w:rPr>
          <w:lang w:val="en-US"/>
        </w:rPr>
      </w:pPr>
      <w:bookmarkStart w:id="60" w:name="_Ref7420899"/>
      <w:r w:rsidRPr="00E83460">
        <w:rPr>
          <w:lang w:val="en-US"/>
        </w:rPr>
        <w:t xml:space="preserve">Fig. </w:t>
      </w:r>
      <w:r w:rsidRPr="00E83460">
        <w:rPr>
          <w:noProof/>
          <w:lang w:val="en-US"/>
        </w:rPr>
        <w:fldChar w:fldCharType="begin"/>
      </w:r>
      <w:r w:rsidRPr="00E83460">
        <w:rPr>
          <w:noProof/>
          <w:lang w:val="en-US"/>
        </w:rPr>
        <w:instrText xml:space="preserve"> SEQ Obrázek \* ARABIC </w:instrText>
      </w:r>
      <w:r w:rsidRPr="00E83460">
        <w:rPr>
          <w:noProof/>
          <w:lang w:val="en-US"/>
        </w:rPr>
        <w:fldChar w:fldCharType="separate"/>
      </w:r>
      <w:r w:rsidR="00C81A70">
        <w:rPr>
          <w:noProof/>
          <w:lang w:val="en-US"/>
        </w:rPr>
        <w:t>2</w:t>
      </w:r>
      <w:r w:rsidRPr="00E83460">
        <w:rPr>
          <w:noProof/>
          <w:lang w:val="en-US"/>
        </w:rPr>
        <w:fldChar w:fldCharType="end"/>
      </w:r>
      <w:r w:rsidRPr="00E83460">
        <w:rPr>
          <w:lang w:val="en-US"/>
        </w:rPr>
        <w:t xml:space="preserve"> WAN rack, </w:t>
      </w:r>
      <w:bookmarkEnd w:id="60"/>
      <w:r w:rsidRPr="00E83460">
        <w:rPr>
          <w:lang w:val="en-US"/>
        </w:rPr>
        <w:t>cable routes</w:t>
      </w:r>
    </w:p>
    <w:bookmarkEnd w:id="9"/>
    <w:p w14:paraId="064B1D9C" w14:textId="77777777" w:rsidR="00D17258" w:rsidRPr="008508C1" w:rsidRDefault="00D17258" w:rsidP="00E671A2">
      <w:pPr>
        <w:rPr>
          <w:lang w:val="en-US"/>
        </w:rPr>
      </w:pPr>
    </w:p>
    <w:sectPr w:rsidR="00D17258" w:rsidRPr="008508C1" w:rsidSect="00930C22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FF65F" w14:textId="77777777" w:rsidR="002E4A25" w:rsidRDefault="002E4A25">
      <w:r>
        <w:separator/>
      </w:r>
    </w:p>
  </w:endnote>
  <w:endnote w:type="continuationSeparator" w:id="0">
    <w:p w14:paraId="165A9EF9" w14:textId="77777777" w:rsidR="002E4A25" w:rsidRDefault="002E4A25">
      <w:r>
        <w:continuationSeparator/>
      </w:r>
    </w:p>
  </w:endnote>
  <w:endnote w:type="continuationNotice" w:id="1">
    <w:p w14:paraId="3DE1CFC6" w14:textId="77777777" w:rsidR="002E4A25" w:rsidRDefault="002E4A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590688"/>
      <w:docPartObj>
        <w:docPartGallery w:val="Page Numbers (Bottom of Page)"/>
        <w:docPartUnique/>
      </w:docPartObj>
    </w:sdtPr>
    <w:sdtEndPr/>
    <w:sdtContent>
      <w:p w14:paraId="2C1AA25C" w14:textId="650A9B93" w:rsidR="002E4A25" w:rsidRDefault="002E4A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A70">
          <w:rPr>
            <w:noProof/>
          </w:rPr>
          <w:t>19</w:t>
        </w:r>
        <w:r>
          <w:fldChar w:fldCharType="end"/>
        </w:r>
      </w:p>
    </w:sdtContent>
  </w:sdt>
  <w:p w14:paraId="2C1AA25D" w14:textId="77777777" w:rsidR="002E4A25" w:rsidRDefault="002E4A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9E715" w14:textId="77777777" w:rsidR="002E4A25" w:rsidRDefault="002E4A25">
      <w:r>
        <w:separator/>
      </w:r>
    </w:p>
  </w:footnote>
  <w:footnote w:type="continuationSeparator" w:id="0">
    <w:p w14:paraId="7F68B125" w14:textId="77777777" w:rsidR="002E4A25" w:rsidRDefault="002E4A25">
      <w:r>
        <w:continuationSeparator/>
      </w:r>
    </w:p>
  </w:footnote>
  <w:footnote w:type="continuationNotice" w:id="1">
    <w:p w14:paraId="15277AE6" w14:textId="77777777" w:rsidR="002E4A25" w:rsidRDefault="002E4A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FA639" w14:textId="77777777" w:rsidR="002E4A25" w:rsidRDefault="002E4A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61DA6" w14:textId="77777777" w:rsidR="002E4A25" w:rsidRDefault="002E4A25" w:rsidP="00930C22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60C756C" wp14:editId="67017D7C">
          <wp:simplePos x="0" y="0"/>
          <wp:positionH relativeFrom="column">
            <wp:posOffset>4632325</wp:posOffset>
          </wp:positionH>
          <wp:positionV relativeFrom="paragraph">
            <wp:posOffset>-129540</wp:posOffset>
          </wp:positionV>
          <wp:extent cx="1191895" cy="574675"/>
          <wp:effectExtent l="0" t="0" r="0" b="0"/>
          <wp:wrapSquare wrapText="bothSides"/>
          <wp:docPr id="3" name="Obrázek 1" descr="L_Logotype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_Logotype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F37E24D" wp14:editId="5DF17F29">
          <wp:simplePos x="0" y="0"/>
          <wp:positionH relativeFrom="column">
            <wp:posOffset>-99695</wp:posOffset>
          </wp:positionH>
          <wp:positionV relativeFrom="paragraph">
            <wp:posOffset>-125730</wp:posOffset>
          </wp:positionV>
          <wp:extent cx="3105150" cy="587375"/>
          <wp:effectExtent l="0" t="0" r="0" b="0"/>
          <wp:wrapNone/>
          <wp:docPr id="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142" t="23357" r="37260" b="68369"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4BBF60" w14:textId="77777777" w:rsidR="002E4A25" w:rsidRDefault="002E4A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E72F17"/>
    <w:multiLevelType w:val="hybridMultilevel"/>
    <w:tmpl w:val="71F65A7E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CC0163"/>
    <w:multiLevelType w:val="hybridMultilevel"/>
    <w:tmpl w:val="9DB243A6"/>
    <w:lvl w:ilvl="0" w:tplc="040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0D8022BD"/>
    <w:multiLevelType w:val="hybridMultilevel"/>
    <w:tmpl w:val="DB527E96"/>
    <w:lvl w:ilvl="0" w:tplc="FFFFFFFF">
      <w:start w:val="1"/>
      <w:numFmt w:val="bullet"/>
      <w:pStyle w:val="Seznamsodrkami2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336699"/>
      </w:rPr>
    </w:lvl>
    <w:lvl w:ilvl="1" w:tplc="FFFFFFFF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97091E"/>
    <w:multiLevelType w:val="hybridMultilevel"/>
    <w:tmpl w:val="CCDA81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327D68"/>
    <w:multiLevelType w:val="hybridMultilevel"/>
    <w:tmpl w:val="20F4B864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35A86"/>
    <w:multiLevelType w:val="hybridMultilevel"/>
    <w:tmpl w:val="6F00E642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30BE2"/>
    <w:multiLevelType w:val="hybridMultilevel"/>
    <w:tmpl w:val="3A74D67A"/>
    <w:lvl w:ilvl="0" w:tplc="1F7E695A">
      <w:start w:val="1"/>
      <w:numFmt w:val="decimal"/>
      <w:lvlText w:val="SPEC_%1"/>
      <w:lvlJc w:val="right"/>
      <w:pPr>
        <w:ind w:left="36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B378C"/>
    <w:multiLevelType w:val="hybridMultilevel"/>
    <w:tmpl w:val="792AC8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EA2F88"/>
    <w:multiLevelType w:val="hybridMultilevel"/>
    <w:tmpl w:val="774ACC7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492FCD"/>
    <w:multiLevelType w:val="hybridMultilevel"/>
    <w:tmpl w:val="08866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53804"/>
    <w:multiLevelType w:val="hybridMultilevel"/>
    <w:tmpl w:val="58DEA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35CF6"/>
    <w:multiLevelType w:val="hybridMultilevel"/>
    <w:tmpl w:val="1A569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D5A6A"/>
    <w:multiLevelType w:val="multilevel"/>
    <w:tmpl w:val="347D5A6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90D72D7"/>
    <w:multiLevelType w:val="hybridMultilevel"/>
    <w:tmpl w:val="F37CA3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A51B99"/>
    <w:multiLevelType w:val="hybridMultilevel"/>
    <w:tmpl w:val="CA3A91B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9A28A5"/>
    <w:multiLevelType w:val="hybridMultilevel"/>
    <w:tmpl w:val="0F1CFE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C74BBF"/>
    <w:multiLevelType w:val="hybridMultilevel"/>
    <w:tmpl w:val="86863B34"/>
    <w:lvl w:ilvl="0" w:tplc="1F7E695A">
      <w:start w:val="1"/>
      <w:numFmt w:val="decimal"/>
      <w:lvlText w:val="SPEC_%1"/>
      <w:lvlJc w:val="right"/>
      <w:pPr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4F151B"/>
    <w:multiLevelType w:val="hybridMultilevel"/>
    <w:tmpl w:val="C35C5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2688C"/>
    <w:multiLevelType w:val="hybridMultilevel"/>
    <w:tmpl w:val="4E7E9240"/>
    <w:lvl w:ilvl="0" w:tplc="1F7E695A">
      <w:start w:val="1"/>
      <w:numFmt w:val="decimal"/>
      <w:lvlText w:val="SPEC_%1"/>
      <w:lvlJc w:val="right"/>
      <w:pPr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0452C4"/>
    <w:multiLevelType w:val="hybridMultilevel"/>
    <w:tmpl w:val="DB7E0E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F77A4C"/>
    <w:multiLevelType w:val="hybridMultilevel"/>
    <w:tmpl w:val="33D259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44459"/>
    <w:multiLevelType w:val="hybridMultilevel"/>
    <w:tmpl w:val="A99AF1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ABF7E2A"/>
    <w:multiLevelType w:val="hybridMultilevel"/>
    <w:tmpl w:val="C85CF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87289"/>
    <w:multiLevelType w:val="hybridMultilevel"/>
    <w:tmpl w:val="6B8EB6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52437F"/>
    <w:multiLevelType w:val="hybridMultilevel"/>
    <w:tmpl w:val="40042C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3D0B45"/>
    <w:multiLevelType w:val="hybridMultilevel"/>
    <w:tmpl w:val="3508D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41AFA"/>
    <w:multiLevelType w:val="multilevel"/>
    <w:tmpl w:val="685625A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CE77DE5"/>
    <w:multiLevelType w:val="multilevel"/>
    <w:tmpl w:val="7CE77DE5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28"/>
  </w:num>
  <w:num w:numId="3">
    <w:abstractNumId w:val="4"/>
  </w:num>
  <w:num w:numId="4">
    <w:abstractNumId w:val="24"/>
  </w:num>
  <w:num w:numId="5">
    <w:abstractNumId w:val="19"/>
  </w:num>
  <w:num w:numId="6">
    <w:abstractNumId w:val="8"/>
  </w:num>
  <w:num w:numId="7">
    <w:abstractNumId w:val="7"/>
  </w:num>
  <w:num w:numId="8">
    <w:abstractNumId w:val="27"/>
  </w:num>
  <w:num w:numId="9">
    <w:abstractNumId w:val="21"/>
  </w:num>
  <w:num w:numId="10">
    <w:abstractNumId w:val="15"/>
  </w:num>
  <w:num w:numId="11">
    <w:abstractNumId w:val="23"/>
  </w:num>
  <w:num w:numId="12">
    <w:abstractNumId w:val="17"/>
  </w:num>
  <w:num w:numId="13">
    <w:abstractNumId w:val="26"/>
  </w:num>
  <w:num w:numId="14">
    <w:abstractNumId w:val="12"/>
  </w:num>
  <w:num w:numId="15">
    <w:abstractNumId w:val="11"/>
  </w:num>
  <w:num w:numId="16">
    <w:abstractNumId w:val="13"/>
  </w:num>
  <w:num w:numId="17">
    <w:abstractNumId w:val="28"/>
  </w:num>
  <w:num w:numId="18">
    <w:abstractNumId w:val="9"/>
  </w:num>
  <w:num w:numId="19">
    <w:abstractNumId w:val="2"/>
  </w:num>
  <w:num w:numId="20">
    <w:abstractNumId w:val="10"/>
  </w:num>
  <w:num w:numId="21">
    <w:abstractNumId w:val="25"/>
  </w:num>
  <w:num w:numId="22">
    <w:abstractNumId w:val="14"/>
  </w:num>
  <w:num w:numId="23">
    <w:abstractNumId w:val="28"/>
  </w:num>
  <w:num w:numId="24">
    <w:abstractNumId w:val="29"/>
  </w:num>
  <w:num w:numId="25">
    <w:abstractNumId w:val="28"/>
  </w:num>
  <w:num w:numId="26">
    <w:abstractNumId w:val="16"/>
  </w:num>
  <w:num w:numId="27">
    <w:abstractNumId w:val="5"/>
  </w:num>
  <w:num w:numId="28">
    <w:abstractNumId w:val="20"/>
  </w:num>
  <w:num w:numId="29">
    <w:abstractNumId w:val="6"/>
  </w:num>
  <w:num w:numId="30">
    <w:abstractNumId w:val="3"/>
  </w:num>
  <w:num w:numId="31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hideSpellingErrors/>
  <w:hideGrammaticalError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A5"/>
    <w:rsid w:val="0000018C"/>
    <w:rsid w:val="0000031C"/>
    <w:rsid w:val="000007A1"/>
    <w:rsid w:val="000007F6"/>
    <w:rsid w:val="00000B6F"/>
    <w:rsid w:val="0000114B"/>
    <w:rsid w:val="00001153"/>
    <w:rsid w:val="00001C49"/>
    <w:rsid w:val="00001D06"/>
    <w:rsid w:val="00001F5D"/>
    <w:rsid w:val="000020A3"/>
    <w:rsid w:val="000020A9"/>
    <w:rsid w:val="00002229"/>
    <w:rsid w:val="00002670"/>
    <w:rsid w:val="0000276A"/>
    <w:rsid w:val="000028B0"/>
    <w:rsid w:val="00002F8D"/>
    <w:rsid w:val="00003653"/>
    <w:rsid w:val="000039E5"/>
    <w:rsid w:val="00003AA2"/>
    <w:rsid w:val="00003E08"/>
    <w:rsid w:val="000046B9"/>
    <w:rsid w:val="00004AC9"/>
    <w:rsid w:val="00004FBC"/>
    <w:rsid w:val="00005158"/>
    <w:rsid w:val="0000536C"/>
    <w:rsid w:val="0000633A"/>
    <w:rsid w:val="00006D92"/>
    <w:rsid w:val="000106CC"/>
    <w:rsid w:val="000107A1"/>
    <w:rsid w:val="000113D4"/>
    <w:rsid w:val="00012065"/>
    <w:rsid w:val="0001250F"/>
    <w:rsid w:val="00013A72"/>
    <w:rsid w:val="00013E7C"/>
    <w:rsid w:val="00013EA1"/>
    <w:rsid w:val="00014552"/>
    <w:rsid w:val="000145FF"/>
    <w:rsid w:val="00014F24"/>
    <w:rsid w:val="00015213"/>
    <w:rsid w:val="00015575"/>
    <w:rsid w:val="00015A74"/>
    <w:rsid w:val="00015E92"/>
    <w:rsid w:val="00015F00"/>
    <w:rsid w:val="00015F2C"/>
    <w:rsid w:val="000170A4"/>
    <w:rsid w:val="0001718F"/>
    <w:rsid w:val="000174D2"/>
    <w:rsid w:val="00017A5A"/>
    <w:rsid w:val="00017C6A"/>
    <w:rsid w:val="00017FE6"/>
    <w:rsid w:val="000201D5"/>
    <w:rsid w:val="000202F3"/>
    <w:rsid w:val="0002067E"/>
    <w:rsid w:val="00020822"/>
    <w:rsid w:val="00021302"/>
    <w:rsid w:val="000213E9"/>
    <w:rsid w:val="000214D8"/>
    <w:rsid w:val="0002163A"/>
    <w:rsid w:val="00021702"/>
    <w:rsid w:val="00021C50"/>
    <w:rsid w:val="00022312"/>
    <w:rsid w:val="000234F6"/>
    <w:rsid w:val="0002390D"/>
    <w:rsid w:val="000240D0"/>
    <w:rsid w:val="00024717"/>
    <w:rsid w:val="00024C12"/>
    <w:rsid w:val="00024CFC"/>
    <w:rsid w:val="00025E31"/>
    <w:rsid w:val="000260E0"/>
    <w:rsid w:val="000260E7"/>
    <w:rsid w:val="0002622F"/>
    <w:rsid w:val="00026C26"/>
    <w:rsid w:val="000270FF"/>
    <w:rsid w:val="0002713A"/>
    <w:rsid w:val="00027184"/>
    <w:rsid w:val="00027312"/>
    <w:rsid w:val="000275D7"/>
    <w:rsid w:val="00027C41"/>
    <w:rsid w:val="00027E1E"/>
    <w:rsid w:val="00030A65"/>
    <w:rsid w:val="00030C39"/>
    <w:rsid w:val="00030CD8"/>
    <w:rsid w:val="0003112D"/>
    <w:rsid w:val="000316FB"/>
    <w:rsid w:val="00031EAC"/>
    <w:rsid w:val="00032081"/>
    <w:rsid w:val="000320DB"/>
    <w:rsid w:val="000351A9"/>
    <w:rsid w:val="00035398"/>
    <w:rsid w:val="00035609"/>
    <w:rsid w:val="00035AC1"/>
    <w:rsid w:val="00035D54"/>
    <w:rsid w:val="00036350"/>
    <w:rsid w:val="0003667C"/>
    <w:rsid w:val="0003669E"/>
    <w:rsid w:val="00036B16"/>
    <w:rsid w:val="00036F8C"/>
    <w:rsid w:val="000371AF"/>
    <w:rsid w:val="00037625"/>
    <w:rsid w:val="000408B1"/>
    <w:rsid w:val="00040A5C"/>
    <w:rsid w:val="00040D30"/>
    <w:rsid w:val="000410AF"/>
    <w:rsid w:val="00041BC9"/>
    <w:rsid w:val="00042978"/>
    <w:rsid w:val="000429E0"/>
    <w:rsid w:val="00043C4E"/>
    <w:rsid w:val="00044F52"/>
    <w:rsid w:val="0004598B"/>
    <w:rsid w:val="00045A66"/>
    <w:rsid w:val="000460A8"/>
    <w:rsid w:val="000460B7"/>
    <w:rsid w:val="0004674E"/>
    <w:rsid w:val="00046BA4"/>
    <w:rsid w:val="0004774F"/>
    <w:rsid w:val="000477C6"/>
    <w:rsid w:val="0004785D"/>
    <w:rsid w:val="000478B0"/>
    <w:rsid w:val="00047988"/>
    <w:rsid w:val="00047AAD"/>
    <w:rsid w:val="0005017D"/>
    <w:rsid w:val="000504CF"/>
    <w:rsid w:val="00050857"/>
    <w:rsid w:val="00051A84"/>
    <w:rsid w:val="00051F3D"/>
    <w:rsid w:val="00053182"/>
    <w:rsid w:val="000533CC"/>
    <w:rsid w:val="000534A2"/>
    <w:rsid w:val="000534C7"/>
    <w:rsid w:val="00053F6A"/>
    <w:rsid w:val="000543CD"/>
    <w:rsid w:val="0005465F"/>
    <w:rsid w:val="00054909"/>
    <w:rsid w:val="00054C17"/>
    <w:rsid w:val="00054D8F"/>
    <w:rsid w:val="000556C3"/>
    <w:rsid w:val="0005570E"/>
    <w:rsid w:val="00055B73"/>
    <w:rsid w:val="00056681"/>
    <w:rsid w:val="000568DC"/>
    <w:rsid w:val="00056D7E"/>
    <w:rsid w:val="00056E8D"/>
    <w:rsid w:val="00056FAD"/>
    <w:rsid w:val="00057330"/>
    <w:rsid w:val="000573C4"/>
    <w:rsid w:val="00057837"/>
    <w:rsid w:val="00057B89"/>
    <w:rsid w:val="00057B93"/>
    <w:rsid w:val="00057E3B"/>
    <w:rsid w:val="000604BA"/>
    <w:rsid w:val="000606C1"/>
    <w:rsid w:val="000611D7"/>
    <w:rsid w:val="00061780"/>
    <w:rsid w:val="00061C21"/>
    <w:rsid w:val="00061FAE"/>
    <w:rsid w:val="0006270F"/>
    <w:rsid w:val="0006279E"/>
    <w:rsid w:val="00062C60"/>
    <w:rsid w:val="00063203"/>
    <w:rsid w:val="00063C20"/>
    <w:rsid w:val="00063C25"/>
    <w:rsid w:val="00063EF3"/>
    <w:rsid w:val="00064049"/>
    <w:rsid w:val="0006424D"/>
    <w:rsid w:val="000644A7"/>
    <w:rsid w:val="000644E0"/>
    <w:rsid w:val="0006458B"/>
    <w:rsid w:val="00064C12"/>
    <w:rsid w:val="00064C24"/>
    <w:rsid w:val="00065D70"/>
    <w:rsid w:val="00067632"/>
    <w:rsid w:val="000676D0"/>
    <w:rsid w:val="0006784C"/>
    <w:rsid w:val="0006788A"/>
    <w:rsid w:val="00070226"/>
    <w:rsid w:val="000706BA"/>
    <w:rsid w:val="00070890"/>
    <w:rsid w:val="00070956"/>
    <w:rsid w:val="00070B32"/>
    <w:rsid w:val="00070FA5"/>
    <w:rsid w:val="000713A7"/>
    <w:rsid w:val="00071480"/>
    <w:rsid w:val="000715A4"/>
    <w:rsid w:val="00071CE9"/>
    <w:rsid w:val="00071DFF"/>
    <w:rsid w:val="00071E32"/>
    <w:rsid w:val="00072003"/>
    <w:rsid w:val="0007216D"/>
    <w:rsid w:val="000728CF"/>
    <w:rsid w:val="00073D41"/>
    <w:rsid w:val="00073DB3"/>
    <w:rsid w:val="00073F79"/>
    <w:rsid w:val="00074246"/>
    <w:rsid w:val="000746AE"/>
    <w:rsid w:val="00074E95"/>
    <w:rsid w:val="000754EC"/>
    <w:rsid w:val="00075C98"/>
    <w:rsid w:val="0007648D"/>
    <w:rsid w:val="0007648F"/>
    <w:rsid w:val="00076A76"/>
    <w:rsid w:val="00076DEB"/>
    <w:rsid w:val="00077F65"/>
    <w:rsid w:val="000802C3"/>
    <w:rsid w:val="0008034A"/>
    <w:rsid w:val="00080573"/>
    <w:rsid w:val="000805B5"/>
    <w:rsid w:val="000807A3"/>
    <w:rsid w:val="000807F0"/>
    <w:rsid w:val="000809EA"/>
    <w:rsid w:val="00080A05"/>
    <w:rsid w:val="00080A2E"/>
    <w:rsid w:val="00082100"/>
    <w:rsid w:val="000822C9"/>
    <w:rsid w:val="00082323"/>
    <w:rsid w:val="0008374E"/>
    <w:rsid w:val="0008379F"/>
    <w:rsid w:val="00083886"/>
    <w:rsid w:val="00083BD6"/>
    <w:rsid w:val="00083F34"/>
    <w:rsid w:val="000841E0"/>
    <w:rsid w:val="00084857"/>
    <w:rsid w:val="00084AE1"/>
    <w:rsid w:val="00084DFD"/>
    <w:rsid w:val="00085145"/>
    <w:rsid w:val="000859D2"/>
    <w:rsid w:val="00085B4A"/>
    <w:rsid w:val="00085DEE"/>
    <w:rsid w:val="00086046"/>
    <w:rsid w:val="00086306"/>
    <w:rsid w:val="00086BBB"/>
    <w:rsid w:val="000871C9"/>
    <w:rsid w:val="00087431"/>
    <w:rsid w:val="00087F33"/>
    <w:rsid w:val="00090254"/>
    <w:rsid w:val="000904AF"/>
    <w:rsid w:val="000907F8"/>
    <w:rsid w:val="00090EDF"/>
    <w:rsid w:val="00090F2F"/>
    <w:rsid w:val="00091249"/>
    <w:rsid w:val="0009250A"/>
    <w:rsid w:val="0009256E"/>
    <w:rsid w:val="0009283C"/>
    <w:rsid w:val="00092FC2"/>
    <w:rsid w:val="00092FFE"/>
    <w:rsid w:val="000940A8"/>
    <w:rsid w:val="00094940"/>
    <w:rsid w:val="000949D9"/>
    <w:rsid w:val="0009523A"/>
    <w:rsid w:val="0009538D"/>
    <w:rsid w:val="00095ACC"/>
    <w:rsid w:val="00095BFF"/>
    <w:rsid w:val="00096160"/>
    <w:rsid w:val="000965C9"/>
    <w:rsid w:val="0009665F"/>
    <w:rsid w:val="00097202"/>
    <w:rsid w:val="000972C9"/>
    <w:rsid w:val="00097F57"/>
    <w:rsid w:val="00097F61"/>
    <w:rsid w:val="000A002D"/>
    <w:rsid w:val="000A027B"/>
    <w:rsid w:val="000A0A98"/>
    <w:rsid w:val="000A0C87"/>
    <w:rsid w:val="000A0D55"/>
    <w:rsid w:val="000A128E"/>
    <w:rsid w:val="000A208B"/>
    <w:rsid w:val="000A22B4"/>
    <w:rsid w:val="000A31D0"/>
    <w:rsid w:val="000A43BF"/>
    <w:rsid w:val="000A47F0"/>
    <w:rsid w:val="000A4973"/>
    <w:rsid w:val="000A4A1F"/>
    <w:rsid w:val="000A5773"/>
    <w:rsid w:val="000A5845"/>
    <w:rsid w:val="000A58D4"/>
    <w:rsid w:val="000A5E68"/>
    <w:rsid w:val="000A6287"/>
    <w:rsid w:val="000A68CC"/>
    <w:rsid w:val="000A735F"/>
    <w:rsid w:val="000A77A2"/>
    <w:rsid w:val="000A7956"/>
    <w:rsid w:val="000A7A0E"/>
    <w:rsid w:val="000A7B44"/>
    <w:rsid w:val="000B047B"/>
    <w:rsid w:val="000B0643"/>
    <w:rsid w:val="000B068F"/>
    <w:rsid w:val="000B0750"/>
    <w:rsid w:val="000B0A05"/>
    <w:rsid w:val="000B0B16"/>
    <w:rsid w:val="000B0FA8"/>
    <w:rsid w:val="000B113A"/>
    <w:rsid w:val="000B13BA"/>
    <w:rsid w:val="000B1646"/>
    <w:rsid w:val="000B1A1D"/>
    <w:rsid w:val="000B1F90"/>
    <w:rsid w:val="000B20FD"/>
    <w:rsid w:val="000B2103"/>
    <w:rsid w:val="000B2119"/>
    <w:rsid w:val="000B22F7"/>
    <w:rsid w:val="000B2B5C"/>
    <w:rsid w:val="000B2B8B"/>
    <w:rsid w:val="000B2C00"/>
    <w:rsid w:val="000B31C9"/>
    <w:rsid w:val="000B3AE5"/>
    <w:rsid w:val="000B42B9"/>
    <w:rsid w:val="000B490A"/>
    <w:rsid w:val="000B4C41"/>
    <w:rsid w:val="000B50F3"/>
    <w:rsid w:val="000B5492"/>
    <w:rsid w:val="000B5BE0"/>
    <w:rsid w:val="000B5C30"/>
    <w:rsid w:val="000B6776"/>
    <w:rsid w:val="000B6875"/>
    <w:rsid w:val="000B6A9D"/>
    <w:rsid w:val="000B6C7A"/>
    <w:rsid w:val="000B715F"/>
    <w:rsid w:val="000B7333"/>
    <w:rsid w:val="000B7663"/>
    <w:rsid w:val="000B7A04"/>
    <w:rsid w:val="000B7EAE"/>
    <w:rsid w:val="000C0032"/>
    <w:rsid w:val="000C0377"/>
    <w:rsid w:val="000C076D"/>
    <w:rsid w:val="000C09E5"/>
    <w:rsid w:val="000C0CAA"/>
    <w:rsid w:val="000C0EAD"/>
    <w:rsid w:val="000C12F0"/>
    <w:rsid w:val="000C14D8"/>
    <w:rsid w:val="000C1DB7"/>
    <w:rsid w:val="000C24B5"/>
    <w:rsid w:val="000C25D0"/>
    <w:rsid w:val="000C2C58"/>
    <w:rsid w:val="000C2E25"/>
    <w:rsid w:val="000C3153"/>
    <w:rsid w:val="000C3DC4"/>
    <w:rsid w:val="000C3DDC"/>
    <w:rsid w:val="000C4329"/>
    <w:rsid w:val="000C4359"/>
    <w:rsid w:val="000C467F"/>
    <w:rsid w:val="000C47B9"/>
    <w:rsid w:val="000C4A86"/>
    <w:rsid w:val="000C5C03"/>
    <w:rsid w:val="000C6481"/>
    <w:rsid w:val="000C64A5"/>
    <w:rsid w:val="000C6E31"/>
    <w:rsid w:val="000D08C3"/>
    <w:rsid w:val="000D0E2A"/>
    <w:rsid w:val="000D1215"/>
    <w:rsid w:val="000D12AC"/>
    <w:rsid w:val="000D1415"/>
    <w:rsid w:val="000D18D3"/>
    <w:rsid w:val="000D1D37"/>
    <w:rsid w:val="000D1DD1"/>
    <w:rsid w:val="000D1E23"/>
    <w:rsid w:val="000D2944"/>
    <w:rsid w:val="000D34AF"/>
    <w:rsid w:val="000D34D1"/>
    <w:rsid w:val="000D365D"/>
    <w:rsid w:val="000D3725"/>
    <w:rsid w:val="000D4049"/>
    <w:rsid w:val="000D43A9"/>
    <w:rsid w:val="000D528D"/>
    <w:rsid w:val="000D540F"/>
    <w:rsid w:val="000D583C"/>
    <w:rsid w:val="000D709C"/>
    <w:rsid w:val="000D7E27"/>
    <w:rsid w:val="000E082A"/>
    <w:rsid w:val="000E0993"/>
    <w:rsid w:val="000E0ACE"/>
    <w:rsid w:val="000E0C9D"/>
    <w:rsid w:val="000E0E41"/>
    <w:rsid w:val="000E0FEE"/>
    <w:rsid w:val="000E12B2"/>
    <w:rsid w:val="000E18AC"/>
    <w:rsid w:val="000E1FC4"/>
    <w:rsid w:val="000E27E7"/>
    <w:rsid w:val="000E284B"/>
    <w:rsid w:val="000E2EB6"/>
    <w:rsid w:val="000E30C8"/>
    <w:rsid w:val="000E319B"/>
    <w:rsid w:val="000E3385"/>
    <w:rsid w:val="000E4210"/>
    <w:rsid w:val="000E43A7"/>
    <w:rsid w:val="000E44F0"/>
    <w:rsid w:val="000E493D"/>
    <w:rsid w:val="000E4F5E"/>
    <w:rsid w:val="000E5555"/>
    <w:rsid w:val="000E5C08"/>
    <w:rsid w:val="000E5D65"/>
    <w:rsid w:val="000E5E2D"/>
    <w:rsid w:val="000E6E9D"/>
    <w:rsid w:val="000E7E3A"/>
    <w:rsid w:val="000F01CA"/>
    <w:rsid w:val="000F0257"/>
    <w:rsid w:val="000F0DC9"/>
    <w:rsid w:val="000F0EEA"/>
    <w:rsid w:val="000F1407"/>
    <w:rsid w:val="000F21AB"/>
    <w:rsid w:val="000F223B"/>
    <w:rsid w:val="000F26FF"/>
    <w:rsid w:val="000F2FC2"/>
    <w:rsid w:val="000F32B1"/>
    <w:rsid w:val="000F341B"/>
    <w:rsid w:val="000F3601"/>
    <w:rsid w:val="000F3AFC"/>
    <w:rsid w:val="000F3B6D"/>
    <w:rsid w:val="000F3E87"/>
    <w:rsid w:val="000F4985"/>
    <w:rsid w:val="000F4FC5"/>
    <w:rsid w:val="000F5067"/>
    <w:rsid w:val="000F6273"/>
    <w:rsid w:val="000F65D6"/>
    <w:rsid w:val="000F69F8"/>
    <w:rsid w:val="000F7227"/>
    <w:rsid w:val="000F74E3"/>
    <w:rsid w:val="000F761E"/>
    <w:rsid w:val="000F7687"/>
    <w:rsid w:val="000F76B4"/>
    <w:rsid w:val="000F77FF"/>
    <w:rsid w:val="000F7D9E"/>
    <w:rsid w:val="000F7F8B"/>
    <w:rsid w:val="001001D7"/>
    <w:rsid w:val="0010049B"/>
    <w:rsid w:val="001004E8"/>
    <w:rsid w:val="001008B6"/>
    <w:rsid w:val="00100B0E"/>
    <w:rsid w:val="00100ECE"/>
    <w:rsid w:val="00101A99"/>
    <w:rsid w:val="00101BD3"/>
    <w:rsid w:val="00101D77"/>
    <w:rsid w:val="0010247E"/>
    <w:rsid w:val="00102701"/>
    <w:rsid w:val="001027FE"/>
    <w:rsid w:val="00103035"/>
    <w:rsid w:val="001031C0"/>
    <w:rsid w:val="00103422"/>
    <w:rsid w:val="00103703"/>
    <w:rsid w:val="0010372A"/>
    <w:rsid w:val="00104031"/>
    <w:rsid w:val="0010442B"/>
    <w:rsid w:val="00104672"/>
    <w:rsid w:val="00104E23"/>
    <w:rsid w:val="00105370"/>
    <w:rsid w:val="0010544C"/>
    <w:rsid w:val="0010552C"/>
    <w:rsid w:val="00105B5F"/>
    <w:rsid w:val="0010648C"/>
    <w:rsid w:val="00106834"/>
    <w:rsid w:val="00106956"/>
    <w:rsid w:val="001069CB"/>
    <w:rsid w:val="00106D92"/>
    <w:rsid w:val="0010703C"/>
    <w:rsid w:val="001070F5"/>
    <w:rsid w:val="00107102"/>
    <w:rsid w:val="0010724D"/>
    <w:rsid w:val="001078FC"/>
    <w:rsid w:val="00107B98"/>
    <w:rsid w:val="0011017C"/>
    <w:rsid w:val="00110392"/>
    <w:rsid w:val="00110618"/>
    <w:rsid w:val="001106A6"/>
    <w:rsid w:val="00110774"/>
    <w:rsid w:val="001108CF"/>
    <w:rsid w:val="00110EA9"/>
    <w:rsid w:val="0011134A"/>
    <w:rsid w:val="00111959"/>
    <w:rsid w:val="00112135"/>
    <w:rsid w:val="00112554"/>
    <w:rsid w:val="0011361B"/>
    <w:rsid w:val="00113C61"/>
    <w:rsid w:val="0011437C"/>
    <w:rsid w:val="0011453D"/>
    <w:rsid w:val="00115A07"/>
    <w:rsid w:val="00115C05"/>
    <w:rsid w:val="001160FC"/>
    <w:rsid w:val="00116771"/>
    <w:rsid w:val="00117736"/>
    <w:rsid w:val="001178C9"/>
    <w:rsid w:val="00117F19"/>
    <w:rsid w:val="00120001"/>
    <w:rsid w:val="001209D7"/>
    <w:rsid w:val="001209F4"/>
    <w:rsid w:val="00120B96"/>
    <w:rsid w:val="00120C18"/>
    <w:rsid w:val="00120C70"/>
    <w:rsid w:val="00120E40"/>
    <w:rsid w:val="00121254"/>
    <w:rsid w:val="00121E65"/>
    <w:rsid w:val="00122482"/>
    <w:rsid w:val="001225C0"/>
    <w:rsid w:val="00122F30"/>
    <w:rsid w:val="00123C28"/>
    <w:rsid w:val="00123DEF"/>
    <w:rsid w:val="00123E9A"/>
    <w:rsid w:val="00124990"/>
    <w:rsid w:val="0012505D"/>
    <w:rsid w:val="001250F0"/>
    <w:rsid w:val="00125104"/>
    <w:rsid w:val="001258CF"/>
    <w:rsid w:val="001259F5"/>
    <w:rsid w:val="00125D19"/>
    <w:rsid w:val="00125D8E"/>
    <w:rsid w:val="00126145"/>
    <w:rsid w:val="0012624C"/>
    <w:rsid w:val="00126B0E"/>
    <w:rsid w:val="00126FCF"/>
    <w:rsid w:val="00127023"/>
    <w:rsid w:val="0012722A"/>
    <w:rsid w:val="00127934"/>
    <w:rsid w:val="00127FD5"/>
    <w:rsid w:val="00130361"/>
    <w:rsid w:val="001303C2"/>
    <w:rsid w:val="001303D7"/>
    <w:rsid w:val="00130A6D"/>
    <w:rsid w:val="001311AD"/>
    <w:rsid w:val="001311CB"/>
    <w:rsid w:val="001312EB"/>
    <w:rsid w:val="00131B68"/>
    <w:rsid w:val="00131CEF"/>
    <w:rsid w:val="00131E3A"/>
    <w:rsid w:val="0013212C"/>
    <w:rsid w:val="0013263A"/>
    <w:rsid w:val="00132935"/>
    <w:rsid w:val="00132A9F"/>
    <w:rsid w:val="00133F6E"/>
    <w:rsid w:val="00134288"/>
    <w:rsid w:val="00134983"/>
    <w:rsid w:val="00134EC5"/>
    <w:rsid w:val="001357DE"/>
    <w:rsid w:val="00135994"/>
    <w:rsid w:val="0013621D"/>
    <w:rsid w:val="001362A5"/>
    <w:rsid w:val="00136726"/>
    <w:rsid w:val="00136745"/>
    <w:rsid w:val="00136AE2"/>
    <w:rsid w:val="00136D96"/>
    <w:rsid w:val="001378BA"/>
    <w:rsid w:val="00137D2C"/>
    <w:rsid w:val="00137EE9"/>
    <w:rsid w:val="001402CD"/>
    <w:rsid w:val="00140309"/>
    <w:rsid w:val="00140687"/>
    <w:rsid w:val="00140CBA"/>
    <w:rsid w:val="00140FE6"/>
    <w:rsid w:val="001412E4"/>
    <w:rsid w:val="0014158B"/>
    <w:rsid w:val="001418EE"/>
    <w:rsid w:val="00141A12"/>
    <w:rsid w:val="001422D5"/>
    <w:rsid w:val="0014257B"/>
    <w:rsid w:val="001425C5"/>
    <w:rsid w:val="0014262E"/>
    <w:rsid w:val="00142771"/>
    <w:rsid w:val="00143482"/>
    <w:rsid w:val="00143562"/>
    <w:rsid w:val="001436C9"/>
    <w:rsid w:val="001437DC"/>
    <w:rsid w:val="00143C10"/>
    <w:rsid w:val="00143F2F"/>
    <w:rsid w:val="00144CE9"/>
    <w:rsid w:val="00144D0F"/>
    <w:rsid w:val="0014505D"/>
    <w:rsid w:val="001461AE"/>
    <w:rsid w:val="001465D2"/>
    <w:rsid w:val="001467F7"/>
    <w:rsid w:val="0014709F"/>
    <w:rsid w:val="001471F5"/>
    <w:rsid w:val="001500E3"/>
    <w:rsid w:val="00150375"/>
    <w:rsid w:val="00152077"/>
    <w:rsid w:val="0015219D"/>
    <w:rsid w:val="001524C5"/>
    <w:rsid w:val="00152802"/>
    <w:rsid w:val="00152B9D"/>
    <w:rsid w:val="00152DD6"/>
    <w:rsid w:val="00152DF5"/>
    <w:rsid w:val="00152F5D"/>
    <w:rsid w:val="001530E4"/>
    <w:rsid w:val="0015320F"/>
    <w:rsid w:val="001533FA"/>
    <w:rsid w:val="0015353A"/>
    <w:rsid w:val="001535F6"/>
    <w:rsid w:val="00153A07"/>
    <w:rsid w:val="00153D55"/>
    <w:rsid w:val="00154390"/>
    <w:rsid w:val="001547D8"/>
    <w:rsid w:val="00154F51"/>
    <w:rsid w:val="00154FB6"/>
    <w:rsid w:val="00154FF1"/>
    <w:rsid w:val="00156632"/>
    <w:rsid w:val="0015668F"/>
    <w:rsid w:val="00156AD5"/>
    <w:rsid w:val="00156BEC"/>
    <w:rsid w:val="00157B32"/>
    <w:rsid w:val="0016026E"/>
    <w:rsid w:val="00160451"/>
    <w:rsid w:val="00160A1A"/>
    <w:rsid w:val="00160EEA"/>
    <w:rsid w:val="00160F90"/>
    <w:rsid w:val="001611D5"/>
    <w:rsid w:val="0016141A"/>
    <w:rsid w:val="00161DC8"/>
    <w:rsid w:val="001621E0"/>
    <w:rsid w:val="001624CF"/>
    <w:rsid w:val="00162667"/>
    <w:rsid w:val="0016285C"/>
    <w:rsid w:val="001629DB"/>
    <w:rsid w:val="00163254"/>
    <w:rsid w:val="0016350D"/>
    <w:rsid w:val="00163F53"/>
    <w:rsid w:val="00163F64"/>
    <w:rsid w:val="00164120"/>
    <w:rsid w:val="00164C04"/>
    <w:rsid w:val="00165135"/>
    <w:rsid w:val="00165477"/>
    <w:rsid w:val="0016553D"/>
    <w:rsid w:val="001655FB"/>
    <w:rsid w:val="001658BF"/>
    <w:rsid w:val="0016590A"/>
    <w:rsid w:val="0016768E"/>
    <w:rsid w:val="00167842"/>
    <w:rsid w:val="00167D30"/>
    <w:rsid w:val="0017075D"/>
    <w:rsid w:val="00170819"/>
    <w:rsid w:val="00171C8C"/>
    <w:rsid w:val="00171E3C"/>
    <w:rsid w:val="001724DE"/>
    <w:rsid w:val="00173A62"/>
    <w:rsid w:val="00173D5C"/>
    <w:rsid w:val="001742C1"/>
    <w:rsid w:val="001747ED"/>
    <w:rsid w:val="00174AF5"/>
    <w:rsid w:val="00174C0F"/>
    <w:rsid w:val="001751C7"/>
    <w:rsid w:val="0017545F"/>
    <w:rsid w:val="00175B36"/>
    <w:rsid w:val="0017611E"/>
    <w:rsid w:val="001764EA"/>
    <w:rsid w:val="001767C7"/>
    <w:rsid w:val="00176979"/>
    <w:rsid w:val="00177157"/>
    <w:rsid w:val="00177800"/>
    <w:rsid w:val="00177A1B"/>
    <w:rsid w:val="001800BE"/>
    <w:rsid w:val="0018012B"/>
    <w:rsid w:val="0018080F"/>
    <w:rsid w:val="00180C86"/>
    <w:rsid w:val="001814CB"/>
    <w:rsid w:val="001819F0"/>
    <w:rsid w:val="00181C0F"/>
    <w:rsid w:val="00181C9B"/>
    <w:rsid w:val="0018245B"/>
    <w:rsid w:val="00182E3B"/>
    <w:rsid w:val="0018317A"/>
    <w:rsid w:val="0018341D"/>
    <w:rsid w:val="00183C1B"/>
    <w:rsid w:val="001845FD"/>
    <w:rsid w:val="0018486D"/>
    <w:rsid w:val="00184B74"/>
    <w:rsid w:val="00185BEE"/>
    <w:rsid w:val="00185D63"/>
    <w:rsid w:val="00186177"/>
    <w:rsid w:val="001862C1"/>
    <w:rsid w:val="001864E4"/>
    <w:rsid w:val="00186885"/>
    <w:rsid w:val="00187237"/>
    <w:rsid w:val="00187507"/>
    <w:rsid w:val="00187976"/>
    <w:rsid w:val="001900BC"/>
    <w:rsid w:val="001903CB"/>
    <w:rsid w:val="001913F9"/>
    <w:rsid w:val="001914BF"/>
    <w:rsid w:val="001918CA"/>
    <w:rsid w:val="00191AA5"/>
    <w:rsid w:val="00191F0B"/>
    <w:rsid w:val="0019227C"/>
    <w:rsid w:val="00192297"/>
    <w:rsid w:val="001924A1"/>
    <w:rsid w:val="00192514"/>
    <w:rsid w:val="00192AA2"/>
    <w:rsid w:val="00192B15"/>
    <w:rsid w:val="00192C24"/>
    <w:rsid w:val="001931F1"/>
    <w:rsid w:val="001932C2"/>
    <w:rsid w:val="00193B13"/>
    <w:rsid w:val="00193CBC"/>
    <w:rsid w:val="00193DDC"/>
    <w:rsid w:val="001940C8"/>
    <w:rsid w:val="0019418C"/>
    <w:rsid w:val="001944FD"/>
    <w:rsid w:val="00194D82"/>
    <w:rsid w:val="001955BE"/>
    <w:rsid w:val="00195C07"/>
    <w:rsid w:val="00196F99"/>
    <w:rsid w:val="0019715C"/>
    <w:rsid w:val="0019755D"/>
    <w:rsid w:val="001975B9"/>
    <w:rsid w:val="001977BC"/>
    <w:rsid w:val="00197CB7"/>
    <w:rsid w:val="00197D0D"/>
    <w:rsid w:val="001A027C"/>
    <w:rsid w:val="001A0755"/>
    <w:rsid w:val="001A0E6E"/>
    <w:rsid w:val="001A0F56"/>
    <w:rsid w:val="001A0FFA"/>
    <w:rsid w:val="001A1702"/>
    <w:rsid w:val="001A20F2"/>
    <w:rsid w:val="001A28C0"/>
    <w:rsid w:val="001A3514"/>
    <w:rsid w:val="001A37B2"/>
    <w:rsid w:val="001A3826"/>
    <w:rsid w:val="001A3936"/>
    <w:rsid w:val="001A442A"/>
    <w:rsid w:val="001A4C1C"/>
    <w:rsid w:val="001A4DC5"/>
    <w:rsid w:val="001A4FB3"/>
    <w:rsid w:val="001A528A"/>
    <w:rsid w:val="001A5F6E"/>
    <w:rsid w:val="001A62EC"/>
    <w:rsid w:val="001A71FC"/>
    <w:rsid w:val="001A72D9"/>
    <w:rsid w:val="001B1057"/>
    <w:rsid w:val="001B1620"/>
    <w:rsid w:val="001B1740"/>
    <w:rsid w:val="001B199B"/>
    <w:rsid w:val="001B19E6"/>
    <w:rsid w:val="001B1C45"/>
    <w:rsid w:val="001B1EAB"/>
    <w:rsid w:val="001B1F69"/>
    <w:rsid w:val="001B24CE"/>
    <w:rsid w:val="001B2933"/>
    <w:rsid w:val="001B29BB"/>
    <w:rsid w:val="001B2E10"/>
    <w:rsid w:val="001B3281"/>
    <w:rsid w:val="001B390D"/>
    <w:rsid w:val="001B3A4E"/>
    <w:rsid w:val="001B3BE0"/>
    <w:rsid w:val="001B4014"/>
    <w:rsid w:val="001B463F"/>
    <w:rsid w:val="001B56BA"/>
    <w:rsid w:val="001B5F3C"/>
    <w:rsid w:val="001B601E"/>
    <w:rsid w:val="001B694B"/>
    <w:rsid w:val="001B6AC4"/>
    <w:rsid w:val="001B6D00"/>
    <w:rsid w:val="001B7076"/>
    <w:rsid w:val="001B7489"/>
    <w:rsid w:val="001B786E"/>
    <w:rsid w:val="001B7E5B"/>
    <w:rsid w:val="001B7FB9"/>
    <w:rsid w:val="001C02D6"/>
    <w:rsid w:val="001C0319"/>
    <w:rsid w:val="001C0536"/>
    <w:rsid w:val="001C07F0"/>
    <w:rsid w:val="001C08FA"/>
    <w:rsid w:val="001C0CB3"/>
    <w:rsid w:val="001C1BF4"/>
    <w:rsid w:val="001C1C59"/>
    <w:rsid w:val="001C1D3D"/>
    <w:rsid w:val="001C1F50"/>
    <w:rsid w:val="001C1F62"/>
    <w:rsid w:val="001C25E2"/>
    <w:rsid w:val="001C3897"/>
    <w:rsid w:val="001C3BF9"/>
    <w:rsid w:val="001C4157"/>
    <w:rsid w:val="001C42EE"/>
    <w:rsid w:val="001C4D08"/>
    <w:rsid w:val="001C4E6A"/>
    <w:rsid w:val="001C5C76"/>
    <w:rsid w:val="001C6132"/>
    <w:rsid w:val="001C7223"/>
    <w:rsid w:val="001C72F7"/>
    <w:rsid w:val="001C73F3"/>
    <w:rsid w:val="001C7CA8"/>
    <w:rsid w:val="001D0957"/>
    <w:rsid w:val="001D0BDE"/>
    <w:rsid w:val="001D1044"/>
    <w:rsid w:val="001D125D"/>
    <w:rsid w:val="001D1324"/>
    <w:rsid w:val="001D1942"/>
    <w:rsid w:val="001D20C3"/>
    <w:rsid w:val="001D2469"/>
    <w:rsid w:val="001D3FE8"/>
    <w:rsid w:val="001D446D"/>
    <w:rsid w:val="001D45B2"/>
    <w:rsid w:val="001D471E"/>
    <w:rsid w:val="001D48D1"/>
    <w:rsid w:val="001D4979"/>
    <w:rsid w:val="001D4F5C"/>
    <w:rsid w:val="001D507F"/>
    <w:rsid w:val="001D5227"/>
    <w:rsid w:val="001D55CA"/>
    <w:rsid w:val="001D56B5"/>
    <w:rsid w:val="001D5709"/>
    <w:rsid w:val="001D5815"/>
    <w:rsid w:val="001D58C2"/>
    <w:rsid w:val="001D5D91"/>
    <w:rsid w:val="001D5DA0"/>
    <w:rsid w:val="001D5DC2"/>
    <w:rsid w:val="001D6FA0"/>
    <w:rsid w:val="001D76FF"/>
    <w:rsid w:val="001D7AD1"/>
    <w:rsid w:val="001D7F45"/>
    <w:rsid w:val="001E01EA"/>
    <w:rsid w:val="001E09DA"/>
    <w:rsid w:val="001E0F3C"/>
    <w:rsid w:val="001E103A"/>
    <w:rsid w:val="001E111C"/>
    <w:rsid w:val="001E1573"/>
    <w:rsid w:val="001E1E18"/>
    <w:rsid w:val="001E2623"/>
    <w:rsid w:val="001E2AC6"/>
    <w:rsid w:val="001E2CB2"/>
    <w:rsid w:val="001E2D51"/>
    <w:rsid w:val="001E31F6"/>
    <w:rsid w:val="001E3652"/>
    <w:rsid w:val="001E4598"/>
    <w:rsid w:val="001E4689"/>
    <w:rsid w:val="001E4DEC"/>
    <w:rsid w:val="001E4EE6"/>
    <w:rsid w:val="001E5403"/>
    <w:rsid w:val="001E67F1"/>
    <w:rsid w:val="001E6807"/>
    <w:rsid w:val="001E6D35"/>
    <w:rsid w:val="001E6E49"/>
    <w:rsid w:val="001E6FD1"/>
    <w:rsid w:val="001E7600"/>
    <w:rsid w:val="001E7C38"/>
    <w:rsid w:val="001E7F6C"/>
    <w:rsid w:val="001F01BB"/>
    <w:rsid w:val="001F05AA"/>
    <w:rsid w:val="001F0FDF"/>
    <w:rsid w:val="001F1BF7"/>
    <w:rsid w:val="001F246B"/>
    <w:rsid w:val="001F2EB9"/>
    <w:rsid w:val="001F3036"/>
    <w:rsid w:val="001F476B"/>
    <w:rsid w:val="001F4799"/>
    <w:rsid w:val="001F495A"/>
    <w:rsid w:val="001F4BCD"/>
    <w:rsid w:val="001F5448"/>
    <w:rsid w:val="001F5521"/>
    <w:rsid w:val="001F5701"/>
    <w:rsid w:val="001F5947"/>
    <w:rsid w:val="001F5CA8"/>
    <w:rsid w:val="001F5EF2"/>
    <w:rsid w:val="001F674B"/>
    <w:rsid w:val="001F790B"/>
    <w:rsid w:val="00200E75"/>
    <w:rsid w:val="002010A1"/>
    <w:rsid w:val="002012F1"/>
    <w:rsid w:val="00201353"/>
    <w:rsid w:val="00201689"/>
    <w:rsid w:val="0020185C"/>
    <w:rsid w:val="0020185E"/>
    <w:rsid w:val="002019AE"/>
    <w:rsid w:val="002019EC"/>
    <w:rsid w:val="00202353"/>
    <w:rsid w:val="00202561"/>
    <w:rsid w:val="002026BA"/>
    <w:rsid w:val="00202D9A"/>
    <w:rsid w:val="002033A0"/>
    <w:rsid w:val="00203662"/>
    <w:rsid w:val="002036ED"/>
    <w:rsid w:val="002039FA"/>
    <w:rsid w:val="00204345"/>
    <w:rsid w:val="002046CF"/>
    <w:rsid w:val="00204896"/>
    <w:rsid w:val="00205356"/>
    <w:rsid w:val="0020545A"/>
    <w:rsid w:val="002057B8"/>
    <w:rsid w:val="00205CD1"/>
    <w:rsid w:val="00205DB6"/>
    <w:rsid w:val="00206AA2"/>
    <w:rsid w:val="00206C0D"/>
    <w:rsid w:val="002073ED"/>
    <w:rsid w:val="0020750B"/>
    <w:rsid w:val="002077D8"/>
    <w:rsid w:val="00207823"/>
    <w:rsid w:val="00207C5A"/>
    <w:rsid w:val="00207F2E"/>
    <w:rsid w:val="002102FA"/>
    <w:rsid w:val="00210888"/>
    <w:rsid w:val="002110FD"/>
    <w:rsid w:val="00211250"/>
    <w:rsid w:val="0021159B"/>
    <w:rsid w:val="0021179B"/>
    <w:rsid w:val="002117AD"/>
    <w:rsid w:val="002117B5"/>
    <w:rsid w:val="002117F9"/>
    <w:rsid w:val="00211B8F"/>
    <w:rsid w:val="002122B4"/>
    <w:rsid w:val="00212793"/>
    <w:rsid w:val="002127D6"/>
    <w:rsid w:val="002128F8"/>
    <w:rsid w:val="0021314D"/>
    <w:rsid w:val="002132F9"/>
    <w:rsid w:val="002135F7"/>
    <w:rsid w:val="00213981"/>
    <w:rsid w:val="00213A4F"/>
    <w:rsid w:val="00213BDD"/>
    <w:rsid w:val="00213F44"/>
    <w:rsid w:val="0021400C"/>
    <w:rsid w:val="002142D8"/>
    <w:rsid w:val="00214EA3"/>
    <w:rsid w:val="00214F99"/>
    <w:rsid w:val="002151C2"/>
    <w:rsid w:val="002155A5"/>
    <w:rsid w:val="00215918"/>
    <w:rsid w:val="00215ADD"/>
    <w:rsid w:val="00216191"/>
    <w:rsid w:val="0021693D"/>
    <w:rsid w:val="00216B8B"/>
    <w:rsid w:val="00216DF8"/>
    <w:rsid w:val="00216F9B"/>
    <w:rsid w:val="002174E0"/>
    <w:rsid w:val="002177A3"/>
    <w:rsid w:val="00217831"/>
    <w:rsid w:val="002178E5"/>
    <w:rsid w:val="00217A06"/>
    <w:rsid w:val="00217A75"/>
    <w:rsid w:val="00217ED1"/>
    <w:rsid w:val="00217ED5"/>
    <w:rsid w:val="00217FB8"/>
    <w:rsid w:val="002200E4"/>
    <w:rsid w:val="002201C6"/>
    <w:rsid w:val="002206B0"/>
    <w:rsid w:val="002222DE"/>
    <w:rsid w:val="00222351"/>
    <w:rsid w:val="00222564"/>
    <w:rsid w:val="00222CB9"/>
    <w:rsid w:val="00223089"/>
    <w:rsid w:val="002237DF"/>
    <w:rsid w:val="0022391C"/>
    <w:rsid w:val="00223C0B"/>
    <w:rsid w:val="00224375"/>
    <w:rsid w:val="00224451"/>
    <w:rsid w:val="00224E8F"/>
    <w:rsid w:val="002253EF"/>
    <w:rsid w:val="00225E27"/>
    <w:rsid w:val="00225F17"/>
    <w:rsid w:val="0022600B"/>
    <w:rsid w:val="002260C5"/>
    <w:rsid w:val="00226B55"/>
    <w:rsid w:val="002279C9"/>
    <w:rsid w:val="00227B0D"/>
    <w:rsid w:val="00227F61"/>
    <w:rsid w:val="002303E4"/>
    <w:rsid w:val="0023065C"/>
    <w:rsid w:val="00230998"/>
    <w:rsid w:val="00230B95"/>
    <w:rsid w:val="002316A3"/>
    <w:rsid w:val="00231AA8"/>
    <w:rsid w:val="002323A1"/>
    <w:rsid w:val="00232AC7"/>
    <w:rsid w:val="00232D60"/>
    <w:rsid w:val="00233122"/>
    <w:rsid w:val="00233171"/>
    <w:rsid w:val="00233430"/>
    <w:rsid w:val="0023403C"/>
    <w:rsid w:val="0023418C"/>
    <w:rsid w:val="00234956"/>
    <w:rsid w:val="002351B6"/>
    <w:rsid w:val="0023529F"/>
    <w:rsid w:val="002352DA"/>
    <w:rsid w:val="002353C3"/>
    <w:rsid w:val="00235C62"/>
    <w:rsid w:val="00235C69"/>
    <w:rsid w:val="00236263"/>
    <w:rsid w:val="00236A45"/>
    <w:rsid w:val="00236F44"/>
    <w:rsid w:val="0023705A"/>
    <w:rsid w:val="002372CC"/>
    <w:rsid w:val="0023768F"/>
    <w:rsid w:val="0023797B"/>
    <w:rsid w:val="00237E5D"/>
    <w:rsid w:val="002406B9"/>
    <w:rsid w:val="00240EC6"/>
    <w:rsid w:val="002411B5"/>
    <w:rsid w:val="002420A9"/>
    <w:rsid w:val="0024217D"/>
    <w:rsid w:val="00242ABE"/>
    <w:rsid w:val="0024319F"/>
    <w:rsid w:val="00243304"/>
    <w:rsid w:val="0024413E"/>
    <w:rsid w:val="00244463"/>
    <w:rsid w:val="00244A92"/>
    <w:rsid w:val="00244B2C"/>
    <w:rsid w:val="00244C4D"/>
    <w:rsid w:val="00244CFA"/>
    <w:rsid w:val="00244E54"/>
    <w:rsid w:val="0024553F"/>
    <w:rsid w:val="0024574B"/>
    <w:rsid w:val="00245863"/>
    <w:rsid w:val="00245DF0"/>
    <w:rsid w:val="00245ECE"/>
    <w:rsid w:val="00246615"/>
    <w:rsid w:val="00246988"/>
    <w:rsid w:val="00246A1B"/>
    <w:rsid w:val="00246DBB"/>
    <w:rsid w:val="00247176"/>
    <w:rsid w:val="002475A1"/>
    <w:rsid w:val="00247AEB"/>
    <w:rsid w:val="00247D0F"/>
    <w:rsid w:val="00250037"/>
    <w:rsid w:val="00250351"/>
    <w:rsid w:val="002503B3"/>
    <w:rsid w:val="002505F5"/>
    <w:rsid w:val="002509F0"/>
    <w:rsid w:val="00251122"/>
    <w:rsid w:val="0025128D"/>
    <w:rsid w:val="00251386"/>
    <w:rsid w:val="00251864"/>
    <w:rsid w:val="00251CC5"/>
    <w:rsid w:val="00251F90"/>
    <w:rsid w:val="00252AC3"/>
    <w:rsid w:val="00252B9B"/>
    <w:rsid w:val="00252D02"/>
    <w:rsid w:val="00252DF4"/>
    <w:rsid w:val="00252F35"/>
    <w:rsid w:val="00252F5C"/>
    <w:rsid w:val="0025364C"/>
    <w:rsid w:val="00253867"/>
    <w:rsid w:val="0025395C"/>
    <w:rsid w:val="0025419A"/>
    <w:rsid w:val="00254897"/>
    <w:rsid w:val="002549AC"/>
    <w:rsid w:val="00254D42"/>
    <w:rsid w:val="002555AB"/>
    <w:rsid w:val="0025568F"/>
    <w:rsid w:val="00256BA1"/>
    <w:rsid w:val="00256CEB"/>
    <w:rsid w:val="00256D92"/>
    <w:rsid w:val="00257C9E"/>
    <w:rsid w:val="00257EE0"/>
    <w:rsid w:val="002600D8"/>
    <w:rsid w:val="0026032E"/>
    <w:rsid w:val="00260A8E"/>
    <w:rsid w:val="00260DBC"/>
    <w:rsid w:val="00261A7C"/>
    <w:rsid w:val="00261AF3"/>
    <w:rsid w:val="0026251F"/>
    <w:rsid w:val="00262D23"/>
    <w:rsid w:val="00262D28"/>
    <w:rsid w:val="00263276"/>
    <w:rsid w:val="00263543"/>
    <w:rsid w:val="002635DC"/>
    <w:rsid w:val="00264433"/>
    <w:rsid w:val="00264C22"/>
    <w:rsid w:val="002650B1"/>
    <w:rsid w:val="00265340"/>
    <w:rsid w:val="002653A8"/>
    <w:rsid w:val="0026544B"/>
    <w:rsid w:val="00265684"/>
    <w:rsid w:val="00265843"/>
    <w:rsid w:val="00265957"/>
    <w:rsid w:val="002665EC"/>
    <w:rsid w:val="002666B2"/>
    <w:rsid w:val="00266785"/>
    <w:rsid w:val="00266841"/>
    <w:rsid w:val="00266947"/>
    <w:rsid w:val="00266A84"/>
    <w:rsid w:val="00266C82"/>
    <w:rsid w:val="00266E8C"/>
    <w:rsid w:val="002670F7"/>
    <w:rsid w:val="002672B5"/>
    <w:rsid w:val="00267D71"/>
    <w:rsid w:val="00267DCB"/>
    <w:rsid w:val="002706B5"/>
    <w:rsid w:val="00270ADE"/>
    <w:rsid w:val="002711B7"/>
    <w:rsid w:val="00271278"/>
    <w:rsid w:val="0027143E"/>
    <w:rsid w:val="0027157B"/>
    <w:rsid w:val="00271605"/>
    <w:rsid w:val="002721CD"/>
    <w:rsid w:val="0027256B"/>
    <w:rsid w:val="002726FF"/>
    <w:rsid w:val="0027300E"/>
    <w:rsid w:val="00273274"/>
    <w:rsid w:val="00273868"/>
    <w:rsid w:val="00273B83"/>
    <w:rsid w:val="00273DB6"/>
    <w:rsid w:val="0027467D"/>
    <w:rsid w:val="0027474A"/>
    <w:rsid w:val="0027474C"/>
    <w:rsid w:val="002753AE"/>
    <w:rsid w:val="002754DC"/>
    <w:rsid w:val="00275D8E"/>
    <w:rsid w:val="0027627C"/>
    <w:rsid w:val="00276306"/>
    <w:rsid w:val="0027638D"/>
    <w:rsid w:val="002766E4"/>
    <w:rsid w:val="00276F20"/>
    <w:rsid w:val="00276F2D"/>
    <w:rsid w:val="00277EAC"/>
    <w:rsid w:val="0028039C"/>
    <w:rsid w:val="002806D2"/>
    <w:rsid w:val="002807F5"/>
    <w:rsid w:val="00280A81"/>
    <w:rsid w:val="00280B59"/>
    <w:rsid w:val="002811E3"/>
    <w:rsid w:val="00282011"/>
    <w:rsid w:val="00282057"/>
    <w:rsid w:val="002821D8"/>
    <w:rsid w:val="002824C1"/>
    <w:rsid w:val="00282A86"/>
    <w:rsid w:val="00283F74"/>
    <w:rsid w:val="002848AD"/>
    <w:rsid w:val="00284AA0"/>
    <w:rsid w:val="00285727"/>
    <w:rsid w:val="00285A7E"/>
    <w:rsid w:val="00285D42"/>
    <w:rsid w:val="00285EF7"/>
    <w:rsid w:val="0028639E"/>
    <w:rsid w:val="002873E7"/>
    <w:rsid w:val="00287649"/>
    <w:rsid w:val="00287FA7"/>
    <w:rsid w:val="002902F5"/>
    <w:rsid w:val="00291CB6"/>
    <w:rsid w:val="00291FB5"/>
    <w:rsid w:val="00291FD3"/>
    <w:rsid w:val="00292C8F"/>
    <w:rsid w:val="00292CE1"/>
    <w:rsid w:val="00293271"/>
    <w:rsid w:val="00293658"/>
    <w:rsid w:val="00293906"/>
    <w:rsid w:val="00293A23"/>
    <w:rsid w:val="00293A91"/>
    <w:rsid w:val="00293A93"/>
    <w:rsid w:val="0029414A"/>
    <w:rsid w:val="00294645"/>
    <w:rsid w:val="00294D52"/>
    <w:rsid w:val="00294D86"/>
    <w:rsid w:val="00295105"/>
    <w:rsid w:val="00295483"/>
    <w:rsid w:val="0029559E"/>
    <w:rsid w:val="00295789"/>
    <w:rsid w:val="002960A8"/>
    <w:rsid w:val="00296938"/>
    <w:rsid w:val="00296D81"/>
    <w:rsid w:val="002975A9"/>
    <w:rsid w:val="00297A93"/>
    <w:rsid w:val="00297AE3"/>
    <w:rsid w:val="00297DC1"/>
    <w:rsid w:val="002A00A9"/>
    <w:rsid w:val="002A056B"/>
    <w:rsid w:val="002A1778"/>
    <w:rsid w:val="002A207B"/>
    <w:rsid w:val="002A21F3"/>
    <w:rsid w:val="002A2858"/>
    <w:rsid w:val="002A2B98"/>
    <w:rsid w:val="002A3864"/>
    <w:rsid w:val="002A3C29"/>
    <w:rsid w:val="002A3F13"/>
    <w:rsid w:val="002A45EE"/>
    <w:rsid w:val="002A56F1"/>
    <w:rsid w:val="002A5BD8"/>
    <w:rsid w:val="002A5E8E"/>
    <w:rsid w:val="002A6055"/>
    <w:rsid w:val="002A661B"/>
    <w:rsid w:val="002A6E2B"/>
    <w:rsid w:val="002A73D5"/>
    <w:rsid w:val="002A75C7"/>
    <w:rsid w:val="002A78CF"/>
    <w:rsid w:val="002B07CB"/>
    <w:rsid w:val="002B17C0"/>
    <w:rsid w:val="002B1A1B"/>
    <w:rsid w:val="002B2118"/>
    <w:rsid w:val="002B2397"/>
    <w:rsid w:val="002B25F8"/>
    <w:rsid w:val="002B2731"/>
    <w:rsid w:val="002B2E36"/>
    <w:rsid w:val="002B301D"/>
    <w:rsid w:val="002B3895"/>
    <w:rsid w:val="002B39EE"/>
    <w:rsid w:val="002B40B1"/>
    <w:rsid w:val="002B4142"/>
    <w:rsid w:val="002B48B7"/>
    <w:rsid w:val="002B4CC8"/>
    <w:rsid w:val="002B55EE"/>
    <w:rsid w:val="002B57BF"/>
    <w:rsid w:val="002B58C8"/>
    <w:rsid w:val="002B59FE"/>
    <w:rsid w:val="002B63D7"/>
    <w:rsid w:val="002B68F0"/>
    <w:rsid w:val="002B71F2"/>
    <w:rsid w:val="002B76EC"/>
    <w:rsid w:val="002B7939"/>
    <w:rsid w:val="002B7AAF"/>
    <w:rsid w:val="002C0B8A"/>
    <w:rsid w:val="002C0E62"/>
    <w:rsid w:val="002C19E1"/>
    <w:rsid w:val="002C1C28"/>
    <w:rsid w:val="002C209E"/>
    <w:rsid w:val="002C20C7"/>
    <w:rsid w:val="002C24B0"/>
    <w:rsid w:val="002C2D2C"/>
    <w:rsid w:val="002C2EB3"/>
    <w:rsid w:val="002C3F7C"/>
    <w:rsid w:val="002C48C7"/>
    <w:rsid w:val="002C4BB3"/>
    <w:rsid w:val="002C4D5F"/>
    <w:rsid w:val="002C52E2"/>
    <w:rsid w:val="002C52EA"/>
    <w:rsid w:val="002C5797"/>
    <w:rsid w:val="002C6CFA"/>
    <w:rsid w:val="002C7975"/>
    <w:rsid w:val="002D0466"/>
    <w:rsid w:val="002D06A6"/>
    <w:rsid w:val="002D0CA0"/>
    <w:rsid w:val="002D0D22"/>
    <w:rsid w:val="002D0EC3"/>
    <w:rsid w:val="002D0ED5"/>
    <w:rsid w:val="002D0F7F"/>
    <w:rsid w:val="002D12A0"/>
    <w:rsid w:val="002D1530"/>
    <w:rsid w:val="002D16A8"/>
    <w:rsid w:val="002D1736"/>
    <w:rsid w:val="002D18B2"/>
    <w:rsid w:val="002D1A07"/>
    <w:rsid w:val="002D238F"/>
    <w:rsid w:val="002D26A4"/>
    <w:rsid w:val="002D2798"/>
    <w:rsid w:val="002D2869"/>
    <w:rsid w:val="002D2C5D"/>
    <w:rsid w:val="002D33C8"/>
    <w:rsid w:val="002D34D5"/>
    <w:rsid w:val="002D41EB"/>
    <w:rsid w:val="002D444D"/>
    <w:rsid w:val="002D6041"/>
    <w:rsid w:val="002D63F5"/>
    <w:rsid w:val="002D6581"/>
    <w:rsid w:val="002D6681"/>
    <w:rsid w:val="002D7CE5"/>
    <w:rsid w:val="002E153D"/>
    <w:rsid w:val="002E1781"/>
    <w:rsid w:val="002E1E66"/>
    <w:rsid w:val="002E23EF"/>
    <w:rsid w:val="002E255D"/>
    <w:rsid w:val="002E26F6"/>
    <w:rsid w:val="002E27B8"/>
    <w:rsid w:val="002E2A2F"/>
    <w:rsid w:val="002E2AEA"/>
    <w:rsid w:val="002E2E26"/>
    <w:rsid w:val="002E30D2"/>
    <w:rsid w:val="002E41AD"/>
    <w:rsid w:val="002E4A25"/>
    <w:rsid w:val="002E518F"/>
    <w:rsid w:val="002E51E0"/>
    <w:rsid w:val="002E55E1"/>
    <w:rsid w:val="002E5891"/>
    <w:rsid w:val="002E596E"/>
    <w:rsid w:val="002E66D3"/>
    <w:rsid w:val="002E7B74"/>
    <w:rsid w:val="002F0B8A"/>
    <w:rsid w:val="002F0BC4"/>
    <w:rsid w:val="002F104B"/>
    <w:rsid w:val="002F10E9"/>
    <w:rsid w:val="002F1ACB"/>
    <w:rsid w:val="002F2CF0"/>
    <w:rsid w:val="002F30AD"/>
    <w:rsid w:val="002F320A"/>
    <w:rsid w:val="002F35A1"/>
    <w:rsid w:val="002F366B"/>
    <w:rsid w:val="002F37B7"/>
    <w:rsid w:val="002F3F33"/>
    <w:rsid w:val="002F3FC1"/>
    <w:rsid w:val="002F50D2"/>
    <w:rsid w:val="002F5128"/>
    <w:rsid w:val="002F51D3"/>
    <w:rsid w:val="002F54D1"/>
    <w:rsid w:val="002F5A41"/>
    <w:rsid w:val="002F5B55"/>
    <w:rsid w:val="002F6108"/>
    <w:rsid w:val="002F7C6B"/>
    <w:rsid w:val="003000A1"/>
    <w:rsid w:val="00300880"/>
    <w:rsid w:val="003008D0"/>
    <w:rsid w:val="00301A99"/>
    <w:rsid w:val="00301C4B"/>
    <w:rsid w:val="00301ED1"/>
    <w:rsid w:val="003029A7"/>
    <w:rsid w:val="00302E1F"/>
    <w:rsid w:val="0030311C"/>
    <w:rsid w:val="003034F0"/>
    <w:rsid w:val="00304495"/>
    <w:rsid w:val="003044C9"/>
    <w:rsid w:val="00304DE6"/>
    <w:rsid w:val="00304F7D"/>
    <w:rsid w:val="00304FBB"/>
    <w:rsid w:val="0030559E"/>
    <w:rsid w:val="00305D1B"/>
    <w:rsid w:val="00305EAC"/>
    <w:rsid w:val="0030645B"/>
    <w:rsid w:val="00306490"/>
    <w:rsid w:val="003068ED"/>
    <w:rsid w:val="00306BA4"/>
    <w:rsid w:val="00307316"/>
    <w:rsid w:val="0030731E"/>
    <w:rsid w:val="00307340"/>
    <w:rsid w:val="00307E07"/>
    <w:rsid w:val="00310071"/>
    <w:rsid w:val="003105FB"/>
    <w:rsid w:val="003108A4"/>
    <w:rsid w:val="003108FA"/>
    <w:rsid w:val="00311E08"/>
    <w:rsid w:val="003121F3"/>
    <w:rsid w:val="00312888"/>
    <w:rsid w:val="00312902"/>
    <w:rsid w:val="003134CD"/>
    <w:rsid w:val="00313710"/>
    <w:rsid w:val="00314E4A"/>
    <w:rsid w:val="00314F3A"/>
    <w:rsid w:val="00314F7F"/>
    <w:rsid w:val="003151A2"/>
    <w:rsid w:val="003152C2"/>
    <w:rsid w:val="00315C0B"/>
    <w:rsid w:val="00316033"/>
    <w:rsid w:val="003161B1"/>
    <w:rsid w:val="003161F1"/>
    <w:rsid w:val="00316267"/>
    <w:rsid w:val="003171A6"/>
    <w:rsid w:val="003172D9"/>
    <w:rsid w:val="003173E3"/>
    <w:rsid w:val="003174FF"/>
    <w:rsid w:val="0031764C"/>
    <w:rsid w:val="00317A73"/>
    <w:rsid w:val="00317C70"/>
    <w:rsid w:val="00317CCE"/>
    <w:rsid w:val="00317F5F"/>
    <w:rsid w:val="00320404"/>
    <w:rsid w:val="00321303"/>
    <w:rsid w:val="00321527"/>
    <w:rsid w:val="0032153D"/>
    <w:rsid w:val="0032220D"/>
    <w:rsid w:val="00322698"/>
    <w:rsid w:val="003227F6"/>
    <w:rsid w:val="00322870"/>
    <w:rsid w:val="003228E8"/>
    <w:rsid w:val="00322A6A"/>
    <w:rsid w:val="00322A89"/>
    <w:rsid w:val="00323398"/>
    <w:rsid w:val="00323560"/>
    <w:rsid w:val="00323644"/>
    <w:rsid w:val="00323B41"/>
    <w:rsid w:val="00323E83"/>
    <w:rsid w:val="00323F23"/>
    <w:rsid w:val="003246E9"/>
    <w:rsid w:val="00325188"/>
    <w:rsid w:val="00325918"/>
    <w:rsid w:val="00325922"/>
    <w:rsid w:val="00325F9A"/>
    <w:rsid w:val="003268E1"/>
    <w:rsid w:val="00326D78"/>
    <w:rsid w:val="00326E49"/>
    <w:rsid w:val="00326F9A"/>
    <w:rsid w:val="003278A7"/>
    <w:rsid w:val="00327937"/>
    <w:rsid w:val="00327E59"/>
    <w:rsid w:val="0033156A"/>
    <w:rsid w:val="0033199F"/>
    <w:rsid w:val="00331D68"/>
    <w:rsid w:val="00332944"/>
    <w:rsid w:val="00333C44"/>
    <w:rsid w:val="00333D75"/>
    <w:rsid w:val="00334299"/>
    <w:rsid w:val="0033459C"/>
    <w:rsid w:val="00334E59"/>
    <w:rsid w:val="003361A9"/>
    <w:rsid w:val="003361CD"/>
    <w:rsid w:val="00336607"/>
    <w:rsid w:val="00336A67"/>
    <w:rsid w:val="003373AD"/>
    <w:rsid w:val="00340090"/>
    <w:rsid w:val="00340522"/>
    <w:rsid w:val="00340C4B"/>
    <w:rsid w:val="003410BE"/>
    <w:rsid w:val="003421C0"/>
    <w:rsid w:val="00342C78"/>
    <w:rsid w:val="00343A03"/>
    <w:rsid w:val="0034420B"/>
    <w:rsid w:val="00344DA8"/>
    <w:rsid w:val="00344E31"/>
    <w:rsid w:val="0034515A"/>
    <w:rsid w:val="00345831"/>
    <w:rsid w:val="00345B4C"/>
    <w:rsid w:val="00345D15"/>
    <w:rsid w:val="003462A2"/>
    <w:rsid w:val="00346425"/>
    <w:rsid w:val="00346668"/>
    <w:rsid w:val="003466D6"/>
    <w:rsid w:val="003467D3"/>
    <w:rsid w:val="00346C8B"/>
    <w:rsid w:val="0034705D"/>
    <w:rsid w:val="0034790D"/>
    <w:rsid w:val="00350630"/>
    <w:rsid w:val="00350711"/>
    <w:rsid w:val="00350A30"/>
    <w:rsid w:val="00350E41"/>
    <w:rsid w:val="00350FA0"/>
    <w:rsid w:val="00351223"/>
    <w:rsid w:val="003518DA"/>
    <w:rsid w:val="0035194F"/>
    <w:rsid w:val="00352394"/>
    <w:rsid w:val="003523F5"/>
    <w:rsid w:val="003526AC"/>
    <w:rsid w:val="003528A7"/>
    <w:rsid w:val="00352E54"/>
    <w:rsid w:val="0035365A"/>
    <w:rsid w:val="00353824"/>
    <w:rsid w:val="00353E13"/>
    <w:rsid w:val="003544AE"/>
    <w:rsid w:val="00354AB5"/>
    <w:rsid w:val="00355514"/>
    <w:rsid w:val="00355778"/>
    <w:rsid w:val="003559C0"/>
    <w:rsid w:val="00355CF2"/>
    <w:rsid w:val="0035675E"/>
    <w:rsid w:val="00356AF3"/>
    <w:rsid w:val="00356D33"/>
    <w:rsid w:val="00357173"/>
    <w:rsid w:val="003576C5"/>
    <w:rsid w:val="003578F7"/>
    <w:rsid w:val="00357989"/>
    <w:rsid w:val="00357E1D"/>
    <w:rsid w:val="00357E5A"/>
    <w:rsid w:val="003600A9"/>
    <w:rsid w:val="0036086F"/>
    <w:rsid w:val="00360F7D"/>
    <w:rsid w:val="003618CD"/>
    <w:rsid w:val="00362147"/>
    <w:rsid w:val="0036231C"/>
    <w:rsid w:val="003626A9"/>
    <w:rsid w:val="003627FB"/>
    <w:rsid w:val="00362CFE"/>
    <w:rsid w:val="00363082"/>
    <w:rsid w:val="0036391A"/>
    <w:rsid w:val="00363DDB"/>
    <w:rsid w:val="00363F1D"/>
    <w:rsid w:val="00364AC2"/>
    <w:rsid w:val="00364DF4"/>
    <w:rsid w:val="003661A1"/>
    <w:rsid w:val="00366347"/>
    <w:rsid w:val="00366A3F"/>
    <w:rsid w:val="00366A8F"/>
    <w:rsid w:val="00366BEF"/>
    <w:rsid w:val="00366BF6"/>
    <w:rsid w:val="0036739C"/>
    <w:rsid w:val="003678A5"/>
    <w:rsid w:val="003679E7"/>
    <w:rsid w:val="00367A75"/>
    <w:rsid w:val="00367BE1"/>
    <w:rsid w:val="00367EE2"/>
    <w:rsid w:val="00367F9C"/>
    <w:rsid w:val="0037002F"/>
    <w:rsid w:val="003704B2"/>
    <w:rsid w:val="00370A5E"/>
    <w:rsid w:val="00370FD1"/>
    <w:rsid w:val="003718AA"/>
    <w:rsid w:val="003720BB"/>
    <w:rsid w:val="00372360"/>
    <w:rsid w:val="003726A3"/>
    <w:rsid w:val="00372E44"/>
    <w:rsid w:val="00372E5E"/>
    <w:rsid w:val="00372FA7"/>
    <w:rsid w:val="00373612"/>
    <w:rsid w:val="00373B83"/>
    <w:rsid w:val="00374371"/>
    <w:rsid w:val="00374765"/>
    <w:rsid w:val="00375483"/>
    <w:rsid w:val="0037559C"/>
    <w:rsid w:val="00375702"/>
    <w:rsid w:val="0037662A"/>
    <w:rsid w:val="00376865"/>
    <w:rsid w:val="003769BC"/>
    <w:rsid w:val="00376B4D"/>
    <w:rsid w:val="00376BCF"/>
    <w:rsid w:val="0037718D"/>
    <w:rsid w:val="00377A96"/>
    <w:rsid w:val="00377C9D"/>
    <w:rsid w:val="00377CF7"/>
    <w:rsid w:val="00377D49"/>
    <w:rsid w:val="00377E89"/>
    <w:rsid w:val="00380115"/>
    <w:rsid w:val="00380509"/>
    <w:rsid w:val="003817F0"/>
    <w:rsid w:val="00381958"/>
    <w:rsid w:val="00381D60"/>
    <w:rsid w:val="003822F6"/>
    <w:rsid w:val="003828C8"/>
    <w:rsid w:val="003829A1"/>
    <w:rsid w:val="003833CE"/>
    <w:rsid w:val="0038366B"/>
    <w:rsid w:val="00383B50"/>
    <w:rsid w:val="00383E78"/>
    <w:rsid w:val="00384094"/>
    <w:rsid w:val="0038413C"/>
    <w:rsid w:val="0038456A"/>
    <w:rsid w:val="00385737"/>
    <w:rsid w:val="003860DE"/>
    <w:rsid w:val="00386149"/>
    <w:rsid w:val="0038668B"/>
    <w:rsid w:val="00386E00"/>
    <w:rsid w:val="0038761F"/>
    <w:rsid w:val="00387832"/>
    <w:rsid w:val="003879A7"/>
    <w:rsid w:val="00390052"/>
    <w:rsid w:val="00390CCC"/>
    <w:rsid w:val="00390FBB"/>
    <w:rsid w:val="00391875"/>
    <w:rsid w:val="00391C35"/>
    <w:rsid w:val="003931F6"/>
    <w:rsid w:val="00393332"/>
    <w:rsid w:val="00393639"/>
    <w:rsid w:val="00393977"/>
    <w:rsid w:val="00393979"/>
    <w:rsid w:val="00393D17"/>
    <w:rsid w:val="00394554"/>
    <w:rsid w:val="003945F8"/>
    <w:rsid w:val="00394862"/>
    <w:rsid w:val="00394D22"/>
    <w:rsid w:val="00394D4E"/>
    <w:rsid w:val="00395392"/>
    <w:rsid w:val="0039549F"/>
    <w:rsid w:val="0039566C"/>
    <w:rsid w:val="003956E3"/>
    <w:rsid w:val="00395B38"/>
    <w:rsid w:val="00395B97"/>
    <w:rsid w:val="00395D20"/>
    <w:rsid w:val="00395D8D"/>
    <w:rsid w:val="00396632"/>
    <w:rsid w:val="00396FF0"/>
    <w:rsid w:val="00397E63"/>
    <w:rsid w:val="003A08B7"/>
    <w:rsid w:val="003A090A"/>
    <w:rsid w:val="003A11BA"/>
    <w:rsid w:val="003A1C84"/>
    <w:rsid w:val="003A202A"/>
    <w:rsid w:val="003A23D8"/>
    <w:rsid w:val="003A2579"/>
    <w:rsid w:val="003A27F1"/>
    <w:rsid w:val="003A29BE"/>
    <w:rsid w:val="003A2AA8"/>
    <w:rsid w:val="003A3148"/>
    <w:rsid w:val="003A3C15"/>
    <w:rsid w:val="003A4009"/>
    <w:rsid w:val="003A4350"/>
    <w:rsid w:val="003A45B6"/>
    <w:rsid w:val="003A4DE5"/>
    <w:rsid w:val="003A6157"/>
    <w:rsid w:val="003A65F1"/>
    <w:rsid w:val="003A763C"/>
    <w:rsid w:val="003A773A"/>
    <w:rsid w:val="003B0373"/>
    <w:rsid w:val="003B0576"/>
    <w:rsid w:val="003B06E1"/>
    <w:rsid w:val="003B0C02"/>
    <w:rsid w:val="003B0CE1"/>
    <w:rsid w:val="003B113F"/>
    <w:rsid w:val="003B11DB"/>
    <w:rsid w:val="003B1923"/>
    <w:rsid w:val="003B26AE"/>
    <w:rsid w:val="003B308B"/>
    <w:rsid w:val="003B37C5"/>
    <w:rsid w:val="003B3BCE"/>
    <w:rsid w:val="003B47E2"/>
    <w:rsid w:val="003B4D9E"/>
    <w:rsid w:val="003B55C0"/>
    <w:rsid w:val="003B5A1C"/>
    <w:rsid w:val="003B5B2D"/>
    <w:rsid w:val="003B6432"/>
    <w:rsid w:val="003B767F"/>
    <w:rsid w:val="003B7AFE"/>
    <w:rsid w:val="003C0397"/>
    <w:rsid w:val="003C068A"/>
    <w:rsid w:val="003C0958"/>
    <w:rsid w:val="003C1566"/>
    <w:rsid w:val="003C1842"/>
    <w:rsid w:val="003C198B"/>
    <w:rsid w:val="003C1997"/>
    <w:rsid w:val="003C2627"/>
    <w:rsid w:val="003C26B5"/>
    <w:rsid w:val="003C2C3C"/>
    <w:rsid w:val="003C2CEA"/>
    <w:rsid w:val="003C2DD5"/>
    <w:rsid w:val="003C2E6A"/>
    <w:rsid w:val="003C3E73"/>
    <w:rsid w:val="003C45CB"/>
    <w:rsid w:val="003C478B"/>
    <w:rsid w:val="003C512D"/>
    <w:rsid w:val="003C5248"/>
    <w:rsid w:val="003C56C5"/>
    <w:rsid w:val="003C59C9"/>
    <w:rsid w:val="003C5B31"/>
    <w:rsid w:val="003C7B54"/>
    <w:rsid w:val="003D049D"/>
    <w:rsid w:val="003D04F6"/>
    <w:rsid w:val="003D0862"/>
    <w:rsid w:val="003D0A13"/>
    <w:rsid w:val="003D0D33"/>
    <w:rsid w:val="003D0F18"/>
    <w:rsid w:val="003D1188"/>
    <w:rsid w:val="003D11A2"/>
    <w:rsid w:val="003D152F"/>
    <w:rsid w:val="003D168F"/>
    <w:rsid w:val="003D1C14"/>
    <w:rsid w:val="003D1D7D"/>
    <w:rsid w:val="003D1F7E"/>
    <w:rsid w:val="003D2737"/>
    <w:rsid w:val="003D2DDD"/>
    <w:rsid w:val="003D30BF"/>
    <w:rsid w:val="003D3302"/>
    <w:rsid w:val="003D330A"/>
    <w:rsid w:val="003D37C2"/>
    <w:rsid w:val="003D3872"/>
    <w:rsid w:val="003D3A1B"/>
    <w:rsid w:val="003D3D75"/>
    <w:rsid w:val="003D4A2B"/>
    <w:rsid w:val="003D4C15"/>
    <w:rsid w:val="003D507D"/>
    <w:rsid w:val="003D5261"/>
    <w:rsid w:val="003D59E5"/>
    <w:rsid w:val="003D61A1"/>
    <w:rsid w:val="003D61A5"/>
    <w:rsid w:val="003D64A6"/>
    <w:rsid w:val="003D677D"/>
    <w:rsid w:val="003D6919"/>
    <w:rsid w:val="003D6BCB"/>
    <w:rsid w:val="003D7808"/>
    <w:rsid w:val="003E0735"/>
    <w:rsid w:val="003E078B"/>
    <w:rsid w:val="003E09CD"/>
    <w:rsid w:val="003E0EEB"/>
    <w:rsid w:val="003E0EEF"/>
    <w:rsid w:val="003E1816"/>
    <w:rsid w:val="003E1E76"/>
    <w:rsid w:val="003E225C"/>
    <w:rsid w:val="003E2559"/>
    <w:rsid w:val="003E2AE3"/>
    <w:rsid w:val="003E2B52"/>
    <w:rsid w:val="003E2B6D"/>
    <w:rsid w:val="003E2D60"/>
    <w:rsid w:val="003E304A"/>
    <w:rsid w:val="003E31BC"/>
    <w:rsid w:val="003E35D7"/>
    <w:rsid w:val="003E3C1F"/>
    <w:rsid w:val="003E4365"/>
    <w:rsid w:val="003E47D7"/>
    <w:rsid w:val="003E4F3E"/>
    <w:rsid w:val="003E61D9"/>
    <w:rsid w:val="003E62F7"/>
    <w:rsid w:val="003E635B"/>
    <w:rsid w:val="003E6BD1"/>
    <w:rsid w:val="003E6E58"/>
    <w:rsid w:val="003E7291"/>
    <w:rsid w:val="003E7417"/>
    <w:rsid w:val="003F0248"/>
    <w:rsid w:val="003F056C"/>
    <w:rsid w:val="003F0931"/>
    <w:rsid w:val="003F2000"/>
    <w:rsid w:val="003F21D8"/>
    <w:rsid w:val="003F2552"/>
    <w:rsid w:val="003F28FE"/>
    <w:rsid w:val="003F2912"/>
    <w:rsid w:val="003F295C"/>
    <w:rsid w:val="003F2997"/>
    <w:rsid w:val="003F2C63"/>
    <w:rsid w:val="003F4472"/>
    <w:rsid w:val="003F4E58"/>
    <w:rsid w:val="003F5AE5"/>
    <w:rsid w:val="003F5CFB"/>
    <w:rsid w:val="003F6747"/>
    <w:rsid w:val="003F6907"/>
    <w:rsid w:val="003F6EAF"/>
    <w:rsid w:val="003F71A5"/>
    <w:rsid w:val="003F7460"/>
    <w:rsid w:val="003F760F"/>
    <w:rsid w:val="00400087"/>
    <w:rsid w:val="004011F5"/>
    <w:rsid w:val="004013B2"/>
    <w:rsid w:val="00401A18"/>
    <w:rsid w:val="00401DD7"/>
    <w:rsid w:val="00402242"/>
    <w:rsid w:val="00402829"/>
    <w:rsid w:val="00402F0D"/>
    <w:rsid w:val="004030BC"/>
    <w:rsid w:val="0040353A"/>
    <w:rsid w:val="004038DD"/>
    <w:rsid w:val="004041C2"/>
    <w:rsid w:val="00405231"/>
    <w:rsid w:val="0040547C"/>
    <w:rsid w:val="0040588F"/>
    <w:rsid w:val="00405A37"/>
    <w:rsid w:val="00405E5B"/>
    <w:rsid w:val="00405F9C"/>
    <w:rsid w:val="0040602C"/>
    <w:rsid w:val="00406401"/>
    <w:rsid w:val="004064DB"/>
    <w:rsid w:val="00406DCE"/>
    <w:rsid w:val="004072C5"/>
    <w:rsid w:val="00407473"/>
    <w:rsid w:val="00407B99"/>
    <w:rsid w:val="0041047C"/>
    <w:rsid w:val="00410A06"/>
    <w:rsid w:val="00410D70"/>
    <w:rsid w:val="00410E92"/>
    <w:rsid w:val="00410FE1"/>
    <w:rsid w:val="004114D0"/>
    <w:rsid w:val="00411563"/>
    <w:rsid w:val="004116EE"/>
    <w:rsid w:val="0041174F"/>
    <w:rsid w:val="00411760"/>
    <w:rsid w:val="0041207E"/>
    <w:rsid w:val="004126D7"/>
    <w:rsid w:val="0041294B"/>
    <w:rsid w:val="00413281"/>
    <w:rsid w:val="004135B7"/>
    <w:rsid w:val="00413618"/>
    <w:rsid w:val="00414AE1"/>
    <w:rsid w:val="0041553B"/>
    <w:rsid w:val="00415BB0"/>
    <w:rsid w:val="00415F1D"/>
    <w:rsid w:val="00416158"/>
    <w:rsid w:val="00416583"/>
    <w:rsid w:val="004165B0"/>
    <w:rsid w:val="00416662"/>
    <w:rsid w:val="0041696A"/>
    <w:rsid w:val="00416DCB"/>
    <w:rsid w:val="00417043"/>
    <w:rsid w:val="00417194"/>
    <w:rsid w:val="004178EF"/>
    <w:rsid w:val="00417C83"/>
    <w:rsid w:val="004204C4"/>
    <w:rsid w:val="0042079C"/>
    <w:rsid w:val="0042079D"/>
    <w:rsid w:val="00420C08"/>
    <w:rsid w:val="00421255"/>
    <w:rsid w:val="00421593"/>
    <w:rsid w:val="004219A0"/>
    <w:rsid w:val="00421F12"/>
    <w:rsid w:val="004223F2"/>
    <w:rsid w:val="00422F9E"/>
    <w:rsid w:val="004231FE"/>
    <w:rsid w:val="004235F5"/>
    <w:rsid w:val="0042389C"/>
    <w:rsid w:val="0042396C"/>
    <w:rsid w:val="00423A45"/>
    <w:rsid w:val="004240D1"/>
    <w:rsid w:val="004246A6"/>
    <w:rsid w:val="00424ADC"/>
    <w:rsid w:val="00425C9D"/>
    <w:rsid w:val="00425DD7"/>
    <w:rsid w:val="00425EDC"/>
    <w:rsid w:val="004263F7"/>
    <w:rsid w:val="0042669D"/>
    <w:rsid w:val="004270CB"/>
    <w:rsid w:val="004278AA"/>
    <w:rsid w:val="00427A7B"/>
    <w:rsid w:val="00430005"/>
    <w:rsid w:val="0043016C"/>
    <w:rsid w:val="004308A9"/>
    <w:rsid w:val="004308F3"/>
    <w:rsid w:val="00431342"/>
    <w:rsid w:val="00431CF0"/>
    <w:rsid w:val="00432117"/>
    <w:rsid w:val="0043264A"/>
    <w:rsid w:val="0043284B"/>
    <w:rsid w:val="00432A29"/>
    <w:rsid w:val="004335C5"/>
    <w:rsid w:val="004335EF"/>
    <w:rsid w:val="00433816"/>
    <w:rsid w:val="00434526"/>
    <w:rsid w:val="00434D4A"/>
    <w:rsid w:val="00435A15"/>
    <w:rsid w:val="00437320"/>
    <w:rsid w:val="00437537"/>
    <w:rsid w:val="00437AF2"/>
    <w:rsid w:val="0044031C"/>
    <w:rsid w:val="00440E1C"/>
    <w:rsid w:val="00440E73"/>
    <w:rsid w:val="0044207F"/>
    <w:rsid w:val="0044213C"/>
    <w:rsid w:val="00442471"/>
    <w:rsid w:val="00442999"/>
    <w:rsid w:val="00442D76"/>
    <w:rsid w:val="00442DB9"/>
    <w:rsid w:val="00442DBE"/>
    <w:rsid w:val="004437E2"/>
    <w:rsid w:val="00443B43"/>
    <w:rsid w:val="004440B1"/>
    <w:rsid w:val="00444203"/>
    <w:rsid w:val="004447A0"/>
    <w:rsid w:val="0044484E"/>
    <w:rsid w:val="00444A0C"/>
    <w:rsid w:val="00444B8D"/>
    <w:rsid w:val="00444D31"/>
    <w:rsid w:val="00444E92"/>
    <w:rsid w:val="00445C6E"/>
    <w:rsid w:val="00445D16"/>
    <w:rsid w:val="00445D31"/>
    <w:rsid w:val="004461B6"/>
    <w:rsid w:val="00446F6B"/>
    <w:rsid w:val="0044737E"/>
    <w:rsid w:val="00447CEA"/>
    <w:rsid w:val="00447DFB"/>
    <w:rsid w:val="00450003"/>
    <w:rsid w:val="00450C53"/>
    <w:rsid w:val="00451DBC"/>
    <w:rsid w:val="00452D26"/>
    <w:rsid w:val="00453332"/>
    <w:rsid w:val="004537D5"/>
    <w:rsid w:val="00453E4E"/>
    <w:rsid w:val="00454A2E"/>
    <w:rsid w:val="00454AF0"/>
    <w:rsid w:val="00454D92"/>
    <w:rsid w:val="004554F1"/>
    <w:rsid w:val="00455941"/>
    <w:rsid w:val="00455BF2"/>
    <w:rsid w:val="00456236"/>
    <w:rsid w:val="004571A2"/>
    <w:rsid w:val="00457923"/>
    <w:rsid w:val="004603FA"/>
    <w:rsid w:val="00460431"/>
    <w:rsid w:val="00461B9B"/>
    <w:rsid w:val="00461C0F"/>
    <w:rsid w:val="00461E75"/>
    <w:rsid w:val="0046219B"/>
    <w:rsid w:val="004641FB"/>
    <w:rsid w:val="004655C2"/>
    <w:rsid w:val="00465A3F"/>
    <w:rsid w:val="00466010"/>
    <w:rsid w:val="00466382"/>
    <w:rsid w:val="004664B3"/>
    <w:rsid w:val="0046651B"/>
    <w:rsid w:val="0046680A"/>
    <w:rsid w:val="0046685C"/>
    <w:rsid w:val="00466B11"/>
    <w:rsid w:val="00466B81"/>
    <w:rsid w:val="004677A4"/>
    <w:rsid w:val="00467B7B"/>
    <w:rsid w:val="00467C2C"/>
    <w:rsid w:val="00467D71"/>
    <w:rsid w:val="00467DAC"/>
    <w:rsid w:val="00470014"/>
    <w:rsid w:val="00470106"/>
    <w:rsid w:val="00470AD5"/>
    <w:rsid w:val="00471206"/>
    <w:rsid w:val="0047121C"/>
    <w:rsid w:val="00471E7D"/>
    <w:rsid w:val="004724A6"/>
    <w:rsid w:val="00472545"/>
    <w:rsid w:val="00472DC3"/>
    <w:rsid w:val="00472FE6"/>
    <w:rsid w:val="00473012"/>
    <w:rsid w:val="00473D8F"/>
    <w:rsid w:val="0047414B"/>
    <w:rsid w:val="004741F5"/>
    <w:rsid w:val="0047427F"/>
    <w:rsid w:val="004748BE"/>
    <w:rsid w:val="00474B51"/>
    <w:rsid w:val="00474D43"/>
    <w:rsid w:val="00474D4A"/>
    <w:rsid w:val="00474FB4"/>
    <w:rsid w:val="00475892"/>
    <w:rsid w:val="00475962"/>
    <w:rsid w:val="00475D4D"/>
    <w:rsid w:val="00475F21"/>
    <w:rsid w:val="00476110"/>
    <w:rsid w:val="0047627E"/>
    <w:rsid w:val="0047685C"/>
    <w:rsid w:val="004773A3"/>
    <w:rsid w:val="00477805"/>
    <w:rsid w:val="004778A7"/>
    <w:rsid w:val="00477FD8"/>
    <w:rsid w:val="00480102"/>
    <w:rsid w:val="004802F6"/>
    <w:rsid w:val="00481108"/>
    <w:rsid w:val="0048119F"/>
    <w:rsid w:val="00481ADF"/>
    <w:rsid w:val="00481EDE"/>
    <w:rsid w:val="00482286"/>
    <w:rsid w:val="00482390"/>
    <w:rsid w:val="00482667"/>
    <w:rsid w:val="004829DF"/>
    <w:rsid w:val="0048315A"/>
    <w:rsid w:val="00483573"/>
    <w:rsid w:val="004840EF"/>
    <w:rsid w:val="00484BDB"/>
    <w:rsid w:val="00484F94"/>
    <w:rsid w:val="00485929"/>
    <w:rsid w:val="00485A57"/>
    <w:rsid w:val="00485AA4"/>
    <w:rsid w:val="00486966"/>
    <w:rsid w:val="00486F71"/>
    <w:rsid w:val="00487911"/>
    <w:rsid w:val="00490092"/>
    <w:rsid w:val="00490282"/>
    <w:rsid w:val="00490701"/>
    <w:rsid w:val="00490989"/>
    <w:rsid w:val="00490BD1"/>
    <w:rsid w:val="00490C1B"/>
    <w:rsid w:val="0049125B"/>
    <w:rsid w:val="00491323"/>
    <w:rsid w:val="004918ED"/>
    <w:rsid w:val="00491B05"/>
    <w:rsid w:val="00491B92"/>
    <w:rsid w:val="00492336"/>
    <w:rsid w:val="004923DE"/>
    <w:rsid w:val="00492BBE"/>
    <w:rsid w:val="00492F97"/>
    <w:rsid w:val="00493377"/>
    <w:rsid w:val="00493E20"/>
    <w:rsid w:val="0049406A"/>
    <w:rsid w:val="004944CF"/>
    <w:rsid w:val="00494A90"/>
    <w:rsid w:val="00495155"/>
    <w:rsid w:val="00495BAC"/>
    <w:rsid w:val="00497176"/>
    <w:rsid w:val="00497255"/>
    <w:rsid w:val="004A0050"/>
    <w:rsid w:val="004A0915"/>
    <w:rsid w:val="004A0D7C"/>
    <w:rsid w:val="004A180A"/>
    <w:rsid w:val="004A1C2E"/>
    <w:rsid w:val="004A1C63"/>
    <w:rsid w:val="004A2165"/>
    <w:rsid w:val="004A2386"/>
    <w:rsid w:val="004A2B2E"/>
    <w:rsid w:val="004A2C97"/>
    <w:rsid w:val="004A33BC"/>
    <w:rsid w:val="004A37B3"/>
    <w:rsid w:val="004A3C2C"/>
    <w:rsid w:val="004A3E19"/>
    <w:rsid w:val="004A41F6"/>
    <w:rsid w:val="004A4645"/>
    <w:rsid w:val="004A48FF"/>
    <w:rsid w:val="004A4ADD"/>
    <w:rsid w:val="004A4DC8"/>
    <w:rsid w:val="004A5018"/>
    <w:rsid w:val="004A52DA"/>
    <w:rsid w:val="004A5631"/>
    <w:rsid w:val="004A56FE"/>
    <w:rsid w:val="004A57F7"/>
    <w:rsid w:val="004A5A04"/>
    <w:rsid w:val="004A5ACE"/>
    <w:rsid w:val="004A667A"/>
    <w:rsid w:val="004A67B0"/>
    <w:rsid w:val="004A6AE2"/>
    <w:rsid w:val="004A6D5A"/>
    <w:rsid w:val="004A6E66"/>
    <w:rsid w:val="004A7337"/>
    <w:rsid w:val="004A759D"/>
    <w:rsid w:val="004A78F5"/>
    <w:rsid w:val="004A7E1F"/>
    <w:rsid w:val="004B01E8"/>
    <w:rsid w:val="004B0595"/>
    <w:rsid w:val="004B0722"/>
    <w:rsid w:val="004B0FF4"/>
    <w:rsid w:val="004B11C1"/>
    <w:rsid w:val="004B1799"/>
    <w:rsid w:val="004B1E2A"/>
    <w:rsid w:val="004B238E"/>
    <w:rsid w:val="004B2C17"/>
    <w:rsid w:val="004B3366"/>
    <w:rsid w:val="004B39F3"/>
    <w:rsid w:val="004B3A3F"/>
    <w:rsid w:val="004B3B4D"/>
    <w:rsid w:val="004B3C28"/>
    <w:rsid w:val="004B46F6"/>
    <w:rsid w:val="004B4E65"/>
    <w:rsid w:val="004B4F81"/>
    <w:rsid w:val="004B4FD5"/>
    <w:rsid w:val="004B4FFB"/>
    <w:rsid w:val="004B51D3"/>
    <w:rsid w:val="004B53E2"/>
    <w:rsid w:val="004B5569"/>
    <w:rsid w:val="004B58A1"/>
    <w:rsid w:val="004B5BE0"/>
    <w:rsid w:val="004B5E48"/>
    <w:rsid w:val="004B6285"/>
    <w:rsid w:val="004B70AD"/>
    <w:rsid w:val="004B7E1E"/>
    <w:rsid w:val="004C03AD"/>
    <w:rsid w:val="004C0790"/>
    <w:rsid w:val="004C1FC5"/>
    <w:rsid w:val="004C2A31"/>
    <w:rsid w:val="004C2BD5"/>
    <w:rsid w:val="004C2DC6"/>
    <w:rsid w:val="004C2FA4"/>
    <w:rsid w:val="004C3F27"/>
    <w:rsid w:val="004C47F3"/>
    <w:rsid w:val="004C48F7"/>
    <w:rsid w:val="004C4AF8"/>
    <w:rsid w:val="004C4B7E"/>
    <w:rsid w:val="004C51B0"/>
    <w:rsid w:val="004C55F8"/>
    <w:rsid w:val="004C5724"/>
    <w:rsid w:val="004C57D6"/>
    <w:rsid w:val="004C5A8D"/>
    <w:rsid w:val="004C5E06"/>
    <w:rsid w:val="004C64B4"/>
    <w:rsid w:val="004C6AB2"/>
    <w:rsid w:val="004C6ACE"/>
    <w:rsid w:val="004C6CA5"/>
    <w:rsid w:val="004C7307"/>
    <w:rsid w:val="004C7516"/>
    <w:rsid w:val="004C7837"/>
    <w:rsid w:val="004C7A1C"/>
    <w:rsid w:val="004C7FC5"/>
    <w:rsid w:val="004D028C"/>
    <w:rsid w:val="004D03BF"/>
    <w:rsid w:val="004D0963"/>
    <w:rsid w:val="004D1033"/>
    <w:rsid w:val="004D1619"/>
    <w:rsid w:val="004D1870"/>
    <w:rsid w:val="004D2951"/>
    <w:rsid w:val="004D3093"/>
    <w:rsid w:val="004D385E"/>
    <w:rsid w:val="004D394B"/>
    <w:rsid w:val="004D3F28"/>
    <w:rsid w:val="004D4102"/>
    <w:rsid w:val="004D477B"/>
    <w:rsid w:val="004D51DA"/>
    <w:rsid w:val="004D543A"/>
    <w:rsid w:val="004D5A21"/>
    <w:rsid w:val="004D5BD1"/>
    <w:rsid w:val="004D62D1"/>
    <w:rsid w:val="004D6883"/>
    <w:rsid w:val="004D69D9"/>
    <w:rsid w:val="004D6F7F"/>
    <w:rsid w:val="004D714D"/>
    <w:rsid w:val="004D71DC"/>
    <w:rsid w:val="004D743D"/>
    <w:rsid w:val="004D7487"/>
    <w:rsid w:val="004D7703"/>
    <w:rsid w:val="004D770F"/>
    <w:rsid w:val="004E0405"/>
    <w:rsid w:val="004E0D05"/>
    <w:rsid w:val="004E12C2"/>
    <w:rsid w:val="004E14B1"/>
    <w:rsid w:val="004E15D5"/>
    <w:rsid w:val="004E224D"/>
    <w:rsid w:val="004E2805"/>
    <w:rsid w:val="004E299B"/>
    <w:rsid w:val="004E402D"/>
    <w:rsid w:val="004E4D73"/>
    <w:rsid w:val="004E4E0D"/>
    <w:rsid w:val="004E4F44"/>
    <w:rsid w:val="004E5248"/>
    <w:rsid w:val="004E5528"/>
    <w:rsid w:val="004E565A"/>
    <w:rsid w:val="004E58F1"/>
    <w:rsid w:val="004E6019"/>
    <w:rsid w:val="004E700C"/>
    <w:rsid w:val="004E7358"/>
    <w:rsid w:val="004E7508"/>
    <w:rsid w:val="004E7544"/>
    <w:rsid w:val="004E7B13"/>
    <w:rsid w:val="004E7D00"/>
    <w:rsid w:val="004F0AEB"/>
    <w:rsid w:val="004F0C86"/>
    <w:rsid w:val="004F115D"/>
    <w:rsid w:val="004F11E2"/>
    <w:rsid w:val="004F1383"/>
    <w:rsid w:val="004F14BD"/>
    <w:rsid w:val="004F1A0C"/>
    <w:rsid w:val="004F257B"/>
    <w:rsid w:val="004F2905"/>
    <w:rsid w:val="004F322E"/>
    <w:rsid w:val="004F3629"/>
    <w:rsid w:val="004F3E56"/>
    <w:rsid w:val="004F5723"/>
    <w:rsid w:val="004F591A"/>
    <w:rsid w:val="004F6359"/>
    <w:rsid w:val="004F68DB"/>
    <w:rsid w:val="004F6C8A"/>
    <w:rsid w:val="004F7459"/>
    <w:rsid w:val="004F77E7"/>
    <w:rsid w:val="0050097A"/>
    <w:rsid w:val="00500E45"/>
    <w:rsid w:val="00501736"/>
    <w:rsid w:val="0050187C"/>
    <w:rsid w:val="00501E9F"/>
    <w:rsid w:val="0050209C"/>
    <w:rsid w:val="00502EE4"/>
    <w:rsid w:val="00503179"/>
    <w:rsid w:val="005031FB"/>
    <w:rsid w:val="0050329C"/>
    <w:rsid w:val="00503896"/>
    <w:rsid w:val="00503B4F"/>
    <w:rsid w:val="00503D70"/>
    <w:rsid w:val="00503DCD"/>
    <w:rsid w:val="00503F57"/>
    <w:rsid w:val="00504056"/>
    <w:rsid w:val="00504D49"/>
    <w:rsid w:val="0050508C"/>
    <w:rsid w:val="00506316"/>
    <w:rsid w:val="0050689C"/>
    <w:rsid w:val="00506A6A"/>
    <w:rsid w:val="00506D6E"/>
    <w:rsid w:val="00506DF5"/>
    <w:rsid w:val="00507429"/>
    <w:rsid w:val="00507832"/>
    <w:rsid w:val="005079CE"/>
    <w:rsid w:val="00507EE8"/>
    <w:rsid w:val="00507F8C"/>
    <w:rsid w:val="005102A4"/>
    <w:rsid w:val="0051039E"/>
    <w:rsid w:val="00511989"/>
    <w:rsid w:val="005119EF"/>
    <w:rsid w:val="00512922"/>
    <w:rsid w:val="00512A5B"/>
    <w:rsid w:val="0051369B"/>
    <w:rsid w:val="00513779"/>
    <w:rsid w:val="005137D4"/>
    <w:rsid w:val="005145DC"/>
    <w:rsid w:val="0051531B"/>
    <w:rsid w:val="0051576D"/>
    <w:rsid w:val="005159CC"/>
    <w:rsid w:val="00515B65"/>
    <w:rsid w:val="00516024"/>
    <w:rsid w:val="00516304"/>
    <w:rsid w:val="00516574"/>
    <w:rsid w:val="005166DC"/>
    <w:rsid w:val="00516C42"/>
    <w:rsid w:val="0051789A"/>
    <w:rsid w:val="005208C7"/>
    <w:rsid w:val="00520ADD"/>
    <w:rsid w:val="00520F59"/>
    <w:rsid w:val="00520F83"/>
    <w:rsid w:val="005211B5"/>
    <w:rsid w:val="00521314"/>
    <w:rsid w:val="0052211B"/>
    <w:rsid w:val="00522921"/>
    <w:rsid w:val="00522C18"/>
    <w:rsid w:val="00522FE8"/>
    <w:rsid w:val="00523320"/>
    <w:rsid w:val="005241DE"/>
    <w:rsid w:val="00524506"/>
    <w:rsid w:val="00524D1A"/>
    <w:rsid w:val="00525D5D"/>
    <w:rsid w:val="00525E9E"/>
    <w:rsid w:val="00526B40"/>
    <w:rsid w:val="00526C5A"/>
    <w:rsid w:val="0052733C"/>
    <w:rsid w:val="0052742D"/>
    <w:rsid w:val="005274C2"/>
    <w:rsid w:val="005274F4"/>
    <w:rsid w:val="0052774C"/>
    <w:rsid w:val="00527815"/>
    <w:rsid w:val="00527AFD"/>
    <w:rsid w:val="00530048"/>
    <w:rsid w:val="0053016C"/>
    <w:rsid w:val="005306F6"/>
    <w:rsid w:val="00530B51"/>
    <w:rsid w:val="00530BF5"/>
    <w:rsid w:val="005312AE"/>
    <w:rsid w:val="005316DC"/>
    <w:rsid w:val="00531CDF"/>
    <w:rsid w:val="00531E7C"/>
    <w:rsid w:val="005325E8"/>
    <w:rsid w:val="00532FE2"/>
    <w:rsid w:val="00533342"/>
    <w:rsid w:val="0053351D"/>
    <w:rsid w:val="0053395A"/>
    <w:rsid w:val="00533FC2"/>
    <w:rsid w:val="005344F1"/>
    <w:rsid w:val="00534A58"/>
    <w:rsid w:val="00534D4B"/>
    <w:rsid w:val="0053525C"/>
    <w:rsid w:val="00536272"/>
    <w:rsid w:val="00536A4C"/>
    <w:rsid w:val="00536A9D"/>
    <w:rsid w:val="00537464"/>
    <w:rsid w:val="00537661"/>
    <w:rsid w:val="0053785B"/>
    <w:rsid w:val="00537CDA"/>
    <w:rsid w:val="00540082"/>
    <w:rsid w:val="00540C16"/>
    <w:rsid w:val="00541159"/>
    <w:rsid w:val="00541A0F"/>
    <w:rsid w:val="00541AF4"/>
    <w:rsid w:val="00541C4B"/>
    <w:rsid w:val="005423E9"/>
    <w:rsid w:val="00542731"/>
    <w:rsid w:val="0054328F"/>
    <w:rsid w:val="005435EF"/>
    <w:rsid w:val="0054368C"/>
    <w:rsid w:val="00543F7A"/>
    <w:rsid w:val="00544179"/>
    <w:rsid w:val="00544209"/>
    <w:rsid w:val="0054498D"/>
    <w:rsid w:val="00545022"/>
    <w:rsid w:val="0054512B"/>
    <w:rsid w:val="00545765"/>
    <w:rsid w:val="00545977"/>
    <w:rsid w:val="00546495"/>
    <w:rsid w:val="00546686"/>
    <w:rsid w:val="005469F2"/>
    <w:rsid w:val="00547609"/>
    <w:rsid w:val="00547DC9"/>
    <w:rsid w:val="00547F15"/>
    <w:rsid w:val="00550957"/>
    <w:rsid w:val="00550D9D"/>
    <w:rsid w:val="00550E7E"/>
    <w:rsid w:val="00550FDB"/>
    <w:rsid w:val="005513DD"/>
    <w:rsid w:val="00551CE2"/>
    <w:rsid w:val="00552127"/>
    <w:rsid w:val="0055233A"/>
    <w:rsid w:val="0055264F"/>
    <w:rsid w:val="0055328F"/>
    <w:rsid w:val="00553818"/>
    <w:rsid w:val="00553899"/>
    <w:rsid w:val="005543E3"/>
    <w:rsid w:val="00554603"/>
    <w:rsid w:val="00554C92"/>
    <w:rsid w:val="005553E9"/>
    <w:rsid w:val="005555E7"/>
    <w:rsid w:val="0055696E"/>
    <w:rsid w:val="00556E05"/>
    <w:rsid w:val="0055731B"/>
    <w:rsid w:val="00557326"/>
    <w:rsid w:val="0055736F"/>
    <w:rsid w:val="005579D4"/>
    <w:rsid w:val="00557B9C"/>
    <w:rsid w:val="00560187"/>
    <w:rsid w:val="00560687"/>
    <w:rsid w:val="00560787"/>
    <w:rsid w:val="00561112"/>
    <w:rsid w:val="005612B3"/>
    <w:rsid w:val="0056163B"/>
    <w:rsid w:val="005616CD"/>
    <w:rsid w:val="00561840"/>
    <w:rsid w:val="005622A2"/>
    <w:rsid w:val="00562540"/>
    <w:rsid w:val="005639F3"/>
    <w:rsid w:val="00563BE1"/>
    <w:rsid w:val="00563E9E"/>
    <w:rsid w:val="005642EA"/>
    <w:rsid w:val="00564EE3"/>
    <w:rsid w:val="005655EB"/>
    <w:rsid w:val="00565B7F"/>
    <w:rsid w:val="00565C8C"/>
    <w:rsid w:val="00565D94"/>
    <w:rsid w:val="00565F71"/>
    <w:rsid w:val="005666A1"/>
    <w:rsid w:val="00566A2A"/>
    <w:rsid w:val="00566E74"/>
    <w:rsid w:val="00566E9A"/>
    <w:rsid w:val="005671FF"/>
    <w:rsid w:val="0057000B"/>
    <w:rsid w:val="0057086C"/>
    <w:rsid w:val="00570AE2"/>
    <w:rsid w:val="00570CA5"/>
    <w:rsid w:val="00570DE5"/>
    <w:rsid w:val="00571022"/>
    <w:rsid w:val="005716E5"/>
    <w:rsid w:val="00571E77"/>
    <w:rsid w:val="0057237D"/>
    <w:rsid w:val="005729BD"/>
    <w:rsid w:val="00572F6F"/>
    <w:rsid w:val="00573335"/>
    <w:rsid w:val="00573A14"/>
    <w:rsid w:val="00573C76"/>
    <w:rsid w:val="00573CBB"/>
    <w:rsid w:val="00573E04"/>
    <w:rsid w:val="0057446E"/>
    <w:rsid w:val="00574577"/>
    <w:rsid w:val="005748A2"/>
    <w:rsid w:val="005760B0"/>
    <w:rsid w:val="005761D8"/>
    <w:rsid w:val="00576B87"/>
    <w:rsid w:val="00576CE2"/>
    <w:rsid w:val="00577200"/>
    <w:rsid w:val="0057721D"/>
    <w:rsid w:val="005779F5"/>
    <w:rsid w:val="00577A90"/>
    <w:rsid w:val="00580239"/>
    <w:rsid w:val="00581908"/>
    <w:rsid w:val="00581E29"/>
    <w:rsid w:val="00581E48"/>
    <w:rsid w:val="00582853"/>
    <w:rsid w:val="00582B34"/>
    <w:rsid w:val="00583335"/>
    <w:rsid w:val="00583382"/>
    <w:rsid w:val="005833B7"/>
    <w:rsid w:val="00583B9F"/>
    <w:rsid w:val="00584547"/>
    <w:rsid w:val="00584AD8"/>
    <w:rsid w:val="00584C8F"/>
    <w:rsid w:val="00584DA4"/>
    <w:rsid w:val="00584FE7"/>
    <w:rsid w:val="00585249"/>
    <w:rsid w:val="0058545C"/>
    <w:rsid w:val="00585563"/>
    <w:rsid w:val="00585921"/>
    <w:rsid w:val="00585E5F"/>
    <w:rsid w:val="005862A6"/>
    <w:rsid w:val="00586574"/>
    <w:rsid w:val="00586D77"/>
    <w:rsid w:val="00586DA0"/>
    <w:rsid w:val="00590626"/>
    <w:rsid w:val="00590D14"/>
    <w:rsid w:val="0059128F"/>
    <w:rsid w:val="00591586"/>
    <w:rsid w:val="0059207D"/>
    <w:rsid w:val="005922A5"/>
    <w:rsid w:val="00592C0E"/>
    <w:rsid w:val="00592F77"/>
    <w:rsid w:val="005944E7"/>
    <w:rsid w:val="005945F9"/>
    <w:rsid w:val="00594ABF"/>
    <w:rsid w:val="005953D1"/>
    <w:rsid w:val="00595578"/>
    <w:rsid w:val="00595AD8"/>
    <w:rsid w:val="00595FF9"/>
    <w:rsid w:val="005966EC"/>
    <w:rsid w:val="005968D8"/>
    <w:rsid w:val="005969F4"/>
    <w:rsid w:val="00596BCE"/>
    <w:rsid w:val="0059717B"/>
    <w:rsid w:val="0059722C"/>
    <w:rsid w:val="00597628"/>
    <w:rsid w:val="00597B56"/>
    <w:rsid w:val="005A00A6"/>
    <w:rsid w:val="005A02E1"/>
    <w:rsid w:val="005A0678"/>
    <w:rsid w:val="005A0A4D"/>
    <w:rsid w:val="005A0CB2"/>
    <w:rsid w:val="005A147A"/>
    <w:rsid w:val="005A1CA9"/>
    <w:rsid w:val="005A27D0"/>
    <w:rsid w:val="005A2812"/>
    <w:rsid w:val="005A29B7"/>
    <w:rsid w:val="005A3115"/>
    <w:rsid w:val="005A332C"/>
    <w:rsid w:val="005A36F0"/>
    <w:rsid w:val="005A39E8"/>
    <w:rsid w:val="005A497B"/>
    <w:rsid w:val="005A4FB8"/>
    <w:rsid w:val="005A5684"/>
    <w:rsid w:val="005A57E3"/>
    <w:rsid w:val="005A62E2"/>
    <w:rsid w:val="005A6A42"/>
    <w:rsid w:val="005A6BDF"/>
    <w:rsid w:val="005A6D1A"/>
    <w:rsid w:val="005A7AC5"/>
    <w:rsid w:val="005B09D4"/>
    <w:rsid w:val="005B0CA0"/>
    <w:rsid w:val="005B14CC"/>
    <w:rsid w:val="005B20DC"/>
    <w:rsid w:val="005B28DC"/>
    <w:rsid w:val="005B2B32"/>
    <w:rsid w:val="005B2B9A"/>
    <w:rsid w:val="005B2D22"/>
    <w:rsid w:val="005B3B62"/>
    <w:rsid w:val="005B3BD7"/>
    <w:rsid w:val="005B3D80"/>
    <w:rsid w:val="005B3EA2"/>
    <w:rsid w:val="005B3FDB"/>
    <w:rsid w:val="005B44D6"/>
    <w:rsid w:val="005B46ED"/>
    <w:rsid w:val="005B4A44"/>
    <w:rsid w:val="005B4D98"/>
    <w:rsid w:val="005B4F53"/>
    <w:rsid w:val="005B52EC"/>
    <w:rsid w:val="005B53CB"/>
    <w:rsid w:val="005B5685"/>
    <w:rsid w:val="005B56BF"/>
    <w:rsid w:val="005B66FE"/>
    <w:rsid w:val="005B6812"/>
    <w:rsid w:val="005B6E68"/>
    <w:rsid w:val="005B71E2"/>
    <w:rsid w:val="005C0130"/>
    <w:rsid w:val="005C02BF"/>
    <w:rsid w:val="005C0661"/>
    <w:rsid w:val="005C0EA3"/>
    <w:rsid w:val="005C182D"/>
    <w:rsid w:val="005C1A54"/>
    <w:rsid w:val="005C20BC"/>
    <w:rsid w:val="005C25AB"/>
    <w:rsid w:val="005C287D"/>
    <w:rsid w:val="005C2913"/>
    <w:rsid w:val="005C2BB6"/>
    <w:rsid w:val="005C2E5A"/>
    <w:rsid w:val="005C2E87"/>
    <w:rsid w:val="005C31D6"/>
    <w:rsid w:val="005C36F3"/>
    <w:rsid w:val="005C3B25"/>
    <w:rsid w:val="005C415C"/>
    <w:rsid w:val="005C42ED"/>
    <w:rsid w:val="005C456A"/>
    <w:rsid w:val="005C4A16"/>
    <w:rsid w:val="005C4DEF"/>
    <w:rsid w:val="005C592B"/>
    <w:rsid w:val="005C597B"/>
    <w:rsid w:val="005C5D48"/>
    <w:rsid w:val="005C6353"/>
    <w:rsid w:val="005C65CE"/>
    <w:rsid w:val="005C66F1"/>
    <w:rsid w:val="005C6E42"/>
    <w:rsid w:val="005C7391"/>
    <w:rsid w:val="005C7526"/>
    <w:rsid w:val="005C7B75"/>
    <w:rsid w:val="005D029E"/>
    <w:rsid w:val="005D09D1"/>
    <w:rsid w:val="005D0A8F"/>
    <w:rsid w:val="005D0EEA"/>
    <w:rsid w:val="005D1690"/>
    <w:rsid w:val="005D1CAC"/>
    <w:rsid w:val="005D23CC"/>
    <w:rsid w:val="005D2BE0"/>
    <w:rsid w:val="005D2E51"/>
    <w:rsid w:val="005D2FB7"/>
    <w:rsid w:val="005D313B"/>
    <w:rsid w:val="005D3500"/>
    <w:rsid w:val="005D35BE"/>
    <w:rsid w:val="005D35F8"/>
    <w:rsid w:val="005D42B5"/>
    <w:rsid w:val="005D4459"/>
    <w:rsid w:val="005D4794"/>
    <w:rsid w:val="005D4B93"/>
    <w:rsid w:val="005D5794"/>
    <w:rsid w:val="005D606C"/>
    <w:rsid w:val="005D6623"/>
    <w:rsid w:val="005D6877"/>
    <w:rsid w:val="005D6CD2"/>
    <w:rsid w:val="005D74CB"/>
    <w:rsid w:val="005D7D8A"/>
    <w:rsid w:val="005D7EDA"/>
    <w:rsid w:val="005E002F"/>
    <w:rsid w:val="005E013A"/>
    <w:rsid w:val="005E017D"/>
    <w:rsid w:val="005E07AB"/>
    <w:rsid w:val="005E0D33"/>
    <w:rsid w:val="005E0DD0"/>
    <w:rsid w:val="005E1034"/>
    <w:rsid w:val="005E1241"/>
    <w:rsid w:val="005E1C1B"/>
    <w:rsid w:val="005E1CAE"/>
    <w:rsid w:val="005E1E02"/>
    <w:rsid w:val="005E2061"/>
    <w:rsid w:val="005E295D"/>
    <w:rsid w:val="005E2A99"/>
    <w:rsid w:val="005E2FA3"/>
    <w:rsid w:val="005E3622"/>
    <w:rsid w:val="005E42D5"/>
    <w:rsid w:val="005E4665"/>
    <w:rsid w:val="005E490E"/>
    <w:rsid w:val="005E493E"/>
    <w:rsid w:val="005E496E"/>
    <w:rsid w:val="005E50FC"/>
    <w:rsid w:val="005E5537"/>
    <w:rsid w:val="005E556B"/>
    <w:rsid w:val="005E5624"/>
    <w:rsid w:val="005E56A3"/>
    <w:rsid w:val="005E6B87"/>
    <w:rsid w:val="005E74B3"/>
    <w:rsid w:val="005F050C"/>
    <w:rsid w:val="005F1277"/>
    <w:rsid w:val="005F1426"/>
    <w:rsid w:val="005F14DA"/>
    <w:rsid w:val="005F201D"/>
    <w:rsid w:val="005F2C2B"/>
    <w:rsid w:val="005F3673"/>
    <w:rsid w:val="005F3D97"/>
    <w:rsid w:val="005F3F0B"/>
    <w:rsid w:val="005F4571"/>
    <w:rsid w:val="005F47AF"/>
    <w:rsid w:val="005F48C5"/>
    <w:rsid w:val="005F493D"/>
    <w:rsid w:val="005F5186"/>
    <w:rsid w:val="005F51E0"/>
    <w:rsid w:val="005F53AB"/>
    <w:rsid w:val="005F5A69"/>
    <w:rsid w:val="005F60D0"/>
    <w:rsid w:val="005F6629"/>
    <w:rsid w:val="005F693A"/>
    <w:rsid w:val="005F6D30"/>
    <w:rsid w:val="005F6E47"/>
    <w:rsid w:val="005F738B"/>
    <w:rsid w:val="005F7F53"/>
    <w:rsid w:val="006000AA"/>
    <w:rsid w:val="0060079D"/>
    <w:rsid w:val="00600F05"/>
    <w:rsid w:val="00600F43"/>
    <w:rsid w:val="00601149"/>
    <w:rsid w:val="006022A4"/>
    <w:rsid w:val="0060466C"/>
    <w:rsid w:val="006050A7"/>
    <w:rsid w:val="006055F0"/>
    <w:rsid w:val="00605BD3"/>
    <w:rsid w:val="00605E65"/>
    <w:rsid w:val="00606391"/>
    <w:rsid w:val="006066BB"/>
    <w:rsid w:val="0060677C"/>
    <w:rsid w:val="00607256"/>
    <w:rsid w:val="00607B7B"/>
    <w:rsid w:val="00610042"/>
    <w:rsid w:val="006101A3"/>
    <w:rsid w:val="006120F7"/>
    <w:rsid w:val="006121DD"/>
    <w:rsid w:val="00612B63"/>
    <w:rsid w:val="006132BD"/>
    <w:rsid w:val="00613370"/>
    <w:rsid w:val="006135C6"/>
    <w:rsid w:val="00613FBF"/>
    <w:rsid w:val="0061438C"/>
    <w:rsid w:val="0061445C"/>
    <w:rsid w:val="00614E52"/>
    <w:rsid w:val="00615AA4"/>
    <w:rsid w:val="00615D36"/>
    <w:rsid w:val="00616769"/>
    <w:rsid w:val="00616BDB"/>
    <w:rsid w:val="00617CB0"/>
    <w:rsid w:val="006205A1"/>
    <w:rsid w:val="006208F2"/>
    <w:rsid w:val="00620956"/>
    <w:rsid w:val="00620A01"/>
    <w:rsid w:val="0062159C"/>
    <w:rsid w:val="0062162D"/>
    <w:rsid w:val="00621E1D"/>
    <w:rsid w:val="00622134"/>
    <w:rsid w:val="006225E0"/>
    <w:rsid w:val="0062278B"/>
    <w:rsid w:val="0062289F"/>
    <w:rsid w:val="00622B5A"/>
    <w:rsid w:val="00622BCC"/>
    <w:rsid w:val="00622C45"/>
    <w:rsid w:val="0062390E"/>
    <w:rsid w:val="006241B6"/>
    <w:rsid w:val="0062428F"/>
    <w:rsid w:val="00624409"/>
    <w:rsid w:val="00624587"/>
    <w:rsid w:val="00624BA8"/>
    <w:rsid w:val="00625027"/>
    <w:rsid w:val="006261C2"/>
    <w:rsid w:val="00626F70"/>
    <w:rsid w:val="00627011"/>
    <w:rsid w:val="0062742B"/>
    <w:rsid w:val="0062784A"/>
    <w:rsid w:val="00627884"/>
    <w:rsid w:val="00627B20"/>
    <w:rsid w:val="006301E3"/>
    <w:rsid w:val="006302B5"/>
    <w:rsid w:val="0063035B"/>
    <w:rsid w:val="00630B53"/>
    <w:rsid w:val="00631288"/>
    <w:rsid w:val="00632581"/>
    <w:rsid w:val="006327C8"/>
    <w:rsid w:val="006331EF"/>
    <w:rsid w:val="006333AE"/>
    <w:rsid w:val="00634217"/>
    <w:rsid w:val="006349EA"/>
    <w:rsid w:val="00634A9B"/>
    <w:rsid w:val="00634B57"/>
    <w:rsid w:val="00636356"/>
    <w:rsid w:val="00636531"/>
    <w:rsid w:val="006368A6"/>
    <w:rsid w:val="00636E02"/>
    <w:rsid w:val="00637166"/>
    <w:rsid w:val="00637D76"/>
    <w:rsid w:val="00640967"/>
    <w:rsid w:val="00640B17"/>
    <w:rsid w:val="00641393"/>
    <w:rsid w:val="00641597"/>
    <w:rsid w:val="00641ECD"/>
    <w:rsid w:val="00641F51"/>
    <w:rsid w:val="006421DA"/>
    <w:rsid w:val="00642A41"/>
    <w:rsid w:val="00642B05"/>
    <w:rsid w:val="00642F39"/>
    <w:rsid w:val="00642FE4"/>
    <w:rsid w:val="00643186"/>
    <w:rsid w:val="006438C8"/>
    <w:rsid w:val="006442DA"/>
    <w:rsid w:val="006452C6"/>
    <w:rsid w:val="00645744"/>
    <w:rsid w:val="00645B02"/>
    <w:rsid w:val="00645B7A"/>
    <w:rsid w:val="00645CCF"/>
    <w:rsid w:val="00645D22"/>
    <w:rsid w:val="0064650D"/>
    <w:rsid w:val="006466FE"/>
    <w:rsid w:val="00646992"/>
    <w:rsid w:val="00646B9D"/>
    <w:rsid w:val="00647205"/>
    <w:rsid w:val="00647590"/>
    <w:rsid w:val="006475CA"/>
    <w:rsid w:val="006476FE"/>
    <w:rsid w:val="00647834"/>
    <w:rsid w:val="00647AE1"/>
    <w:rsid w:val="00647D1B"/>
    <w:rsid w:val="0065076B"/>
    <w:rsid w:val="00650901"/>
    <w:rsid w:val="006514B1"/>
    <w:rsid w:val="00651647"/>
    <w:rsid w:val="00651982"/>
    <w:rsid w:val="00652399"/>
    <w:rsid w:val="00652B47"/>
    <w:rsid w:val="006534CC"/>
    <w:rsid w:val="006543A4"/>
    <w:rsid w:val="006546F7"/>
    <w:rsid w:val="006547E8"/>
    <w:rsid w:val="00654868"/>
    <w:rsid w:val="00655014"/>
    <w:rsid w:val="00655067"/>
    <w:rsid w:val="00655BB3"/>
    <w:rsid w:val="00656139"/>
    <w:rsid w:val="0065683B"/>
    <w:rsid w:val="006569A3"/>
    <w:rsid w:val="0066065C"/>
    <w:rsid w:val="00660768"/>
    <w:rsid w:val="0066076C"/>
    <w:rsid w:val="00661709"/>
    <w:rsid w:val="006619CE"/>
    <w:rsid w:val="00661B7C"/>
    <w:rsid w:val="00662022"/>
    <w:rsid w:val="00663333"/>
    <w:rsid w:val="00663DDD"/>
    <w:rsid w:val="00664232"/>
    <w:rsid w:val="00664EE9"/>
    <w:rsid w:val="006651B5"/>
    <w:rsid w:val="00665215"/>
    <w:rsid w:val="0066525E"/>
    <w:rsid w:val="0066532A"/>
    <w:rsid w:val="00665652"/>
    <w:rsid w:val="0066640E"/>
    <w:rsid w:val="00666545"/>
    <w:rsid w:val="00666582"/>
    <w:rsid w:val="00666BE4"/>
    <w:rsid w:val="00666D4C"/>
    <w:rsid w:val="00666D7D"/>
    <w:rsid w:val="00666E4E"/>
    <w:rsid w:val="00666F79"/>
    <w:rsid w:val="006674B1"/>
    <w:rsid w:val="00667954"/>
    <w:rsid w:val="00670144"/>
    <w:rsid w:val="00670434"/>
    <w:rsid w:val="006708FF"/>
    <w:rsid w:val="0067152A"/>
    <w:rsid w:val="006715D4"/>
    <w:rsid w:val="00671871"/>
    <w:rsid w:val="00671A10"/>
    <w:rsid w:val="00671B09"/>
    <w:rsid w:val="00671C84"/>
    <w:rsid w:val="006722BE"/>
    <w:rsid w:val="00672474"/>
    <w:rsid w:val="0067248E"/>
    <w:rsid w:val="00673002"/>
    <w:rsid w:val="00673016"/>
    <w:rsid w:val="00673AD8"/>
    <w:rsid w:val="00673BB8"/>
    <w:rsid w:val="00674A19"/>
    <w:rsid w:val="00674A90"/>
    <w:rsid w:val="00675189"/>
    <w:rsid w:val="0067546C"/>
    <w:rsid w:val="006759D4"/>
    <w:rsid w:val="00676086"/>
    <w:rsid w:val="00676374"/>
    <w:rsid w:val="006764F0"/>
    <w:rsid w:val="006767FC"/>
    <w:rsid w:val="00676CA2"/>
    <w:rsid w:val="00676D0A"/>
    <w:rsid w:val="0067707D"/>
    <w:rsid w:val="00680361"/>
    <w:rsid w:val="00680C93"/>
    <w:rsid w:val="00680DFB"/>
    <w:rsid w:val="0068195B"/>
    <w:rsid w:val="00681B5B"/>
    <w:rsid w:val="00681C57"/>
    <w:rsid w:val="00681D58"/>
    <w:rsid w:val="00682A6C"/>
    <w:rsid w:val="00682B79"/>
    <w:rsid w:val="00682B89"/>
    <w:rsid w:val="006830A4"/>
    <w:rsid w:val="00683234"/>
    <w:rsid w:val="006837D0"/>
    <w:rsid w:val="00683933"/>
    <w:rsid w:val="00683FD1"/>
    <w:rsid w:val="00684194"/>
    <w:rsid w:val="00685381"/>
    <w:rsid w:val="006853E6"/>
    <w:rsid w:val="00685BEA"/>
    <w:rsid w:val="0068609B"/>
    <w:rsid w:val="00686144"/>
    <w:rsid w:val="00690B04"/>
    <w:rsid w:val="00690F1F"/>
    <w:rsid w:val="006910BB"/>
    <w:rsid w:val="006916E4"/>
    <w:rsid w:val="00691768"/>
    <w:rsid w:val="006917D4"/>
    <w:rsid w:val="0069236D"/>
    <w:rsid w:val="00692B1F"/>
    <w:rsid w:val="00692C6B"/>
    <w:rsid w:val="00692F15"/>
    <w:rsid w:val="00692F92"/>
    <w:rsid w:val="006936C6"/>
    <w:rsid w:val="00693B6A"/>
    <w:rsid w:val="00694FF0"/>
    <w:rsid w:val="00696015"/>
    <w:rsid w:val="006960DC"/>
    <w:rsid w:val="006962CF"/>
    <w:rsid w:val="00696341"/>
    <w:rsid w:val="00696C29"/>
    <w:rsid w:val="00696F24"/>
    <w:rsid w:val="00696F60"/>
    <w:rsid w:val="00697422"/>
    <w:rsid w:val="00697518"/>
    <w:rsid w:val="00697998"/>
    <w:rsid w:val="00697C3F"/>
    <w:rsid w:val="00697D4C"/>
    <w:rsid w:val="00697E32"/>
    <w:rsid w:val="006A012E"/>
    <w:rsid w:val="006A081F"/>
    <w:rsid w:val="006A0A45"/>
    <w:rsid w:val="006A1268"/>
    <w:rsid w:val="006A18A5"/>
    <w:rsid w:val="006A1C48"/>
    <w:rsid w:val="006A1F66"/>
    <w:rsid w:val="006A2EB2"/>
    <w:rsid w:val="006A2F75"/>
    <w:rsid w:val="006A35C8"/>
    <w:rsid w:val="006A3B2A"/>
    <w:rsid w:val="006A425D"/>
    <w:rsid w:val="006A4C4F"/>
    <w:rsid w:val="006A4E0B"/>
    <w:rsid w:val="006A51AB"/>
    <w:rsid w:val="006A5A58"/>
    <w:rsid w:val="006A5EF5"/>
    <w:rsid w:val="006A63A7"/>
    <w:rsid w:val="006A64E1"/>
    <w:rsid w:val="006A6718"/>
    <w:rsid w:val="006A682A"/>
    <w:rsid w:val="006A6DA2"/>
    <w:rsid w:val="006A6E9A"/>
    <w:rsid w:val="006A6EE6"/>
    <w:rsid w:val="006A73DA"/>
    <w:rsid w:val="006A780F"/>
    <w:rsid w:val="006A7D88"/>
    <w:rsid w:val="006B0395"/>
    <w:rsid w:val="006B11B1"/>
    <w:rsid w:val="006B1559"/>
    <w:rsid w:val="006B1585"/>
    <w:rsid w:val="006B164F"/>
    <w:rsid w:val="006B203F"/>
    <w:rsid w:val="006B2523"/>
    <w:rsid w:val="006B2E10"/>
    <w:rsid w:val="006B2E9A"/>
    <w:rsid w:val="006B3E82"/>
    <w:rsid w:val="006B3F7A"/>
    <w:rsid w:val="006B46C6"/>
    <w:rsid w:val="006B4A6A"/>
    <w:rsid w:val="006B4D67"/>
    <w:rsid w:val="006B55B1"/>
    <w:rsid w:val="006B5AB9"/>
    <w:rsid w:val="006B5D18"/>
    <w:rsid w:val="006B5F44"/>
    <w:rsid w:val="006B6AF7"/>
    <w:rsid w:val="006B704A"/>
    <w:rsid w:val="006B774D"/>
    <w:rsid w:val="006B7905"/>
    <w:rsid w:val="006B79BF"/>
    <w:rsid w:val="006B7A35"/>
    <w:rsid w:val="006B7E2C"/>
    <w:rsid w:val="006C0196"/>
    <w:rsid w:val="006C022F"/>
    <w:rsid w:val="006C06F8"/>
    <w:rsid w:val="006C07B2"/>
    <w:rsid w:val="006C149F"/>
    <w:rsid w:val="006C1BD8"/>
    <w:rsid w:val="006C1F72"/>
    <w:rsid w:val="006C295D"/>
    <w:rsid w:val="006C2980"/>
    <w:rsid w:val="006C2F97"/>
    <w:rsid w:val="006C332A"/>
    <w:rsid w:val="006C33DE"/>
    <w:rsid w:val="006C4D3A"/>
    <w:rsid w:val="006C565B"/>
    <w:rsid w:val="006C592A"/>
    <w:rsid w:val="006C594C"/>
    <w:rsid w:val="006C5BC3"/>
    <w:rsid w:val="006C5CA7"/>
    <w:rsid w:val="006C5F4C"/>
    <w:rsid w:val="006C613A"/>
    <w:rsid w:val="006C649A"/>
    <w:rsid w:val="006C73C5"/>
    <w:rsid w:val="006C7E8E"/>
    <w:rsid w:val="006C7FDE"/>
    <w:rsid w:val="006D0051"/>
    <w:rsid w:val="006D17D1"/>
    <w:rsid w:val="006D22F6"/>
    <w:rsid w:val="006D24FC"/>
    <w:rsid w:val="006D26A5"/>
    <w:rsid w:val="006D26B2"/>
    <w:rsid w:val="006D27C9"/>
    <w:rsid w:val="006D29F6"/>
    <w:rsid w:val="006D2A07"/>
    <w:rsid w:val="006D31C2"/>
    <w:rsid w:val="006D331D"/>
    <w:rsid w:val="006D3499"/>
    <w:rsid w:val="006D35ED"/>
    <w:rsid w:val="006D36F2"/>
    <w:rsid w:val="006D38C9"/>
    <w:rsid w:val="006D3A26"/>
    <w:rsid w:val="006D3A9C"/>
    <w:rsid w:val="006D5A90"/>
    <w:rsid w:val="006D5C3F"/>
    <w:rsid w:val="006D6735"/>
    <w:rsid w:val="006D6753"/>
    <w:rsid w:val="006D787F"/>
    <w:rsid w:val="006D7AE7"/>
    <w:rsid w:val="006E032B"/>
    <w:rsid w:val="006E083E"/>
    <w:rsid w:val="006E16CF"/>
    <w:rsid w:val="006E1BC7"/>
    <w:rsid w:val="006E1FA8"/>
    <w:rsid w:val="006E212D"/>
    <w:rsid w:val="006E2661"/>
    <w:rsid w:val="006E2BF6"/>
    <w:rsid w:val="006E2EE6"/>
    <w:rsid w:val="006E31D8"/>
    <w:rsid w:val="006E330E"/>
    <w:rsid w:val="006E34ED"/>
    <w:rsid w:val="006E4375"/>
    <w:rsid w:val="006E445F"/>
    <w:rsid w:val="006E4929"/>
    <w:rsid w:val="006E4D3D"/>
    <w:rsid w:val="006E4E59"/>
    <w:rsid w:val="006E4F5C"/>
    <w:rsid w:val="006E611B"/>
    <w:rsid w:val="006E6412"/>
    <w:rsid w:val="006E648C"/>
    <w:rsid w:val="006E6A58"/>
    <w:rsid w:val="006E6FF9"/>
    <w:rsid w:val="006E717E"/>
    <w:rsid w:val="006E72D1"/>
    <w:rsid w:val="006E7976"/>
    <w:rsid w:val="006F0037"/>
    <w:rsid w:val="006F0A8D"/>
    <w:rsid w:val="006F0D09"/>
    <w:rsid w:val="006F1966"/>
    <w:rsid w:val="006F2F96"/>
    <w:rsid w:val="006F36F1"/>
    <w:rsid w:val="006F3B89"/>
    <w:rsid w:val="006F3F69"/>
    <w:rsid w:val="006F42D2"/>
    <w:rsid w:val="006F43DC"/>
    <w:rsid w:val="006F4959"/>
    <w:rsid w:val="006F4FDB"/>
    <w:rsid w:val="006F50A1"/>
    <w:rsid w:val="006F5B47"/>
    <w:rsid w:val="006F60F5"/>
    <w:rsid w:val="006F6631"/>
    <w:rsid w:val="006F6690"/>
    <w:rsid w:val="006F785E"/>
    <w:rsid w:val="006F7FC7"/>
    <w:rsid w:val="0070022E"/>
    <w:rsid w:val="007004BB"/>
    <w:rsid w:val="00700620"/>
    <w:rsid w:val="0070074F"/>
    <w:rsid w:val="00700EDB"/>
    <w:rsid w:val="0070142A"/>
    <w:rsid w:val="0070147E"/>
    <w:rsid w:val="00701EA7"/>
    <w:rsid w:val="00702A36"/>
    <w:rsid w:val="00702D0A"/>
    <w:rsid w:val="00703620"/>
    <w:rsid w:val="00703A3B"/>
    <w:rsid w:val="00703ACE"/>
    <w:rsid w:val="00704788"/>
    <w:rsid w:val="00704A12"/>
    <w:rsid w:val="00704FEB"/>
    <w:rsid w:val="007051C4"/>
    <w:rsid w:val="007055D0"/>
    <w:rsid w:val="00706081"/>
    <w:rsid w:val="00706523"/>
    <w:rsid w:val="00707A0F"/>
    <w:rsid w:val="00707E64"/>
    <w:rsid w:val="00707F60"/>
    <w:rsid w:val="007100A7"/>
    <w:rsid w:val="00710286"/>
    <w:rsid w:val="00710FF4"/>
    <w:rsid w:val="00711103"/>
    <w:rsid w:val="00711256"/>
    <w:rsid w:val="0071136A"/>
    <w:rsid w:val="0071143E"/>
    <w:rsid w:val="0071190C"/>
    <w:rsid w:val="00711D86"/>
    <w:rsid w:val="0071227B"/>
    <w:rsid w:val="00712748"/>
    <w:rsid w:val="00712EDB"/>
    <w:rsid w:val="00712EDF"/>
    <w:rsid w:val="00712F2A"/>
    <w:rsid w:val="00712FAB"/>
    <w:rsid w:val="00713236"/>
    <w:rsid w:val="007132B0"/>
    <w:rsid w:val="007141E1"/>
    <w:rsid w:val="00714819"/>
    <w:rsid w:val="00716388"/>
    <w:rsid w:val="00716CB1"/>
    <w:rsid w:val="00716E89"/>
    <w:rsid w:val="007178FB"/>
    <w:rsid w:val="00717D4D"/>
    <w:rsid w:val="00717F7B"/>
    <w:rsid w:val="0072078B"/>
    <w:rsid w:val="00720C3F"/>
    <w:rsid w:val="0072166F"/>
    <w:rsid w:val="007220B5"/>
    <w:rsid w:val="00722307"/>
    <w:rsid w:val="00722BA6"/>
    <w:rsid w:val="00722E43"/>
    <w:rsid w:val="0072303A"/>
    <w:rsid w:val="00723059"/>
    <w:rsid w:val="0072333A"/>
    <w:rsid w:val="00723951"/>
    <w:rsid w:val="00723980"/>
    <w:rsid w:val="00723A60"/>
    <w:rsid w:val="00723A82"/>
    <w:rsid w:val="00723CBF"/>
    <w:rsid w:val="00723D4C"/>
    <w:rsid w:val="00723E92"/>
    <w:rsid w:val="00724077"/>
    <w:rsid w:val="007240F4"/>
    <w:rsid w:val="00725788"/>
    <w:rsid w:val="0072584E"/>
    <w:rsid w:val="00725BA5"/>
    <w:rsid w:val="00727261"/>
    <w:rsid w:val="007273AF"/>
    <w:rsid w:val="00727649"/>
    <w:rsid w:val="00727778"/>
    <w:rsid w:val="007303D0"/>
    <w:rsid w:val="007312E3"/>
    <w:rsid w:val="00731A2E"/>
    <w:rsid w:val="007329CB"/>
    <w:rsid w:val="00732AD0"/>
    <w:rsid w:val="0073318D"/>
    <w:rsid w:val="00733A23"/>
    <w:rsid w:val="007341C4"/>
    <w:rsid w:val="00734B17"/>
    <w:rsid w:val="00734DFD"/>
    <w:rsid w:val="00736934"/>
    <w:rsid w:val="0073703E"/>
    <w:rsid w:val="00737F0D"/>
    <w:rsid w:val="0074041F"/>
    <w:rsid w:val="00741111"/>
    <w:rsid w:val="00741AA7"/>
    <w:rsid w:val="00741B18"/>
    <w:rsid w:val="00742272"/>
    <w:rsid w:val="00742430"/>
    <w:rsid w:val="007432EA"/>
    <w:rsid w:val="007434F7"/>
    <w:rsid w:val="00743B60"/>
    <w:rsid w:val="00744350"/>
    <w:rsid w:val="00744CA6"/>
    <w:rsid w:val="0074572A"/>
    <w:rsid w:val="00745909"/>
    <w:rsid w:val="00745A80"/>
    <w:rsid w:val="00745AEB"/>
    <w:rsid w:val="00745D20"/>
    <w:rsid w:val="00746319"/>
    <w:rsid w:val="00746B20"/>
    <w:rsid w:val="00746D72"/>
    <w:rsid w:val="00747546"/>
    <w:rsid w:val="00747812"/>
    <w:rsid w:val="00750145"/>
    <w:rsid w:val="007502FC"/>
    <w:rsid w:val="00750992"/>
    <w:rsid w:val="00750A98"/>
    <w:rsid w:val="007512EE"/>
    <w:rsid w:val="00751647"/>
    <w:rsid w:val="00751912"/>
    <w:rsid w:val="00752D54"/>
    <w:rsid w:val="007530B7"/>
    <w:rsid w:val="007533D2"/>
    <w:rsid w:val="0075354B"/>
    <w:rsid w:val="00753676"/>
    <w:rsid w:val="007537A8"/>
    <w:rsid w:val="00753A7B"/>
    <w:rsid w:val="00753DFF"/>
    <w:rsid w:val="00754083"/>
    <w:rsid w:val="00755343"/>
    <w:rsid w:val="00755387"/>
    <w:rsid w:val="00755766"/>
    <w:rsid w:val="007557ED"/>
    <w:rsid w:val="0075665A"/>
    <w:rsid w:val="00756D7C"/>
    <w:rsid w:val="00757A81"/>
    <w:rsid w:val="00757ABC"/>
    <w:rsid w:val="00757B56"/>
    <w:rsid w:val="00757C44"/>
    <w:rsid w:val="007602B0"/>
    <w:rsid w:val="0076059F"/>
    <w:rsid w:val="00761DDC"/>
    <w:rsid w:val="0076241F"/>
    <w:rsid w:val="00762E03"/>
    <w:rsid w:val="0076374E"/>
    <w:rsid w:val="0076437C"/>
    <w:rsid w:val="00764558"/>
    <w:rsid w:val="007649D1"/>
    <w:rsid w:val="00766060"/>
    <w:rsid w:val="00766297"/>
    <w:rsid w:val="007664B6"/>
    <w:rsid w:val="0076652C"/>
    <w:rsid w:val="0076733C"/>
    <w:rsid w:val="00770815"/>
    <w:rsid w:val="007715EC"/>
    <w:rsid w:val="007718F1"/>
    <w:rsid w:val="00771B5E"/>
    <w:rsid w:val="00771E60"/>
    <w:rsid w:val="00772E07"/>
    <w:rsid w:val="00773422"/>
    <w:rsid w:val="007735CC"/>
    <w:rsid w:val="00773617"/>
    <w:rsid w:val="00773CE4"/>
    <w:rsid w:val="007745F2"/>
    <w:rsid w:val="00774952"/>
    <w:rsid w:val="007749A4"/>
    <w:rsid w:val="00775358"/>
    <w:rsid w:val="007754DC"/>
    <w:rsid w:val="007755FD"/>
    <w:rsid w:val="007760BB"/>
    <w:rsid w:val="00776238"/>
    <w:rsid w:val="00776286"/>
    <w:rsid w:val="007762D2"/>
    <w:rsid w:val="007766F8"/>
    <w:rsid w:val="00777164"/>
    <w:rsid w:val="007773B8"/>
    <w:rsid w:val="007775EF"/>
    <w:rsid w:val="00777A21"/>
    <w:rsid w:val="00780092"/>
    <w:rsid w:val="00780129"/>
    <w:rsid w:val="00780273"/>
    <w:rsid w:val="007802E2"/>
    <w:rsid w:val="0078034A"/>
    <w:rsid w:val="007804C9"/>
    <w:rsid w:val="00780603"/>
    <w:rsid w:val="00781052"/>
    <w:rsid w:val="007810DD"/>
    <w:rsid w:val="00781826"/>
    <w:rsid w:val="0078186E"/>
    <w:rsid w:val="007818D7"/>
    <w:rsid w:val="00781A5C"/>
    <w:rsid w:val="00781BC3"/>
    <w:rsid w:val="00781DFA"/>
    <w:rsid w:val="007821DA"/>
    <w:rsid w:val="0078224D"/>
    <w:rsid w:val="007826A5"/>
    <w:rsid w:val="0078331C"/>
    <w:rsid w:val="007837EE"/>
    <w:rsid w:val="00783894"/>
    <w:rsid w:val="00783C0A"/>
    <w:rsid w:val="007841C9"/>
    <w:rsid w:val="00785499"/>
    <w:rsid w:val="007854AC"/>
    <w:rsid w:val="00785BB6"/>
    <w:rsid w:val="00785D6C"/>
    <w:rsid w:val="0078603E"/>
    <w:rsid w:val="007861D7"/>
    <w:rsid w:val="007864FD"/>
    <w:rsid w:val="0078674B"/>
    <w:rsid w:val="007868FA"/>
    <w:rsid w:val="00786A11"/>
    <w:rsid w:val="00786C0B"/>
    <w:rsid w:val="00786C96"/>
    <w:rsid w:val="00786D42"/>
    <w:rsid w:val="00787F9E"/>
    <w:rsid w:val="00787FED"/>
    <w:rsid w:val="00790691"/>
    <w:rsid w:val="00790BA2"/>
    <w:rsid w:val="00790E24"/>
    <w:rsid w:val="00791264"/>
    <w:rsid w:val="0079197A"/>
    <w:rsid w:val="007919C0"/>
    <w:rsid w:val="00791A54"/>
    <w:rsid w:val="00791F48"/>
    <w:rsid w:val="0079202A"/>
    <w:rsid w:val="007921FA"/>
    <w:rsid w:val="007922F9"/>
    <w:rsid w:val="007926E9"/>
    <w:rsid w:val="007929F4"/>
    <w:rsid w:val="0079336C"/>
    <w:rsid w:val="0079354B"/>
    <w:rsid w:val="00793732"/>
    <w:rsid w:val="00793C7D"/>
    <w:rsid w:val="00794BDF"/>
    <w:rsid w:val="00794C60"/>
    <w:rsid w:val="00794FCE"/>
    <w:rsid w:val="00795214"/>
    <w:rsid w:val="00795888"/>
    <w:rsid w:val="00795B60"/>
    <w:rsid w:val="00795DE8"/>
    <w:rsid w:val="007967B3"/>
    <w:rsid w:val="00796EFA"/>
    <w:rsid w:val="00797341"/>
    <w:rsid w:val="00797854"/>
    <w:rsid w:val="007A0605"/>
    <w:rsid w:val="007A0804"/>
    <w:rsid w:val="007A08B2"/>
    <w:rsid w:val="007A0DBE"/>
    <w:rsid w:val="007A1661"/>
    <w:rsid w:val="007A2263"/>
    <w:rsid w:val="007A23D8"/>
    <w:rsid w:val="007A2AFE"/>
    <w:rsid w:val="007A2B68"/>
    <w:rsid w:val="007A3516"/>
    <w:rsid w:val="007A42DF"/>
    <w:rsid w:val="007A4CE6"/>
    <w:rsid w:val="007A4E4C"/>
    <w:rsid w:val="007A5E9E"/>
    <w:rsid w:val="007A6258"/>
    <w:rsid w:val="007A6259"/>
    <w:rsid w:val="007A6370"/>
    <w:rsid w:val="007A655F"/>
    <w:rsid w:val="007A6617"/>
    <w:rsid w:val="007A7598"/>
    <w:rsid w:val="007A7C2F"/>
    <w:rsid w:val="007A7DEA"/>
    <w:rsid w:val="007A7EF1"/>
    <w:rsid w:val="007B03EE"/>
    <w:rsid w:val="007B0406"/>
    <w:rsid w:val="007B0657"/>
    <w:rsid w:val="007B0822"/>
    <w:rsid w:val="007B0855"/>
    <w:rsid w:val="007B0866"/>
    <w:rsid w:val="007B0C91"/>
    <w:rsid w:val="007B0E6D"/>
    <w:rsid w:val="007B102B"/>
    <w:rsid w:val="007B1146"/>
    <w:rsid w:val="007B1689"/>
    <w:rsid w:val="007B1807"/>
    <w:rsid w:val="007B191A"/>
    <w:rsid w:val="007B25AC"/>
    <w:rsid w:val="007B2600"/>
    <w:rsid w:val="007B3280"/>
    <w:rsid w:val="007B3285"/>
    <w:rsid w:val="007B35F0"/>
    <w:rsid w:val="007B360B"/>
    <w:rsid w:val="007B3A90"/>
    <w:rsid w:val="007B3B60"/>
    <w:rsid w:val="007B3F3E"/>
    <w:rsid w:val="007B4307"/>
    <w:rsid w:val="007B5521"/>
    <w:rsid w:val="007B55AE"/>
    <w:rsid w:val="007B561F"/>
    <w:rsid w:val="007B5886"/>
    <w:rsid w:val="007B5E21"/>
    <w:rsid w:val="007B6327"/>
    <w:rsid w:val="007B6365"/>
    <w:rsid w:val="007B6713"/>
    <w:rsid w:val="007B6B21"/>
    <w:rsid w:val="007B70EB"/>
    <w:rsid w:val="007B72AB"/>
    <w:rsid w:val="007B75AE"/>
    <w:rsid w:val="007B7858"/>
    <w:rsid w:val="007B79F4"/>
    <w:rsid w:val="007B7E0B"/>
    <w:rsid w:val="007C0499"/>
    <w:rsid w:val="007C056D"/>
    <w:rsid w:val="007C0F85"/>
    <w:rsid w:val="007C139D"/>
    <w:rsid w:val="007C1897"/>
    <w:rsid w:val="007C1B69"/>
    <w:rsid w:val="007C1BA6"/>
    <w:rsid w:val="007C2111"/>
    <w:rsid w:val="007C21C3"/>
    <w:rsid w:val="007C2E6A"/>
    <w:rsid w:val="007C32FE"/>
    <w:rsid w:val="007C3CDA"/>
    <w:rsid w:val="007C3FCB"/>
    <w:rsid w:val="007C518A"/>
    <w:rsid w:val="007C5687"/>
    <w:rsid w:val="007C56FE"/>
    <w:rsid w:val="007C5AF2"/>
    <w:rsid w:val="007C5E51"/>
    <w:rsid w:val="007C6459"/>
    <w:rsid w:val="007C6C1D"/>
    <w:rsid w:val="007C6EFD"/>
    <w:rsid w:val="007C6F6C"/>
    <w:rsid w:val="007C73BB"/>
    <w:rsid w:val="007C7696"/>
    <w:rsid w:val="007C7A13"/>
    <w:rsid w:val="007C7A2D"/>
    <w:rsid w:val="007C7A6E"/>
    <w:rsid w:val="007C7D23"/>
    <w:rsid w:val="007D0400"/>
    <w:rsid w:val="007D0845"/>
    <w:rsid w:val="007D0ECF"/>
    <w:rsid w:val="007D1B19"/>
    <w:rsid w:val="007D1DA6"/>
    <w:rsid w:val="007D299F"/>
    <w:rsid w:val="007D308F"/>
    <w:rsid w:val="007D3201"/>
    <w:rsid w:val="007D3433"/>
    <w:rsid w:val="007D34B3"/>
    <w:rsid w:val="007D3F27"/>
    <w:rsid w:val="007D3F87"/>
    <w:rsid w:val="007D4728"/>
    <w:rsid w:val="007D4D0B"/>
    <w:rsid w:val="007D5E0C"/>
    <w:rsid w:val="007D6432"/>
    <w:rsid w:val="007D6514"/>
    <w:rsid w:val="007D65DC"/>
    <w:rsid w:val="007D6AAF"/>
    <w:rsid w:val="007D7A5F"/>
    <w:rsid w:val="007D7ACE"/>
    <w:rsid w:val="007D7AD1"/>
    <w:rsid w:val="007E0E18"/>
    <w:rsid w:val="007E103B"/>
    <w:rsid w:val="007E128A"/>
    <w:rsid w:val="007E17D3"/>
    <w:rsid w:val="007E1965"/>
    <w:rsid w:val="007E22C8"/>
    <w:rsid w:val="007E3081"/>
    <w:rsid w:val="007E3BC5"/>
    <w:rsid w:val="007E514F"/>
    <w:rsid w:val="007E5156"/>
    <w:rsid w:val="007E5978"/>
    <w:rsid w:val="007E5A0D"/>
    <w:rsid w:val="007E5BD2"/>
    <w:rsid w:val="007E5C14"/>
    <w:rsid w:val="007E6629"/>
    <w:rsid w:val="007E6A4A"/>
    <w:rsid w:val="007E72B3"/>
    <w:rsid w:val="007E735D"/>
    <w:rsid w:val="007E739C"/>
    <w:rsid w:val="007E7F9D"/>
    <w:rsid w:val="007F0544"/>
    <w:rsid w:val="007F0B18"/>
    <w:rsid w:val="007F0B95"/>
    <w:rsid w:val="007F0CF6"/>
    <w:rsid w:val="007F0FD5"/>
    <w:rsid w:val="007F114A"/>
    <w:rsid w:val="007F1A93"/>
    <w:rsid w:val="007F1FF9"/>
    <w:rsid w:val="007F20B4"/>
    <w:rsid w:val="007F2399"/>
    <w:rsid w:val="007F285C"/>
    <w:rsid w:val="007F2DFB"/>
    <w:rsid w:val="007F3129"/>
    <w:rsid w:val="007F3500"/>
    <w:rsid w:val="007F3958"/>
    <w:rsid w:val="007F3BF1"/>
    <w:rsid w:val="007F4191"/>
    <w:rsid w:val="007F4779"/>
    <w:rsid w:val="007F481C"/>
    <w:rsid w:val="007F4CC2"/>
    <w:rsid w:val="007F504D"/>
    <w:rsid w:val="007F5138"/>
    <w:rsid w:val="007F549B"/>
    <w:rsid w:val="007F5875"/>
    <w:rsid w:val="007F5BD6"/>
    <w:rsid w:val="007F6027"/>
    <w:rsid w:val="007F6357"/>
    <w:rsid w:val="007F6529"/>
    <w:rsid w:val="007F6ABC"/>
    <w:rsid w:val="007F74E3"/>
    <w:rsid w:val="007F7D82"/>
    <w:rsid w:val="007F7E5D"/>
    <w:rsid w:val="008002F4"/>
    <w:rsid w:val="0080087E"/>
    <w:rsid w:val="00800990"/>
    <w:rsid w:val="008013A2"/>
    <w:rsid w:val="0080147C"/>
    <w:rsid w:val="008015F6"/>
    <w:rsid w:val="00801715"/>
    <w:rsid w:val="00801A7C"/>
    <w:rsid w:val="00802039"/>
    <w:rsid w:val="008020A9"/>
    <w:rsid w:val="008024C5"/>
    <w:rsid w:val="00802762"/>
    <w:rsid w:val="00802A97"/>
    <w:rsid w:val="00802DFB"/>
    <w:rsid w:val="00803508"/>
    <w:rsid w:val="008039EF"/>
    <w:rsid w:val="00804375"/>
    <w:rsid w:val="008043CD"/>
    <w:rsid w:val="00804423"/>
    <w:rsid w:val="00804E1A"/>
    <w:rsid w:val="0080533A"/>
    <w:rsid w:val="00806068"/>
    <w:rsid w:val="008067B6"/>
    <w:rsid w:val="00806964"/>
    <w:rsid w:val="00806A9B"/>
    <w:rsid w:val="00806F3E"/>
    <w:rsid w:val="00806F55"/>
    <w:rsid w:val="008070AE"/>
    <w:rsid w:val="008075DE"/>
    <w:rsid w:val="00810313"/>
    <w:rsid w:val="008103A6"/>
    <w:rsid w:val="00810497"/>
    <w:rsid w:val="00811562"/>
    <w:rsid w:val="00811571"/>
    <w:rsid w:val="00811A54"/>
    <w:rsid w:val="00811C30"/>
    <w:rsid w:val="00812033"/>
    <w:rsid w:val="0081232D"/>
    <w:rsid w:val="0081334B"/>
    <w:rsid w:val="00813498"/>
    <w:rsid w:val="00813B30"/>
    <w:rsid w:val="0081486B"/>
    <w:rsid w:val="00814CB6"/>
    <w:rsid w:val="00814DB3"/>
    <w:rsid w:val="0081535D"/>
    <w:rsid w:val="008153C7"/>
    <w:rsid w:val="008154C6"/>
    <w:rsid w:val="00815674"/>
    <w:rsid w:val="008157B2"/>
    <w:rsid w:val="00815EDA"/>
    <w:rsid w:val="00816ECB"/>
    <w:rsid w:val="00817010"/>
    <w:rsid w:val="0081725E"/>
    <w:rsid w:val="0081730B"/>
    <w:rsid w:val="008177B8"/>
    <w:rsid w:val="008177F3"/>
    <w:rsid w:val="008178B7"/>
    <w:rsid w:val="008179AE"/>
    <w:rsid w:val="008201CC"/>
    <w:rsid w:val="008202B2"/>
    <w:rsid w:val="008205BB"/>
    <w:rsid w:val="00820AD1"/>
    <w:rsid w:val="00820B37"/>
    <w:rsid w:val="00820EAF"/>
    <w:rsid w:val="00820FE1"/>
    <w:rsid w:val="0082116B"/>
    <w:rsid w:val="00821470"/>
    <w:rsid w:val="00821841"/>
    <w:rsid w:val="00821E6C"/>
    <w:rsid w:val="00821EC6"/>
    <w:rsid w:val="008220CE"/>
    <w:rsid w:val="00822629"/>
    <w:rsid w:val="00822EF7"/>
    <w:rsid w:val="008239E2"/>
    <w:rsid w:val="00823A85"/>
    <w:rsid w:val="00823BE2"/>
    <w:rsid w:val="008246C1"/>
    <w:rsid w:val="00824A6D"/>
    <w:rsid w:val="00824FFF"/>
    <w:rsid w:val="0082517F"/>
    <w:rsid w:val="008252F8"/>
    <w:rsid w:val="008265AA"/>
    <w:rsid w:val="0082665A"/>
    <w:rsid w:val="00826DC3"/>
    <w:rsid w:val="008274B7"/>
    <w:rsid w:val="00830EED"/>
    <w:rsid w:val="00831859"/>
    <w:rsid w:val="00831A93"/>
    <w:rsid w:val="00832999"/>
    <w:rsid w:val="00833597"/>
    <w:rsid w:val="008339EC"/>
    <w:rsid w:val="0083401E"/>
    <w:rsid w:val="008354D7"/>
    <w:rsid w:val="00835AF3"/>
    <w:rsid w:val="00835B4C"/>
    <w:rsid w:val="00835E93"/>
    <w:rsid w:val="00836030"/>
    <w:rsid w:val="00836104"/>
    <w:rsid w:val="0083631F"/>
    <w:rsid w:val="008374F4"/>
    <w:rsid w:val="0083757D"/>
    <w:rsid w:val="0083775B"/>
    <w:rsid w:val="00837B4C"/>
    <w:rsid w:val="00840041"/>
    <w:rsid w:val="008402D2"/>
    <w:rsid w:val="008404DB"/>
    <w:rsid w:val="00840595"/>
    <w:rsid w:val="00840ABD"/>
    <w:rsid w:val="00840DDD"/>
    <w:rsid w:val="0084114F"/>
    <w:rsid w:val="00841A14"/>
    <w:rsid w:val="00842122"/>
    <w:rsid w:val="00842A5A"/>
    <w:rsid w:val="00842DA5"/>
    <w:rsid w:val="00843598"/>
    <w:rsid w:val="008436E7"/>
    <w:rsid w:val="00843A0A"/>
    <w:rsid w:val="00843BDD"/>
    <w:rsid w:val="008441BE"/>
    <w:rsid w:val="00844506"/>
    <w:rsid w:val="00844AAD"/>
    <w:rsid w:val="008450EA"/>
    <w:rsid w:val="008454E2"/>
    <w:rsid w:val="0084576C"/>
    <w:rsid w:val="0084591A"/>
    <w:rsid w:val="008459AA"/>
    <w:rsid w:val="00845A30"/>
    <w:rsid w:val="008466EE"/>
    <w:rsid w:val="0084676B"/>
    <w:rsid w:val="00847B19"/>
    <w:rsid w:val="008508C1"/>
    <w:rsid w:val="00851442"/>
    <w:rsid w:val="008516A3"/>
    <w:rsid w:val="008517DD"/>
    <w:rsid w:val="00851D9B"/>
    <w:rsid w:val="00851DED"/>
    <w:rsid w:val="008529AF"/>
    <w:rsid w:val="00852BB8"/>
    <w:rsid w:val="008536BE"/>
    <w:rsid w:val="008539C8"/>
    <w:rsid w:val="008547AE"/>
    <w:rsid w:val="00854CF0"/>
    <w:rsid w:val="00854F44"/>
    <w:rsid w:val="008551F4"/>
    <w:rsid w:val="00855609"/>
    <w:rsid w:val="00855B1E"/>
    <w:rsid w:val="00856031"/>
    <w:rsid w:val="0085608D"/>
    <w:rsid w:val="008560FD"/>
    <w:rsid w:val="008569B8"/>
    <w:rsid w:val="00856AA3"/>
    <w:rsid w:val="00857442"/>
    <w:rsid w:val="00857936"/>
    <w:rsid w:val="00857FD4"/>
    <w:rsid w:val="008604CA"/>
    <w:rsid w:val="00860DB4"/>
    <w:rsid w:val="00860F12"/>
    <w:rsid w:val="00861357"/>
    <w:rsid w:val="00861CE6"/>
    <w:rsid w:val="008626D1"/>
    <w:rsid w:val="0086273C"/>
    <w:rsid w:val="00862A8F"/>
    <w:rsid w:val="00862D36"/>
    <w:rsid w:val="008630F1"/>
    <w:rsid w:val="0086354E"/>
    <w:rsid w:val="008636DD"/>
    <w:rsid w:val="00863E25"/>
    <w:rsid w:val="0086432C"/>
    <w:rsid w:val="008645FC"/>
    <w:rsid w:val="008653C0"/>
    <w:rsid w:val="008655A8"/>
    <w:rsid w:val="00865E93"/>
    <w:rsid w:val="00866408"/>
    <w:rsid w:val="00866721"/>
    <w:rsid w:val="00866B80"/>
    <w:rsid w:val="00867919"/>
    <w:rsid w:val="00867B2F"/>
    <w:rsid w:val="00867DBD"/>
    <w:rsid w:val="00867E2D"/>
    <w:rsid w:val="00870371"/>
    <w:rsid w:val="00870BC3"/>
    <w:rsid w:val="00870E6D"/>
    <w:rsid w:val="008711EB"/>
    <w:rsid w:val="008713E6"/>
    <w:rsid w:val="00871766"/>
    <w:rsid w:val="00871F22"/>
    <w:rsid w:val="00871FC7"/>
    <w:rsid w:val="008724C6"/>
    <w:rsid w:val="00872B8C"/>
    <w:rsid w:val="00873AFA"/>
    <w:rsid w:val="00873C3F"/>
    <w:rsid w:val="00874288"/>
    <w:rsid w:val="0087500D"/>
    <w:rsid w:val="00875B23"/>
    <w:rsid w:val="00875C9A"/>
    <w:rsid w:val="00876157"/>
    <w:rsid w:val="008768A9"/>
    <w:rsid w:val="00876FC5"/>
    <w:rsid w:val="008774CE"/>
    <w:rsid w:val="008800E6"/>
    <w:rsid w:val="00880BC2"/>
    <w:rsid w:val="00880CD1"/>
    <w:rsid w:val="00880D51"/>
    <w:rsid w:val="00881262"/>
    <w:rsid w:val="008812ED"/>
    <w:rsid w:val="00881898"/>
    <w:rsid w:val="0088193C"/>
    <w:rsid w:val="00881CEE"/>
    <w:rsid w:val="008825E5"/>
    <w:rsid w:val="008838B0"/>
    <w:rsid w:val="00883F26"/>
    <w:rsid w:val="00884096"/>
    <w:rsid w:val="00884268"/>
    <w:rsid w:val="00884C62"/>
    <w:rsid w:val="00885025"/>
    <w:rsid w:val="008850E0"/>
    <w:rsid w:val="00885DA4"/>
    <w:rsid w:val="00886033"/>
    <w:rsid w:val="00886084"/>
    <w:rsid w:val="00886947"/>
    <w:rsid w:val="00887224"/>
    <w:rsid w:val="00887E6C"/>
    <w:rsid w:val="00887F5A"/>
    <w:rsid w:val="008904AE"/>
    <w:rsid w:val="00890619"/>
    <w:rsid w:val="008907DE"/>
    <w:rsid w:val="00890998"/>
    <w:rsid w:val="00890F0C"/>
    <w:rsid w:val="00891A27"/>
    <w:rsid w:val="0089204D"/>
    <w:rsid w:val="00892645"/>
    <w:rsid w:val="00892B78"/>
    <w:rsid w:val="008932AA"/>
    <w:rsid w:val="00893381"/>
    <w:rsid w:val="0089367F"/>
    <w:rsid w:val="008939B3"/>
    <w:rsid w:val="00893B54"/>
    <w:rsid w:val="00893EA8"/>
    <w:rsid w:val="008942FF"/>
    <w:rsid w:val="00895889"/>
    <w:rsid w:val="00895BC4"/>
    <w:rsid w:val="00895DE7"/>
    <w:rsid w:val="00896057"/>
    <w:rsid w:val="008978B0"/>
    <w:rsid w:val="00897961"/>
    <w:rsid w:val="008979E3"/>
    <w:rsid w:val="00897DF1"/>
    <w:rsid w:val="00897FAC"/>
    <w:rsid w:val="008A0276"/>
    <w:rsid w:val="008A08AC"/>
    <w:rsid w:val="008A0BEC"/>
    <w:rsid w:val="008A12A2"/>
    <w:rsid w:val="008A2128"/>
    <w:rsid w:val="008A22BA"/>
    <w:rsid w:val="008A2CDB"/>
    <w:rsid w:val="008A2FEC"/>
    <w:rsid w:val="008A3708"/>
    <w:rsid w:val="008A3AEA"/>
    <w:rsid w:val="008A3CB4"/>
    <w:rsid w:val="008A445D"/>
    <w:rsid w:val="008A510F"/>
    <w:rsid w:val="008A53BC"/>
    <w:rsid w:val="008A594A"/>
    <w:rsid w:val="008A5B4F"/>
    <w:rsid w:val="008A608E"/>
    <w:rsid w:val="008A67AF"/>
    <w:rsid w:val="008A6844"/>
    <w:rsid w:val="008A6897"/>
    <w:rsid w:val="008A6C28"/>
    <w:rsid w:val="008A6FA9"/>
    <w:rsid w:val="008A7242"/>
    <w:rsid w:val="008A74F7"/>
    <w:rsid w:val="008A7DD1"/>
    <w:rsid w:val="008A7EEF"/>
    <w:rsid w:val="008A7F37"/>
    <w:rsid w:val="008B03E4"/>
    <w:rsid w:val="008B046E"/>
    <w:rsid w:val="008B04E1"/>
    <w:rsid w:val="008B0C11"/>
    <w:rsid w:val="008B0E1F"/>
    <w:rsid w:val="008B0EEF"/>
    <w:rsid w:val="008B0F20"/>
    <w:rsid w:val="008B103F"/>
    <w:rsid w:val="008B1367"/>
    <w:rsid w:val="008B1659"/>
    <w:rsid w:val="008B1758"/>
    <w:rsid w:val="008B20A0"/>
    <w:rsid w:val="008B2B09"/>
    <w:rsid w:val="008B2B1E"/>
    <w:rsid w:val="008B33B2"/>
    <w:rsid w:val="008B3819"/>
    <w:rsid w:val="008B39BB"/>
    <w:rsid w:val="008B3FF1"/>
    <w:rsid w:val="008B40F4"/>
    <w:rsid w:val="008B46BA"/>
    <w:rsid w:val="008B4A5B"/>
    <w:rsid w:val="008B4B51"/>
    <w:rsid w:val="008B5102"/>
    <w:rsid w:val="008B53FB"/>
    <w:rsid w:val="008B6118"/>
    <w:rsid w:val="008B65C7"/>
    <w:rsid w:val="008B682D"/>
    <w:rsid w:val="008B6A66"/>
    <w:rsid w:val="008B6C68"/>
    <w:rsid w:val="008B7FE6"/>
    <w:rsid w:val="008C00F8"/>
    <w:rsid w:val="008C0204"/>
    <w:rsid w:val="008C02F0"/>
    <w:rsid w:val="008C0655"/>
    <w:rsid w:val="008C1343"/>
    <w:rsid w:val="008C1F4E"/>
    <w:rsid w:val="008C2176"/>
    <w:rsid w:val="008C3033"/>
    <w:rsid w:val="008C30C8"/>
    <w:rsid w:val="008C322B"/>
    <w:rsid w:val="008C342C"/>
    <w:rsid w:val="008C37A6"/>
    <w:rsid w:val="008C3A07"/>
    <w:rsid w:val="008C3CEB"/>
    <w:rsid w:val="008C4823"/>
    <w:rsid w:val="008C4D7B"/>
    <w:rsid w:val="008C5284"/>
    <w:rsid w:val="008C5382"/>
    <w:rsid w:val="008C5636"/>
    <w:rsid w:val="008C575A"/>
    <w:rsid w:val="008C5ADE"/>
    <w:rsid w:val="008C615A"/>
    <w:rsid w:val="008C699D"/>
    <w:rsid w:val="008C6F2C"/>
    <w:rsid w:val="008C763E"/>
    <w:rsid w:val="008C7812"/>
    <w:rsid w:val="008D153F"/>
    <w:rsid w:val="008D1C58"/>
    <w:rsid w:val="008D1D9C"/>
    <w:rsid w:val="008D1DA1"/>
    <w:rsid w:val="008D23B9"/>
    <w:rsid w:val="008D25AC"/>
    <w:rsid w:val="008D26CE"/>
    <w:rsid w:val="008D270B"/>
    <w:rsid w:val="008D28E9"/>
    <w:rsid w:val="008D2B27"/>
    <w:rsid w:val="008D32DB"/>
    <w:rsid w:val="008D32E3"/>
    <w:rsid w:val="008D404F"/>
    <w:rsid w:val="008D443E"/>
    <w:rsid w:val="008D4737"/>
    <w:rsid w:val="008D485C"/>
    <w:rsid w:val="008D4C0C"/>
    <w:rsid w:val="008D50D7"/>
    <w:rsid w:val="008D53B9"/>
    <w:rsid w:val="008D573C"/>
    <w:rsid w:val="008D5BBB"/>
    <w:rsid w:val="008D6641"/>
    <w:rsid w:val="008D6AB2"/>
    <w:rsid w:val="008D6BF7"/>
    <w:rsid w:val="008D6C30"/>
    <w:rsid w:val="008D6E80"/>
    <w:rsid w:val="008D7025"/>
    <w:rsid w:val="008D7A38"/>
    <w:rsid w:val="008E0139"/>
    <w:rsid w:val="008E04F0"/>
    <w:rsid w:val="008E06C3"/>
    <w:rsid w:val="008E0EA0"/>
    <w:rsid w:val="008E0EAF"/>
    <w:rsid w:val="008E1708"/>
    <w:rsid w:val="008E1809"/>
    <w:rsid w:val="008E1D2E"/>
    <w:rsid w:val="008E2D0A"/>
    <w:rsid w:val="008E332C"/>
    <w:rsid w:val="008E3349"/>
    <w:rsid w:val="008E3643"/>
    <w:rsid w:val="008E3B19"/>
    <w:rsid w:val="008E3DF4"/>
    <w:rsid w:val="008E3E52"/>
    <w:rsid w:val="008E401C"/>
    <w:rsid w:val="008E4A82"/>
    <w:rsid w:val="008E5820"/>
    <w:rsid w:val="008E63B8"/>
    <w:rsid w:val="008E6A20"/>
    <w:rsid w:val="008E6CE7"/>
    <w:rsid w:val="008E6DE5"/>
    <w:rsid w:val="008E704D"/>
    <w:rsid w:val="008E70F2"/>
    <w:rsid w:val="008E7559"/>
    <w:rsid w:val="008E7680"/>
    <w:rsid w:val="008E7715"/>
    <w:rsid w:val="008E7F8C"/>
    <w:rsid w:val="008F0182"/>
    <w:rsid w:val="008F061B"/>
    <w:rsid w:val="008F0BF7"/>
    <w:rsid w:val="008F0CC0"/>
    <w:rsid w:val="008F1614"/>
    <w:rsid w:val="008F1C7F"/>
    <w:rsid w:val="008F1CF4"/>
    <w:rsid w:val="008F1F48"/>
    <w:rsid w:val="008F242E"/>
    <w:rsid w:val="008F29E0"/>
    <w:rsid w:val="008F2C3F"/>
    <w:rsid w:val="008F31A2"/>
    <w:rsid w:val="008F3785"/>
    <w:rsid w:val="008F38A1"/>
    <w:rsid w:val="008F3A3F"/>
    <w:rsid w:val="008F4668"/>
    <w:rsid w:val="008F46B0"/>
    <w:rsid w:val="008F50D9"/>
    <w:rsid w:val="008F531D"/>
    <w:rsid w:val="008F532F"/>
    <w:rsid w:val="008F5585"/>
    <w:rsid w:val="008F5C10"/>
    <w:rsid w:val="008F5C69"/>
    <w:rsid w:val="008F5CF1"/>
    <w:rsid w:val="008F700B"/>
    <w:rsid w:val="008F7027"/>
    <w:rsid w:val="008F77F7"/>
    <w:rsid w:val="008F7895"/>
    <w:rsid w:val="008F7B57"/>
    <w:rsid w:val="008F7C1E"/>
    <w:rsid w:val="00900A89"/>
    <w:rsid w:val="00900F73"/>
    <w:rsid w:val="0090123D"/>
    <w:rsid w:val="00901317"/>
    <w:rsid w:val="0090241F"/>
    <w:rsid w:val="00902750"/>
    <w:rsid w:val="00902771"/>
    <w:rsid w:val="00902B56"/>
    <w:rsid w:val="00902ED4"/>
    <w:rsid w:val="009032AF"/>
    <w:rsid w:val="00903B1D"/>
    <w:rsid w:val="00903C1E"/>
    <w:rsid w:val="00903D18"/>
    <w:rsid w:val="009040D7"/>
    <w:rsid w:val="00904929"/>
    <w:rsid w:val="00904F0A"/>
    <w:rsid w:val="00904FFC"/>
    <w:rsid w:val="0090583E"/>
    <w:rsid w:val="00905D83"/>
    <w:rsid w:val="00907507"/>
    <w:rsid w:val="0090774C"/>
    <w:rsid w:val="0091004C"/>
    <w:rsid w:val="0091060C"/>
    <w:rsid w:val="00910CD6"/>
    <w:rsid w:val="00910E3A"/>
    <w:rsid w:val="009113D0"/>
    <w:rsid w:val="009117B9"/>
    <w:rsid w:val="00911DB2"/>
    <w:rsid w:val="009127A3"/>
    <w:rsid w:val="00912A55"/>
    <w:rsid w:val="00912B59"/>
    <w:rsid w:val="00912B78"/>
    <w:rsid w:val="00913B1B"/>
    <w:rsid w:val="00913E18"/>
    <w:rsid w:val="00913E24"/>
    <w:rsid w:val="00913E2C"/>
    <w:rsid w:val="0091440A"/>
    <w:rsid w:val="009149CE"/>
    <w:rsid w:val="00914EBC"/>
    <w:rsid w:val="00914FCE"/>
    <w:rsid w:val="0091585B"/>
    <w:rsid w:val="00915924"/>
    <w:rsid w:val="00915AD4"/>
    <w:rsid w:val="00915D72"/>
    <w:rsid w:val="0091659F"/>
    <w:rsid w:val="00916632"/>
    <w:rsid w:val="00917390"/>
    <w:rsid w:val="00917756"/>
    <w:rsid w:val="00920213"/>
    <w:rsid w:val="00920245"/>
    <w:rsid w:val="0092093C"/>
    <w:rsid w:val="00920EB3"/>
    <w:rsid w:val="00920F28"/>
    <w:rsid w:val="009211E4"/>
    <w:rsid w:val="0092142B"/>
    <w:rsid w:val="009216DC"/>
    <w:rsid w:val="009220DB"/>
    <w:rsid w:val="00922DA5"/>
    <w:rsid w:val="00922E57"/>
    <w:rsid w:val="009239A9"/>
    <w:rsid w:val="00923C5E"/>
    <w:rsid w:val="00923CAC"/>
    <w:rsid w:val="00923FCD"/>
    <w:rsid w:val="009241C6"/>
    <w:rsid w:val="00924936"/>
    <w:rsid w:val="00924C57"/>
    <w:rsid w:val="00924C98"/>
    <w:rsid w:val="009258CF"/>
    <w:rsid w:val="009258F0"/>
    <w:rsid w:val="00925906"/>
    <w:rsid w:val="00925A5D"/>
    <w:rsid w:val="00925C8D"/>
    <w:rsid w:val="0092600B"/>
    <w:rsid w:val="00926377"/>
    <w:rsid w:val="00926390"/>
    <w:rsid w:val="009266A3"/>
    <w:rsid w:val="0092718D"/>
    <w:rsid w:val="0092735A"/>
    <w:rsid w:val="0092748F"/>
    <w:rsid w:val="00927BEB"/>
    <w:rsid w:val="00927C84"/>
    <w:rsid w:val="00930C22"/>
    <w:rsid w:val="00931105"/>
    <w:rsid w:val="0093123A"/>
    <w:rsid w:val="00931C52"/>
    <w:rsid w:val="00931DFF"/>
    <w:rsid w:val="009320DA"/>
    <w:rsid w:val="009324E6"/>
    <w:rsid w:val="0093287A"/>
    <w:rsid w:val="00932962"/>
    <w:rsid w:val="0093393C"/>
    <w:rsid w:val="00933BBB"/>
    <w:rsid w:val="00935343"/>
    <w:rsid w:val="009353AF"/>
    <w:rsid w:val="00935420"/>
    <w:rsid w:val="00935A90"/>
    <w:rsid w:val="00935C6E"/>
    <w:rsid w:val="00936161"/>
    <w:rsid w:val="00936AB6"/>
    <w:rsid w:val="0093734F"/>
    <w:rsid w:val="0093795F"/>
    <w:rsid w:val="00937C5C"/>
    <w:rsid w:val="00937CB2"/>
    <w:rsid w:val="009405D3"/>
    <w:rsid w:val="0094073B"/>
    <w:rsid w:val="00940DBB"/>
    <w:rsid w:val="009415FB"/>
    <w:rsid w:val="0094161C"/>
    <w:rsid w:val="00942468"/>
    <w:rsid w:val="00942470"/>
    <w:rsid w:val="00942B03"/>
    <w:rsid w:val="00943DD0"/>
    <w:rsid w:val="00943EA4"/>
    <w:rsid w:val="00944371"/>
    <w:rsid w:val="00944A6A"/>
    <w:rsid w:val="00944B7D"/>
    <w:rsid w:val="009453DD"/>
    <w:rsid w:val="009455B0"/>
    <w:rsid w:val="00945813"/>
    <w:rsid w:val="00945C00"/>
    <w:rsid w:val="00946128"/>
    <w:rsid w:val="009461AF"/>
    <w:rsid w:val="00946C9F"/>
    <w:rsid w:val="00946E07"/>
    <w:rsid w:val="00947165"/>
    <w:rsid w:val="009475D3"/>
    <w:rsid w:val="00947952"/>
    <w:rsid w:val="00947DA4"/>
    <w:rsid w:val="00947FD7"/>
    <w:rsid w:val="009506A6"/>
    <w:rsid w:val="00950BEE"/>
    <w:rsid w:val="00951000"/>
    <w:rsid w:val="00951271"/>
    <w:rsid w:val="00951DA9"/>
    <w:rsid w:val="00951F2A"/>
    <w:rsid w:val="009531F3"/>
    <w:rsid w:val="0095371F"/>
    <w:rsid w:val="00953818"/>
    <w:rsid w:val="00954167"/>
    <w:rsid w:val="00954663"/>
    <w:rsid w:val="009559E6"/>
    <w:rsid w:val="00955A90"/>
    <w:rsid w:val="00955AFB"/>
    <w:rsid w:val="00955B45"/>
    <w:rsid w:val="00955B61"/>
    <w:rsid w:val="00956638"/>
    <w:rsid w:val="00956672"/>
    <w:rsid w:val="00956772"/>
    <w:rsid w:val="009567E0"/>
    <w:rsid w:val="009568C7"/>
    <w:rsid w:val="0095693C"/>
    <w:rsid w:val="00957F05"/>
    <w:rsid w:val="00960453"/>
    <w:rsid w:val="009607F7"/>
    <w:rsid w:val="009608FD"/>
    <w:rsid w:val="00961384"/>
    <w:rsid w:val="009617DD"/>
    <w:rsid w:val="00961844"/>
    <w:rsid w:val="00962B3C"/>
    <w:rsid w:val="00962F54"/>
    <w:rsid w:val="0096316B"/>
    <w:rsid w:val="0096355D"/>
    <w:rsid w:val="009636ED"/>
    <w:rsid w:val="009639B0"/>
    <w:rsid w:val="00963CE8"/>
    <w:rsid w:val="00963F8F"/>
    <w:rsid w:val="009641F8"/>
    <w:rsid w:val="009643C3"/>
    <w:rsid w:val="00964B3A"/>
    <w:rsid w:val="00964F71"/>
    <w:rsid w:val="00965358"/>
    <w:rsid w:val="00965634"/>
    <w:rsid w:val="00965C93"/>
    <w:rsid w:val="00965E56"/>
    <w:rsid w:val="00965F87"/>
    <w:rsid w:val="0096666D"/>
    <w:rsid w:val="0096681B"/>
    <w:rsid w:val="00966CB6"/>
    <w:rsid w:val="00970413"/>
    <w:rsid w:val="009704BE"/>
    <w:rsid w:val="00971772"/>
    <w:rsid w:val="00971F1D"/>
    <w:rsid w:val="00972B88"/>
    <w:rsid w:val="0097360C"/>
    <w:rsid w:val="00973C9C"/>
    <w:rsid w:val="00973D5F"/>
    <w:rsid w:val="00973F46"/>
    <w:rsid w:val="009740FA"/>
    <w:rsid w:val="009741C1"/>
    <w:rsid w:val="0097427C"/>
    <w:rsid w:val="0097435E"/>
    <w:rsid w:val="009746D3"/>
    <w:rsid w:val="009749B9"/>
    <w:rsid w:val="00975386"/>
    <w:rsid w:val="00975FB5"/>
    <w:rsid w:val="00976176"/>
    <w:rsid w:val="009762B7"/>
    <w:rsid w:val="0097634F"/>
    <w:rsid w:val="00976360"/>
    <w:rsid w:val="009769DE"/>
    <w:rsid w:val="0097734A"/>
    <w:rsid w:val="00980270"/>
    <w:rsid w:val="00980284"/>
    <w:rsid w:val="009807A2"/>
    <w:rsid w:val="00980EBA"/>
    <w:rsid w:val="0098119D"/>
    <w:rsid w:val="00981466"/>
    <w:rsid w:val="00981AB5"/>
    <w:rsid w:val="00981E7C"/>
    <w:rsid w:val="0098228F"/>
    <w:rsid w:val="0098251E"/>
    <w:rsid w:val="00982846"/>
    <w:rsid w:val="00982ABE"/>
    <w:rsid w:val="00982C79"/>
    <w:rsid w:val="00982D29"/>
    <w:rsid w:val="00982F15"/>
    <w:rsid w:val="009831DD"/>
    <w:rsid w:val="009841AC"/>
    <w:rsid w:val="00984736"/>
    <w:rsid w:val="0098491C"/>
    <w:rsid w:val="00984A5A"/>
    <w:rsid w:val="00984E8D"/>
    <w:rsid w:val="00985EB8"/>
    <w:rsid w:val="00986378"/>
    <w:rsid w:val="009863E0"/>
    <w:rsid w:val="009866BF"/>
    <w:rsid w:val="00986960"/>
    <w:rsid w:val="00986D5C"/>
    <w:rsid w:val="00986F6A"/>
    <w:rsid w:val="0098704C"/>
    <w:rsid w:val="00987370"/>
    <w:rsid w:val="00987374"/>
    <w:rsid w:val="00987769"/>
    <w:rsid w:val="0099027E"/>
    <w:rsid w:val="00990725"/>
    <w:rsid w:val="00990820"/>
    <w:rsid w:val="0099097C"/>
    <w:rsid w:val="009913FD"/>
    <w:rsid w:val="0099143E"/>
    <w:rsid w:val="009920B5"/>
    <w:rsid w:val="0099265C"/>
    <w:rsid w:val="00992CD7"/>
    <w:rsid w:val="00993049"/>
    <w:rsid w:val="00994163"/>
    <w:rsid w:val="0099458F"/>
    <w:rsid w:val="009949A0"/>
    <w:rsid w:val="009950E9"/>
    <w:rsid w:val="009952A8"/>
    <w:rsid w:val="009953A9"/>
    <w:rsid w:val="009958D9"/>
    <w:rsid w:val="009959E6"/>
    <w:rsid w:val="00995AF8"/>
    <w:rsid w:val="00995BB2"/>
    <w:rsid w:val="00995C7E"/>
    <w:rsid w:val="00996BE6"/>
    <w:rsid w:val="00997520"/>
    <w:rsid w:val="00997590"/>
    <w:rsid w:val="00997A97"/>
    <w:rsid w:val="00997C99"/>
    <w:rsid w:val="009A0025"/>
    <w:rsid w:val="009A012B"/>
    <w:rsid w:val="009A01E1"/>
    <w:rsid w:val="009A0272"/>
    <w:rsid w:val="009A02C8"/>
    <w:rsid w:val="009A0536"/>
    <w:rsid w:val="009A0B5C"/>
    <w:rsid w:val="009A0C1C"/>
    <w:rsid w:val="009A0D30"/>
    <w:rsid w:val="009A1349"/>
    <w:rsid w:val="009A14A5"/>
    <w:rsid w:val="009A1755"/>
    <w:rsid w:val="009A1768"/>
    <w:rsid w:val="009A1ABF"/>
    <w:rsid w:val="009A1B15"/>
    <w:rsid w:val="009A1CA0"/>
    <w:rsid w:val="009A2034"/>
    <w:rsid w:val="009A21E2"/>
    <w:rsid w:val="009A2612"/>
    <w:rsid w:val="009A2806"/>
    <w:rsid w:val="009A28CE"/>
    <w:rsid w:val="009A2AC3"/>
    <w:rsid w:val="009A2FE0"/>
    <w:rsid w:val="009A3071"/>
    <w:rsid w:val="009A30AB"/>
    <w:rsid w:val="009A3F0B"/>
    <w:rsid w:val="009A41CD"/>
    <w:rsid w:val="009A4551"/>
    <w:rsid w:val="009A4615"/>
    <w:rsid w:val="009A4ACC"/>
    <w:rsid w:val="009A4B30"/>
    <w:rsid w:val="009A4C60"/>
    <w:rsid w:val="009A5236"/>
    <w:rsid w:val="009A5B78"/>
    <w:rsid w:val="009A5BEE"/>
    <w:rsid w:val="009A5C65"/>
    <w:rsid w:val="009A6351"/>
    <w:rsid w:val="009A6545"/>
    <w:rsid w:val="009A69B5"/>
    <w:rsid w:val="009A6ACA"/>
    <w:rsid w:val="009A78D2"/>
    <w:rsid w:val="009A7CDC"/>
    <w:rsid w:val="009A7E6B"/>
    <w:rsid w:val="009B00CE"/>
    <w:rsid w:val="009B0337"/>
    <w:rsid w:val="009B09A9"/>
    <w:rsid w:val="009B0F8F"/>
    <w:rsid w:val="009B10B9"/>
    <w:rsid w:val="009B15DB"/>
    <w:rsid w:val="009B15F0"/>
    <w:rsid w:val="009B1C8B"/>
    <w:rsid w:val="009B1E42"/>
    <w:rsid w:val="009B22E1"/>
    <w:rsid w:val="009B2A62"/>
    <w:rsid w:val="009B2DAB"/>
    <w:rsid w:val="009B3020"/>
    <w:rsid w:val="009B30DB"/>
    <w:rsid w:val="009B3832"/>
    <w:rsid w:val="009B3994"/>
    <w:rsid w:val="009B39F3"/>
    <w:rsid w:val="009B412D"/>
    <w:rsid w:val="009B430B"/>
    <w:rsid w:val="009B4414"/>
    <w:rsid w:val="009B4C4F"/>
    <w:rsid w:val="009B5171"/>
    <w:rsid w:val="009B5437"/>
    <w:rsid w:val="009B5AB2"/>
    <w:rsid w:val="009B5DB4"/>
    <w:rsid w:val="009B7AF5"/>
    <w:rsid w:val="009B7B96"/>
    <w:rsid w:val="009C0153"/>
    <w:rsid w:val="009C05B2"/>
    <w:rsid w:val="009C08E9"/>
    <w:rsid w:val="009C0A86"/>
    <w:rsid w:val="009C1161"/>
    <w:rsid w:val="009C1DE9"/>
    <w:rsid w:val="009C2445"/>
    <w:rsid w:val="009C297A"/>
    <w:rsid w:val="009C2DEF"/>
    <w:rsid w:val="009C2F1C"/>
    <w:rsid w:val="009C349B"/>
    <w:rsid w:val="009C411D"/>
    <w:rsid w:val="009C4179"/>
    <w:rsid w:val="009C418C"/>
    <w:rsid w:val="009C41F2"/>
    <w:rsid w:val="009C43C7"/>
    <w:rsid w:val="009C488D"/>
    <w:rsid w:val="009C491C"/>
    <w:rsid w:val="009C4972"/>
    <w:rsid w:val="009C4E6A"/>
    <w:rsid w:val="009C519F"/>
    <w:rsid w:val="009C51E6"/>
    <w:rsid w:val="009C57AF"/>
    <w:rsid w:val="009C57B4"/>
    <w:rsid w:val="009C6637"/>
    <w:rsid w:val="009C6807"/>
    <w:rsid w:val="009C687B"/>
    <w:rsid w:val="009C7023"/>
    <w:rsid w:val="009C70A2"/>
    <w:rsid w:val="009C77E0"/>
    <w:rsid w:val="009D0107"/>
    <w:rsid w:val="009D050A"/>
    <w:rsid w:val="009D070D"/>
    <w:rsid w:val="009D0B16"/>
    <w:rsid w:val="009D1305"/>
    <w:rsid w:val="009D1A32"/>
    <w:rsid w:val="009D1DA4"/>
    <w:rsid w:val="009D1DAF"/>
    <w:rsid w:val="009D2201"/>
    <w:rsid w:val="009D2283"/>
    <w:rsid w:val="009D2EC3"/>
    <w:rsid w:val="009D30D7"/>
    <w:rsid w:val="009D3572"/>
    <w:rsid w:val="009D3CC4"/>
    <w:rsid w:val="009D3D39"/>
    <w:rsid w:val="009D4038"/>
    <w:rsid w:val="009D45BA"/>
    <w:rsid w:val="009D4CC6"/>
    <w:rsid w:val="009D5212"/>
    <w:rsid w:val="009D547F"/>
    <w:rsid w:val="009D5665"/>
    <w:rsid w:val="009D569A"/>
    <w:rsid w:val="009D58FF"/>
    <w:rsid w:val="009D5BF3"/>
    <w:rsid w:val="009D692A"/>
    <w:rsid w:val="009D6C74"/>
    <w:rsid w:val="009D6FDE"/>
    <w:rsid w:val="009D734D"/>
    <w:rsid w:val="009D7C9F"/>
    <w:rsid w:val="009E0F0D"/>
    <w:rsid w:val="009E1651"/>
    <w:rsid w:val="009E16A2"/>
    <w:rsid w:val="009E1DCD"/>
    <w:rsid w:val="009E222F"/>
    <w:rsid w:val="009E269C"/>
    <w:rsid w:val="009E2DE8"/>
    <w:rsid w:val="009E3C3F"/>
    <w:rsid w:val="009E3D8D"/>
    <w:rsid w:val="009E4087"/>
    <w:rsid w:val="009E459D"/>
    <w:rsid w:val="009E46BA"/>
    <w:rsid w:val="009E4946"/>
    <w:rsid w:val="009E5275"/>
    <w:rsid w:val="009E5328"/>
    <w:rsid w:val="009E5A32"/>
    <w:rsid w:val="009E5A53"/>
    <w:rsid w:val="009E5F54"/>
    <w:rsid w:val="009E606F"/>
    <w:rsid w:val="009E65E7"/>
    <w:rsid w:val="009E65EB"/>
    <w:rsid w:val="009E664A"/>
    <w:rsid w:val="009E6C3B"/>
    <w:rsid w:val="009E748F"/>
    <w:rsid w:val="009F024B"/>
    <w:rsid w:val="009F0AAF"/>
    <w:rsid w:val="009F0D38"/>
    <w:rsid w:val="009F0FBF"/>
    <w:rsid w:val="009F116F"/>
    <w:rsid w:val="009F1716"/>
    <w:rsid w:val="009F18A0"/>
    <w:rsid w:val="009F18DE"/>
    <w:rsid w:val="009F1933"/>
    <w:rsid w:val="009F2A2F"/>
    <w:rsid w:val="009F2FBB"/>
    <w:rsid w:val="009F32DC"/>
    <w:rsid w:val="009F345E"/>
    <w:rsid w:val="009F36DB"/>
    <w:rsid w:val="009F4169"/>
    <w:rsid w:val="009F4364"/>
    <w:rsid w:val="009F44AA"/>
    <w:rsid w:val="009F4AFF"/>
    <w:rsid w:val="009F4BFD"/>
    <w:rsid w:val="009F4D21"/>
    <w:rsid w:val="009F5366"/>
    <w:rsid w:val="009F5623"/>
    <w:rsid w:val="009F5790"/>
    <w:rsid w:val="009F6789"/>
    <w:rsid w:val="009F6D04"/>
    <w:rsid w:val="009F70B6"/>
    <w:rsid w:val="009F7259"/>
    <w:rsid w:val="009F74FD"/>
    <w:rsid w:val="00A001A7"/>
    <w:rsid w:val="00A00292"/>
    <w:rsid w:val="00A00D44"/>
    <w:rsid w:val="00A00F1D"/>
    <w:rsid w:val="00A012E5"/>
    <w:rsid w:val="00A025F2"/>
    <w:rsid w:val="00A029A0"/>
    <w:rsid w:val="00A02BF1"/>
    <w:rsid w:val="00A02EEA"/>
    <w:rsid w:val="00A02F3F"/>
    <w:rsid w:val="00A0303C"/>
    <w:rsid w:val="00A03B96"/>
    <w:rsid w:val="00A03BA7"/>
    <w:rsid w:val="00A044C2"/>
    <w:rsid w:val="00A04FF0"/>
    <w:rsid w:val="00A0514F"/>
    <w:rsid w:val="00A059CB"/>
    <w:rsid w:val="00A05D39"/>
    <w:rsid w:val="00A05EF3"/>
    <w:rsid w:val="00A06906"/>
    <w:rsid w:val="00A06C26"/>
    <w:rsid w:val="00A07531"/>
    <w:rsid w:val="00A077BE"/>
    <w:rsid w:val="00A07BDD"/>
    <w:rsid w:val="00A07E9A"/>
    <w:rsid w:val="00A10483"/>
    <w:rsid w:val="00A10F23"/>
    <w:rsid w:val="00A11169"/>
    <w:rsid w:val="00A121F9"/>
    <w:rsid w:val="00A12969"/>
    <w:rsid w:val="00A129A0"/>
    <w:rsid w:val="00A129E5"/>
    <w:rsid w:val="00A130FC"/>
    <w:rsid w:val="00A1344B"/>
    <w:rsid w:val="00A1357B"/>
    <w:rsid w:val="00A1373D"/>
    <w:rsid w:val="00A13843"/>
    <w:rsid w:val="00A13903"/>
    <w:rsid w:val="00A13BF1"/>
    <w:rsid w:val="00A14519"/>
    <w:rsid w:val="00A1452D"/>
    <w:rsid w:val="00A14A85"/>
    <w:rsid w:val="00A14DF7"/>
    <w:rsid w:val="00A15381"/>
    <w:rsid w:val="00A1548A"/>
    <w:rsid w:val="00A15D89"/>
    <w:rsid w:val="00A15DE4"/>
    <w:rsid w:val="00A163D6"/>
    <w:rsid w:val="00A16464"/>
    <w:rsid w:val="00A16694"/>
    <w:rsid w:val="00A2018D"/>
    <w:rsid w:val="00A206B0"/>
    <w:rsid w:val="00A2083E"/>
    <w:rsid w:val="00A211DB"/>
    <w:rsid w:val="00A21501"/>
    <w:rsid w:val="00A219D8"/>
    <w:rsid w:val="00A22201"/>
    <w:rsid w:val="00A22E40"/>
    <w:rsid w:val="00A22FF7"/>
    <w:rsid w:val="00A23A3A"/>
    <w:rsid w:val="00A23D05"/>
    <w:rsid w:val="00A23FD4"/>
    <w:rsid w:val="00A24475"/>
    <w:rsid w:val="00A2466F"/>
    <w:rsid w:val="00A246A8"/>
    <w:rsid w:val="00A249AB"/>
    <w:rsid w:val="00A24D99"/>
    <w:rsid w:val="00A25338"/>
    <w:rsid w:val="00A257BC"/>
    <w:rsid w:val="00A25A28"/>
    <w:rsid w:val="00A25A80"/>
    <w:rsid w:val="00A25ABF"/>
    <w:rsid w:val="00A25FE1"/>
    <w:rsid w:val="00A26BAE"/>
    <w:rsid w:val="00A27294"/>
    <w:rsid w:val="00A2790E"/>
    <w:rsid w:val="00A27C30"/>
    <w:rsid w:val="00A3036A"/>
    <w:rsid w:val="00A3037B"/>
    <w:rsid w:val="00A3121E"/>
    <w:rsid w:val="00A318F2"/>
    <w:rsid w:val="00A31ABA"/>
    <w:rsid w:val="00A32CBF"/>
    <w:rsid w:val="00A32E6B"/>
    <w:rsid w:val="00A33053"/>
    <w:rsid w:val="00A3354C"/>
    <w:rsid w:val="00A33FB7"/>
    <w:rsid w:val="00A34019"/>
    <w:rsid w:val="00A3403D"/>
    <w:rsid w:val="00A34ACF"/>
    <w:rsid w:val="00A34B21"/>
    <w:rsid w:val="00A34CDA"/>
    <w:rsid w:val="00A3596E"/>
    <w:rsid w:val="00A35A20"/>
    <w:rsid w:val="00A35B14"/>
    <w:rsid w:val="00A35DBD"/>
    <w:rsid w:val="00A362C4"/>
    <w:rsid w:val="00A3665D"/>
    <w:rsid w:val="00A36AB1"/>
    <w:rsid w:val="00A36B74"/>
    <w:rsid w:val="00A36E09"/>
    <w:rsid w:val="00A371B9"/>
    <w:rsid w:val="00A37224"/>
    <w:rsid w:val="00A37429"/>
    <w:rsid w:val="00A37758"/>
    <w:rsid w:val="00A37940"/>
    <w:rsid w:val="00A40795"/>
    <w:rsid w:val="00A40958"/>
    <w:rsid w:val="00A41934"/>
    <w:rsid w:val="00A4243A"/>
    <w:rsid w:val="00A42753"/>
    <w:rsid w:val="00A42882"/>
    <w:rsid w:val="00A42B51"/>
    <w:rsid w:val="00A43DCF"/>
    <w:rsid w:val="00A44FE9"/>
    <w:rsid w:val="00A45D52"/>
    <w:rsid w:val="00A45ECC"/>
    <w:rsid w:val="00A46102"/>
    <w:rsid w:val="00A466A6"/>
    <w:rsid w:val="00A46B80"/>
    <w:rsid w:val="00A46D8C"/>
    <w:rsid w:val="00A47F32"/>
    <w:rsid w:val="00A5016E"/>
    <w:rsid w:val="00A503B2"/>
    <w:rsid w:val="00A503EB"/>
    <w:rsid w:val="00A5074C"/>
    <w:rsid w:val="00A50CDE"/>
    <w:rsid w:val="00A50E41"/>
    <w:rsid w:val="00A50E8C"/>
    <w:rsid w:val="00A51050"/>
    <w:rsid w:val="00A510AF"/>
    <w:rsid w:val="00A5182C"/>
    <w:rsid w:val="00A51B3B"/>
    <w:rsid w:val="00A52030"/>
    <w:rsid w:val="00A5277F"/>
    <w:rsid w:val="00A533F1"/>
    <w:rsid w:val="00A5396A"/>
    <w:rsid w:val="00A53D46"/>
    <w:rsid w:val="00A546EF"/>
    <w:rsid w:val="00A54811"/>
    <w:rsid w:val="00A54AD5"/>
    <w:rsid w:val="00A55464"/>
    <w:rsid w:val="00A55476"/>
    <w:rsid w:val="00A5587E"/>
    <w:rsid w:val="00A5588C"/>
    <w:rsid w:val="00A5598C"/>
    <w:rsid w:val="00A5649B"/>
    <w:rsid w:val="00A56769"/>
    <w:rsid w:val="00A56D73"/>
    <w:rsid w:val="00A57223"/>
    <w:rsid w:val="00A5785B"/>
    <w:rsid w:val="00A57F02"/>
    <w:rsid w:val="00A60066"/>
    <w:rsid w:val="00A60666"/>
    <w:rsid w:val="00A60A38"/>
    <w:rsid w:val="00A60B1C"/>
    <w:rsid w:val="00A60D67"/>
    <w:rsid w:val="00A614D2"/>
    <w:rsid w:val="00A6154E"/>
    <w:rsid w:val="00A615CA"/>
    <w:rsid w:val="00A61A3F"/>
    <w:rsid w:val="00A61BF4"/>
    <w:rsid w:val="00A61F8E"/>
    <w:rsid w:val="00A6245B"/>
    <w:rsid w:val="00A62893"/>
    <w:rsid w:val="00A62AE9"/>
    <w:rsid w:val="00A62F4C"/>
    <w:rsid w:val="00A63340"/>
    <w:rsid w:val="00A637EA"/>
    <w:rsid w:val="00A6491D"/>
    <w:rsid w:val="00A64A95"/>
    <w:rsid w:val="00A6525D"/>
    <w:rsid w:val="00A659E5"/>
    <w:rsid w:val="00A663F4"/>
    <w:rsid w:val="00A664F1"/>
    <w:rsid w:val="00A66A67"/>
    <w:rsid w:val="00A700DB"/>
    <w:rsid w:val="00A70522"/>
    <w:rsid w:val="00A708D9"/>
    <w:rsid w:val="00A70CFB"/>
    <w:rsid w:val="00A715AB"/>
    <w:rsid w:val="00A7164E"/>
    <w:rsid w:val="00A717D0"/>
    <w:rsid w:val="00A71989"/>
    <w:rsid w:val="00A71BA8"/>
    <w:rsid w:val="00A71C5E"/>
    <w:rsid w:val="00A71C64"/>
    <w:rsid w:val="00A72236"/>
    <w:rsid w:val="00A729E3"/>
    <w:rsid w:val="00A72A4D"/>
    <w:rsid w:val="00A72B4E"/>
    <w:rsid w:val="00A72EEA"/>
    <w:rsid w:val="00A72FA7"/>
    <w:rsid w:val="00A72FC3"/>
    <w:rsid w:val="00A730B3"/>
    <w:rsid w:val="00A733DA"/>
    <w:rsid w:val="00A7359D"/>
    <w:rsid w:val="00A73910"/>
    <w:rsid w:val="00A73AFF"/>
    <w:rsid w:val="00A73E6E"/>
    <w:rsid w:val="00A7406B"/>
    <w:rsid w:val="00A7426C"/>
    <w:rsid w:val="00A7487B"/>
    <w:rsid w:val="00A74A49"/>
    <w:rsid w:val="00A75168"/>
    <w:rsid w:val="00A75313"/>
    <w:rsid w:val="00A75800"/>
    <w:rsid w:val="00A76137"/>
    <w:rsid w:val="00A76D67"/>
    <w:rsid w:val="00A77CA5"/>
    <w:rsid w:val="00A8100E"/>
    <w:rsid w:val="00A81017"/>
    <w:rsid w:val="00A814B8"/>
    <w:rsid w:val="00A81939"/>
    <w:rsid w:val="00A81BB8"/>
    <w:rsid w:val="00A835ED"/>
    <w:rsid w:val="00A83FE8"/>
    <w:rsid w:val="00A8408C"/>
    <w:rsid w:val="00A840F9"/>
    <w:rsid w:val="00A843F9"/>
    <w:rsid w:val="00A84654"/>
    <w:rsid w:val="00A84F29"/>
    <w:rsid w:val="00A85700"/>
    <w:rsid w:val="00A858A4"/>
    <w:rsid w:val="00A85CF5"/>
    <w:rsid w:val="00A85D76"/>
    <w:rsid w:val="00A861D8"/>
    <w:rsid w:val="00A869AE"/>
    <w:rsid w:val="00A86AF0"/>
    <w:rsid w:val="00A876AF"/>
    <w:rsid w:val="00A87EAF"/>
    <w:rsid w:val="00A904F9"/>
    <w:rsid w:val="00A9059C"/>
    <w:rsid w:val="00A90ACD"/>
    <w:rsid w:val="00A91F6D"/>
    <w:rsid w:val="00A923EE"/>
    <w:rsid w:val="00A9265F"/>
    <w:rsid w:val="00A926FC"/>
    <w:rsid w:val="00A92CE7"/>
    <w:rsid w:val="00A9371B"/>
    <w:rsid w:val="00A9382F"/>
    <w:rsid w:val="00A93C39"/>
    <w:rsid w:val="00A94109"/>
    <w:rsid w:val="00A94C49"/>
    <w:rsid w:val="00A94D49"/>
    <w:rsid w:val="00A95D48"/>
    <w:rsid w:val="00A95F33"/>
    <w:rsid w:val="00A96016"/>
    <w:rsid w:val="00A96586"/>
    <w:rsid w:val="00A96670"/>
    <w:rsid w:val="00A97E78"/>
    <w:rsid w:val="00A97ECD"/>
    <w:rsid w:val="00A97EDC"/>
    <w:rsid w:val="00A97F1C"/>
    <w:rsid w:val="00A97FFA"/>
    <w:rsid w:val="00AA0348"/>
    <w:rsid w:val="00AA05E5"/>
    <w:rsid w:val="00AA0813"/>
    <w:rsid w:val="00AA098F"/>
    <w:rsid w:val="00AA10F4"/>
    <w:rsid w:val="00AA13EB"/>
    <w:rsid w:val="00AA14BC"/>
    <w:rsid w:val="00AA16FB"/>
    <w:rsid w:val="00AA23E7"/>
    <w:rsid w:val="00AA35C0"/>
    <w:rsid w:val="00AA47A9"/>
    <w:rsid w:val="00AA5151"/>
    <w:rsid w:val="00AA5531"/>
    <w:rsid w:val="00AA5563"/>
    <w:rsid w:val="00AA59C3"/>
    <w:rsid w:val="00AA6EC3"/>
    <w:rsid w:val="00AA7168"/>
    <w:rsid w:val="00AA7378"/>
    <w:rsid w:val="00AA74EE"/>
    <w:rsid w:val="00AA77E0"/>
    <w:rsid w:val="00AA7959"/>
    <w:rsid w:val="00AA79EF"/>
    <w:rsid w:val="00AA7BB1"/>
    <w:rsid w:val="00AB01BB"/>
    <w:rsid w:val="00AB0BC7"/>
    <w:rsid w:val="00AB0D9A"/>
    <w:rsid w:val="00AB11D5"/>
    <w:rsid w:val="00AB1264"/>
    <w:rsid w:val="00AB136D"/>
    <w:rsid w:val="00AB14E5"/>
    <w:rsid w:val="00AB151A"/>
    <w:rsid w:val="00AB160D"/>
    <w:rsid w:val="00AB16F7"/>
    <w:rsid w:val="00AB2334"/>
    <w:rsid w:val="00AB2754"/>
    <w:rsid w:val="00AB27AA"/>
    <w:rsid w:val="00AB287D"/>
    <w:rsid w:val="00AB2F11"/>
    <w:rsid w:val="00AB3058"/>
    <w:rsid w:val="00AB3191"/>
    <w:rsid w:val="00AB33FD"/>
    <w:rsid w:val="00AB3BF8"/>
    <w:rsid w:val="00AB42DC"/>
    <w:rsid w:val="00AB4EC5"/>
    <w:rsid w:val="00AB4EF2"/>
    <w:rsid w:val="00AB5D2C"/>
    <w:rsid w:val="00AB62D9"/>
    <w:rsid w:val="00AB642F"/>
    <w:rsid w:val="00AB6EC1"/>
    <w:rsid w:val="00AB6F26"/>
    <w:rsid w:val="00AB74BA"/>
    <w:rsid w:val="00AB7722"/>
    <w:rsid w:val="00AB7A44"/>
    <w:rsid w:val="00AC0676"/>
    <w:rsid w:val="00AC0BF2"/>
    <w:rsid w:val="00AC0D7C"/>
    <w:rsid w:val="00AC0F2E"/>
    <w:rsid w:val="00AC0FBF"/>
    <w:rsid w:val="00AC1368"/>
    <w:rsid w:val="00AC165E"/>
    <w:rsid w:val="00AC1684"/>
    <w:rsid w:val="00AC16B0"/>
    <w:rsid w:val="00AC1B5F"/>
    <w:rsid w:val="00AC25D5"/>
    <w:rsid w:val="00AC3C03"/>
    <w:rsid w:val="00AC3E73"/>
    <w:rsid w:val="00AC46BD"/>
    <w:rsid w:val="00AC5036"/>
    <w:rsid w:val="00AC5114"/>
    <w:rsid w:val="00AC534F"/>
    <w:rsid w:val="00AC5573"/>
    <w:rsid w:val="00AC56E6"/>
    <w:rsid w:val="00AC5BD8"/>
    <w:rsid w:val="00AC5BFC"/>
    <w:rsid w:val="00AC5E7B"/>
    <w:rsid w:val="00AC68B5"/>
    <w:rsid w:val="00AC6A0C"/>
    <w:rsid w:val="00AC6DBE"/>
    <w:rsid w:val="00AC6E2B"/>
    <w:rsid w:val="00AC77BC"/>
    <w:rsid w:val="00AD044A"/>
    <w:rsid w:val="00AD0716"/>
    <w:rsid w:val="00AD0DF4"/>
    <w:rsid w:val="00AD105A"/>
    <w:rsid w:val="00AD2060"/>
    <w:rsid w:val="00AD21D9"/>
    <w:rsid w:val="00AD2648"/>
    <w:rsid w:val="00AD278D"/>
    <w:rsid w:val="00AD2B36"/>
    <w:rsid w:val="00AD3936"/>
    <w:rsid w:val="00AD4777"/>
    <w:rsid w:val="00AD4FD6"/>
    <w:rsid w:val="00AD5213"/>
    <w:rsid w:val="00AD5355"/>
    <w:rsid w:val="00AD569F"/>
    <w:rsid w:val="00AD56D8"/>
    <w:rsid w:val="00AD5BE4"/>
    <w:rsid w:val="00AD5FBE"/>
    <w:rsid w:val="00AD6370"/>
    <w:rsid w:val="00AD6F0B"/>
    <w:rsid w:val="00AD7108"/>
    <w:rsid w:val="00AD73C1"/>
    <w:rsid w:val="00AD7721"/>
    <w:rsid w:val="00AD7F03"/>
    <w:rsid w:val="00AE04F0"/>
    <w:rsid w:val="00AE086B"/>
    <w:rsid w:val="00AE088F"/>
    <w:rsid w:val="00AE1DA1"/>
    <w:rsid w:val="00AE22A1"/>
    <w:rsid w:val="00AE274F"/>
    <w:rsid w:val="00AE374B"/>
    <w:rsid w:val="00AE379E"/>
    <w:rsid w:val="00AE3E81"/>
    <w:rsid w:val="00AE40B4"/>
    <w:rsid w:val="00AE4272"/>
    <w:rsid w:val="00AE4398"/>
    <w:rsid w:val="00AE43F9"/>
    <w:rsid w:val="00AE4860"/>
    <w:rsid w:val="00AE4DC7"/>
    <w:rsid w:val="00AE4ED2"/>
    <w:rsid w:val="00AE570A"/>
    <w:rsid w:val="00AE5EDF"/>
    <w:rsid w:val="00AE61DE"/>
    <w:rsid w:val="00AE63C0"/>
    <w:rsid w:val="00AE65F9"/>
    <w:rsid w:val="00AE6DB0"/>
    <w:rsid w:val="00AE701B"/>
    <w:rsid w:val="00AE7044"/>
    <w:rsid w:val="00AE70C6"/>
    <w:rsid w:val="00AE7267"/>
    <w:rsid w:val="00AE7374"/>
    <w:rsid w:val="00AE7B6D"/>
    <w:rsid w:val="00AE7E01"/>
    <w:rsid w:val="00AF0746"/>
    <w:rsid w:val="00AF10D4"/>
    <w:rsid w:val="00AF1CF1"/>
    <w:rsid w:val="00AF203E"/>
    <w:rsid w:val="00AF22FA"/>
    <w:rsid w:val="00AF254D"/>
    <w:rsid w:val="00AF32BA"/>
    <w:rsid w:val="00AF372C"/>
    <w:rsid w:val="00AF3F03"/>
    <w:rsid w:val="00AF43A7"/>
    <w:rsid w:val="00AF4631"/>
    <w:rsid w:val="00AF4BFE"/>
    <w:rsid w:val="00AF6279"/>
    <w:rsid w:val="00AF6E02"/>
    <w:rsid w:val="00AF7009"/>
    <w:rsid w:val="00AF7731"/>
    <w:rsid w:val="00AF7783"/>
    <w:rsid w:val="00B00506"/>
    <w:rsid w:val="00B0151E"/>
    <w:rsid w:val="00B01694"/>
    <w:rsid w:val="00B018AE"/>
    <w:rsid w:val="00B02044"/>
    <w:rsid w:val="00B02791"/>
    <w:rsid w:val="00B02DE2"/>
    <w:rsid w:val="00B02F81"/>
    <w:rsid w:val="00B032D6"/>
    <w:rsid w:val="00B0332D"/>
    <w:rsid w:val="00B03C62"/>
    <w:rsid w:val="00B04073"/>
    <w:rsid w:val="00B052BD"/>
    <w:rsid w:val="00B05547"/>
    <w:rsid w:val="00B05AE8"/>
    <w:rsid w:val="00B061FB"/>
    <w:rsid w:val="00B065E2"/>
    <w:rsid w:val="00B06CAA"/>
    <w:rsid w:val="00B06F93"/>
    <w:rsid w:val="00B07174"/>
    <w:rsid w:val="00B07296"/>
    <w:rsid w:val="00B077D3"/>
    <w:rsid w:val="00B07AC6"/>
    <w:rsid w:val="00B10095"/>
    <w:rsid w:val="00B107F7"/>
    <w:rsid w:val="00B10C58"/>
    <w:rsid w:val="00B10D16"/>
    <w:rsid w:val="00B11047"/>
    <w:rsid w:val="00B1139B"/>
    <w:rsid w:val="00B11825"/>
    <w:rsid w:val="00B11E13"/>
    <w:rsid w:val="00B11F68"/>
    <w:rsid w:val="00B13382"/>
    <w:rsid w:val="00B13495"/>
    <w:rsid w:val="00B13A75"/>
    <w:rsid w:val="00B1413B"/>
    <w:rsid w:val="00B147AF"/>
    <w:rsid w:val="00B14D51"/>
    <w:rsid w:val="00B14FBF"/>
    <w:rsid w:val="00B15096"/>
    <w:rsid w:val="00B153D9"/>
    <w:rsid w:val="00B154C0"/>
    <w:rsid w:val="00B1559D"/>
    <w:rsid w:val="00B165B4"/>
    <w:rsid w:val="00B16B09"/>
    <w:rsid w:val="00B16F3F"/>
    <w:rsid w:val="00B17012"/>
    <w:rsid w:val="00B17DEB"/>
    <w:rsid w:val="00B2068E"/>
    <w:rsid w:val="00B20B72"/>
    <w:rsid w:val="00B213E5"/>
    <w:rsid w:val="00B21479"/>
    <w:rsid w:val="00B22217"/>
    <w:rsid w:val="00B223B2"/>
    <w:rsid w:val="00B24576"/>
    <w:rsid w:val="00B25286"/>
    <w:rsid w:val="00B25337"/>
    <w:rsid w:val="00B25652"/>
    <w:rsid w:val="00B260F4"/>
    <w:rsid w:val="00B263E5"/>
    <w:rsid w:val="00B26A49"/>
    <w:rsid w:val="00B26F54"/>
    <w:rsid w:val="00B27558"/>
    <w:rsid w:val="00B27A87"/>
    <w:rsid w:val="00B300F8"/>
    <w:rsid w:val="00B30E71"/>
    <w:rsid w:val="00B30E82"/>
    <w:rsid w:val="00B31267"/>
    <w:rsid w:val="00B31CC9"/>
    <w:rsid w:val="00B324D4"/>
    <w:rsid w:val="00B32941"/>
    <w:rsid w:val="00B339E6"/>
    <w:rsid w:val="00B33A10"/>
    <w:rsid w:val="00B33D6C"/>
    <w:rsid w:val="00B33E80"/>
    <w:rsid w:val="00B3424B"/>
    <w:rsid w:val="00B34280"/>
    <w:rsid w:val="00B344FC"/>
    <w:rsid w:val="00B34B41"/>
    <w:rsid w:val="00B36B44"/>
    <w:rsid w:val="00B37153"/>
    <w:rsid w:val="00B372D9"/>
    <w:rsid w:val="00B37CEE"/>
    <w:rsid w:val="00B37EB0"/>
    <w:rsid w:val="00B401DE"/>
    <w:rsid w:val="00B40CAB"/>
    <w:rsid w:val="00B4179E"/>
    <w:rsid w:val="00B41B4E"/>
    <w:rsid w:val="00B42109"/>
    <w:rsid w:val="00B4257F"/>
    <w:rsid w:val="00B429E0"/>
    <w:rsid w:val="00B44D6E"/>
    <w:rsid w:val="00B44E4B"/>
    <w:rsid w:val="00B45456"/>
    <w:rsid w:val="00B454CC"/>
    <w:rsid w:val="00B45870"/>
    <w:rsid w:val="00B4598D"/>
    <w:rsid w:val="00B45B1F"/>
    <w:rsid w:val="00B4630F"/>
    <w:rsid w:val="00B46A54"/>
    <w:rsid w:val="00B47083"/>
    <w:rsid w:val="00B4709B"/>
    <w:rsid w:val="00B47670"/>
    <w:rsid w:val="00B476FF"/>
    <w:rsid w:val="00B47BC8"/>
    <w:rsid w:val="00B47C18"/>
    <w:rsid w:val="00B47D4E"/>
    <w:rsid w:val="00B5057E"/>
    <w:rsid w:val="00B50B0A"/>
    <w:rsid w:val="00B517BB"/>
    <w:rsid w:val="00B519ED"/>
    <w:rsid w:val="00B52040"/>
    <w:rsid w:val="00B52583"/>
    <w:rsid w:val="00B52BEB"/>
    <w:rsid w:val="00B535D0"/>
    <w:rsid w:val="00B53752"/>
    <w:rsid w:val="00B539CD"/>
    <w:rsid w:val="00B54297"/>
    <w:rsid w:val="00B54634"/>
    <w:rsid w:val="00B54699"/>
    <w:rsid w:val="00B55528"/>
    <w:rsid w:val="00B5583A"/>
    <w:rsid w:val="00B55993"/>
    <w:rsid w:val="00B561A2"/>
    <w:rsid w:val="00B56D6A"/>
    <w:rsid w:val="00B56E8B"/>
    <w:rsid w:val="00B56ED7"/>
    <w:rsid w:val="00B578E8"/>
    <w:rsid w:val="00B57FE8"/>
    <w:rsid w:val="00B608DC"/>
    <w:rsid w:val="00B6110B"/>
    <w:rsid w:val="00B615B9"/>
    <w:rsid w:val="00B61A7C"/>
    <w:rsid w:val="00B61DE8"/>
    <w:rsid w:val="00B61E4F"/>
    <w:rsid w:val="00B623CE"/>
    <w:rsid w:val="00B62D5C"/>
    <w:rsid w:val="00B633A0"/>
    <w:rsid w:val="00B6374A"/>
    <w:rsid w:val="00B6376D"/>
    <w:rsid w:val="00B640C2"/>
    <w:rsid w:val="00B641BF"/>
    <w:rsid w:val="00B64F7D"/>
    <w:rsid w:val="00B65111"/>
    <w:rsid w:val="00B6556D"/>
    <w:rsid w:val="00B65783"/>
    <w:rsid w:val="00B658C1"/>
    <w:rsid w:val="00B65C15"/>
    <w:rsid w:val="00B662B6"/>
    <w:rsid w:val="00B66A64"/>
    <w:rsid w:val="00B675A8"/>
    <w:rsid w:val="00B678DA"/>
    <w:rsid w:val="00B67CE2"/>
    <w:rsid w:val="00B70316"/>
    <w:rsid w:val="00B706A3"/>
    <w:rsid w:val="00B709C4"/>
    <w:rsid w:val="00B71372"/>
    <w:rsid w:val="00B71B58"/>
    <w:rsid w:val="00B71D38"/>
    <w:rsid w:val="00B7241A"/>
    <w:rsid w:val="00B72645"/>
    <w:rsid w:val="00B72A07"/>
    <w:rsid w:val="00B72DB9"/>
    <w:rsid w:val="00B72E73"/>
    <w:rsid w:val="00B73016"/>
    <w:rsid w:val="00B733EE"/>
    <w:rsid w:val="00B73896"/>
    <w:rsid w:val="00B73B1C"/>
    <w:rsid w:val="00B73EB3"/>
    <w:rsid w:val="00B7400B"/>
    <w:rsid w:val="00B7409E"/>
    <w:rsid w:val="00B747B7"/>
    <w:rsid w:val="00B74822"/>
    <w:rsid w:val="00B74973"/>
    <w:rsid w:val="00B74D60"/>
    <w:rsid w:val="00B74E6F"/>
    <w:rsid w:val="00B74ED6"/>
    <w:rsid w:val="00B75163"/>
    <w:rsid w:val="00B752F4"/>
    <w:rsid w:val="00B76361"/>
    <w:rsid w:val="00B76720"/>
    <w:rsid w:val="00B76A4A"/>
    <w:rsid w:val="00B7728B"/>
    <w:rsid w:val="00B777A0"/>
    <w:rsid w:val="00B77977"/>
    <w:rsid w:val="00B80368"/>
    <w:rsid w:val="00B80498"/>
    <w:rsid w:val="00B8071E"/>
    <w:rsid w:val="00B8089F"/>
    <w:rsid w:val="00B80B62"/>
    <w:rsid w:val="00B810F6"/>
    <w:rsid w:val="00B811D8"/>
    <w:rsid w:val="00B81C5E"/>
    <w:rsid w:val="00B821B9"/>
    <w:rsid w:val="00B82E0C"/>
    <w:rsid w:val="00B83A81"/>
    <w:rsid w:val="00B83E04"/>
    <w:rsid w:val="00B84451"/>
    <w:rsid w:val="00B84BD3"/>
    <w:rsid w:val="00B84F39"/>
    <w:rsid w:val="00B852D1"/>
    <w:rsid w:val="00B85A30"/>
    <w:rsid w:val="00B85F23"/>
    <w:rsid w:val="00B86039"/>
    <w:rsid w:val="00B862B9"/>
    <w:rsid w:val="00B86512"/>
    <w:rsid w:val="00B866F3"/>
    <w:rsid w:val="00B86720"/>
    <w:rsid w:val="00B86F11"/>
    <w:rsid w:val="00B873B7"/>
    <w:rsid w:val="00B875C9"/>
    <w:rsid w:val="00B90A2C"/>
    <w:rsid w:val="00B90D82"/>
    <w:rsid w:val="00B90FAD"/>
    <w:rsid w:val="00B91314"/>
    <w:rsid w:val="00B91910"/>
    <w:rsid w:val="00B92713"/>
    <w:rsid w:val="00B92C27"/>
    <w:rsid w:val="00B92CE4"/>
    <w:rsid w:val="00B930EF"/>
    <w:rsid w:val="00B93669"/>
    <w:rsid w:val="00B937DB"/>
    <w:rsid w:val="00B945A9"/>
    <w:rsid w:val="00B94865"/>
    <w:rsid w:val="00B9490B"/>
    <w:rsid w:val="00B954FD"/>
    <w:rsid w:val="00B95707"/>
    <w:rsid w:val="00B95DF0"/>
    <w:rsid w:val="00B95ED4"/>
    <w:rsid w:val="00B95FE1"/>
    <w:rsid w:val="00B96351"/>
    <w:rsid w:val="00B96747"/>
    <w:rsid w:val="00B97749"/>
    <w:rsid w:val="00BA0003"/>
    <w:rsid w:val="00BA07DF"/>
    <w:rsid w:val="00BA09CD"/>
    <w:rsid w:val="00BA0A3B"/>
    <w:rsid w:val="00BA0D45"/>
    <w:rsid w:val="00BA141F"/>
    <w:rsid w:val="00BA19A2"/>
    <w:rsid w:val="00BA1B38"/>
    <w:rsid w:val="00BA1F9E"/>
    <w:rsid w:val="00BA207C"/>
    <w:rsid w:val="00BA22BB"/>
    <w:rsid w:val="00BA2663"/>
    <w:rsid w:val="00BA2BC0"/>
    <w:rsid w:val="00BA34F9"/>
    <w:rsid w:val="00BA3660"/>
    <w:rsid w:val="00BA3CED"/>
    <w:rsid w:val="00BA4972"/>
    <w:rsid w:val="00BA4A0C"/>
    <w:rsid w:val="00BA4BBE"/>
    <w:rsid w:val="00BA5406"/>
    <w:rsid w:val="00BA6367"/>
    <w:rsid w:val="00BA68C7"/>
    <w:rsid w:val="00BA6E1B"/>
    <w:rsid w:val="00BA7346"/>
    <w:rsid w:val="00BA77A4"/>
    <w:rsid w:val="00BA7A5B"/>
    <w:rsid w:val="00BA7FBC"/>
    <w:rsid w:val="00BB0595"/>
    <w:rsid w:val="00BB127E"/>
    <w:rsid w:val="00BB1653"/>
    <w:rsid w:val="00BB16E3"/>
    <w:rsid w:val="00BB199E"/>
    <w:rsid w:val="00BB1B7C"/>
    <w:rsid w:val="00BB2432"/>
    <w:rsid w:val="00BB291E"/>
    <w:rsid w:val="00BB292A"/>
    <w:rsid w:val="00BB2CD2"/>
    <w:rsid w:val="00BB340B"/>
    <w:rsid w:val="00BB3424"/>
    <w:rsid w:val="00BB36FD"/>
    <w:rsid w:val="00BB3B15"/>
    <w:rsid w:val="00BB3CAB"/>
    <w:rsid w:val="00BB47B3"/>
    <w:rsid w:val="00BB4844"/>
    <w:rsid w:val="00BB4BE9"/>
    <w:rsid w:val="00BB4F58"/>
    <w:rsid w:val="00BB4FE0"/>
    <w:rsid w:val="00BB5FEF"/>
    <w:rsid w:val="00BB6112"/>
    <w:rsid w:val="00BB6167"/>
    <w:rsid w:val="00BB65F7"/>
    <w:rsid w:val="00BB662A"/>
    <w:rsid w:val="00BB694D"/>
    <w:rsid w:val="00BB6B83"/>
    <w:rsid w:val="00BB6FA7"/>
    <w:rsid w:val="00BB772F"/>
    <w:rsid w:val="00BC02E3"/>
    <w:rsid w:val="00BC0A48"/>
    <w:rsid w:val="00BC0C74"/>
    <w:rsid w:val="00BC0F7A"/>
    <w:rsid w:val="00BC1294"/>
    <w:rsid w:val="00BC12F2"/>
    <w:rsid w:val="00BC20DF"/>
    <w:rsid w:val="00BC2EC4"/>
    <w:rsid w:val="00BC32B7"/>
    <w:rsid w:val="00BC35D9"/>
    <w:rsid w:val="00BC3A8E"/>
    <w:rsid w:val="00BC3B19"/>
    <w:rsid w:val="00BC41EB"/>
    <w:rsid w:val="00BC437B"/>
    <w:rsid w:val="00BC49F4"/>
    <w:rsid w:val="00BC4AE2"/>
    <w:rsid w:val="00BC51B4"/>
    <w:rsid w:val="00BC59DB"/>
    <w:rsid w:val="00BC653F"/>
    <w:rsid w:val="00BC67D2"/>
    <w:rsid w:val="00BC6D07"/>
    <w:rsid w:val="00BC6EFF"/>
    <w:rsid w:val="00BC6FBE"/>
    <w:rsid w:val="00BC7A74"/>
    <w:rsid w:val="00BD003A"/>
    <w:rsid w:val="00BD0133"/>
    <w:rsid w:val="00BD0824"/>
    <w:rsid w:val="00BD0971"/>
    <w:rsid w:val="00BD140F"/>
    <w:rsid w:val="00BD1C1E"/>
    <w:rsid w:val="00BD1D92"/>
    <w:rsid w:val="00BD2CDE"/>
    <w:rsid w:val="00BD2FA7"/>
    <w:rsid w:val="00BD310D"/>
    <w:rsid w:val="00BD310E"/>
    <w:rsid w:val="00BD41D1"/>
    <w:rsid w:val="00BD424D"/>
    <w:rsid w:val="00BD45B1"/>
    <w:rsid w:val="00BD4792"/>
    <w:rsid w:val="00BD4A1F"/>
    <w:rsid w:val="00BD68BA"/>
    <w:rsid w:val="00BD76CC"/>
    <w:rsid w:val="00BE0148"/>
    <w:rsid w:val="00BE0D6B"/>
    <w:rsid w:val="00BE123F"/>
    <w:rsid w:val="00BE22BA"/>
    <w:rsid w:val="00BE274D"/>
    <w:rsid w:val="00BE285C"/>
    <w:rsid w:val="00BE2AD9"/>
    <w:rsid w:val="00BE3022"/>
    <w:rsid w:val="00BE3518"/>
    <w:rsid w:val="00BE3984"/>
    <w:rsid w:val="00BE41CD"/>
    <w:rsid w:val="00BE5100"/>
    <w:rsid w:val="00BE5454"/>
    <w:rsid w:val="00BE5516"/>
    <w:rsid w:val="00BE5D93"/>
    <w:rsid w:val="00BE6898"/>
    <w:rsid w:val="00BE6C1E"/>
    <w:rsid w:val="00BE6E63"/>
    <w:rsid w:val="00BE6F5C"/>
    <w:rsid w:val="00BE6F98"/>
    <w:rsid w:val="00BE71D6"/>
    <w:rsid w:val="00BE7381"/>
    <w:rsid w:val="00BF11F8"/>
    <w:rsid w:val="00BF1860"/>
    <w:rsid w:val="00BF1CEF"/>
    <w:rsid w:val="00BF209D"/>
    <w:rsid w:val="00BF2682"/>
    <w:rsid w:val="00BF269E"/>
    <w:rsid w:val="00BF2882"/>
    <w:rsid w:val="00BF35DE"/>
    <w:rsid w:val="00BF3A6A"/>
    <w:rsid w:val="00BF3E73"/>
    <w:rsid w:val="00BF414A"/>
    <w:rsid w:val="00BF41EB"/>
    <w:rsid w:val="00BF4AA4"/>
    <w:rsid w:val="00BF4EBA"/>
    <w:rsid w:val="00BF57DE"/>
    <w:rsid w:val="00BF5878"/>
    <w:rsid w:val="00BF7719"/>
    <w:rsid w:val="00BF7BB0"/>
    <w:rsid w:val="00BF7F8E"/>
    <w:rsid w:val="00C004CE"/>
    <w:rsid w:val="00C00E38"/>
    <w:rsid w:val="00C00EBF"/>
    <w:rsid w:val="00C02395"/>
    <w:rsid w:val="00C02A10"/>
    <w:rsid w:val="00C02C43"/>
    <w:rsid w:val="00C02DFF"/>
    <w:rsid w:val="00C03105"/>
    <w:rsid w:val="00C035A3"/>
    <w:rsid w:val="00C03FF6"/>
    <w:rsid w:val="00C04039"/>
    <w:rsid w:val="00C051D6"/>
    <w:rsid w:val="00C05C2E"/>
    <w:rsid w:val="00C05D13"/>
    <w:rsid w:val="00C06235"/>
    <w:rsid w:val="00C06423"/>
    <w:rsid w:val="00C06771"/>
    <w:rsid w:val="00C06CDC"/>
    <w:rsid w:val="00C07593"/>
    <w:rsid w:val="00C079B9"/>
    <w:rsid w:val="00C1001D"/>
    <w:rsid w:val="00C10513"/>
    <w:rsid w:val="00C10E65"/>
    <w:rsid w:val="00C114E8"/>
    <w:rsid w:val="00C11588"/>
    <w:rsid w:val="00C11CF1"/>
    <w:rsid w:val="00C12816"/>
    <w:rsid w:val="00C12F57"/>
    <w:rsid w:val="00C13632"/>
    <w:rsid w:val="00C13C7C"/>
    <w:rsid w:val="00C13FA6"/>
    <w:rsid w:val="00C141FB"/>
    <w:rsid w:val="00C141FD"/>
    <w:rsid w:val="00C146E4"/>
    <w:rsid w:val="00C14A8F"/>
    <w:rsid w:val="00C14AC6"/>
    <w:rsid w:val="00C14FE8"/>
    <w:rsid w:val="00C1513F"/>
    <w:rsid w:val="00C15417"/>
    <w:rsid w:val="00C154E8"/>
    <w:rsid w:val="00C15973"/>
    <w:rsid w:val="00C159F2"/>
    <w:rsid w:val="00C159FD"/>
    <w:rsid w:val="00C15C4E"/>
    <w:rsid w:val="00C16DF5"/>
    <w:rsid w:val="00C16F67"/>
    <w:rsid w:val="00C17016"/>
    <w:rsid w:val="00C174D2"/>
    <w:rsid w:val="00C177AA"/>
    <w:rsid w:val="00C179E5"/>
    <w:rsid w:val="00C17B9F"/>
    <w:rsid w:val="00C17EBE"/>
    <w:rsid w:val="00C17FE8"/>
    <w:rsid w:val="00C204AE"/>
    <w:rsid w:val="00C20A63"/>
    <w:rsid w:val="00C20B29"/>
    <w:rsid w:val="00C20DAB"/>
    <w:rsid w:val="00C20E7E"/>
    <w:rsid w:val="00C21885"/>
    <w:rsid w:val="00C21D16"/>
    <w:rsid w:val="00C2200A"/>
    <w:rsid w:val="00C229C7"/>
    <w:rsid w:val="00C23B54"/>
    <w:rsid w:val="00C242AA"/>
    <w:rsid w:val="00C2460B"/>
    <w:rsid w:val="00C248EB"/>
    <w:rsid w:val="00C24E2A"/>
    <w:rsid w:val="00C25535"/>
    <w:rsid w:val="00C25C01"/>
    <w:rsid w:val="00C27746"/>
    <w:rsid w:val="00C27A07"/>
    <w:rsid w:val="00C27A59"/>
    <w:rsid w:val="00C27BDA"/>
    <w:rsid w:val="00C27FB6"/>
    <w:rsid w:val="00C30124"/>
    <w:rsid w:val="00C30719"/>
    <w:rsid w:val="00C30DA2"/>
    <w:rsid w:val="00C31056"/>
    <w:rsid w:val="00C31307"/>
    <w:rsid w:val="00C316DF"/>
    <w:rsid w:val="00C3217F"/>
    <w:rsid w:val="00C323F6"/>
    <w:rsid w:val="00C32936"/>
    <w:rsid w:val="00C337E0"/>
    <w:rsid w:val="00C3386A"/>
    <w:rsid w:val="00C33A1D"/>
    <w:rsid w:val="00C33CBD"/>
    <w:rsid w:val="00C33DA3"/>
    <w:rsid w:val="00C342B5"/>
    <w:rsid w:val="00C34828"/>
    <w:rsid w:val="00C34ACA"/>
    <w:rsid w:val="00C34E48"/>
    <w:rsid w:val="00C34F11"/>
    <w:rsid w:val="00C3500E"/>
    <w:rsid w:val="00C352C5"/>
    <w:rsid w:val="00C35C4D"/>
    <w:rsid w:val="00C3635B"/>
    <w:rsid w:val="00C36C21"/>
    <w:rsid w:val="00C3708E"/>
    <w:rsid w:val="00C377A6"/>
    <w:rsid w:val="00C377B9"/>
    <w:rsid w:val="00C40193"/>
    <w:rsid w:val="00C401B8"/>
    <w:rsid w:val="00C40E56"/>
    <w:rsid w:val="00C40F93"/>
    <w:rsid w:val="00C4105E"/>
    <w:rsid w:val="00C41235"/>
    <w:rsid w:val="00C412C3"/>
    <w:rsid w:val="00C41486"/>
    <w:rsid w:val="00C414F9"/>
    <w:rsid w:val="00C41C44"/>
    <w:rsid w:val="00C41D33"/>
    <w:rsid w:val="00C4252F"/>
    <w:rsid w:val="00C425D6"/>
    <w:rsid w:val="00C425DE"/>
    <w:rsid w:val="00C43137"/>
    <w:rsid w:val="00C43F34"/>
    <w:rsid w:val="00C44676"/>
    <w:rsid w:val="00C4474F"/>
    <w:rsid w:val="00C44B87"/>
    <w:rsid w:val="00C44B90"/>
    <w:rsid w:val="00C451CB"/>
    <w:rsid w:val="00C451F3"/>
    <w:rsid w:val="00C45256"/>
    <w:rsid w:val="00C45292"/>
    <w:rsid w:val="00C4582D"/>
    <w:rsid w:val="00C4595D"/>
    <w:rsid w:val="00C45B64"/>
    <w:rsid w:val="00C461A1"/>
    <w:rsid w:val="00C463F3"/>
    <w:rsid w:val="00C467CC"/>
    <w:rsid w:val="00C46C0C"/>
    <w:rsid w:val="00C46CBD"/>
    <w:rsid w:val="00C46DEA"/>
    <w:rsid w:val="00C47D94"/>
    <w:rsid w:val="00C47E29"/>
    <w:rsid w:val="00C50BBD"/>
    <w:rsid w:val="00C50CD6"/>
    <w:rsid w:val="00C50DDD"/>
    <w:rsid w:val="00C5148F"/>
    <w:rsid w:val="00C517B4"/>
    <w:rsid w:val="00C52306"/>
    <w:rsid w:val="00C52A2C"/>
    <w:rsid w:val="00C53A05"/>
    <w:rsid w:val="00C53ECE"/>
    <w:rsid w:val="00C53F7C"/>
    <w:rsid w:val="00C5430C"/>
    <w:rsid w:val="00C545C3"/>
    <w:rsid w:val="00C54638"/>
    <w:rsid w:val="00C552EB"/>
    <w:rsid w:val="00C5547A"/>
    <w:rsid w:val="00C55689"/>
    <w:rsid w:val="00C55A6B"/>
    <w:rsid w:val="00C56087"/>
    <w:rsid w:val="00C560EB"/>
    <w:rsid w:val="00C5633E"/>
    <w:rsid w:val="00C564B8"/>
    <w:rsid w:val="00C56BCB"/>
    <w:rsid w:val="00C56F90"/>
    <w:rsid w:val="00C56FBD"/>
    <w:rsid w:val="00C57234"/>
    <w:rsid w:val="00C601E9"/>
    <w:rsid w:val="00C604BE"/>
    <w:rsid w:val="00C607AD"/>
    <w:rsid w:val="00C610AC"/>
    <w:rsid w:val="00C610BB"/>
    <w:rsid w:val="00C6131F"/>
    <w:rsid w:val="00C614C9"/>
    <w:rsid w:val="00C61749"/>
    <w:rsid w:val="00C61A64"/>
    <w:rsid w:val="00C61CB3"/>
    <w:rsid w:val="00C61D55"/>
    <w:rsid w:val="00C621C7"/>
    <w:rsid w:val="00C62341"/>
    <w:rsid w:val="00C623A3"/>
    <w:rsid w:val="00C62CE0"/>
    <w:rsid w:val="00C6359B"/>
    <w:rsid w:val="00C6382A"/>
    <w:rsid w:val="00C63978"/>
    <w:rsid w:val="00C6422D"/>
    <w:rsid w:val="00C64698"/>
    <w:rsid w:val="00C64A01"/>
    <w:rsid w:val="00C64BE8"/>
    <w:rsid w:val="00C64C3C"/>
    <w:rsid w:val="00C650FE"/>
    <w:rsid w:val="00C654B0"/>
    <w:rsid w:val="00C656DF"/>
    <w:rsid w:val="00C6587E"/>
    <w:rsid w:val="00C65B7C"/>
    <w:rsid w:val="00C65EE5"/>
    <w:rsid w:val="00C66072"/>
    <w:rsid w:val="00C6627D"/>
    <w:rsid w:val="00C667A8"/>
    <w:rsid w:val="00C67BC9"/>
    <w:rsid w:val="00C701DB"/>
    <w:rsid w:val="00C70416"/>
    <w:rsid w:val="00C70926"/>
    <w:rsid w:val="00C70A67"/>
    <w:rsid w:val="00C70B1A"/>
    <w:rsid w:val="00C70DAC"/>
    <w:rsid w:val="00C71996"/>
    <w:rsid w:val="00C71E1E"/>
    <w:rsid w:val="00C71F1C"/>
    <w:rsid w:val="00C7250F"/>
    <w:rsid w:val="00C72821"/>
    <w:rsid w:val="00C72BE9"/>
    <w:rsid w:val="00C7375B"/>
    <w:rsid w:val="00C7390D"/>
    <w:rsid w:val="00C73923"/>
    <w:rsid w:val="00C740A5"/>
    <w:rsid w:val="00C745F8"/>
    <w:rsid w:val="00C7461A"/>
    <w:rsid w:val="00C749FB"/>
    <w:rsid w:val="00C74C65"/>
    <w:rsid w:val="00C751ED"/>
    <w:rsid w:val="00C753AF"/>
    <w:rsid w:val="00C75F8B"/>
    <w:rsid w:val="00C76417"/>
    <w:rsid w:val="00C76561"/>
    <w:rsid w:val="00C772E8"/>
    <w:rsid w:val="00C773D1"/>
    <w:rsid w:val="00C8088B"/>
    <w:rsid w:val="00C80DC4"/>
    <w:rsid w:val="00C810B3"/>
    <w:rsid w:val="00C811CE"/>
    <w:rsid w:val="00C81A70"/>
    <w:rsid w:val="00C8237F"/>
    <w:rsid w:val="00C82E92"/>
    <w:rsid w:val="00C835A1"/>
    <w:rsid w:val="00C837B3"/>
    <w:rsid w:val="00C8383B"/>
    <w:rsid w:val="00C8386A"/>
    <w:rsid w:val="00C83E1B"/>
    <w:rsid w:val="00C841E9"/>
    <w:rsid w:val="00C847BC"/>
    <w:rsid w:val="00C84C74"/>
    <w:rsid w:val="00C84D27"/>
    <w:rsid w:val="00C853BB"/>
    <w:rsid w:val="00C854D3"/>
    <w:rsid w:val="00C8592C"/>
    <w:rsid w:val="00C85B36"/>
    <w:rsid w:val="00C85BEC"/>
    <w:rsid w:val="00C85F0A"/>
    <w:rsid w:val="00C867A1"/>
    <w:rsid w:val="00C8697D"/>
    <w:rsid w:val="00C87AA0"/>
    <w:rsid w:val="00C87C99"/>
    <w:rsid w:val="00C87D1D"/>
    <w:rsid w:val="00C87E20"/>
    <w:rsid w:val="00C91068"/>
    <w:rsid w:val="00C910A4"/>
    <w:rsid w:val="00C91A5C"/>
    <w:rsid w:val="00C9200E"/>
    <w:rsid w:val="00C92275"/>
    <w:rsid w:val="00C92414"/>
    <w:rsid w:val="00C92F21"/>
    <w:rsid w:val="00C93657"/>
    <w:rsid w:val="00C93E97"/>
    <w:rsid w:val="00C93F27"/>
    <w:rsid w:val="00C947D5"/>
    <w:rsid w:val="00C949D1"/>
    <w:rsid w:val="00C94B60"/>
    <w:rsid w:val="00C97A92"/>
    <w:rsid w:val="00CA00A1"/>
    <w:rsid w:val="00CA0BAC"/>
    <w:rsid w:val="00CA109D"/>
    <w:rsid w:val="00CA13C7"/>
    <w:rsid w:val="00CA1485"/>
    <w:rsid w:val="00CA1C6E"/>
    <w:rsid w:val="00CA1F3B"/>
    <w:rsid w:val="00CA2274"/>
    <w:rsid w:val="00CA27FB"/>
    <w:rsid w:val="00CA2E75"/>
    <w:rsid w:val="00CA3125"/>
    <w:rsid w:val="00CA3511"/>
    <w:rsid w:val="00CA37BF"/>
    <w:rsid w:val="00CA3A71"/>
    <w:rsid w:val="00CA3D9D"/>
    <w:rsid w:val="00CA3F5A"/>
    <w:rsid w:val="00CA3F5D"/>
    <w:rsid w:val="00CA40DA"/>
    <w:rsid w:val="00CA43AE"/>
    <w:rsid w:val="00CA4415"/>
    <w:rsid w:val="00CA4442"/>
    <w:rsid w:val="00CA45EE"/>
    <w:rsid w:val="00CA4A2F"/>
    <w:rsid w:val="00CA4C4C"/>
    <w:rsid w:val="00CA538A"/>
    <w:rsid w:val="00CA566C"/>
    <w:rsid w:val="00CA58CB"/>
    <w:rsid w:val="00CA58EF"/>
    <w:rsid w:val="00CA5AB6"/>
    <w:rsid w:val="00CA63E9"/>
    <w:rsid w:val="00CA6F6C"/>
    <w:rsid w:val="00CA6F8E"/>
    <w:rsid w:val="00CA7276"/>
    <w:rsid w:val="00CA76FD"/>
    <w:rsid w:val="00CA777C"/>
    <w:rsid w:val="00CA795A"/>
    <w:rsid w:val="00CA7EA3"/>
    <w:rsid w:val="00CB0740"/>
    <w:rsid w:val="00CB0752"/>
    <w:rsid w:val="00CB07CF"/>
    <w:rsid w:val="00CB0B64"/>
    <w:rsid w:val="00CB0CA8"/>
    <w:rsid w:val="00CB16CF"/>
    <w:rsid w:val="00CB29B0"/>
    <w:rsid w:val="00CB29FF"/>
    <w:rsid w:val="00CB2EE7"/>
    <w:rsid w:val="00CB36AA"/>
    <w:rsid w:val="00CB4749"/>
    <w:rsid w:val="00CB4842"/>
    <w:rsid w:val="00CB49F5"/>
    <w:rsid w:val="00CB4CE6"/>
    <w:rsid w:val="00CB501C"/>
    <w:rsid w:val="00CB5A93"/>
    <w:rsid w:val="00CB68B7"/>
    <w:rsid w:val="00CB69B3"/>
    <w:rsid w:val="00CB6B3A"/>
    <w:rsid w:val="00CB79E8"/>
    <w:rsid w:val="00CB7F18"/>
    <w:rsid w:val="00CC07DA"/>
    <w:rsid w:val="00CC0D66"/>
    <w:rsid w:val="00CC113D"/>
    <w:rsid w:val="00CC140C"/>
    <w:rsid w:val="00CC1439"/>
    <w:rsid w:val="00CC165B"/>
    <w:rsid w:val="00CC194E"/>
    <w:rsid w:val="00CC1F0E"/>
    <w:rsid w:val="00CC2B79"/>
    <w:rsid w:val="00CC2CE3"/>
    <w:rsid w:val="00CC36FB"/>
    <w:rsid w:val="00CC386C"/>
    <w:rsid w:val="00CC3D1A"/>
    <w:rsid w:val="00CC4382"/>
    <w:rsid w:val="00CC44DB"/>
    <w:rsid w:val="00CC4689"/>
    <w:rsid w:val="00CC486B"/>
    <w:rsid w:val="00CC48EB"/>
    <w:rsid w:val="00CC4988"/>
    <w:rsid w:val="00CC5343"/>
    <w:rsid w:val="00CC654D"/>
    <w:rsid w:val="00CC6D09"/>
    <w:rsid w:val="00CC6F3E"/>
    <w:rsid w:val="00CC788B"/>
    <w:rsid w:val="00CC7F76"/>
    <w:rsid w:val="00CD02EB"/>
    <w:rsid w:val="00CD045D"/>
    <w:rsid w:val="00CD140A"/>
    <w:rsid w:val="00CD17C5"/>
    <w:rsid w:val="00CD1FFD"/>
    <w:rsid w:val="00CD25CB"/>
    <w:rsid w:val="00CD2A98"/>
    <w:rsid w:val="00CD2DB1"/>
    <w:rsid w:val="00CD382B"/>
    <w:rsid w:val="00CD39ED"/>
    <w:rsid w:val="00CD3A76"/>
    <w:rsid w:val="00CD3BD9"/>
    <w:rsid w:val="00CD412C"/>
    <w:rsid w:val="00CD4BC6"/>
    <w:rsid w:val="00CD4F0D"/>
    <w:rsid w:val="00CD50AF"/>
    <w:rsid w:val="00CD5687"/>
    <w:rsid w:val="00CD59A8"/>
    <w:rsid w:val="00CD5D7C"/>
    <w:rsid w:val="00CD6460"/>
    <w:rsid w:val="00CD6618"/>
    <w:rsid w:val="00CD6951"/>
    <w:rsid w:val="00CD73DB"/>
    <w:rsid w:val="00CD7E16"/>
    <w:rsid w:val="00CE0001"/>
    <w:rsid w:val="00CE01C6"/>
    <w:rsid w:val="00CE01F0"/>
    <w:rsid w:val="00CE0B9B"/>
    <w:rsid w:val="00CE149A"/>
    <w:rsid w:val="00CE209E"/>
    <w:rsid w:val="00CE2E31"/>
    <w:rsid w:val="00CE2F8C"/>
    <w:rsid w:val="00CE35B1"/>
    <w:rsid w:val="00CE374A"/>
    <w:rsid w:val="00CE3E15"/>
    <w:rsid w:val="00CE41DA"/>
    <w:rsid w:val="00CE45BF"/>
    <w:rsid w:val="00CE48E3"/>
    <w:rsid w:val="00CE4FD2"/>
    <w:rsid w:val="00CE5348"/>
    <w:rsid w:val="00CE539D"/>
    <w:rsid w:val="00CE5568"/>
    <w:rsid w:val="00CE55EA"/>
    <w:rsid w:val="00CE56D1"/>
    <w:rsid w:val="00CE5A09"/>
    <w:rsid w:val="00CE5A52"/>
    <w:rsid w:val="00CE6020"/>
    <w:rsid w:val="00CE65A4"/>
    <w:rsid w:val="00CE6772"/>
    <w:rsid w:val="00CE67BE"/>
    <w:rsid w:val="00CE68A4"/>
    <w:rsid w:val="00CE68EA"/>
    <w:rsid w:val="00CE694F"/>
    <w:rsid w:val="00CE70ED"/>
    <w:rsid w:val="00CE738C"/>
    <w:rsid w:val="00CE7A19"/>
    <w:rsid w:val="00CE7B04"/>
    <w:rsid w:val="00CE7B0A"/>
    <w:rsid w:val="00CE7D28"/>
    <w:rsid w:val="00CE7D3F"/>
    <w:rsid w:val="00CE7EF6"/>
    <w:rsid w:val="00CF0181"/>
    <w:rsid w:val="00CF0466"/>
    <w:rsid w:val="00CF0695"/>
    <w:rsid w:val="00CF0F28"/>
    <w:rsid w:val="00CF10A7"/>
    <w:rsid w:val="00CF10F2"/>
    <w:rsid w:val="00CF1878"/>
    <w:rsid w:val="00CF1BD8"/>
    <w:rsid w:val="00CF1D35"/>
    <w:rsid w:val="00CF212F"/>
    <w:rsid w:val="00CF231D"/>
    <w:rsid w:val="00CF3B4A"/>
    <w:rsid w:val="00CF3C98"/>
    <w:rsid w:val="00CF47CC"/>
    <w:rsid w:val="00CF4E13"/>
    <w:rsid w:val="00CF515E"/>
    <w:rsid w:val="00CF517F"/>
    <w:rsid w:val="00CF526E"/>
    <w:rsid w:val="00CF5270"/>
    <w:rsid w:val="00CF552D"/>
    <w:rsid w:val="00CF560B"/>
    <w:rsid w:val="00CF562E"/>
    <w:rsid w:val="00CF609A"/>
    <w:rsid w:val="00CF635F"/>
    <w:rsid w:val="00CF64AD"/>
    <w:rsid w:val="00CF6974"/>
    <w:rsid w:val="00CF6A88"/>
    <w:rsid w:val="00CF6B07"/>
    <w:rsid w:val="00CF6CFF"/>
    <w:rsid w:val="00D0017D"/>
    <w:rsid w:val="00D00219"/>
    <w:rsid w:val="00D00254"/>
    <w:rsid w:val="00D0053D"/>
    <w:rsid w:val="00D0071B"/>
    <w:rsid w:val="00D01033"/>
    <w:rsid w:val="00D0123B"/>
    <w:rsid w:val="00D01B13"/>
    <w:rsid w:val="00D02E4C"/>
    <w:rsid w:val="00D033FF"/>
    <w:rsid w:val="00D035BD"/>
    <w:rsid w:val="00D03C2B"/>
    <w:rsid w:val="00D043B1"/>
    <w:rsid w:val="00D04E61"/>
    <w:rsid w:val="00D05453"/>
    <w:rsid w:val="00D058D6"/>
    <w:rsid w:val="00D06150"/>
    <w:rsid w:val="00D063D9"/>
    <w:rsid w:val="00D06849"/>
    <w:rsid w:val="00D07200"/>
    <w:rsid w:val="00D101F4"/>
    <w:rsid w:val="00D10216"/>
    <w:rsid w:val="00D106B2"/>
    <w:rsid w:val="00D10E94"/>
    <w:rsid w:val="00D110BC"/>
    <w:rsid w:val="00D11786"/>
    <w:rsid w:val="00D11A6D"/>
    <w:rsid w:val="00D11CEF"/>
    <w:rsid w:val="00D122D3"/>
    <w:rsid w:val="00D1263C"/>
    <w:rsid w:val="00D12E87"/>
    <w:rsid w:val="00D13412"/>
    <w:rsid w:val="00D13AB8"/>
    <w:rsid w:val="00D13DAA"/>
    <w:rsid w:val="00D14775"/>
    <w:rsid w:val="00D14987"/>
    <w:rsid w:val="00D14C61"/>
    <w:rsid w:val="00D14F62"/>
    <w:rsid w:val="00D15756"/>
    <w:rsid w:val="00D157A6"/>
    <w:rsid w:val="00D1581F"/>
    <w:rsid w:val="00D15B0A"/>
    <w:rsid w:val="00D15D5A"/>
    <w:rsid w:val="00D15F9A"/>
    <w:rsid w:val="00D15FC8"/>
    <w:rsid w:val="00D16065"/>
    <w:rsid w:val="00D163AB"/>
    <w:rsid w:val="00D1686B"/>
    <w:rsid w:val="00D16974"/>
    <w:rsid w:val="00D16B5C"/>
    <w:rsid w:val="00D16C98"/>
    <w:rsid w:val="00D16D0A"/>
    <w:rsid w:val="00D17258"/>
    <w:rsid w:val="00D1744D"/>
    <w:rsid w:val="00D1795D"/>
    <w:rsid w:val="00D20D3D"/>
    <w:rsid w:val="00D21045"/>
    <w:rsid w:val="00D21151"/>
    <w:rsid w:val="00D21643"/>
    <w:rsid w:val="00D218B8"/>
    <w:rsid w:val="00D22109"/>
    <w:rsid w:val="00D2267C"/>
    <w:rsid w:val="00D23E3B"/>
    <w:rsid w:val="00D23F78"/>
    <w:rsid w:val="00D240CA"/>
    <w:rsid w:val="00D244B4"/>
    <w:rsid w:val="00D245FC"/>
    <w:rsid w:val="00D24759"/>
    <w:rsid w:val="00D24884"/>
    <w:rsid w:val="00D24CE4"/>
    <w:rsid w:val="00D259D6"/>
    <w:rsid w:val="00D25F74"/>
    <w:rsid w:val="00D2670D"/>
    <w:rsid w:val="00D26F16"/>
    <w:rsid w:val="00D275B8"/>
    <w:rsid w:val="00D275EA"/>
    <w:rsid w:val="00D3014E"/>
    <w:rsid w:val="00D301F2"/>
    <w:rsid w:val="00D319FB"/>
    <w:rsid w:val="00D31A98"/>
    <w:rsid w:val="00D31F9B"/>
    <w:rsid w:val="00D326E7"/>
    <w:rsid w:val="00D32DF0"/>
    <w:rsid w:val="00D32F4B"/>
    <w:rsid w:val="00D336F5"/>
    <w:rsid w:val="00D33C46"/>
    <w:rsid w:val="00D341B6"/>
    <w:rsid w:val="00D34C9A"/>
    <w:rsid w:val="00D35551"/>
    <w:rsid w:val="00D356DF"/>
    <w:rsid w:val="00D3596D"/>
    <w:rsid w:val="00D35FF3"/>
    <w:rsid w:val="00D36C7D"/>
    <w:rsid w:val="00D36CED"/>
    <w:rsid w:val="00D37231"/>
    <w:rsid w:val="00D3756F"/>
    <w:rsid w:val="00D37C64"/>
    <w:rsid w:val="00D37D72"/>
    <w:rsid w:val="00D37EEB"/>
    <w:rsid w:val="00D37F33"/>
    <w:rsid w:val="00D40394"/>
    <w:rsid w:val="00D406FA"/>
    <w:rsid w:val="00D40BBA"/>
    <w:rsid w:val="00D40D4B"/>
    <w:rsid w:val="00D4153C"/>
    <w:rsid w:val="00D415ED"/>
    <w:rsid w:val="00D4161D"/>
    <w:rsid w:val="00D4268A"/>
    <w:rsid w:val="00D428BE"/>
    <w:rsid w:val="00D42B69"/>
    <w:rsid w:val="00D42ECC"/>
    <w:rsid w:val="00D43D3E"/>
    <w:rsid w:val="00D44363"/>
    <w:rsid w:val="00D4477D"/>
    <w:rsid w:val="00D4517E"/>
    <w:rsid w:val="00D45238"/>
    <w:rsid w:val="00D4611D"/>
    <w:rsid w:val="00D46647"/>
    <w:rsid w:val="00D46649"/>
    <w:rsid w:val="00D466DB"/>
    <w:rsid w:val="00D46A31"/>
    <w:rsid w:val="00D46A4D"/>
    <w:rsid w:val="00D46C3D"/>
    <w:rsid w:val="00D46E0F"/>
    <w:rsid w:val="00D47B70"/>
    <w:rsid w:val="00D501BD"/>
    <w:rsid w:val="00D5037D"/>
    <w:rsid w:val="00D50BD3"/>
    <w:rsid w:val="00D51111"/>
    <w:rsid w:val="00D51267"/>
    <w:rsid w:val="00D512D0"/>
    <w:rsid w:val="00D51BDD"/>
    <w:rsid w:val="00D51CF7"/>
    <w:rsid w:val="00D51E82"/>
    <w:rsid w:val="00D524C5"/>
    <w:rsid w:val="00D529A2"/>
    <w:rsid w:val="00D53340"/>
    <w:rsid w:val="00D53C2B"/>
    <w:rsid w:val="00D541A4"/>
    <w:rsid w:val="00D545A8"/>
    <w:rsid w:val="00D5570B"/>
    <w:rsid w:val="00D55A30"/>
    <w:rsid w:val="00D55C9A"/>
    <w:rsid w:val="00D56404"/>
    <w:rsid w:val="00D56693"/>
    <w:rsid w:val="00D5736A"/>
    <w:rsid w:val="00D578C5"/>
    <w:rsid w:val="00D5796F"/>
    <w:rsid w:val="00D57CC4"/>
    <w:rsid w:val="00D57FDC"/>
    <w:rsid w:val="00D60150"/>
    <w:rsid w:val="00D6015F"/>
    <w:rsid w:val="00D6052D"/>
    <w:rsid w:val="00D60A8D"/>
    <w:rsid w:val="00D61186"/>
    <w:rsid w:val="00D61230"/>
    <w:rsid w:val="00D61A5F"/>
    <w:rsid w:val="00D61AD7"/>
    <w:rsid w:val="00D61AF5"/>
    <w:rsid w:val="00D61B2E"/>
    <w:rsid w:val="00D61C51"/>
    <w:rsid w:val="00D61D4A"/>
    <w:rsid w:val="00D6298B"/>
    <w:rsid w:val="00D62994"/>
    <w:rsid w:val="00D62F6A"/>
    <w:rsid w:val="00D632D9"/>
    <w:rsid w:val="00D63CBB"/>
    <w:rsid w:val="00D63D51"/>
    <w:rsid w:val="00D63E69"/>
    <w:rsid w:val="00D63F26"/>
    <w:rsid w:val="00D63F83"/>
    <w:rsid w:val="00D6428B"/>
    <w:rsid w:val="00D6433F"/>
    <w:rsid w:val="00D64903"/>
    <w:rsid w:val="00D64932"/>
    <w:rsid w:val="00D65203"/>
    <w:rsid w:val="00D65259"/>
    <w:rsid w:val="00D65447"/>
    <w:rsid w:val="00D65D9A"/>
    <w:rsid w:val="00D6738F"/>
    <w:rsid w:val="00D67CCE"/>
    <w:rsid w:val="00D67DD0"/>
    <w:rsid w:val="00D706DA"/>
    <w:rsid w:val="00D70B4D"/>
    <w:rsid w:val="00D70CF3"/>
    <w:rsid w:val="00D70F29"/>
    <w:rsid w:val="00D71895"/>
    <w:rsid w:val="00D71DF3"/>
    <w:rsid w:val="00D72A3E"/>
    <w:rsid w:val="00D72AB7"/>
    <w:rsid w:val="00D72DF7"/>
    <w:rsid w:val="00D737AA"/>
    <w:rsid w:val="00D747CB"/>
    <w:rsid w:val="00D74CE9"/>
    <w:rsid w:val="00D7555A"/>
    <w:rsid w:val="00D759E2"/>
    <w:rsid w:val="00D75B76"/>
    <w:rsid w:val="00D76247"/>
    <w:rsid w:val="00D7638C"/>
    <w:rsid w:val="00D76495"/>
    <w:rsid w:val="00D769AB"/>
    <w:rsid w:val="00D77350"/>
    <w:rsid w:val="00D773EC"/>
    <w:rsid w:val="00D77624"/>
    <w:rsid w:val="00D7776D"/>
    <w:rsid w:val="00D77803"/>
    <w:rsid w:val="00D778E6"/>
    <w:rsid w:val="00D77DE9"/>
    <w:rsid w:val="00D8097F"/>
    <w:rsid w:val="00D814E9"/>
    <w:rsid w:val="00D816DB"/>
    <w:rsid w:val="00D81DA3"/>
    <w:rsid w:val="00D81FA1"/>
    <w:rsid w:val="00D8211D"/>
    <w:rsid w:val="00D826AC"/>
    <w:rsid w:val="00D82903"/>
    <w:rsid w:val="00D82960"/>
    <w:rsid w:val="00D82B55"/>
    <w:rsid w:val="00D82EBE"/>
    <w:rsid w:val="00D83111"/>
    <w:rsid w:val="00D8352B"/>
    <w:rsid w:val="00D83981"/>
    <w:rsid w:val="00D83BB2"/>
    <w:rsid w:val="00D8417A"/>
    <w:rsid w:val="00D84247"/>
    <w:rsid w:val="00D84397"/>
    <w:rsid w:val="00D845C3"/>
    <w:rsid w:val="00D8460D"/>
    <w:rsid w:val="00D84795"/>
    <w:rsid w:val="00D84B39"/>
    <w:rsid w:val="00D84BC4"/>
    <w:rsid w:val="00D84D5A"/>
    <w:rsid w:val="00D85E64"/>
    <w:rsid w:val="00D86AD4"/>
    <w:rsid w:val="00D86E5F"/>
    <w:rsid w:val="00D86E7F"/>
    <w:rsid w:val="00D87A65"/>
    <w:rsid w:val="00D900F9"/>
    <w:rsid w:val="00D904EB"/>
    <w:rsid w:val="00D90809"/>
    <w:rsid w:val="00D90EE9"/>
    <w:rsid w:val="00D90F17"/>
    <w:rsid w:val="00D913F5"/>
    <w:rsid w:val="00D914AE"/>
    <w:rsid w:val="00D914E0"/>
    <w:rsid w:val="00D91C9B"/>
    <w:rsid w:val="00D91F2A"/>
    <w:rsid w:val="00D920FE"/>
    <w:rsid w:val="00D922D2"/>
    <w:rsid w:val="00D925FC"/>
    <w:rsid w:val="00D92EE9"/>
    <w:rsid w:val="00D9321F"/>
    <w:rsid w:val="00D934EC"/>
    <w:rsid w:val="00D93800"/>
    <w:rsid w:val="00D948C5"/>
    <w:rsid w:val="00D94BFB"/>
    <w:rsid w:val="00D954F9"/>
    <w:rsid w:val="00D95E92"/>
    <w:rsid w:val="00D95F35"/>
    <w:rsid w:val="00D96668"/>
    <w:rsid w:val="00D96A78"/>
    <w:rsid w:val="00D96E7C"/>
    <w:rsid w:val="00D9737D"/>
    <w:rsid w:val="00D97652"/>
    <w:rsid w:val="00D97AB1"/>
    <w:rsid w:val="00D97B80"/>
    <w:rsid w:val="00DA00B0"/>
    <w:rsid w:val="00DA0250"/>
    <w:rsid w:val="00DA0D51"/>
    <w:rsid w:val="00DA1A57"/>
    <w:rsid w:val="00DA1A9D"/>
    <w:rsid w:val="00DA1DF8"/>
    <w:rsid w:val="00DA22AA"/>
    <w:rsid w:val="00DA245C"/>
    <w:rsid w:val="00DA25BD"/>
    <w:rsid w:val="00DA25C2"/>
    <w:rsid w:val="00DA2F01"/>
    <w:rsid w:val="00DA46B3"/>
    <w:rsid w:val="00DA498D"/>
    <w:rsid w:val="00DA4D7D"/>
    <w:rsid w:val="00DA5612"/>
    <w:rsid w:val="00DA6525"/>
    <w:rsid w:val="00DA7AAB"/>
    <w:rsid w:val="00DA7D6F"/>
    <w:rsid w:val="00DA7F97"/>
    <w:rsid w:val="00DB0400"/>
    <w:rsid w:val="00DB04B9"/>
    <w:rsid w:val="00DB06A9"/>
    <w:rsid w:val="00DB1828"/>
    <w:rsid w:val="00DB19FB"/>
    <w:rsid w:val="00DB1FB1"/>
    <w:rsid w:val="00DB211C"/>
    <w:rsid w:val="00DB2D4C"/>
    <w:rsid w:val="00DB3006"/>
    <w:rsid w:val="00DB4318"/>
    <w:rsid w:val="00DB450C"/>
    <w:rsid w:val="00DB4626"/>
    <w:rsid w:val="00DB4D28"/>
    <w:rsid w:val="00DB4DE6"/>
    <w:rsid w:val="00DB4EFD"/>
    <w:rsid w:val="00DB4FE8"/>
    <w:rsid w:val="00DB5FE3"/>
    <w:rsid w:val="00DB63B9"/>
    <w:rsid w:val="00DB666F"/>
    <w:rsid w:val="00DB6800"/>
    <w:rsid w:val="00DB69AF"/>
    <w:rsid w:val="00DB70AE"/>
    <w:rsid w:val="00DB74DB"/>
    <w:rsid w:val="00DB7A5D"/>
    <w:rsid w:val="00DC0777"/>
    <w:rsid w:val="00DC0BEA"/>
    <w:rsid w:val="00DC0EEF"/>
    <w:rsid w:val="00DC0F06"/>
    <w:rsid w:val="00DC103E"/>
    <w:rsid w:val="00DC1426"/>
    <w:rsid w:val="00DC1539"/>
    <w:rsid w:val="00DC1835"/>
    <w:rsid w:val="00DC1913"/>
    <w:rsid w:val="00DC2333"/>
    <w:rsid w:val="00DC259C"/>
    <w:rsid w:val="00DC330F"/>
    <w:rsid w:val="00DC33D1"/>
    <w:rsid w:val="00DC3435"/>
    <w:rsid w:val="00DC3A7A"/>
    <w:rsid w:val="00DC3DE3"/>
    <w:rsid w:val="00DC418D"/>
    <w:rsid w:val="00DC48F3"/>
    <w:rsid w:val="00DC4973"/>
    <w:rsid w:val="00DC4A0B"/>
    <w:rsid w:val="00DC4ADB"/>
    <w:rsid w:val="00DC4B57"/>
    <w:rsid w:val="00DC547F"/>
    <w:rsid w:val="00DC5610"/>
    <w:rsid w:val="00DC5A91"/>
    <w:rsid w:val="00DC6057"/>
    <w:rsid w:val="00DC65A8"/>
    <w:rsid w:val="00DC6613"/>
    <w:rsid w:val="00DC70AE"/>
    <w:rsid w:val="00DC75E0"/>
    <w:rsid w:val="00DC7A96"/>
    <w:rsid w:val="00DD04CA"/>
    <w:rsid w:val="00DD0665"/>
    <w:rsid w:val="00DD092E"/>
    <w:rsid w:val="00DD130D"/>
    <w:rsid w:val="00DD16C6"/>
    <w:rsid w:val="00DD1876"/>
    <w:rsid w:val="00DD1BD6"/>
    <w:rsid w:val="00DD1E3C"/>
    <w:rsid w:val="00DD24A6"/>
    <w:rsid w:val="00DD2501"/>
    <w:rsid w:val="00DD25BE"/>
    <w:rsid w:val="00DD2740"/>
    <w:rsid w:val="00DD331E"/>
    <w:rsid w:val="00DD340A"/>
    <w:rsid w:val="00DD3410"/>
    <w:rsid w:val="00DD362E"/>
    <w:rsid w:val="00DD369F"/>
    <w:rsid w:val="00DD36D3"/>
    <w:rsid w:val="00DD38B3"/>
    <w:rsid w:val="00DD3C5F"/>
    <w:rsid w:val="00DD3FBC"/>
    <w:rsid w:val="00DD48C0"/>
    <w:rsid w:val="00DD4AD5"/>
    <w:rsid w:val="00DD5032"/>
    <w:rsid w:val="00DD5274"/>
    <w:rsid w:val="00DD5640"/>
    <w:rsid w:val="00DD5A8F"/>
    <w:rsid w:val="00DD5C81"/>
    <w:rsid w:val="00DD5FA1"/>
    <w:rsid w:val="00DD657B"/>
    <w:rsid w:val="00DD6981"/>
    <w:rsid w:val="00DD790B"/>
    <w:rsid w:val="00DE074D"/>
    <w:rsid w:val="00DE0770"/>
    <w:rsid w:val="00DE0C9C"/>
    <w:rsid w:val="00DE130D"/>
    <w:rsid w:val="00DE15B9"/>
    <w:rsid w:val="00DE160A"/>
    <w:rsid w:val="00DE1D57"/>
    <w:rsid w:val="00DE1F70"/>
    <w:rsid w:val="00DE2A5E"/>
    <w:rsid w:val="00DE2DC0"/>
    <w:rsid w:val="00DE319A"/>
    <w:rsid w:val="00DE325A"/>
    <w:rsid w:val="00DE397C"/>
    <w:rsid w:val="00DE3A67"/>
    <w:rsid w:val="00DE3E7D"/>
    <w:rsid w:val="00DE42C4"/>
    <w:rsid w:val="00DE5644"/>
    <w:rsid w:val="00DE5887"/>
    <w:rsid w:val="00DE5AFB"/>
    <w:rsid w:val="00DE5B08"/>
    <w:rsid w:val="00DE5EC3"/>
    <w:rsid w:val="00DE5FF4"/>
    <w:rsid w:val="00DE626F"/>
    <w:rsid w:val="00DE69BE"/>
    <w:rsid w:val="00DE74B4"/>
    <w:rsid w:val="00DE7734"/>
    <w:rsid w:val="00DE7DE0"/>
    <w:rsid w:val="00DF0E16"/>
    <w:rsid w:val="00DF14E2"/>
    <w:rsid w:val="00DF1649"/>
    <w:rsid w:val="00DF166D"/>
    <w:rsid w:val="00DF21D8"/>
    <w:rsid w:val="00DF26DA"/>
    <w:rsid w:val="00DF308A"/>
    <w:rsid w:val="00DF31AF"/>
    <w:rsid w:val="00DF3618"/>
    <w:rsid w:val="00DF4324"/>
    <w:rsid w:val="00DF4971"/>
    <w:rsid w:val="00DF51BD"/>
    <w:rsid w:val="00DF52A9"/>
    <w:rsid w:val="00DF5E0A"/>
    <w:rsid w:val="00DF642B"/>
    <w:rsid w:val="00DF71E1"/>
    <w:rsid w:val="00DF7619"/>
    <w:rsid w:val="00DF79B9"/>
    <w:rsid w:val="00E00645"/>
    <w:rsid w:val="00E00C37"/>
    <w:rsid w:val="00E00C5A"/>
    <w:rsid w:val="00E01008"/>
    <w:rsid w:val="00E010DA"/>
    <w:rsid w:val="00E011A4"/>
    <w:rsid w:val="00E012C8"/>
    <w:rsid w:val="00E01330"/>
    <w:rsid w:val="00E01335"/>
    <w:rsid w:val="00E0135A"/>
    <w:rsid w:val="00E0192D"/>
    <w:rsid w:val="00E01A6C"/>
    <w:rsid w:val="00E02350"/>
    <w:rsid w:val="00E02359"/>
    <w:rsid w:val="00E023B5"/>
    <w:rsid w:val="00E028F1"/>
    <w:rsid w:val="00E02C05"/>
    <w:rsid w:val="00E02E5C"/>
    <w:rsid w:val="00E03C8A"/>
    <w:rsid w:val="00E04431"/>
    <w:rsid w:val="00E04439"/>
    <w:rsid w:val="00E04488"/>
    <w:rsid w:val="00E04536"/>
    <w:rsid w:val="00E0466E"/>
    <w:rsid w:val="00E0489B"/>
    <w:rsid w:val="00E05ACC"/>
    <w:rsid w:val="00E069B8"/>
    <w:rsid w:val="00E07284"/>
    <w:rsid w:val="00E07297"/>
    <w:rsid w:val="00E073F1"/>
    <w:rsid w:val="00E07778"/>
    <w:rsid w:val="00E07BAE"/>
    <w:rsid w:val="00E10056"/>
    <w:rsid w:val="00E104E3"/>
    <w:rsid w:val="00E10615"/>
    <w:rsid w:val="00E10CBB"/>
    <w:rsid w:val="00E111B2"/>
    <w:rsid w:val="00E11433"/>
    <w:rsid w:val="00E1179D"/>
    <w:rsid w:val="00E11B3A"/>
    <w:rsid w:val="00E11F55"/>
    <w:rsid w:val="00E12785"/>
    <w:rsid w:val="00E12C56"/>
    <w:rsid w:val="00E13129"/>
    <w:rsid w:val="00E13162"/>
    <w:rsid w:val="00E132AD"/>
    <w:rsid w:val="00E137DB"/>
    <w:rsid w:val="00E13F28"/>
    <w:rsid w:val="00E16197"/>
    <w:rsid w:val="00E166A4"/>
    <w:rsid w:val="00E16BA5"/>
    <w:rsid w:val="00E172A6"/>
    <w:rsid w:val="00E174AC"/>
    <w:rsid w:val="00E1756F"/>
    <w:rsid w:val="00E1770C"/>
    <w:rsid w:val="00E177CD"/>
    <w:rsid w:val="00E17840"/>
    <w:rsid w:val="00E200C9"/>
    <w:rsid w:val="00E20E8A"/>
    <w:rsid w:val="00E212C0"/>
    <w:rsid w:val="00E21E0B"/>
    <w:rsid w:val="00E21EF8"/>
    <w:rsid w:val="00E22191"/>
    <w:rsid w:val="00E229A4"/>
    <w:rsid w:val="00E23117"/>
    <w:rsid w:val="00E234D4"/>
    <w:rsid w:val="00E2362A"/>
    <w:rsid w:val="00E24385"/>
    <w:rsid w:val="00E2480D"/>
    <w:rsid w:val="00E24C37"/>
    <w:rsid w:val="00E25792"/>
    <w:rsid w:val="00E25D84"/>
    <w:rsid w:val="00E2630C"/>
    <w:rsid w:val="00E26602"/>
    <w:rsid w:val="00E267E8"/>
    <w:rsid w:val="00E2696C"/>
    <w:rsid w:val="00E26A24"/>
    <w:rsid w:val="00E277F4"/>
    <w:rsid w:val="00E27995"/>
    <w:rsid w:val="00E30552"/>
    <w:rsid w:val="00E31566"/>
    <w:rsid w:val="00E3157F"/>
    <w:rsid w:val="00E315EC"/>
    <w:rsid w:val="00E31D69"/>
    <w:rsid w:val="00E31E11"/>
    <w:rsid w:val="00E342FD"/>
    <w:rsid w:val="00E34354"/>
    <w:rsid w:val="00E344E7"/>
    <w:rsid w:val="00E34838"/>
    <w:rsid w:val="00E3540D"/>
    <w:rsid w:val="00E3583B"/>
    <w:rsid w:val="00E35BF2"/>
    <w:rsid w:val="00E35CA6"/>
    <w:rsid w:val="00E35D44"/>
    <w:rsid w:val="00E367FB"/>
    <w:rsid w:val="00E36840"/>
    <w:rsid w:val="00E369D5"/>
    <w:rsid w:val="00E37730"/>
    <w:rsid w:val="00E40AC6"/>
    <w:rsid w:val="00E40C05"/>
    <w:rsid w:val="00E41972"/>
    <w:rsid w:val="00E41A36"/>
    <w:rsid w:val="00E41BEC"/>
    <w:rsid w:val="00E426C3"/>
    <w:rsid w:val="00E42C27"/>
    <w:rsid w:val="00E42C4E"/>
    <w:rsid w:val="00E431DC"/>
    <w:rsid w:val="00E43C08"/>
    <w:rsid w:val="00E440E8"/>
    <w:rsid w:val="00E44616"/>
    <w:rsid w:val="00E448C8"/>
    <w:rsid w:val="00E453DD"/>
    <w:rsid w:val="00E45D8A"/>
    <w:rsid w:val="00E465A2"/>
    <w:rsid w:val="00E4704E"/>
    <w:rsid w:val="00E47155"/>
    <w:rsid w:val="00E4735A"/>
    <w:rsid w:val="00E47450"/>
    <w:rsid w:val="00E4745B"/>
    <w:rsid w:val="00E474D2"/>
    <w:rsid w:val="00E47C33"/>
    <w:rsid w:val="00E47CAC"/>
    <w:rsid w:val="00E47E07"/>
    <w:rsid w:val="00E47F32"/>
    <w:rsid w:val="00E50B3D"/>
    <w:rsid w:val="00E50D32"/>
    <w:rsid w:val="00E5123D"/>
    <w:rsid w:val="00E514B4"/>
    <w:rsid w:val="00E51A25"/>
    <w:rsid w:val="00E51DDF"/>
    <w:rsid w:val="00E51EA5"/>
    <w:rsid w:val="00E52255"/>
    <w:rsid w:val="00E52E6B"/>
    <w:rsid w:val="00E53294"/>
    <w:rsid w:val="00E53671"/>
    <w:rsid w:val="00E53FB6"/>
    <w:rsid w:val="00E53FE5"/>
    <w:rsid w:val="00E540CD"/>
    <w:rsid w:val="00E5416A"/>
    <w:rsid w:val="00E5487F"/>
    <w:rsid w:val="00E554B7"/>
    <w:rsid w:val="00E55796"/>
    <w:rsid w:val="00E55938"/>
    <w:rsid w:val="00E55BB0"/>
    <w:rsid w:val="00E55BE4"/>
    <w:rsid w:val="00E5607A"/>
    <w:rsid w:val="00E5647F"/>
    <w:rsid w:val="00E565C0"/>
    <w:rsid w:val="00E569DA"/>
    <w:rsid w:val="00E56A12"/>
    <w:rsid w:val="00E56CB9"/>
    <w:rsid w:val="00E57418"/>
    <w:rsid w:val="00E57F84"/>
    <w:rsid w:val="00E60090"/>
    <w:rsid w:val="00E60314"/>
    <w:rsid w:val="00E605CF"/>
    <w:rsid w:val="00E613FE"/>
    <w:rsid w:val="00E61664"/>
    <w:rsid w:val="00E616CF"/>
    <w:rsid w:val="00E618A0"/>
    <w:rsid w:val="00E6191B"/>
    <w:rsid w:val="00E6248B"/>
    <w:rsid w:val="00E625EC"/>
    <w:rsid w:val="00E62E04"/>
    <w:rsid w:val="00E63146"/>
    <w:rsid w:val="00E64B78"/>
    <w:rsid w:val="00E64E5C"/>
    <w:rsid w:val="00E656C9"/>
    <w:rsid w:val="00E65B3C"/>
    <w:rsid w:val="00E65FD3"/>
    <w:rsid w:val="00E66140"/>
    <w:rsid w:val="00E665F1"/>
    <w:rsid w:val="00E66714"/>
    <w:rsid w:val="00E66A65"/>
    <w:rsid w:val="00E66B7F"/>
    <w:rsid w:val="00E6709B"/>
    <w:rsid w:val="00E671A2"/>
    <w:rsid w:val="00E67D0A"/>
    <w:rsid w:val="00E70115"/>
    <w:rsid w:val="00E70549"/>
    <w:rsid w:val="00E70985"/>
    <w:rsid w:val="00E7124C"/>
    <w:rsid w:val="00E7149C"/>
    <w:rsid w:val="00E714F9"/>
    <w:rsid w:val="00E71B9E"/>
    <w:rsid w:val="00E722DD"/>
    <w:rsid w:val="00E724DD"/>
    <w:rsid w:val="00E725D0"/>
    <w:rsid w:val="00E726CB"/>
    <w:rsid w:val="00E72CB6"/>
    <w:rsid w:val="00E72D9D"/>
    <w:rsid w:val="00E73117"/>
    <w:rsid w:val="00E732ED"/>
    <w:rsid w:val="00E736FF"/>
    <w:rsid w:val="00E73823"/>
    <w:rsid w:val="00E73EC1"/>
    <w:rsid w:val="00E73FD1"/>
    <w:rsid w:val="00E740D1"/>
    <w:rsid w:val="00E7426A"/>
    <w:rsid w:val="00E7447C"/>
    <w:rsid w:val="00E7461F"/>
    <w:rsid w:val="00E75644"/>
    <w:rsid w:val="00E7564F"/>
    <w:rsid w:val="00E758C0"/>
    <w:rsid w:val="00E75BE7"/>
    <w:rsid w:val="00E75E25"/>
    <w:rsid w:val="00E75FD1"/>
    <w:rsid w:val="00E7608F"/>
    <w:rsid w:val="00E76116"/>
    <w:rsid w:val="00E7619F"/>
    <w:rsid w:val="00E76D2B"/>
    <w:rsid w:val="00E77617"/>
    <w:rsid w:val="00E77AF4"/>
    <w:rsid w:val="00E77EA7"/>
    <w:rsid w:val="00E8060C"/>
    <w:rsid w:val="00E80720"/>
    <w:rsid w:val="00E80848"/>
    <w:rsid w:val="00E80DE1"/>
    <w:rsid w:val="00E815CA"/>
    <w:rsid w:val="00E81D7C"/>
    <w:rsid w:val="00E81D88"/>
    <w:rsid w:val="00E81EE2"/>
    <w:rsid w:val="00E821BA"/>
    <w:rsid w:val="00E8244E"/>
    <w:rsid w:val="00E826B2"/>
    <w:rsid w:val="00E83A9B"/>
    <w:rsid w:val="00E83BCA"/>
    <w:rsid w:val="00E84419"/>
    <w:rsid w:val="00E84678"/>
    <w:rsid w:val="00E851A6"/>
    <w:rsid w:val="00E851CF"/>
    <w:rsid w:val="00E854AA"/>
    <w:rsid w:val="00E854E9"/>
    <w:rsid w:val="00E85886"/>
    <w:rsid w:val="00E862E4"/>
    <w:rsid w:val="00E864E8"/>
    <w:rsid w:val="00E86AD9"/>
    <w:rsid w:val="00E86BAB"/>
    <w:rsid w:val="00E86CFA"/>
    <w:rsid w:val="00E86E08"/>
    <w:rsid w:val="00E87109"/>
    <w:rsid w:val="00E872C4"/>
    <w:rsid w:val="00E878D7"/>
    <w:rsid w:val="00E87971"/>
    <w:rsid w:val="00E87988"/>
    <w:rsid w:val="00E904D9"/>
    <w:rsid w:val="00E90B1E"/>
    <w:rsid w:val="00E90C39"/>
    <w:rsid w:val="00E9106D"/>
    <w:rsid w:val="00E91160"/>
    <w:rsid w:val="00E917E8"/>
    <w:rsid w:val="00E919BD"/>
    <w:rsid w:val="00E922CE"/>
    <w:rsid w:val="00E9253B"/>
    <w:rsid w:val="00E92B76"/>
    <w:rsid w:val="00E92FD6"/>
    <w:rsid w:val="00E93DC6"/>
    <w:rsid w:val="00E94164"/>
    <w:rsid w:val="00E94661"/>
    <w:rsid w:val="00E9490F"/>
    <w:rsid w:val="00E953E8"/>
    <w:rsid w:val="00E956FB"/>
    <w:rsid w:val="00E9573E"/>
    <w:rsid w:val="00E95989"/>
    <w:rsid w:val="00E95A6E"/>
    <w:rsid w:val="00E963F4"/>
    <w:rsid w:val="00E9674E"/>
    <w:rsid w:val="00E967C2"/>
    <w:rsid w:val="00E96909"/>
    <w:rsid w:val="00E97849"/>
    <w:rsid w:val="00E97E1E"/>
    <w:rsid w:val="00E97F12"/>
    <w:rsid w:val="00EA0176"/>
    <w:rsid w:val="00EA03F2"/>
    <w:rsid w:val="00EA11BE"/>
    <w:rsid w:val="00EA13CE"/>
    <w:rsid w:val="00EA147E"/>
    <w:rsid w:val="00EA1511"/>
    <w:rsid w:val="00EA1B6B"/>
    <w:rsid w:val="00EA245C"/>
    <w:rsid w:val="00EA2857"/>
    <w:rsid w:val="00EA291F"/>
    <w:rsid w:val="00EA34B3"/>
    <w:rsid w:val="00EA36DA"/>
    <w:rsid w:val="00EA37AA"/>
    <w:rsid w:val="00EA3ACD"/>
    <w:rsid w:val="00EA3E2E"/>
    <w:rsid w:val="00EA4AAA"/>
    <w:rsid w:val="00EA533C"/>
    <w:rsid w:val="00EA5560"/>
    <w:rsid w:val="00EA5877"/>
    <w:rsid w:val="00EA5BA5"/>
    <w:rsid w:val="00EA6884"/>
    <w:rsid w:val="00EA6904"/>
    <w:rsid w:val="00EA6A63"/>
    <w:rsid w:val="00EA7234"/>
    <w:rsid w:val="00EA735B"/>
    <w:rsid w:val="00EA752B"/>
    <w:rsid w:val="00EA78B0"/>
    <w:rsid w:val="00EA7D43"/>
    <w:rsid w:val="00EB02E5"/>
    <w:rsid w:val="00EB0417"/>
    <w:rsid w:val="00EB12B0"/>
    <w:rsid w:val="00EB1577"/>
    <w:rsid w:val="00EB1968"/>
    <w:rsid w:val="00EB1A7C"/>
    <w:rsid w:val="00EB1DA6"/>
    <w:rsid w:val="00EB1F41"/>
    <w:rsid w:val="00EB2463"/>
    <w:rsid w:val="00EB253B"/>
    <w:rsid w:val="00EB2A76"/>
    <w:rsid w:val="00EB2BBB"/>
    <w:rsid w:val="00EB2C64"/>
    <w:rsid w:val="00EB2CBC"/>
    <w:rsid w:val="00EB36CF"/>
    <w:rsid w:val="00EB37CF"/>
    <w:rsid w:val="00EB4448"/>
    <w:rsid w:val="00EB44DA"/>
    <w:rsid w:val="00EB45BD"/>
    <w:rsid w:val="00EB475D"/>
    <w:rsid w:val="00EB4779"/>
    <w:rsid w:val="00EB4C22"/>
    <w:rsid w:val="00EB54FA"/>
    <w:rsid w:val="00EB5978"/>
    <w:rsid w:val="00EB5C42"/>
    <w:rsid w:val="00EB5FC7"/>
    <w:rsid w:val="00EB5FDB"/>
    <w:rsid w:val="00EB6062"/>
    <w:rsid w:val="00EB6FDF"/>
    <w:rsid w:val="00EB707B"/>
    <w:rsid w:val="00EB7440"/>
    <w:rsid w:val="00EB79C7"/>
    <w:rsid w:val="00EB7E89"/>
    <w:rsid w:val="00EB7E91"/>
    <w:rsid w:val="00EB7FA5"/>
    <w:rsid w:val="00EC12A1"/>
    <w:rsid w:val="00EC14D6"/>
    <w:rsid w:val="00EC183B"/>
    <w:rsid w:val="00EC2240"/>
    <w:rsid w:val="00EC2434"/>
    <w:rsid w:val="00EC24EC"/>
    <w:rsid w:val="00EC3A54"/>
    <w:rsid w:val="00EC434B"/>
    <w:rsid w:val="00EC4944"/>
    <w:rsid w:val="00EC56CC"/>
    <w:rsid w:val="00EC5CEB"/>
    <w:rsid w:val="00EC5D63"/>
    <w:rsid w:val="00EC648C"/>
    <w:rsid w:val="00EC693C"/>
    <w:rsid w:val="00EC695C"/>
    <w:rsid w:val="00EC7367"/>
    <w:rsid w:val="00EC7CC2"/>
    <w:rsid w:val="00EC7DAD"/>
    <w:rsid w:val="00ED04CA"/>
    <w:rsid w:val="00ED04D6"/>
    <w:rsid w:val="00ED09C0"/>
    <w:rsid w:val="00ED0A24"/>
    <w:rsid w:val="00ED0A7F"/>
    <w:rsid w:val="00ED0DE2"/>
    <w:rsid w:val="00ED0F3C"/>
    <w:rsid w:val="00ED0F9E"/>
    <w:rsid w:val="00ED161C"/>
    <w:rsid w:val="00ED2BDD"/>
    <w:rsid w:val="00ED312D"/>
    <w:rsid w:val="00ED3167"/>
    <w:rsid w:val="00ED33E4"/>
    <w:rsid w:val="00ED36AB"/>
    <w:rsid w:val="00ED3EBF"/>
    <w:rsid w:val="00ED410A"/>
    <w:rsid w:val="00ED42B6"/>
    <w:rsid w:val="00ED44BF"/>
    <w:rsid w:val="00ED481F"/>
    <w:rsid w:val="00ED4B9F"/>
    <w:rsid w:val="00ED4C81"/>
    <w:rsid w:val="00ED5C2B"/>
    <w:rsid w:val="00ED5D26"/>
    <w:rsid w:val="00ED5E19"/>
    <w:rsid w:val="00ED5F8B"/>
    <w:rsid w:val="00ED6798"/>
    <w:rsid w:val="00ED6DB3"/>
    <w:rsid w:val="00ED710B"/>
    <w:rsid w:val="00ED76CC"/>
    <w:rsid w:val="00ED7DAD"/>
    <w:rsid w:val="00ED7E16"/>
    <w:rsid w:val="00EE0722"/>
    <w:rsid w:val="00EE0796"/>
    <w:rsid w:val="00EE0828"/>
    <w:rsid w:val="00EE0E2B"/>
    <w:rsid w:val="00EE1174"/>
    <w:rsid w:val="00EE11FD"/>
    <w:rsid w:val="00EE1249"/>
    <w:rsid w:val="00EE1351"/>
    <w:rsid w:val="00EE1531"/>
    <w:rsid w:val="00EE1593"/>
    <w:rsid w:val="00EE1E5B"/>
    <w:rsid w:val="00EE27AB"/>
    <w:rsid w:val="00EE2CF9"/>
    <w:rsid w:val="00EE305B"/>
    <w:rsid w:val="00EE3C11"/>
    <w:rsid w:val="00EE4E19"/>
    <w:rsid w:val="00EE5436"/>
    <w:rsid w:val="00EE5439"/>
    <w:rsid w:val="00EE5D6E"/>
    <w:rsid w:val="00EE6328"/>
    <w:rsid w:val="00EE64A4"/>
    <w:rsid w:val="00EE653B"/>
    <w:rsid w:val="00EE67ED"/>
    <w:rsid w:val="00EE6A74"/>
    <w:rsid w:val="00EE6FE0"/>
    <w:rsid w:val="00EE722D"/>
    <w:rsid w:val="00EE7A30"/>
    <w:rsid w:val="00EE7BC7"/>
    <w:rsid w:val="00EE7BD7"/>
    <w:rsid w:val="00EF022A"/>
    <w:rsid w:val="00EF07DF"/>
    <w:rsid w:val="00EF0FF5"/>
    <w:rsid w:val="00EF1359"/>
    <w:rsid w:val="00EF1975"/>
    <w:rsid w:val="00EF1990"/>
    <w:rsid w:val="00EF1F35"/>
    <w:rsid w:val="00EF22AD"/>
    <w:rsid w:val="00EF2EDE"/>
    <w:rsid w:val="00EF2F84"/>
    <w:rsid w:val="00EF34B6"/>
    <w:rsid w:val="00EF4A05"/>
    <w:rsid w:val="00EF52AE"/>
    <w:rsid w:val="00EF52F8"/>
    <w:rsid w:val="00EF5DCC"/>
    <w:rsid w:val="00EF5E16"/>
    <w:rsid w:val="00EF643D"/>
    <w:rsid w:val="00EF6A83"/>
    <w:rsid w:val="00EF6AF7"/>
    <w:rsid w:val="00EF6E7D"/>
    <w:rsid w:val="00EF723F"/>
    <w:rsid w:val="00EF77E9"/>
    <w:rsid w:val="00EF78E6"/>
    <w:rsid w:val="00EF7A15"/>
    <w:rsid w:val="00F0075B"/>
    <w:rsid w:val="00F010AA"/>
    <w:rsid w:val="00F0146B"/>
    <w:rsid w:val="00F01CFA"/>
    <w:rsid w:val="00F023BD"/>
    <w:rsid w:val="00F028A7"/>
    <w:rsid w:val="00F02D8B"/>
    <w:rsid w:val="00F02F55"/>
    <w:rsid w:val="00F03A82"/>
    <w:rsid w:val="00F03D70"/>
    <w:rsid w:val="00F042E3"/>
    <w:rsid w:val="00F04823"/>
    <w:rsid w:val="00F04854"/>
    <w:rsid w:val="00F04FEE"/>
    <w:rsid w:val="00F05168"/>
    <w:rsid w:val="00F0631E"/>
    <w:rsid w:val="00F06686"/>
    <w:rsid w:val="00F0675A"/>
    <w:rsid w:val="00F06D9C"/>
    <w:rsid w:val="00F06E31"/>
    <w:rsid w:val="00F078B8"/>
    <w:rsid w:val="00F1052C"/>
    <w:rsid w:val="00F10930"/>
    <w:rsid w:val="00F110B2"/>
    <w:rsid w:val="00F121D1"/>
    <w:rsid w:val="00F12B01"/>
    <w:rsid w:val="00F12D59"/>
    <w:rsid w:val="00F1309A"/>
    <w:rsid w:val="00F13238"/>
    <w:rsid w:val="00F13927"/>
    <w:rsid w:val="00F13E7A"/>
    <w:rsid w:val="00F13FA2"/>
    <w:rsid w:val="00F13FCB"/>
    <w:rsid w:val="00F15448"/>
    <w:rsid w:val="00F1596F"/>
    <w:rsid w:val="00F173BF"/>
    <w:rsid w:val="00F17484"/>
    <w:rsid w:val="00F17EBA"/>
    <w:rsid w:val="00F2049D"/>
    <w:rsid w:val="00F204EA"/>
    <w:rsid w:val="00F205F4"/>
    <w:rsid w:val="00F20643"/>
    <w:rsid w:val="00F20689"/>
    <w:rsid w:val="00F209BA"/>
    <w:rsid w:val="00F2121E"/>
    <w:rsid w:val="00F219D6"/>
    <w:rsid w:val="00F21CA4"/>
    <w:rsid w:val="00F238B9"/>
    <w:rsid w:val="00F23E16"/>
    <w:rsid w:val="00F24206"/>
    <w:rsid w:val="00F24EDC"/>
    <w:rsid w:val="00F254B1"/>
    <w:rsid w:val="00F260BE"/>
    <w:rsid w:val="00F2718C"/>
    <w:rsid w:val="00F274D9"/>
    <w:rsid w:val="00F2759E"/>
    <w:rsid w:val="00F27760"/>
    <w:rsid w:val="00F302E5"/>
    <w:rsid w:val="00F302F1"/>
    <w:rsid w:val="00F306DE"/>
    <w:rsid w:val="00F3126C"/>
    <w:rsid w:val="00F31411"/>
    <w:rsid w:val="00F316AE"/>
    <w:rsid w:val="00F31B4A"/>
    <w:rsid w:val="00F31D00"/>
    <w:rsid w:val="00F3242D"/>
    <w:rsid w:val="00F33021"/>
    <w:rsid w:val="00F331BF"/>
    <w:rsid w:val="00F3377C"/>
    <w:rsid w:val="00F337E4"/>
    <w:rsid w:val="00F33864"/>
    <w:rsid w:val="00F33C00"/>
    <w:rsid w:val="00F33E33"/>
    <w:rsid w:val="00F345B0"/>
    <w:rsid w:val="00F3491E"/>
    <w:rsid w:val="00F349BA"/>
    <w:rsid w:val="00F34BDB"/>
    <w:rsid w:val="00F34CD7"/>
    <w:rsid w:val="00F354AC"/>
    <w:rsid w:val="00F3558F"/>
    <w:rsid w:val="00F35D65"/>
    <w:rsid w:val="00F35ED2"/>
    <w:rsid w:val="00F36190"/>
    <w:rsid w:val="00F3662A"/>
    <w:rsid w:val="00F36ACD"/>
    <w:rsid w:val="00F371F1"/>
    <w:rsid w:val="00F376EA"/>
    <w:rsid w:val="00F408A5"/>
    <w:rsid w:val="00F40B0E"/>
    <w:rsid w:val="00F40D7D"/>
    <w:rsid w:val="00F41228"/>
    <w:rsid w:val="00F4212E"/>
    <w:rsid w:val="00F4218A"/>
    <w:rsid w:val="00F42235"/>
    <w:rsid w:val="00F4241E"/>
    <w:rsid w:val="00F4396E"/>
    <w:rsid w:val="00F43BA1"/>
    <w:rsid w:val="00F443B7"/>
    <w:rsid w:val="00F444C6"/>
    <w:rsid w:val="00F4471E"/>
    <w:rsid w:val="00F44B42"/>
    <w:rsid w:val="00F44F00"/>
    <w:rsid w:val="00F44FBD"/>
    <w:rsid w:val="00F453A6"/>
    <w:rsid w:val="00F45586"/>
    <w:rsid w:val="00F45A4A"/>
    <w:rsid w:val="00F45BA8"/>
    <w:rsid w:val="00F45E3E"/>
    <w:rsid w:val="00F47084"/>
    <w:rsid w:val="00F470FE"/>
    <w:rsid w:val="00F47E29"/>
    <w:rsid w:val="00F50ECB"/>
    <w:rsid w:val="00F50FFD"/>
    <w:rsid w:val="00F51BFC"/>
    <w:rsid w:val="00F51D3F"/>
    <w:rsid w:val="00F52473"/>
    <w:rsid w:val="00F53053"/>
    <w:rsid w:val="00F5331C"/>
    <w:rsid w:val="00F5364A"/>
    <w:rsid w:val="00F53C29"/>
    <w:rsid w:val="00F547D3"/>
    <w:rsid w:val="00F54AE7"/>
    <w:rsid w:val="00F54B09"/>
    <w:rsid w:val="00F54BA6"/>
    <w:rsid w:val="00F55858"/>
    <w:rsid w:val="00F55ADC"/>
    <w:rsid w:val="00F55AEA"/>
    <w:rsid w:val="00F55C53"/>
    <w:rsid w:val="00F5653F"/>
    <w:rsid w:val="00F56BEE"/>
    <w:rsid w:val="00F57245"/>
    <w:rsid w:val="00F5771D"/>
    <w:rsid w:val="00F577C1"/>
    <w:rsid w:val="00F57ED9"/>
    <w:rsid w:val="00F605FC"/>
    <w:rsid w:val="00F6064B"/>
    <w:rsid w:val="00F60811"/>
    <w:rsid w:val="00F60A95"/>
    <w:rsid w:val="00F60B46"/>
    <w:rsid w:val="00F61898"/>
    <w:rsid w:val="00F61E94"/>
    <w:rsid w:val="00F61EE8"/>
    <w:rsid w:val="00F626B4"/>
    <w:rsid w:val="00F627CC"/>
    <w:rsid w:val="00F636CA"/>
    <w:rsid w:val="00F637CD"/>
    <w:rsid w:val="00F64186"/>
    <w:rsid w:val="00F641C4"/>
    <w:rsid w:val="00F643CA"/>
    <w:rsid w:val="00F6494B"/>
    <w:rsid w:val="00F64E13"/>
    <w:rsid w:val="00F64EED"/>
    <w:rsid w:val="00F65063"/>
    <w:rsid w:val="00F65E93"/>
    <w:rsid w:val="00F66313"/>
    <w:rsid w:val="00F6634C"/>
    <w:rsid w:val="00F677C1"/>
    <w:rsid w:val="00F70DB7"/>
    <w:rsid w:val="00F711C8"/>
    <w:rsid w:val="00F718C3"/>
    <w:rsid w:val="00F7193E"/>
    <w:rsid w:val="00F71FBE"/>
    <w:rsid w:val="00F72976"/>
    <w:rsid w:val="00F72E51"/>
    <w:rsid w:val="00F72EA0"/>
    <w:rsid w:val="00F73207"/>
    <w:rsid w:val="00F7351A"/>
    <w:rsid w:val="00F75922"/>
    <w:rsid w:val="00F75A1F"/>
    <w:rsid w:val="00F75F7F"/>
    <w:rsid w:val="00F7617A"/>
    <w:rsid w:val="00F764C3"/>
    <w:rsid w:val="00F76C37"/>
    <w:rsid w:val="00F76DED"/>
    <w:rsid w:val="00F770D9"/>
    <w:rsid w:val="00F772D4"/>
    <w:rsid w:val="00F77433"/>
    <w:rsid w:val="00F77972"/>
    <w:rsid w:val="00F77AAC"/>
    <w:rsid w:val="00F80A37"/>
    <w:rsid w:val="00F814C8"/>
    <w:rsid w:val="00F815A3"/>
    <w:rsid w:val="00F81C47"/>
    <w:rsid w:val="00F81D36"/>
    <w:rsid w:val="00F81E2D"/>
    <w:rsid w:val="00F82464"/>
    <w:rsid w:val="00F8280E"/>
    <w:rsid w:val="00F82B13"/>
    <w:rsid w:val="00F83876"/>
    <w:rsid w:val="00F841C6"/>
    <w:rsid w:val="00F85152"/>
    <w:rsid w:val="00F8542C"/>
    <w:rsid w:val="00F85A6D"/>
    <w:rsid w:val="00F85C2D"/>
    <w:rsid w:val="00F86B1E"/>
    <w:rsid w:val="00F874C0"/>
    <w:rsid w:val="00F87A51"/>
    <w:rsid w:val="00F901A2"/>
    <w:rsid w:val="00F904F0"/>
    <w:rsid w:val="00F906C3"/>
    <w:rsid w:val="00F907F1"/>
    <w:rsid w:val="00F90812"/>
    <w:rsid w:val="00F90D22"/>
    <w:rsid w:val="00F90F66"/>
    <w:rsid w:val="00F9149F"/>
    <w:rsid w:val="00F91592"/>
    <w:rsid w:val="00F9166B"/>
    <w:rsid w:val="00F91ADF"/>
    <w:rsid w:val="00F91D0C"/>
    <w:rsid w:val="00F91EFA"/>
    <w:rsid w:val="00F931D8"/>
    <w:rsid w:val="00F937FB"/>
    <w:rsid w:val="00F9387C"/>
    <w:rsid w:val="00F93A19"/>
    <w:rsid w:val="00F94A90"/>
    <w:rsid w:val="00F94DA0"/>
    <w:rsid w:val="00F94EAA"/>
    <w:rsid w:val="00F952CB"/>
    <w:rsid w:val="00F9533B"/>
    <w:rsid w:val="00F95566"/>
    <w:rsid w:val="00F959C1"/>
    <w:rsid w:val="00F95D77"/>
    <w:rsid w:val="00F95FD0"/>
    <w:rsid w:val="00F96189"/>
    <w:rsid w:val="00F961B2"/>
    <w:rsid w:val="00F9685B"/>
    <w:rsid w:val="00F97104"/>
    <w:rsid w:val="00F97AA1"/>
    <w:rsid w:val="00FA1201"/>
    <w:rsid w:val="00FA196F"/>
    <w:rsid w:val="00FA1B36"/>
    <w:rsid w:val="00FA1C6A"/>
    <w:rsid w:val="00FA20AD"/>
    <w:rsid w:val="00FA2DDD"/>
    <w:rsid w:val="00FA31C7"/>
    <w:rsid w:val="00FA399D"/>
    <w:rsid w:val="00FA3C61"/>
    <w:rsid w:val="00FA3EF0"/>
    <w:rsid w:val="00FA4ACD"/>
    <w:rsid w:val="00FA588C"/>
    <w:rsid w:val="00FA5F38"/>
    <w:rsid w:val="00FA6437"/>
    <w:rsid w:val="00FA6E9F"/>
    <w:rsid w:val="00FA709F"/>
    <w:rsid w:val="00FA70D4"/>
    <w:rsid w:val="00FA72CD"/>
    <w:rsid w:val="00FA7A97"/>
    <w:rsid w:val="00FA7CB3"/>
    <w:rsid w:val="00FA7FCE"/>
    <w:rsid w:val="00FB0099"/>
    <w:rsid w:val="00FB07F6"/>
    <w:rsid w:val="00FB08C5"/>
    <w:rsid w:val="00FB0C00"/>
    <w:rsid w:val="00FB0F4F"/>
    <w:rsid w:val="00FB0F9F"/>
    <w:rsid w:val="00FB117F"/>
    <w:rsid w:val="00FB12FE"/>
    <w:rsid w:val="00FB1B6F"/>
    <w:rsid w:val="00FB1F02"/>
    <w:rsid w:val="00FB1FCE"/>
    <w:rsid w:val="00FB2745"/>
    <w:rsid w:val="00FB27AB"/>
    <w:rsid w:val="00FB412F"/>
    <w:rsid w:val="00FB4E1D"/>
    <w:rsid w:val="00FB5959"/>
    <w:rsid w:val="00FB59CE"/>
    <w:rsid w:val="00FB5EFB"/>
    <w:rsid w:val="00FB5F4E"/>
    <w:rsid w:val="00FB624F"/>
    <w:rsid w:val="00FB6620"/>
    <w:rsid w:val="00FB7392"/>
    <w:rsid w:val="00FB7987"/>
    <w:rsid w:val="00FB7F5E"/>
    <w:rsid w:val="00FC14A3"/>
    <w:rsid w:val="00FC15C5"/>
    <w:rsid w:val="00FC164A"/>
    <w:rsid w:val="00FC1773"/>
    <w:rsid w:val="00FC1A20"/>
    <w:rsid w:val="00FC1C8E"/>
    <w:rsid w:val="00FC1FA6"/>
    <w:rsid w:val="00FC297A"/>
    <w:rsid w:val="00FC2AA9"/>
    <w:rsid w:val="00FC2E2C"/>
    <w:rsid w:val="00FC3429"/>
    <w:rsid w:val="00FC35A6"/>
    <w:rsid w:val="00FC35D6"/>
    <w:rsid w:val="00FC41B8"/>
    <w:rsid w:val="00FC4425"/>
    <w:rsid w:val="00FC45C8"/>
    <w:rsid w:val="00FC5463"/>
    <w:rsid w:val="00FC56F7"/>
    <w:rsid w:val="00FC6535"/>
    <w:rsid w:val="00FC660F"/>
    <w:rsid w:val="00FC6E54"/>
    <w:rsid w:val="00FC710E"/>
    <w:rsid w:val="00FC79FB"/>
    <w:rsid w:val="00FD0695"/>
    <w:rsid w:val="00FD0FC7"/>
    <w:rsid w:val="00FD16A9"/>
    <w:rsid w:val="00FD1843"/>
    <w:rsid w:val="00FD185B"/>
    <w:rsid w:val="00FD1A61"/>
    <w:rsid w:val="00FD1FA4"/>
    <w:rsid w:val="00FD3305"/>
    <w:rsid w:val="00FD3552"/>
    <w:rsid w:val="00FD3A8B"/>
    <w:rsid w:val="00FD3EC8"/>
    <w:rsid w:val="00FD3ED1"/>
    <w:rsid w:val="00FD453C"/>
    <w:rsid w:val="00FD5849"/>
    <w:rsid w:val="00FD6018"/>
    <w:rsid w:val="00FD61AE"/>
    <w:rsid w:val="00FD6492"/>
    <w:rsid w:val="00FD658E"/>
    <w:rsid w:val="00FD66F0"/>
    <w:rsid w:val="00FD689B"/>
    <w:rsid w:val="00FD709A"/>
    <w:rsid w:val="00FD746C"/>
    <w:rsid w:val="00FD7502"/>
    <w:rsid w:val="00FD78C1"/>
    <w:rsid w:val="00FE018E"/>
    <w:rsid w:val="00FE02D4"/>
    <w:rsid w:val="00FE06E4"/>
    <w:rsid w:val="00FE0D33"/>
    <w:rsid w:val="00FE206C"/>
    <w:rsid w:val="00FE21C0"/>
    <w:rsid w:val="00FE247C"/>
    <w:rsid w:val="00FE267C"/>
    <w:rsid w:val="00FE2759"/>
    <w:rsid w:val="00FE292D"/>
    <w:rsid w:val="00FE2D7D"/>
    <w:rsid w:val="00FE2DAF"/>
    <w:rsid w:val="00FE2FD6"/>
    <w:rsid w:val="00FE3678"/>
    <w:rsid w:val="00FE36B2"/>
    <w:rsid w:val="00FE36D8"/>
    <w:rsid w:val="00FE3DC4"/>
    <w:rsid w:val="00FE41FE"/>
    <w:rsid w:val="00FE422B"/>
    <w:rsid w:val="00FE4D2B"/>
    <w:rsid w:val="00FE5052"/>
    <w:rsid w:val="00FE55DC"/>
    <w:rsid w:val="00FE582F"/>
    <w:rsid w:val="00FE5EDC"/>
    <w:rsid w:val="00FE6107"/>
    <w:rsid w:val="00FE7221"/>
    <w:rsid w:val="00FF00DC"/>
    <w:rsid w:val="00FF0120"/>
    <w:rsid w:val="00FF124B"/>
    <w:rsid w:val="00FF14E8"/>
    <w:rsid w:val="00FF1AB6"/>
    <w:rsid w:val="00FF1C66"/>
    <w:rsid w:val="00FF1FDD"/>
    <w:rsid w:val="00FF2D63"/>
    <w:rsid w:val="00FF2FCA"/>
    <w:rsid w:val="00FF300D"/>
    <w:rsid w:val="00FF35EF"/>
    <w:rsid w:val="00FF3A88"/>
    <w:rsid w:val="00FF3C0E"/>
    <w:rsid w:val="00FF4273"/>
    <w:rsid w:val="00FF4A24"/>
    <w:rsid w:val="00FF6205"/>
    <w:rsid w:val="00FF6214"/>
    <w:rsid w:val="00FF629D"/>
    <w:rsid w:val="00FF67C1"/>
    <w:rsid w:val="00FF6B5E"/>
    <w:rsid w:val="00FF7661"/>
    <w:rsid w:val="00FF7757"/>
    <w:rsid w:val="00FF7A12"/>
    <w:rsid w:val="00FF7AB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1A9C45"/>
  <w15:docId w15:val="{BE5AA5B9-B2E9-4AA7-80A8-0E375883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62A5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362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362A5"/>
    <w:pPr>
      <w:keepNext/>
      <w:numPr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1362A5"/>
    <w:pPr>
      <w:keepNext/>
      <w:numPr>
        <w:ilvl w:val="1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362A5"/>
    <w:pPr>
      <w:keepNext/>
      <w:keepLines/>
      <w:numPr>
        <w:ilvl w:val="2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1362A5"/>
    <w:pPr>
      <w:keepNext/>
      <w:keepLines/>
      <w:numPr>
        <w:ilvl w:val="3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362A5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362A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362A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362A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362A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362A5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362A5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362A5"/>
    <w:rPr>
      <w:rFonts w:asciiTheme="majorHAnsi" w:eastAsiaTheme="majorEastAsia" w:hAnsiTheme="majorHAnsi" w:cstheme="majorBidi"/>
      <w:b/>
      <w:bCs/>
      <w:i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362A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362A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362A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362A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362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Odkaznakoment">
    <w:name w:val="annotation reference"/>
    <w:uiPriority w:val="99"/>
    <w:rsid w:val="001362A5"/>
    <w:rPr>
      <w:sz w:val="16"/>
      <w:szCs w:val="16"/>
    </w:rPr>
  </w:style>
  <w:style w:type="paragraph" w:styleId="Textkomente">
    <w:name w:val="annotation text"/>
    <w:basedOn w:val="Normln"/>
    <w:link w:val="TextkomenteChar"/>
    <w:rsid w:val="001362A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362A5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1362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362A5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1362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1362A5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 cíl se seznamem,Odstavec se seznamem1,nad 1,Název grafu,List Paragraph"/>
    <w:basedOn w:val="Normln"/>
    <w:link w:val="OdstavecseseznamemChar"/>
    <w:uiPriority w:val="34"/>
    <w:qFormat/>
    <w:rsid w:val="001362A5"/>
    <w:pPr>
      <w:ind w:left="708"/>
    </w:pPr>
  </w:style>
  <w:style w:type="paragraph" w:styleId="Zhlav">
    <w:name w:val="header"/>
    <w:basedOn w:val="Normln"/>
    <w:link w:val="ZhlavChar"/>
    <w:uiPriority w:val="99"/>
    <w:rsid w:val="001362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62A5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62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362A5"/>
    <w:rPr>
      <w:rFonts w:ascii="Calibri" w:eastAsia="Times New Roman" w:hAnsi="Calibri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1362A5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136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362A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qFormat/>
    <w:rsid w:val="001362A5"/>
    <w:pPr>
      <w:spacing w:after="100"/>
    </w:pPr>
  </w:style>
  <w:style w:type="paragraph" w:styleId="Obsah2">
    <w:name w:val="toc 2"/>
    <w:basedOn w:val="Normln"/>
    <w:next w:val="Normln"/>
    <w:autoRedefine/>
    <w:uiPriority w:val="39"/>
    <w:qFormat/>
    <w:rsid w:val="001362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qFormat/>
    <w:rsid w:val="001362A5"/>
    <w:pPr>
      <w:spacing w:after="100"/>
      <w:ind w:left="480"/>
    </w:pPr>
  </w:style>
  <w:style w:type="paragraph" w:styleId="Seznamsodrkami2">
    <w:name w:val="List Bullet 2"/>
    <w:basedOn w:val="Normln"/>
    <w:autoRedefine/>
    <w:rsid w:val="001362A5"/>
    <w:pPr>
      <w:numPr>
        <w:numId w:val="3"/>
      </w:numPr>
      <w:spacing w:before="60" w:after="60"/>
      <w:ind w:right="284"/>
    </w:pPr>
    <w:rPr>
      <w:rFonts w:ascii="Times New Roman" w:hAnsi="Times New Roman"/>
      <w:bCs/>
      <w:szCs w:val="20"/>
    </w:rPr>
  </w:style>
  <w:style w:type="paragraph" w:customStyle="1" w:styleId="CharCharChar">
    <w:name w:val="Char Char Char"/>
    <w:basedOn w:val="Normln"/>
    <w:semiHidden/>
    <w:rsid w:val="001362A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rsid w:val="001362A5"/>
    <w:rPr>
      <w:color w:val="800080" w:themeColor="followed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1362A5"/>
    <w:pPr>
      <w:spacing w:after="100"/>
      <w:ind w:left="660"/>
    </w:pPr>
  </w:style>
  <w:style w:type="character" w:styleId="Siln">
    <w:name w:val="Strong"/>
    <w:basedOn w:val="Standardnpsmoodstavce"/>
    <w:qFormat/>
    <w:rsid w:val="001362A5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1362A5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rsid w:val="00346425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link w:val="RLProhlensmluvnchstran"/>
    <w:rsid w:val="00346425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,nad 1 Char,Název grafu Char,List Paragraph Char"/>
    <w:basedOn w:val="Standardnpsmoodstavce"/>
    <w:link w:val="Odstavecseseznamem"/>
    <w:uiPriority w:val="34"/>
    <w:qFormat/>
    <w:locked/>
    <w:rsid w:val="00D61186"/>
    <w:rPr>
      <w:rFonts w:ascii="Calibri" w:eastAsia="Times New Roman" w:hAnsi="Calibri" w:cs="Times New Roman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4C4B7E"/>
    <w:pPr>
      <w:spacing w:after="200"/>
    </w:pPr>
    <w:rPr>
      <w:b/>
      <w:bCs/>
      <w:color w:val="4F81BD" w:themeColor="accent1"/>
      <w:sz w:val="18"/>
      <w:szCs w:val="18"/>
    </w:rPr>
  </w:style>
  <w:style w:type="table" w:styleId="Mkatabulky">
    <w:name w:val="Table Grid"/>
    <w:basedOn w:val="Normlntabulka"/>
    <w:uiPriority w:val="59"/>
    <w:rsid w:val="00084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F238B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F238B9"/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57E5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E5A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57E5A"/>
    <w:rPr>
      <w:vertAlign w:val="superscript"/>
    </w:rPr>
  </w:style>
  <w:style w:type="paragraph" w:customStyle="1" w:styleId="Default">
    <w:name w:val="Default"/>
    <w:rsid w:val="00015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dstavce">
    <w:name w:val="Odstavce"/>
    <w:basedOn w:val="Normln"/>
    <w:link w:val="OdstavceChar"/>
    <w:rsid w:val="007F5138"/>
    <w:pPr>
      <w:spacing w:after="200" w:line="276" w:lineRule="auto"/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OdstavceChar">
    <w:name w:val="Odstavce Char"/>
    <w:link w:val="Odstavce"/>
    <w:rsid w:val="007F5138"/>
    <w:rPr>
      <w:rFonts w:ascii="Arial" w:eastAsia="Calibri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github.com/hpc/ior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08C48-B24A-409D-B9D8-17D765C4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19</Pages>
  <Words>6896</Words>
  <Characters>40692</Characters>
  <Application>Microsoft Office Word</Application>
  <DocSecurity>0</DocSecurity>
  <Lines>339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Slíva</dc:creator>
  <cp:keywords/>
  <dc:description/>
  <cp:lastModifiedBy>Roman Slíva</cp:lastModifiedBy>
  <cp:revision>102</cp:revision>
  <dcterms:created xsi:type="dcterms:W3CDTF">2019-11-21T12:02:00Z</dcterms:created>
  <dcterms:modified xsi:type="dcterms:W3CDTF">2019-12-17T14:17:00Z</dcterms:modified>
</cp:coreProperties>
</file>