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8A692" w14:textId="04CBADBB" w:rsidR="0086675F" w:rsidRPr="00095C39" w:rsidRDefault="006125A0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32"/>
          <w:szCs w:val="16"/>
        </w:rPr>
      </w:pPr>
      <w:proofErr w:type="spellStart"/>
      <w:r>
        <w:rPr>
          <w:rFonts w:ascii="Arial" w:hAnsi="Arial" w:cs="Arial"/>
          <w:b/>
          <w:sz w:val="32"/>
          <w:szCs w:val="16"/>
        </w:rPr>
        <w:t>Statutory</w:t>
      </w:r>
      <w:proofErr w:type="spellEnd"/>
      <w:r>
        <w:rPr>
          <w:rFonts w:ascii="Arial" w:hAnsi="Arial" w:cs="Arial"/>
          <w:b/>
          <w:sz w:val="32"/>
          <w:szCs w:val="16"/>
        </w:rPr>
        <w:t xml:space="preserve"> </w:t>
      </w:r>
      <w:proofErr w:type="spellStart"/>
      <w:r>
        <w:rPr>
          <w:rFonts w:ascii="Arial" w:hAnsi="Arial" w:cs="Arial"/>
          <w:b/>
          <w:sz w:val="32"/>
          <w:szCs w:val="16"/>
        </w:rPr>
        <w:t>declaration</w:t>
      </w:r>
      <w:proofErr w:type="spellEnd"/>
    </w:p>
    <w:p w14:paraId="487AFDA3" w14:textId="77777777" w:rsidR="00107AC3" w:rsidRPr="008364D7" w:rsidRDefault="00107AC3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16"/>
          <w:szCs w:val="4"/>
          <w:highlight w:val="yellow"/>
        </w:rPr>
      </w:pPr>
    </w:p>
    <w:p w14:paraId="671D45F5" w14:textId="17BE4F71" w:rsidR="00B20276" w:rsidRPr="00095C39" w:rsidRDefault="00095C39" w:rsidP="00095C39">
      <w:pPr>
        <w:shd w:val="clear" w:color="auto" w:fill="FFFFFF"/>
        <w:jc w:val="both"/>
        <w:rPr>
          <w:rFonts w:ascii="Tahoma" w:hAnsi="Tahoma" w:cs="Tahoma"/>
          <w:sz w:val="20"/>
          <w:szCs w:val="20"/>
          <w:lang w:val="en"/>
        </w:rPr>
      </w:pPr>
      <w:r w:rsidRPr="00095C39">
        <w:rPr>
          <w:rFonts w:ascii="Tahoma" w:hAnsi="Tahoma" w:cs="Tahoma"/>
          <w:b/>
          <w:bCs/>
          <w:sz w:val="20"/>
          <w:szCs w:val="20"/>
          <w:lang w:val="en"/>
        </w:rPr>
        <w:t xml:space="preserve">As a participant in a tender for a public </w:t>
      </w:r>
      <w:r w:rsidRPr="006125A0">
        <w:rPr>
          <w:rFonts w:ascii="Tahoma" w:hAnsi="Tahoma" w:cs="Tahoma"/>
          <w:b/>
          <w:sz w:val="20"/>
          <w:szCs w:val="20"/>
          <w:lang w:val="en"/>
        </w:rPr>
        <w:t>contract under the designation</w:t>
      </w:r>
      <w:r w:rsidR="005A7392" w:rsidRPr="006125A0">
        <w:rPr>
          <w:rFonts w:ascii="Tahoma" w:hAnsi="Tahoma" w:cs="Tahoma"/>
          <w:b/>
          <w:sz w:val="20"/>
          <w:szCs w:val="20"/>
          <w:lang w:val="en"/>
        </w:rPr>
        <w:t xml:space="preserve"> „</w:t>
      </w:r>
      <w:r w:rsidR="006125A0" w:rsidRPr="006125A0">
        <w:rPr>
          <w:rFonts w:ascii="Tahoma" w:hAnsi="Tahoma" w:cs="Tahoma"/>
          <w:b/>
          <w:sz w:val="20"/>
          <w:szCs w:val="20"/>
          <w:lang w:val="en"/>
        </w:rPr>
        <w:t>Expansion</w:t>
      </w:r>
      <w:r w:rsidR="006125A0" w:rsidRPr="006125A0">
        <w:rPr>
          <w:rFonts w:ascii="Tahoma" w:hAnsi="Tahoma" w:cs="Tahoma"/>
          <w:b/>
          <w:bCs/>
          <w:iCs/>
          <w:sz w:val="20"/>
          <w:szCs w:val="20"/>
        </w:rPr>
        <w:t xml:space="preserve"> </w:t>
      </w:r>
      <w:proofErr w:type="spellStart"/>
      <w:r w:rsidR="006125A0" w:rsidRPr="006125A0">
        <w:rPr>
          <w:rFonts w:ascii="Tahoma" w:hAnsi="Tahoma" w:cs="Tahoma"/>
          <w:b/>
          <w:bCs/>
          <w:iCs/>
          <w:sz w:val="20"/>
          <w:szCs w:val="20"/>
        </w:rPr>
        <w:t>of</w:t>
      </w:r>
      <w:proofErr w:type="spellEnd"/>
      <w:r w:rsidR="006125A0" w:rsidRPr="006125A0">
        <w:rPr>
          <w:rFonts w:ascii="Tahoma" w:hAnsi="Tahoma" w:cs="Tahoma"/>
          <w:b/>
          <w:bCs/>
          <w:iCs/>
          <w:sz w:val="20"/>
          <w:szCs w:val="20"/>
        </w:rPr>
        <w:t xml:space="preserve"> </w:t>
      </w:r>
      <w:proofErr w:type="spellStart"/>
      <w:r w:rsidR="006125A0" w:rsidRPr="006125A0">
        <w:rPr>
          <w:rFonts w:ascii="Tahoma" w:hAnsi="Tahoma" w:cs="Tahoma"/>
          <w:b/>
          <w:bCs/>
          <w:iCs/>
          <w:sz w:val="20"/>
          <w:szCs w:val="20"/>
        </w:rPr>
        <w:t>the</w:t>
      </w:r>
      <w:proofErr w:type="spellEnd"/>
      <w:r w:rsidR="006125A0" w:rsidRPr="006125A0">
        <w:rPr>
          <w:rFonts w:ascii="Tahoma" w:hAnsi="Tahoma" w:cs="Tahoma"/>
          <w:b/>
          <w:bCs/>
          <w:iCs/>
          <w:sz w:val="20"/>
          <w:szCs w:val="20"/>
        </w:rPr>
        <w:t xml:space="preserve"> </w:t>
      </w:r>
      <w:proofErr w:type="spellStart"/>
      <w:r w:rsidR="006125A0" w:rsidRPr="006125A0">
        <w:rPr>
          <w:rFonts w:ascii="Tahoma" w:hAnsi="Tahoma" w:cs="Tahoma"/>
          <w:b/>
          <w:bCs/>
          <w:iCs/>
          <w:sz w:val="20"/>
          <w:szCs w:val="20"/>
        </w:rPr>
        <w:t>platform</w:t>
      </w:r>
      <w:proofErr w:type="spellEnd"/>
      <w:r w:rsidR="006125A0" w:rsidRPr="006125A0">
        <w:rPr>
          <w:rFonts w:ascii="Tahoma" w:hAnsi="Tahoma" w:cs="Tahoma"/>
          <w:b/>
          <w:bCs/>
          <w:iCs/>
          <w:sz w:val="20"/>
          <w:szCs w:val="20"/>
        </w:rPr>
        <w:t xml:space="preserve"> </w:t>
      </w:r>
      <w:proofErr w:type="spellStart"/>
      <w:r w:rsidR="006125A0" w:rsidRPr="006125A0">
        <w:rPr>
          <w:rFonts w:ascii="Tahoma" w:hAnsi="Tahoma" w:cs="Tahoma"/>
          <w:b/>
          <w:bCs/>
          <w:iCs/>
          <w:sz w:val="20"/>
          <w:szCs w:val="20"/>
        </w:rPr>
        <w:t>for</w:t>
      </w:r>
      <w:proofErr w:type="spellEnd"/>
      <w:r w:rsidR="006125A0" w:rsidRPr="006125A0">
        <w:rPr>
          <w:rFonts w:ascii="Tahoma" w:hAnsi="Tahoma" w:cs="Tahoma"/>
          <w:b/>
          <w:bCs/>
          <w:iCs/>
          <w:sz w:val="20"/>
          <w:szCs w:val="20"/>
        </w:rPr>
        <w:t xml:space="preserve"> testing and </w:t>
      </w:r>
      <w:proofErr w:type="spellStart"/>
      <w:r w:rsidR="006125A0" w:rsidRPr="006125A0">
        <w:rPr>
          <w:rFonts w:ascii="Tahoma" w:hAnsi="Tahoma" w:cs="Tahoma"/>
          <w:b/>
          <w:bCs/>
          <w:iCs/>
          <w:sz w:val="20"/>
          <w:szCs w:val="20"/>
        </w:rPr>
        <w:t>advanced</w:t>
      </w:r>
      <w:proofErr w:type="spellEnd"/>
      <w:r w:rsidR="006125A0" w:rsidRPr="006125A0">
        <w:rPr>
          <w:rFonts w:ascii="Tahoma" w:hAnsi="Tahoma" w:cs="Tahoma"/>
          <w:b/>
          <w:bCs/>
          <w:iCs/>
          <w:sz w:val="20"/>
          <w:szCs w:val="20"/>
        </w:rPr>
        <w:t xml:space="preserve"> </w:t>
      </w:r>
      <w:proofErr w:type="spellStart"/>
      <w:r w:rsidR="006125A0" w:rsidRPr="006125A0">
        <w:rPr>
          <w:rFonts w:ascii="Tahoma" w:hAnsi="Tahoma" w:cs="Tahoma"/>
          <w:b/>
          <w:bCs/>
          <w:iCs/>
          <w:sz w:val="20"/>
          <w:szCs w:val="20"/>
        </w:rPr>
        <w:t>control</w:t>
      </w:r>
      <w:proofErr w:type="spellEnd"/>
      <w:r w:rsidR="006125A0" w:rsidRPr="006125A0">
        <w:rPr>
          <w:rFonts w:ascii="Tahoma" w:hAnsi="Tahoma" w:cs="Tahoma"/>
          <w:b/>
          <w:bCs/>
          <w:iCs/>
          <w:sz w:val="20"/>
          <w:szCs w:val="20"/>
        </w:rPr>
        <w:t xml:space="preserve"> </w:t>
      </w:r>
      <w:proofErr w:type="spellStart"/>
      <w:r w:rsidR="006125A0" w:rsidRPr="006125A0">
        <w:rPr>
          <w:rFonts w:ascii="Tahoma" w:hAnsi="Tahoma" w:cs="Tahoma"/>
          <w:b/>
          <w:bCs/>
          <w:iCs/>
          <w:sz w:val="20"/>
          <w:szCs w:val="20"/>
        </w:rPr>
        <w:t>methods</w:t>
      </w:r>
      <w:proofErr w:type="spellEnd"/>
      <w:r w:rsidR="006125A0" w:rsidRPr="006125A0">
        <w:rPr>
          <w:rFonts w:ascii="Tahoma" w:hAnsi="Tahoma" w:cs="Tahoma"/>
          <w:b/>
          <w:bCs/>
          <w:iCs/>
          <w:sz w:val="20"/>
          <w:szCs w:val="20"/>
        </w:rPr>
        <w:t xml:space="preserve"> (HIL/RCP)</w:t>
      </w:r>
      <w:r w:rsidR="00815900">
        <w:rPr>
          <w:rFonts w:ascii="Tahoma" w:hAnsi="Tahoma" w:cs="Tahoma"/>
          <w:b/>
          <w:bCs/>
          <w:iCs/>
          <w:sz w:val="20"/>
          <w:szCs w:val="20"/>
        </w:rPr>
        <w:t xml:space="preserve"> – II.</w:t>
      </w:r>
      <w:r w:rsidR="00B20276" w:rsidRPr="00095C39">
        <w:rPr>
          <w:rFonts w:ascii="Tahoma" w:hAnsi="Tahoma" w:cs="Tahoma"/>
          <w:b/>
          <w:sz w:val="20"/>
          <w:szCs w:val="20"/>
        </w:rPr>
        <w:t>:</w:t>
      </w:r>
    </w:p>
    <w:p w14:paraId="316144CF" w14:textId="6A9C157F" w:rsidR="00327E3C" w:rsidRPr="00095C39" w:rsidRDefault="00095C39" w:rsidP="00095C39">
      <w:pPr>
        <w:pStyle w:val="Textpsmene"/>
        <w:numPr>
          <w:ilvl w:val="0"/>
          <w:numId w:val="4"/>
        </w:numPr>
        <w:spacing w:line="276" w:lineRule="auto"/>
        <w:ind w:left="284" w:right="-2" w:hanging="284"/>
        <w:rPr>
          <w:rFonts w:ascii="Tahoma" w:hAnsi="Tahoma" w:cs="Tahoma"/>
          <w:b/>
          <w:sz w:val="20"/>
          <w:lang w:val="en"/>
        </w:rPr>
      </w:pPr>
      <w:r w:rsidRPr="00095C39">
        <w:rPr>
          <w:rFonts w:ascii="Tahoma" w:hAnsi="Tahoma" w:cs="Tahoma"/>
          <w:b/>
          <w:sz w:val="20"/>
          <w:lang w:val="en"/>
        </w:rPr>
        <w:t>that if a contract for the performance of a public contract is concluded with me, I will ensure the performance of the public contract throughout the entire period of performance of the public contract</w:t>
      </w:r>
      <w:r w:rsidR="0059663A" w:rsidRPr="00095C39">
        <w:rPr>
          <w:rFonts w:ascii="Tahoma" w:hAnsi="Tahoma" w:cs="Tahoma"/>
          <w:b/>
          <w:sz w:val="20"/>
          <w:szCs w:val="24"/>
        </w:rPr>
        <w:t>:</w:t>
      </w:r>
      <w:r w:rsidR="001A4E70" w:rsidRPr="00095C39">
        <w:rPr>
          <w:rFonts w:ascii="Tahoma" w:hAnsi="Tahoma" w:cs="Tahoma"/>
          <w:b/>
          <w:sz w:val="20"/>
          <w:szCs w:val="24"/>
        </w:rPr>
        <w:t xml:space="preserve"> </w:t>
      </w:r>
    </w:p>
    <w:p w14:paraId="7B9996EE" w14:textId="77777777" w:rsidR="00327E3C" w:rsidRPr="008364D7" w:rsidRDefault="00327E3C" w:rsidP="00327E3C">
      <w:pPr>
        <w:pStyle w:val="Textpsmene"/>
        <w:spacing w:line="276" w:lineRule="auto"/>
        <w:ind w:left="3686" w:right="-2"/>
        <w:rPr>
          <w:rFonts w:ascii="Tahoma" w:hAnsi="Tahoma" w:cs="Tahoma"/>
          <w:sz w:val="12"/>
          <w:szCs w:val="14"/>
        </w:rPr>
      </w:pPr>
    </w:p>
    <w:p w14:paraId="64C6A165" w14:textId="77777777" w:rsidR="009A6649" w:rsidRPr="00CE399B" w:rsidRDefault="009A6649" w:rsidP="009A6649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bookmarkStart w:id="0" w:name="_Hlk140142549"/>
      <w:proofErr w:type="spellStart"/>
      <w:r w:rsidRPr="00E061C2">
        <w:rPr>
          <w:rFonts w:ascii="Tahoma" w:hAnsi="Tahoma" w:cs="Tahoma"/>
          <w:sz w:val="20"/>
          <w:szCs w:val="20"/>
        </w:rPr>
        <w:t>the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fulfillment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of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all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obligations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arising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from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the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legal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regulations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of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the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Czech Republic, in </w:t>
      </w:r>
      <w:proofErr w:type="spellStart"/>
      <w:r w:rsidRPr="00E061C2">
        <w:rPr>
          <w:rFonts w:ascii="Tahoma" w:hAnsi="Tahoma" w:cs="Tahoma"/>
          <w:sz w:val="20"/>
          <w:szCs w:val="20"/>
        </w:rPr>
        <w:t>particular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from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labour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regulations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E061C2">
        <w:rPr>
          <w:rFonts w:ascii="Tahoma" w:hAnsi="Tahoma" w:cs="Tahoma"/>
          <w:sz w:val="20"/>
          <w:szCs w:val="20"/>
        </w:rPr>
        <w:t>regulations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from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the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sphere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of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employment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and </w:t>
      </w:r>
      <w:proofErr w:type="spellStart"/>
      <w:r w:rsidRPr="00E061C2">
        <w:rPr>
          <w:rFonts w:ascii="Tahoma" w:hAnsi="Tahoma" w:cs="Tahoma"/>
          <w:sz w:val="20"/>
          <w:szCs w:val="20"/>
        </w:rPr>
        <w:t>occupational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health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and </w:t>
      </w:r>
      <w:proofErr w:type="spellStart"/>
      <w:r w:rsidRPr="00E061C2">
        <w:rPr>
          <w:rFonts w:ascii="Tahoma" w:hAnsi="Tahoma" w:cs="Tahoma"/>
          <w:sz w:val="20"/>
          <w:szCs w:val="20"/>
        </w:rPr>
        <w:t>safety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, vis-à-vis </w:t>
      </w:r>
      <w:proofErr w:type="spellStart"/>
      <w:r w:rsidRPr="00E061C2">
        <w:rPr>
          <w:rFonts w:ascii="Tahoma" w:hAnsi="Tahoma" w:cs="Tahoma"/>
          <w:sz w:val="20"/>
          <w:szCs w:val="20"/>
        </w:rPr>
        <w:t>all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persons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that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are </w:t>
      </w:r>
      <w:proofErr w:type="spellStart"/>
      <w:r w:rsidRPr="00E061C2">
        <w:rPr>
          <w:rFonts w:ascii="Tahoma" w:hAnsi="Tahoma" w:cs="Tahoma"/>
          <w:sz w:val="20"/>
          <w:szCs w:val="20"/>
        </w:rPr>
        <w:t>involved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in </w:t>
      </w:r>
      <w:proofErr w:type="spellStart"/>
      <w:r w:rsidRPr="00E061C2">
        <w:rPr>
          <w:rFonts w:ascii="Tahoma" w:hAnsi="Tahoma" w:cs="Tahoma"/>
          <w:sz w:val="20"/>
          <w:szCs w:val="20"/>
        </w:rPr>
        <w:t>the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performance </w:t>
      </w:r>
      <w:proofErr w:type="spellStart"/>
      <w:r w:rsidRPr="00E061C2">
        <w:rPr>
          <w:rFonts w:ascii="Tahoma" w:hAnsi="Tahoma" w:cs="Tahoma"/>
          <w:sz w:val="20"/>
          <w:szCs w:val="20"/>
        </w:rPr>
        <w:t>of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the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subject-matter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of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the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public </w:t>
      </w:r>
      <w:proofErr w:type="spellStart"/>
      <w:r w:rsidRPr="00E061C2">
        <w:rPr>
          <w:rFonts w:ascii="Tahoma" w:hAnsi="Tahoma" w:cs="Tahoma"/>
          <w:sz w:val="20"/>
          <w:szCs w:val="20"/>
        </w:rPr>
        <w:t>contract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; </w:t>
      </w:r>
      <w:proofErr w:type="spellStart"/>
      <w:r w:rsidRPr="00E061C2">
        <w:rPr>
          <w:rFonts w:ascii="Tahoma" w:hAnsi="Tahoma" w:cs="Tahoma"/>
          <w:sz w:val="20"/>
          <w:szCs w:val="20"/>
        </w:rPr>
        <w:t>it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shall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ensure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that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its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subcontractors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also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fulfil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these </w:t>
      </w:r>
      <w:proofErr w:type="spellStart"/>
      <w:r w:rsidRPr="00E061C2">
        <w:rPr>
          <w:rFonts w:ascii="Tahoma" w:hAnsi="Tahoma" w:cs="Tahoma"/>
          <w:sz w:val="20"/>
          <w:szCs w:val="20"/>
        </w:rPr>
        <w:t>obligations</w:t>
      </w:r>
      <w:bookmarkEnd w:id="0"/>
      <w:proofErr w:type="spellEnd"/>
      <w:r w:rsidRPr="00CE399B">
        <w:rPr>
          <w:rFonts w:ascii="Tahoma" w:hAnsi="Tahoma" w:cs="Tahoma"/>
          <w:sz w:val="20"/>
          <w:szCs w:val="22"/>
        </w:rPr>
        <w:t>,</w:t>
      </w:r>
    </w:p>
    <w:p w14:paraId="332A8EBC" w14:textId="77777777" w:rsidR="009A6649" w:rsidRPr="00CE399B" w:rsidRDefault="009A6649" w:rsidP="009A6649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bookmarkStart w:id="1" w:name="_Hlk140142559"/>
      <w:proofErr w:type="spellStart"/>
      <w:r w:rsidRPr="00E061C2">
        <w:rPr>
          <w:rFonts w:ascii="Tahoma" w:hAnsi="Tahoma" w:cs="Tahoma"/>
          <w:sz w:val="20"/>
          <w:szCs w:val="20"/>
        </w:rPr>
        <w:t>the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arrangement </w:t>
      </w:r>
      <w:proofErr w:type="spellStart"/>
      <w:r w:rsidRPr="00E061C2">
        <w:rPr>
          <w:rFonts w:ascii="Tahoma" w:hAnsi="Tahoma" w:cs="Tahoma"/>
          <w:sz w:val="20"/>
          <w:szCs w:val="20"/>
        </w:rPr>
        <w:t>of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and adherence to </w:t>
      </w:r>
      <w:proofErr w:type="spellStart"/>
      <w:r w:rsidRPr="00E061C2">
        <w:rPr>
          <w:rFonts w:ascii="Tahoma" w:hAnsi="Tahoma" w:cs="Tahoma"/>
          <w:sz w:val="20"/>
          <w:szCs w:val="20"/>
        </w:rPr>
        <w:t>contractual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terms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and </w:t>
      </w:r>
      <w:proofErr w:type="spellStart"/>
      <w:r w:rsidRPr="00E061C2">
        <w:rPr>
          <w:rFonts w:ascii="Tahoma" w:hAnsi="Tahoma" w:cs="Tahoma"/>
          <w:sz w:val="20"/>
          <w:szCs w:val="20"/>
        </w:rPr>
        <w:t>conditions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with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/by </w:t>
      </w:r>
      <w:proofErr w:type="spellStart"/>
      <w:r w:rsidRPr="00E061C2">
        <w:rPr>
          <w:rFonts w:ascii="Tahoma" w:hAnsi="Tahoma" w:cs="Tahoma"/>
          <w:sz w:val="20"/>
          <w:szCs w:val="20"/>
        </w:rPr>
        <w:t>its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subcontractors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which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are </w:t>
      </w:r>
      <w:proofErr w:type="spellStart"/>
      <w:r w:rsidRPr="00E061C2">
        <w:rPr>
          <w:rFonts w:ascii="Tahoma" w:hAnsi="Tahoma" w:cs="Tahoma"/>
          <w:sz w:val="20"/>
          <w:szCs w:val="20"/>
        </w:rPr>
        <w:t>comparable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to </w:t>
      </w:r>
      <w:proofErr w:type="spellStart"/>
      <w:r w:rsidRPr="00E061C2">
        <w:rPr>
          <w:rFonts w:ascii="Tahoma" w:hAnsi="Tahoma" w:cs="Tahoma"/>
          <w:sz w:val="20"/>
          <w:szCs w:val="20"/>
        </w:rPr>
        <w:t>the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terms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and </w:t>
      </w:r>
      <w:proofErr w:type="spellStart"/>
      <w:r w:rsidRPr="00E061C2">
        <w:rPr>
          <w:rFonts w:ascii="Tahoma" w:hAnsi="Tahoma" w:cs="Tahoma"/>
          <w:sz w:val="20"/>
          <w:szCs w:val="20"/>
        </w:rPr>
        <w:t>conditions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arranged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in </w:t>
      </w:r>
      <w:proofErr w:type="spellStart"/>
      <w:r w:rsidRPr="00E061C2">
        <w:rPr>
          <w:rFonts w:ascii="Tahoma" w:hAnsi="Tahoma" w:cs="Tahoma"/>
          <w:sz w:val="20"/>
          <w:szCs w:val="20"/>
        </w:rPr>
        <w:t>the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contract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for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the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public </w:t>
      </w:r>
      <w:proofErr w:type="spellStart"/>
      <w:r w:rsidRPr="00E061C2">
        <w:rPr>
          <w:rFonts w:ascii="Tahoma" w:hAnsi="Tahoma" w:cs="Tahoma"/>
          <w:sz w:val="20"/>
          <w:szCs w:val="20"/>
        </w:rPr>
        <w:t>contract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E061C2">
        <w:rPr>
          <w:rFonts w:ascii="Tahoma" w:hAnsi="Tahoma" w:cs="Tahoma"/>
          <w:sz w:val="20"/>
          <w:szCs w:val="20"/>
        </w:rPr>
        <w:t>at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a minimum in </w:t>
      </w:r>
      <w:proofErr w:type="spellStart"/>
      <w:r w:rsidRPr="00E061C2">
        <w:rPr>
          <w:rFonts w:ascii="Tahoma" w:hAnsi="Tahoma" w:cs="Tahoma"/>
          <w:sz w:val="20"/>
          <w:szCs w:val="20"/>
        </w:rPr>
        <w:t>terms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of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the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size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of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contractual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penalties</w:t>
      </w:r>
      <w:bookmarkEnd w:id="1"/>
      <w:proofErr w:type="spellEnd"/>
      <w:r w:rsidRPr="00CE399B">
        <w:rPr>
          <w:rFonts w:ascii="Tahoma" w:hAnsi="Tahoma" w:cs="Tahoma"/>
          <w:sz w:val="20"/>
          <w:szCs w:val="22"/>
        </w:rPr>
        <w:t xml:space="preserve">; </w:t>
      </w:r>
    </w:p>
    <w:p w14:paraId="02B2A37C" w14:textId="77777777" w:rsidR="009A6649" w:rsidRPr="00FE1675" w:rsidRDefault="009A6649" w:rsidP="009A6649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bookmarkStart w:id="2" w:name="_Hlk137627757"/>
      <w:proofErr w:type="spellStart"/>
      <w:r w:rsidRPr="00E061C2">
        <w:rPr>
          <w:rFonts w:ascii="Tahoma" w:hAnsi="Tahoma" w:cs="Tahoma"/>
          <w:sz w:val="20"/>
          <w:szCs w:val="20"/>
        </w:rPr>
        <w:t>the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due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and </w:t>
      </w:r>
      <w:proofErr w:type="spellStart"/>
      <w:r w:rsidRPr="00E061C2">
        <w:rPr>
          <w:rFonts w:ascii="Tahoma" w:hAnsi="Tahoma" w:cs="Tahoma"/>
          <w:sz w:val="20"/>
          <w:szCs w:val="20"/>
        </w:rPr>
        <w:t>timely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fulfillment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of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financial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obligations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to </w:t>
      </w:r>
      <w:proofErr w:type="spellStart"/>
      <w:r w:rsidRPr="00E061C2">
        <w:rPr>
          <w:rFonts w:ascii="Tahoma" w:hAnsi="Tahoma" w:cs="Tahoma"/>
          <w:sz w:val="20"/>
          <w:szCs w:val="20"/>
        </w:rPr>
        <w:t>its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subcontractors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, in </w:t>
      </w:r>
      <w:proofErr w:type="spellStart"/>
      <w:r w:rsidRPr="00E061C2">
        <w:rPr>
          <w:rFonts w:ascii="Tahoma" w:hAnsi="Tahoma" w:cs="Tahoma"/>
          <w:sz w:val="20"/>
          <w:szCs w:val="20"/>
        </w:rPr>
        <w:t>that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due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and </w:t>
      </w:r>
      <w:proofErr w:type="spellStart"/>
      <w:r w:rsidRPr="00E061C2">
        <w:rPr>
          <w:rFonts w:ascii="Tahoma" w:hAnsi="Tahoma" w:cs="Tahoma"/>
          <w:sz w:val="20"/>
          <w:szCs w:val="20"/>
        </w:rPr>
        <w:t>timely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fulfillment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is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deemed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to </w:t>
      </w:r>
      <w:proofErr w:type="spellStart"/>
      <w:r w:rsidRPr="00E061C2">
        <w:rPr>
          <w:rFonts w:ascii="Tahoma" w:hAnsi="Tahoma" w:cs="Tahoma"/>
          <w:sz w:val="20"/>
          <w:szCs w:val="20"/>
        </w:rPr>
        <w:t>be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the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full </w:t>
      </w:r>
      <w:proofErr w:type="spellStart"/>
      <w:r w:rsidRPr="00E061C2">
        <w:rPr>
          <w:rFonts w:ascii="Tahoma" w:hAnsi="Tahoma" w:cs="Tahoma"/>
          <w:sz w:val="20"/>
          <w:szCs w:val="20"/>
        </w:rPr>
        <w:t>payment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of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invoices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issued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by </w:t>
      </w:r>
      <w:proofErr w:type="spellStart"/>
      <w:r w:rsidRPr="00E061C2">
        <w:rPr>
          <w:rFonts w:ascii="Tahoma" w:hAnsi="Tahoma" w:cs="Tahoma"/>
          <w:sz w:val="20"/>
          <w:szCs w:val="20"/>
        </w:rPr>
        <w:t>subcontractors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for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performance duly </w:t>
      </w:r>
      <w:proofErr w:type="spellStart"/>
      <w:r w:rsidRPr="00E061C2">
        <w:rPr>
          <w:rFonts w:ascii="Tahoma" w:hAnsi="Tahoma" w:cs="Tahoma"/>
          <w:sz w:val="20"/>
          <w:szCs w:val="20"/>
        </w:rPr>
        <w:t>provided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in </w:t>
      </w:r>
      <w:proofErr w:type="spellStart"/>
      <w:r w:rsidRPr="00E061C2">
        <w:rPr>
          <w:rFonts w:ascii="Tahoma" w:hAnsi="Tahoma" w:cs="Tahoma"/>
          <w:sz w:val="20"/>
          <w:szCs w:val="20"/>
        </w:rPr>
        <w:t>relation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to </w:t>
      </w:r>
      <w:proofErr w:type="spellStart"/>
      <w:r w:rsidRPr="00E061C2">
        <w:rPr>
          <w:rFonts w:ascii="Tahoma" w:hAnsi="Tahoma" w:cs="Tahoma"/>
          <w:sz w:val="20"/>
          <w:szCs w:val="20"/>
        </w:rPr>
        <w:t>the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performance </w:t>
      </w:r>
      <w:proofErr w:type="spellStart"/>
      <w:r w:rsidRPr="00E061C2">
        <w:rPr>
          <w:rFonts w:ascii="Tahoma" w:hAnsi="Tahoma" w:cs="Tahoma"/>
          <w:sz w:val="20"/>
          <w:szCs w:val="20"/>
        </w:rPr>
        <w:t>of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the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public </w:t>
      </w:r>
      <w:proofErr w:type="spellStart"/>
      <w:r w:rsidRPr="00E061C2">
        <w:rPr>
          <w:rFonts w:ascii="Tahoma" w:hAnsi="Tahoma" w:cs="Tahoma"/>
          <w:sz w:val="20"/>
          <w:szCs w:val="20"/>
        </w:rPr>
        <w:t>contract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within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the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arranged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terms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and </w:t>
      </w:r>
      <w:proofErr w:type="spellStart"/>
      <w:r w:rsidRPr="00E061C2">
        <w:rPr>
          <w:rFonts w:ascii="Tahoma" w:hAnsi="Tahoma" w:cs="Tahoma"/>
          <w:sz w:val="20"/>
          <w:szCs w:val="20"/>
        </w:rPr>
        <w:t>entirely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in </w:t>
      </w:r>
      <w:proofErr w:type="spellStart"/>
      <w:r w:rsidRPr="00E061C2">
        <w:rPr>
          <w:rFonts w:ascii="Tahoma" w:hAnsi="Tahoma" w:cs="Tahoma"/>
          <w:sz w:val="20"/>
          <w:szCs w:val="20"/>
        </w:rPr>
        <w:t>accordance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with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the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contractual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terms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and </w:t>
      </w:r>
      <w:proofErr w:type="spellStart"/>
      <w:r w:rsidRPr="00E061C2">
        <w:rPr>
          <w:rFonts w:ascii="Tahoma" w:hAnsi="Tahoma" w:cs="Tahoma"/>
          <w:sz w:val="20"/>
          <w:szCs w:val="20"/>
        </w:rPr>
        <w:t>conditions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of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the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contractual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relationship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entered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into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with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the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subcontractor</w:t>
      </w:r>
      <w:bookmarkEnd w:id="2"/>
      <w:proofErr w:type="spellEnd"/>
      <w:r w:rsidRPr="00FE1675">
        <w:rPr>
          <w:rFonts w:ascii="Tahoma" w:hAnsi="Tahoma" w:cs="Tahoma"/>
          <w:sz w:val="20"/>
          <w:szCs w:val="22"/>
        </w:rPr>
        <w:t>;</w:t>
      </w:r>
    </w:p>
    <w:p w14:paraId="0FD0F515" w14:textId="1A366FB7" w:rsidR="00327E3C" w:rsidRPr="00724964" w:rsidRDefault="009A6649" w:rsidP="009A6649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proofErr w:type="spellStart"/>
      <w:r w:rsidRPr="00E061C2">
        <w:rPr>
          <w:rFonts w:ascii="Tahoma" w:hAnsi="Tahoma" w:cs="Tahoma"/>
          <w:sz w:val="20"/>
          <w:szCs w:val="20"/>
        </w:rPr>
        <w:t>that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E061C2">
        <w:rPr>
          <w:rFonts w:ascii="Tahoma" w:hAnsi="Tahoma" w:cs="Tahoma"/>
          <w:sz w:val="20"/>
          <w:szCs w:val="20"/>
        </w:rPr>
        <w:t>during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the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performance </w:t>
      </w:r>
      <w:proofErr w:type="spellStart"/>
      <w:r w:rsidRPr="00E061C2">
        <w:rPr>
          <w:rFonts w:ascii="Tahoma" w:hAnsi="Tahoma" w:cs="Tahoma"/>
          <w:sz w:val="20"/>
          <w:szCs w:val="20"/>
        </w:rPr>
        <w:t>of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the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public </w:t>
      </w:r>
      <w:proofErr w:type="spellStart"/>
      <w:r w:rsidRPr="00E061C2">
        <w:rPr>
          <w:rFonts w:ascii="Tahoma" w:hAnsi="Tahoma" w:cs="Tahoma"/>
          <w:sz w:val="20"/>
          <w:szCs w:val="20"/>
        </w:rPr>
        <w:t>contract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E061C2">
        <w:rPr>
          <w:rFonts w:ascii="Tahoma" w:hAnsi="Tahoma" w:cs="Tahoma"/>
          <w:sz w:val="20"/>
          <w:szCs w:val="20"/>
        </w:rPr>
        <w:t>environmental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impacts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are </w:t>
      </w:r>
      <w:proofErr w:type="spellStart"/>
      <w:r w:rsidRPr="00E061C2">
        <w:rPr>
          <w:rFonts w:ascii="Tahoma" w:hAnsi="Tahoma" w:cs="Tahoma"/>
          <w:sz w:val="20"/>
          <w:szCs w:val="20"/>
        </w:rPr>
        <w:t>minimised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, in </w:t>
      </w:r>
      <w:proofErr w:type="spellStart"/>
      <w:r w:rsidRPr="00E061C2">
        <w:rPr>
          <w:rFonts w:ascii="Tahoma" w:hAnsi="Tahoma" w:cs="Tahoma"/>
          <w:sz w:val="20"/>
          <w:szCs w:val="20"/>
        </w:rPr>
        <w:t>particular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by </w:t>
      </w:r>
      <w:proofErr w:type="spellStart"/>
      <w:r w:rsidRPr="00E061C2">
        <w:rPr>
          <w:rFonts w:ascii="Tahoma" w:hAnsi="Tahoma" w:cs="Tahoma"/>
          <w:sz w:val="20"/>
          <w:szCs w:val="20"/>
        </w:rPr>
        <w:t>sorting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waste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E061C2">
        <w:rPr>
          <w:rFonts w:ascii="Tahoma" w:hAnsi="Tahoma" w:cs="Tahoma"/>
          <w:sz w:val="20"/>
          <w:szCs w:val="20"/>
        </w:rPr>
        <w:t>saving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energy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, and </w:t>
      </w:r>
      <w:proofErr w:type="spellStart"/>
      <w:r w:rsidRPr="00E061C2">
        <w:rPr>
          <w:rFonts w:ascii="Tahoma" w:hAnsi="Tahoma" w:cs="Tahoma"/>
          <w:sz w:val="20"/>
          <w:szCs w:val="20"/>
        </w:rPr>
        <w:t>respecting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sustainability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or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the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possibilities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of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the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circular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economy</w:t>
      </w:r>
      <w:proofErr w:type="spellEnd"/>
      <w:r w:rsidRPr="00FE1675">
        <w:rPr>
          <w:rFonts w:ascii="Tahoma" w:hAnsi="Tahoma" w:cs="Tahoma"/>
          <w:sz w:val="20"/>
          <w:szCs w:val="22"/>
        </w:rPr>
        <w:t>.</w:t>
      </w:r>
    </w:p>
    <w:p w14:paraId="11634FBF" w14:textId="75EC54EA" w:rsidR="00A64F65" w:rsidRPr="00724964" w:rsidRDefault="00724964" w:rsidP="00724964">
      <w:pPr>
        <w:pStyle w:val="Textpsmene"/>
        <w:numPr>
          <w:ilvl w:val="0"/>
          <w:numId w:val="4"/>
        </w:numPr>
        <w:spacing w:after="120" w:line="276" w:lineRule="auto"/>
        <w:ind w:left="284" w:hanging="284"/>
        <w:rPr>
          <w:rFonts w:ascii="Tahoma" w:hAnsi="Tahoma" w:cs="Tahoma"/>
          <w:b/>
          <w:sz w:val="20"/>
          <w:lang w:val="en"/>
        </w:rPr>
      </w:pPr>
      <w:r w:rsidRPr="00724964">
        <w:rPr>
          <w:rFonts w:ascii="Tahoma" w:hAnsi="Tahoma" w:cs="Tahoma"/>
          <w:b/>
          <w:sz w:val="20"/>
          <w:lang w:val="en"/>
        </w:rPr>
        <w:t xml:space="preserve">that we are not subject to Section 4b of Act No. 159/2006 Coll., on Conflict of Interest, as amended (hereinafter referred to as the "ZSZ"), i.e. that we are not a commercial company in which a public official referred to in Section 2 par. 1 point. c) ZSZ or a person controlled by him owns a share representing at least 25% of the shareholder's participation in the </w:t>
      </w:r>
      <w:proofErr w:type="gramStart"/>
      <w:r w:rsidRPr="00724964">
        <w:rPr>
          <w:rFonts w:ascii="Tahoma" w:hAnsi="Tahoma" w:cs="Tahoma"/>
          <w:b/>
          <w:sz w:val="20"/>
          <w:lang w:val="en"/>
        </w:rPr>
        <w:t>company</w:t>
      </w:r>
      <w:r w:rsidR="00B20276" w:rsidRPr="00724964">
        <w:rPr>
          <w:rFonts w:ascii="Tahoma" w:hAnsi="Tahoma" w:cs="Tahoma"/>
          <w:b/>
          <w:sz w:val="20"/>
          <w:szCs w:val="24"/>
        </w:rPr>
        <w:t>;</w:t>
      </w:r>
      <w:proofErr w:type="gramEnd"/>
    </w:p>
    <w:p w14:paraId="7CB05C38" w14:textId="0ECBBB1A" w:rsidR="00B20276" w:rsidRPr="00724964" w:rsidRDefault="008364D7" w:rsidP="00724964">
      <w:pPr>
        <w:pStyle w:val="Textpsmene"/>
        <w:numPr>
          <w:ilvl w:val="0"/>
          <w:numId w:val="4"/>
        </w:numPr>
        <w:spacing w:line="276" w:lineRule="auto"/>
        <w:ind w:left="284" w:right="-2" w:hanging="284"/>
        <w:rPr>
          <w:rFonts w:ascii="Tahoma" w:hAnsi="Tahoma" w:cs="Tahoma"/>
          <w:b/>
          <w:sz w:val="20"/>
          <w:lang w:val="en"/>
        </w:rPr>
      </w:pPr>
      <w:proofErr w:type="spellStart"/>
      <w:r w:rsidRPr="00FD620D">
        <w:rPr>
          <w:rFonts w:ascii="Tahoma" w:hAnsi="Tahoma" w:cs="Tahoma"/>
          <w:b/>
          <w:sz w:val="20"/>
        </w:rPr>
        <w:t>that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neither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we</w:t>
      </w:r>
      <w:proofErr w:type="spellEnd"/>
      <w:r w:rsidRPr="00FD620D">
        <w:rPr>
          <w:rFonts w:ascii="Tahoma" w:hAnsi="Tahoma" w:cs="Tahoma"/>
          <w:b/>
          <w:sz w:val="20"/>
        </w:rPr>
        <w:t xml:space="preserve"> nor </w:t>
      </w:r>
      <w:proofErr w:type="spellStart"/>
      <w:r w:rsidRPr="00FD620D">
        <w:rPr>
          <w:rFonts w:ascii="Tahoma" w:hAnsi="Tahoma" w:cs="Tahoma"/>
          <w:b/>
          <w:sz w:val="20"/>
        </w:rPr>
        <w:t>our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subcontractors</w:t>
      </w:r>
      <w:proofErr w:type="spellEnd"/>
      <w:r w:rsidRPr="00FD620D">
        <w:rPr>
          <w:rFonts w:ascii="Tahoma" w:hAnsi="Tahoma" w:cs="Tahoma"/>
          <w:b/>
          <w:sz w:val="20"/>
        </w:rPr>
        <w:t xml:space="preserve"> are </w:t>
      </w:r>
      <w:proofErr w:type="spellStart"/>
      <w:r w:rsidRPr="00FD620D">
        <w:rPr>
          <w:rFonts w:ascii="Tahoma" w:hAnsi="Tahoma" w:cs="Tahoma"/>
          <w:b/>
          <w:sz w:val="20"/>
        </w:rPr>
        <w:t>subject</w:t>
      </w:r>
      <w:proofErr w:type="spellEnd"/>
      <w:r w:rsidRPr="00FD620D">
        <w:rPr>
          <w:rFonts w:ascii="Tahoma" w:hAnsi="Tahoma" w:cs="Tahoma"/>
          <w:b/>
          <w:sz w:val="20"/>
        </w:rPr>
        <w:t xml:space="preserve"> to any </w:t>
      </w:r>
      <w:proofErr w:type="spellStart"/>
      <w:r w:rsidRPr="00FD620D">
        <w:rPr>
          <w:rFonts w:ascii="Tahoma" w:hAnsi="Tahoma" w:cs="Tahoma"/>
          <w:b/>
          <w:sz w:val="20"/>
        </w:rPr>
        <w:t>international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sanctions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pursuant</w:t>
      </w:r>
      <w:proofErr w:type="spellEnd"/>
      <w:r w:rsidRPr="00FD620D">
        <w:rPr>
          <w:rFonts w:ascii="Tahoma" w:hAnsi="Tahoma" w:cs="Tahoma"/>
          <w:b/>
          <w:sz w:val="20"/>
        </w:rPr>
        <w:t xml:space="preserve"> to </w:t>
      </w:r>
      <w:proofErr w:type="spellStart"/>
      <w:r w:rsidRPr="00FD620D">
        <w:rPr>
          <w:rFonts w:ascii="Tahoma" w:hAnsi="Tahoma" w:cs="Tahoma"/>
          <w:b/>
          <w:sz w:val="20"/>
        </w:rPr>
        <w:t>Act</w:t>
      </w:r>
      <w:proofErr w:type="spellEnd"/>
      <w:r w:rsidRPr="00FD620D">
        <w:rPr>
          <w:rFonts w:ascii="Tahoma" w:hAnsi="Tahoma" w:cs="Tahoma"/>
          <w:b/>
          <w:sz w:val="20"/>
        </w:rPr>
        <w:t xml:space="preserve"> No. 69/2006 </w:t>
      </w:r>
      <w:proofErr w:type="spellStart"/>
      <w:r w:rsidRPr="00FD620D">
        <w:rPr>
          <w:rFonts w:ascii="Tahoma" w:hAnsi="Tahoma" w:cs="Tahoma"/>
          <w:b/>
          <w:sz w:val="20"/>
        </w:rPr>
        <w:t>Coll</w:t>
      </w:r>
      <w:proofErr w:type="spellEnd"/>
      <w:r w:rsidRPr="00FD620D">
        <w:rPr>
          <w:rFonts w:ascii="Tahoma" w:hAnsi="Tahoma" w:cs="Tahoma"/>
          <w:b/>
          <w:sz w:val="20"/>
        </w:rPr>
        <w:t xml:space="preserve">., on </w:t>
      </w:r>
      <w:proofErr w:type="spellStart"/>
      <w:r w:rsidRPr="00FD620D">
        <w:rPr>
          <w:rFonts w:ascii="Tahoma" w:hAnsi="Tahoma" w:cs="Tahoma"/>
          <w:b/>
          <w:sz w:val="20"/>
        </w:rPr>
        <w:t>the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implementation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of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international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sanctions</w:t>
      </w:r>
      <w:proofErr w:type="spellEnd"/>
      <w:r w:rsidRPr="00FD620D">
        <w:rPr>
          <w:rFonts w:ascii="Tahoma" w:hAnsi="Tahoma" w:cs="Tahoma"/>
          <w:b/>
          <w:sz w:val="20"/>
        </w:rPr>
        <w:t xml:space="preserve">, as </w:t>
      </w:r>
      <w:proofErr w:type="spellStart"/>
      <w:r w:rsidRPr="00FD620D">
        <w:rPr>
          <w:rFonts w:ascii="Tahoma" w:hAnsi="Tahoma" w:cs="Tahoma"/>
          <w:b/>
          <w:sz w:val="20"/>
        </w:rPr>
        <w:t>amended</w:t>
      </w:r>
      <w:proofErr w:type="spellEnd"/>
      <w:r w:rsidRPr="00FD620D">
        <w:rPr>
          <w:rFonts w:ascii="Tahoma" w:hAnsi="Tahoma" w:cs="Tahoma"/>
          <w:b/>
          <w:sz w:val="20"/>
        </w:rPr>
        <w:t xml:space="preserve">, and </w:t>
      </w:r>
      <w:proofErr w:type="spellStart"/>
      <w:r w:rsidRPr="00FD620D">
        <w:rPr>
          <w:rFonts w:ascii="Tahoma" w:hAnsi="Tahoma" w:cs="Tahoma"/>
          <w:b/>
          <w:sz w:val="20"/>
        </w:rPr>
        <w:t>that</w:t>
      </w:r>
      <w:proofErr w:type="spellEnd"/>
      <w:r w:rsidRPr="00FD620D">
        <w:rPr>
          <w:rFonts w:ascii="Tahoma" w:hAnsi="Tahoma" w:cs="Tahoma"/>
          <w:b/>
          <w:sz w:val="20"/>
        </w:rPr>
        <w:t xml:space="preserve"> no </w:t>
      </w:r>
      <w:proofErr w:type="spellStart"/>
      <w:r w:rsidRPr="00FD620D">
        <w:rPr>
          <w:rFonts w:ascii="Tahoma" w:hAnsi="Tahoma" w:cs="Tahoma"/>
          <w:b/>
          <w:sz w:val="20"/>
        </w:rPr>
        <w:t>financial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>
        <w:rPr>
          <w:rFonts w:ascii="Tahoma" w:hAnsi="Tahoma" w:cs="Tahoma"/>
          <w:b/>
          <w:sz w:val="20"/>
        </w:rPr>
        <w:t>funds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or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economic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resources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that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we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receive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for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the</w:t>
      </w:r>
      <w:proofErr w:type="spellEnd"/>
      <w:r w:rsidRPr="00FD620D">
        <w:rPr>
          <w:rFonts w:ascii="Tahoma" w:hAnsi="Tahoma" w:cs="Tahoma"/>
          <w:b/>
          <w:sz w:val="20"/>
        </w:rPr>
        <w:t xml:space="preserve"> performance </w:t>
      </w:r>
      <w:proofErr w:type="spellStart"/>
      <w:r w:rsidRPr="00FD620D">
        <w:rPr>
          <w:rFonts w:ascii="Tahoma" w:hAnsi="Tahoma" w:cs="Tahoma"/>
          <w:b/>
          <w:sz w:val="20"/>
        </w:rPr>
        <w:t>of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the</w:t>
      </w:r>
      <w:proofErr w:type="spellEnd"/>
      <w:r w:rsidRPr="00FD620D">
        <w:rPr>
          <w:rFonts w:ascii="Tahoma" w:hAnsi="Tahoma" w:cs="Tahoma"/>
          <w:b/>
          <w:sz w:val="20"/>
        </w:rPr>
        <w:t xml:space="preserve"> public </w:t>
      </w:r>
      <w:proofErr w:type="spellStart"/>
      <w:r w:rsidRPr="00FD620D">
        <w:rPr>
          <w:rFonts w:ascii="Tahoma" w:hAnsi="Tahoma" w:cs="Tahoma"/>
          <w:b/>
          <w:sz w:val="20"/>
        </w:rPr>
        <w:t>contract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will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be</w:t>
      </w:r>
      <w:proofErr w:type="spellEnd"/>
      <w:r w:rsidRPr="00FD620D">
        <w:rPr>
          <w:rFonts w:ascii="Tahoma" w:hAnsi="Tahoma" w:cs="Tahoma"/>
          <w:b/>
          <w:sz w:val="20"/>
        </w:rPr>
        <w:t xml:space="preserve"> made </w:t>
      </w:r>
      <w:proofErr w:type="spellStart"/>
      <w:r w:rsidRPr="00FD620D">
        <w:rPr>
          <w:rFonts w:ascii="Tahoma" w:hAnsi="Tahoma" w:cs="Tahoma"/>
          <w:b/>
          <w:sz w:val="20"/>
        </w:rPr>
        <w:t>available</w:t>
      </w:r>
      <w:proofErr w:type="spellEnd"/>
      <w:r w:rsidRPr="00FD620D">
        <w:rPr>
          <w:rFonts w:ascii="Tahoma" w:hAnsi="Tahoma" w:cs="Tahoma"/>
          <w:b/>
          <w:sz w:val="20"/>
        </w:rPr>
        <w:t xml:space="preserve">, </w:t>
      </w:r>
      <w:proofErr w:type="spellStart"/>
      <w:r w:rsidRPr="00FD620D">
        <w:rPr>
          <w:rFonts w:ascii="Tahoma" w:hAnsi="Tahoma" w:cs="Tahoma"/>
          <w:b/>
          <w:sz w:val="20"/>
        </w:rPr>
        <w:t>directly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or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indirectly</w:t>
      </w:r>
      <w:proofErr w:type="spellEnd"/>
      <w:r w:rsidRPr="00FD620D">
        <w:rPr>
          <w:rFonts w:ascii="Tahoma" w:hAnsi="Tahoma" w:cs="Tahoma"/>
          <w:b/>
          <w:sz w:val="20"/>
        </w:rPr>
        <w:t xml:space="preserve">, to natural </w:t>
      </w:r>
      <w:proofErr w:type="spellStart"/>
      <w:r w:rsidRPr="00FD620D">
        <w:rPr>
          <w:rFonts w:ascii="Tahoma" w:hAnsi="Tahoma" w:cs="Tahoma"/>
          <w:b/>
          <w:sz w:val="20"/>
        </w:rPr>
        <w:t>or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legal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persons</w:t>
      </w:r>
      <w:proofErr w:type="spellEnd"/>
      <w:r w:rsidRPr="00FD620D">
        <w:rPr>
          <w:rFonts w:ascii="Tahoma" w:hAnsi="Tahoma" w:cs="Tahoma"/>
          <w:b/>
          <w:sz w:val="20"/>
        </w:rPr>
        <w:t xml:space="preserve">, </w:t>
      </w:r>
      <w:proofErr w:type="spellStart"/>
      <w:r w:rsidRPr="00FD620D">
        <w:rPr>
          <w:rFonts w:ascii="Tahoma" w:hAnsi="Tahoma" w:cs="Tahoma"/>
          <w:b/>
          <w:sz w:val="20"/>
        </w:rPr>
        <w:t>entities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or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bodies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listed</w:t>
      </w:r>
      <w:proofErr w:type="spellEnd"/>
      <w:r w:rsidRPr="00FD620D">
        <w:rPr>
          <w:rFonts w:ascii="Tahoma" w:hAnsi="Tahoma" w:cs="Tahoma"/>
          <w:b/>
          <w:sz w:val="20"/>
        </w:rPr>
        <w:t xml:space="preserve"> in </w:t>
      </w:r>
      <w:proofErr w:type="spellStart"/>
      <w:r w:rsidRPr="00FD620D">
        <w:rPr>
          <w:rFonts w:ascii="Tahoma" w:hAnsi="Tahoma" w:cs="Tahoma"/>
          <w:b/>
          <w:sz w:val="20"/>
        </w:rPr>
        <w:t>the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lists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of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sanctioned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persons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pursuant</w:t>
      </w:r>
      <w:proofErr w:type="spellEnd"/>
      <w:r w:rsidRPr="00FD620D">
        <w:rPr>
          <w:rFonts w:ascii="Tahoma" w:hAnsi="Tahoma" w:cs="Tahoma"/>
          <w:b/>
          <w:sz w:val="20"/>
        </w:rPr>
        <w:t xml:space="preserve"> to </w:t>
      </w:r>
      <w:proofErr w:type="spellStart"/>
      <w:r w:rsidRPr="00FD620D">
        <w:rPr>
          <w:rFonts w:ascii="Tahoma" w:hAnsi="Tahoma" w:cs="Tahoma"/>
          <w:b/>
          <w:sz w:val="20"/>
        </w:rPr>
        <w:t>the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relevant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legal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regulations</w:t>
      </w:r>
      <w:proofErr w:type="spellEnd"/>
      <w:r w:rsidRPr="00FD620D">
        <w:rPr>
          <w:rFonts w:ascii="Tahoma" w:hAnsi="Tahoma" w:cs="Tahoma"/>
          <w:b/>
          <w:sz w:val="20"/>
        </w:rPr>
        <w:t xml:space="preserve">, </w:t>
      </w:r>
      <w:proofErr w:type="spellStart"/>
      <w:r w:rsidRPr="00FD620D">
        <w:rPr>
          <w:rFonts w:ascii="Tahoma" w:hAnsi="Tahoma" w:cs="Tahoma"/>
          <w:b/>
          <w:sz w:val="20"/>
        </w:rPr>
        <w:t>or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for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their</w:t>
      </w:r>
      <w:proofErr w:type="spellEnd"/>
      <w:r w:rsidRPr="00FD620D">
        <w:rPr>
          <w:rFonts w:ascii="Tahoma" w:hAnsi="Tahoma" w:cs="Tahoma"/>
          <w:b/>
          <w:sz w:val="20"/>
        </w:rPr>
        <w:t xml:space="preserve"> benefit; in </w:t>
      </w:r>
      <w:proofErr w:type="spellStart"/>
      <w:r w:rsidRPr="00FD620D">
        <w:rPr>
          <w:rFonts w:ascii="Tahoma" w:hAnsi="Tahoma" w:cs="Tahoma"/>
          <w:b/>
          <w:sz w:val="20"/>
        </w:rPr>
        <w:t>connection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with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the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above</w:t>
      </w:r>
      <w:proofErr w:type="spellEnd"/>
      <w:r w:rsidRPr="00FD620D">
        <w:rPr>
          <w:rFonts w:ascii="Tahoma" w:hAnsi="Tahoma" w:cs="Tahoma"/>
          <w:b/>
          <w:sz w:val="20"/>
        </w:rPr>
        <w:t xml:space="preserve">, </w:t>
      </w:r>
      <w:proofErr w:type="spellStart"/>
      <w:r w:rsidRPr="00FD620D">
        <w:rPr>
          <w:rFonts w:ascii="Tahoma" w:hAnsi="Tahoma" w:cs="Tahoma"/>
          <w:b/>
          <w:sz w:val="20"/>
        </w:rPr>
        <w:t>we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declare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that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neither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we</w:t>
      </w:r>
      <w:proofErr w:type="spellEnd"/>
      <w:r w:rsidRPr="00FD620D">
        <w:rPr>
          <w:rFonts w:ascii="Tahoma" w:hAnsi="Tahoma" w:cs="Tahoma"/>
          <w:b/>
          <w:sz w:val="20"/>
        </w:rPr>
        <w:t xml:space="preserve"> nor any </w:t>
      </w:r>
      <w:proofErr w:type="spellStart"/>
      <w:r w:rsidRPr="00FD620D">
        <w:rPr>
          <w:rFonts w:ascii="Tahoma" w:hAnsi="Tahoma" w:cs="Tahoma"/>
          <w:b/>
          <w:sz w:val="20"/>
        </w:rPr>
        <w:t>of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our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subcontractors</w:t>
      </w:r>
      <w:proofErr w:type="spellEnd"/>
      <w:r w:rsidRPr="00FD620D">
        <w:rPr>
          <w:rFonts w:ascii="Tahoma" w:hAnsi="Tahoma" w:cs="Tahoma"/>
          <w:b/>
          <w:sz w:val="20"/>
        </w:rPr>
        <w:t xml:space="preserve">, </w:t>
      </w:r>
      <w:proofErr w:type="spellStart"/>
      <w:r w:rsidRPr="00FD620D">
        <w:rPr>
          <w:rFonts w:ascii="Tahoma" w:hAnsi="Tahoma" w:cs="Tahoma"/>
          <w:b/>
          <w:sz w:val="20"/>
        </w:rPr>
        <w:t>suppliers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or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other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persons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within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the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meaning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of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Section</w:t>
      </w:r>
      <w:proofErr w:type="spellEnd"/>
      <w:r w:rsidRPr="00FD620D">
        <w:rPr>
          <w:rFonts w:ascii="Tahoma" w:hAnsi="Tahoma" w:cs="Tahoma"/>
          <w:b/>
          <w:sz w:val="20"/>
        </w:rPr>
        <w:t xml:space="preserve"> 83 </w:t>
      </w:r>
      <w:proofErr w:type="spellStart"/>
      <w:r w:rsidRPr="00FD620D">
        <w:rPr>
          <w:rFonts w:ascii="Tahoma" w:hAnsi="Tahoma" w:cs="Tahoma"/>
          <w:b/>
          <w:sz w:val="20"/>
        </w:rPr>
        <w:t>of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Act</w:t>
      </w:r>
      <w:proofErr w:type="spellEnd"/>
      <w:r w:rsidRPr="00FD620D">
        <w:rPr>
          <w:rFonts w:ascii="Tahoma" w:hAnsi="Tahoma" w:cs="Tahoma"/>
          <w:b/>
          <w:sz w:val="20"/>
        </w:rPr>
        <w:t xml:space="preserve"> No. 134/2016 </w:t>
      </w:r>
      <w:proofErr w:type="spellStart"/>
      <w:r w:rsidRPr="00FD620D">
        <w:rPr>
          <w:rFonts w:ascii="Tahoma" w:hAnsi="Tahoma" w:cs="Tahoma"/>
          <w:b/>
          <w:sz w:val="20"/>
        </w:rPr>
        <w:t>Coll</w:t>
      </w:r>
      <w:proofErr w:type="spellEnd"/>
      <w:r w:rsidRPr="00FD620D">
        <w:rPr>
          <w:rFonts w:ascii="Tahoma" w:hAnsi="Tahoma" w:cs="Tahoma"/>
          <w:b/>
          <w:sz w:val="20"/>
        </w:rPr>
        <w:t xml:space="preserve">., on </w:t>
      </w:r>
      <w:proofErr w:type="spellStart"/>
      <w:r w:rsidRPr="00FD620D">
        <w:rPr>
          <w:rFonts w:ascii="Tahoma" w:hAnsi="Tahoma" w:cs="Tahoma"/>
          <w:b/>
          <w:sz w:val="20"/>
        </w:rPr>
        <w:t>the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award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of</w:t>
      </w:r>
      <w:proofErr w:type="spellEnd"/>
      <w:r w:rsidRPr="00FD620D">
        <w:rPr>
          <w:rFonts w:ascii="Tahoma" w:hAnsi="Tahoma" w:cs="Tahoma"/>
          <w:b/>
          <w:sz w:val="20"/>
        </w:rPr>
        <w:t xml:space="preserve"> public </w:t>
      </w:r>
      <w:proofErr w:type="spellStart"/>
      <w:r w:rsidRPr="00FD620D">
        <w:rPr>
          <w:rFonts w:ascii="Tahoma" w:hAnsi="Tahoma" w:cs="Tahoma"/>
          <w:b/>
          <w:sz w:val="20"/>
        </w:rPr>
        <w:t>contracts</w:t>
      </w:r>
      <w:proofErr w:type="spellEnd"/>
      <w:r w:rsidRPr="00FD620D">
        <w:rPr>
          <w:rFonts w:ascii="Tahoma" w:hAnsi="Tahoma" w:cs="Tahoma"/>
          <w:b/>
          <w:sz w:val="20"/>
        </w:rPr>
        <w:t xml:space="preserve">, as </w:t>
      </w:r>
      <w:proofErr w:type="spellStart"/>
      <w:r w:rsidRPr="00FD620D">
        <w:rPr>
          <w:rFonts w:ascii="Tahoma" w:hAnsi="Tahoma" w:cs="Tahoma"/>
          <w:b/>
          <w:sz w:val="20"/>
        </w:rPr>
        <w:t>amended</w:t>
      </w:r>
      <w:proofErr w:type="spellEnd"/>
      <w:r w:rsidRPr="00FD620D">
        <w:rPr>
          <w:rFonts w:ascii="Tahoma" w:hAnsi="Tahoma" w:cs="Tahoma"/>
          <w:b/>
          <w:sz w:val="20"/>
        </w:rPr>
        <w:t xml:space="preserve"> (</w:t>
      </w:r>
      <w:proofErr w:type="spellStart"/>
      <w:r w:rsidRPr="00FD620D">
        <w:rPr>
          <w:rFonts w:ascii="Tahoma" w:hAnsi="Tahoma" w:cs="Tahoma"/>
          <w:b/>
          <w:sz w:val="20"/>
        </w:rPr>
        <w:t>hereinafter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referred</w:t>
      </w:r>
      <w:proofErr w:type="spellEnd"/>
      <w:r w:rsidRPr="00FD620D">
        <w:rPr>
          <w:rFonts w:ascii="Tahoma" w:hAnsi="Tahoma" w:cs="Tahoma"/>
          <w:b/>
          <w:sz w:val="20"/>
        </w:rPr>
        <w:t xml:space="preserve"> to as </w:t>
      </w:r>
      <w:proofErr w:type="spellStart"/>
      <w:r w:rsidRPr="00FD620D">
        <w:rPr>
          <w:rFonts w:ascii="Tahoma" w:hAnsi="Tahoma" w:cs="Tahoma"/>
          <w:b/>
          <w:sz w:val="20"/>
        </w:rPr>
        <w:t>the</w:t>
      </w:r>
      <w:proofErr w:type="spellEnd"/>
      <w:r w:rsidRPr="00FD620D">
        <w:rPr>
          <w:rFonts w:ascii="Tahoma" w:hAnsi="Tahoma" w:cs="Tahoma"/>
          <w:b/>
          <w:sz w:val="20"/>
        </w:rPr>
        <w:t xml:space="preserve"> "</w:t>
      </w:r>
      <w:proofErr w:type="spellStart"/>
      <w:r w:rsidRPr="00FD620D">
        <w:rPr>
          <w:rFonts w:ascii="Tahoma" w:hAnsi="Tahoma" w:cs="Tahoma"/>
          <w:b/>
          <w:sz w:val="20"/>
        </w:rPr>
        <w:t>Act</w:t>
      </w:r>
      <w:proofErr w:type="spellEnd"/>
      <w:r w:rsidRPr="00FD620D">
        <w:rPr>
          <w:rFonts w:ascii="Tahoma" w:hAnsi="Tahoma" w:cs="Tahoma"/>
          <w:b/>
          <w:sz w:val="20"/>
        </w:rPr>
        <w:t xml:space="preserve">") are </w:t>
      </w:r>
      <w:proofErr w:type="spellStart"/>
      <w:r w:rsidRPr="00FD620D">
        <w:rPr>
          <w:rFonts w:ascii="Tahoma" w:hAnsi="Tahoma" w:cs="Tahoma"/>
          <w:b/>
          <w:sz w:val="20"/>
        </w:rPr>
        <w:t>subject</w:t>
      </w:r>
      <w:proofErr w:type="spellEnd"/>
      <w:r w:rsidRPr="00FD620D">
        <w:rPr>
          <w:rFonts w:ascii="Tahoma" w:hAnsi="Tahoma" w:cs="Tahoma"/>
          <w:b/>
          <w:sz w:val="20"/>
        </w:rPr>
        <w:t xml:space="preserve"> to </w:t>
      </w:r>
      <w:proofErr w:type="spellStart"/>
      <w:r w:rsidRPr="00FD620D">
        <w:rPr>
          <w:rFonts w:ascii="Tahoma" w:hAnsi="Tahoma" w:cs="Tahoma"/>
          <w:b/>
          <w:sz w:val="20"/>
        </w:rPr>
        <w:t>the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prohibition</w:t>
      </w:r>
      <w:proofErr w:type="spellEnd"/>
      <w:r w:rsidRPr="00FD620D">
        <w:rPr>
          <w:rFonts w:ascii="Tahoma" w:hAnsi="Tahoma" w:cs="Tahoma"/>
          <w:b/>
          <w:sz w:val="20"/>
        </w:rPr>
        <w:t xml:space="preserve"> on </w:t>
      </w:r>
      <w:proofErr w:type="spellStart"/>
      <w:r w:rsidRPr="00FD620D">
        <w:rPr>
          <w:rFonts w:ascii="Tahoma" w:hAnsi="Tahoma" w:cs="Tahoma"/>
          <w:b/>
          <w:sz w:val="20"/>
        </w:rPr>
        <w:t>awarding</w:t>
      </w:r>
      <w:proofErr w:type="spellEnd"/>
      <w:r w:rsidRPr="00FD620D">
        <w:rPr>
          <w:rFonts w:ascii="Tahoma" w:hAnsi="Tahoma" w:cs="Tahoma"/>
          <w:b/>
          <w:sz w:val="20"/>
        </w:rPr>
        <w:t xml:space="preserve"> a public </w:t>
      </w:r>
      <w:proofErr w:type="spellStart"/>
      <w:r w:rsidRPr="00FD620D">
        <w:rPr>
          <w:rFonts w:ascii="Tahoma" w:hAnsi="Tahoma" w:cs="Tahoma"/>
          <w:b/>
          <w:sz w:val="20"/>
        </w:rPr>
        <w:t>contract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pursuant</w:t>
      </w:r>
      <w:proofErr w:type="spellEnd"/>
      <w:r w:rsidRPr="00FD620D">
        <w:rPr>
          <w:rFonts w:ascii="Tahoma" w:hAnsi="Tahoma" w:cs="Tahoma"/>
          <w:b/>
          <w:sz w:val="20"/>
        </w:rPr>
        <w:t xml:space="preserve"> to </w:t>
      </w:r>
      <w:proofErr w:type="spellStart"/>
      <w:r w:rsidRPr="00FD620D">
        <w:rPr>
          <w:rFonts w:ascii="Tahoma" w:hAnsi="Tahoma" w:cs="Tahoma"/>
          <w:b/>
          <w:sz w:val="20"/>
        </w:rPr>
        <w:t>Section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gramStart"/>
      <w:r w:rsidRPr="00FD620D">
        <w:rPr>
          <w:rFonts w:ascii="Tahoma" w:hAnsi="Tahoma" w:cs="Tahoma"/>
          <w:b/>
          <w:sz w:val="20"/>
        </w:rPr>
        <w:t>48a</w:t>
      </w:r>
      <w:proofErr w:type="gram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of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the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Act</w:t>
      </w:r>
      <w:proofErr w:type="spellEnd"/>
      <w:r w:rsidR="00B20276" w:rsidRPr="00724964">
        <w:rPr>
          <w:rFonts w:ascii="Tahoma" w:hAnsi="Tahoma" w:cs="Tahoma"/>
          <w:b/>
          <w:sz w:val="20"/>
          <w:szCs w:val="24"/>
        </w:rPr>
        <w:t>.</w:t>
      </w:r>
    </w:p>
    <w:p w14:paraId="5E56F2D4" w14:textId="77777777" w:rsidR="00327E3C" w:rsidRPr="00724964" w:rsidRDefault="00327E3C" w:rsidP="00327E3C">
      <w:pPr>
        <w:widowControl w:val="0"/>
        <w:tabs>
          <w:tab w:val="num" w:pos="1080"/>
        </w:tabs>
        <w:autoSpaceDE w:val="0"/>
        <w:autoSpaceDN w:val="0"/>
        <w:adjustRightInd w:val="0"/>
        <w:spacing w:line="276" w:lineRule="auto"/>
        <w:ind w:left="1080" w:right="-1" w:hanging="540"/>
        <w:jc w:val="both"/>
        <w:rPr>
          <w:rFonts w:ascii="Tahoma" w:hAnsi="Tahoma" w:cs="Tahoma"/>
          <w:sz w:val="14"/>
          <w:szCs w:val="16"/>
        </w:rPr>
      </w:pPr>
    </w:p>
    <w:p w14:paraId="48AEA4CD" w14:textId="77777777" w:rsidR="00327E3C" w:rsidRPr="00724964" w:rsidRDefault="00327E3C" w:rsidP="00327E3C">
      <w:pPr>
        <w:widowControl w:val="0"/>
        <w:tabs>
          <w:tab w:val="num" w:pos="1080"/>
        </w:tabs>
        <w:autoSpaceDE w:val="0"/>
        <w:autoSpaceDN w:val="0"/>
        <w:adjustRightInd w:val="0"/>
        <w:spacing w:line="276" w:lineRule="auto"/>
        <w:ind w:left="1080" w:right="-1" w:hanging="540"/>
        <w:jc w:val="both"/>
        <w:rPr>
          <w:rFonts w:ascii="Tahoma" w:hAnsi="Tahoma" w:cs="Tahoma"/>
          <w:sz w:val="14"/>
          <w:szCs w:val="16"/>
        </w:rPr>
      </w:pPr>
    </w:p>
    <w:tbl>
      <w:tblPr>
        <w:tblW w:w="9579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0"/>
        <w:gridCol w:w="6119"/>
      </w:tblGrid>
      <w:tr w:rsidR="00107AC3" w:rsidRPr="00724964" w14:paraId="7B32DBA8" w14:textId="77777777" w:rsidTr="00450220">
        <w:trPr>
          <w:trHeight w:val="30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53AFD" w14:textId="77777777" w:rsidR="00107AC3" w:rsidRPr="00724964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724964">
              <w:rPr>
                <w:rFonts w:ascii="Tahoma" w:hAnsi="Tahoma" w:cs="Tahoma"/>
                <w:sz w:val="20"/>
                <w:szCs w:val="22"/>
              </w:rPr>
              <w:t>Datum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E4F90A" w14:textId="77777777" w:rsidR="00107AC3" w:rsidRPr="00724964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724964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  <w:tr w:rsidR="00107AC3" w:rsidRPr="00724964" w14:paraId="74A27334" w14:textId="77777777" w:rsidTr="00450220">
        <w:trPr>
          <w:trHeight w:val="1097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B2DE" w14:textId="77777777" w:rsidR="00107AC3" w:rsidRPr="00724964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724964">
              <w:rPr>
                <w:rFonts w:ascii="Tahoma" w:hAnsi="Tahoma" w:cs="Tahoma"/>
                <w:sz w:val="20"/>
                <w:szCs w:val="22"/>
              </w:rPr>
              <w:t>Jméno a příjmení osoby oprávněné jednat za účastníka</w:t>
            </w:r>
            <w:r w:rsidR="00A430DA" w:rsidRPr="00724964">
              <w:rPr>
                <w:rFonts w:ascii="Tahoma" w:hAnsi="Tahoma" w:cs="Tahoma"/>
                <w:sz w:val="20"/>
                <w:szCs w:val="22"/>
              </w:rPr>
              <w:t xml:space="preserve"> výběrov</w:t>
            </w:r>
            <w:r w:rsidR="00C73DDE" w:rsidRPr="00724964">
              <w:rPr>
                <w:rFonts w:ascii="Tahoma" w:hAnsi="Tahoma" w:cs="Tahoma"/>
                <w:sz w:val="20"/>
                <w:szCs w:val="22"/>
              </w:rPr>
              <w:t>é</w:t>
            </w:r>
            <w:r w:rsidR="00A430DA" w:rsidRPr="00724964">
              <w:rPr>
                <w:rFonts w:ascii="Tahoma" w:hAnsi="Tahoma" w:cs="Tahoma"/>
                <w:sz w:val="20"/>
                <w:szCs w:val="22"/>
              </w:rPr>
              <w:t>ho</w:t>
            </w:r>
            <w:r w:rsidRPr="00724964">
              <w:rPr>
                <w:rFonts w:ascii="Tahoma" w:hAnsi="Tahoma" w:cs="Tahoma"/>
                <w:sz w:val="20"/>
                <w:szCs w:val="22"/>
              </w:rPr>
              <w:t xml:space="preserve"> řízení</w:t>
            </w:r>
          </w:p>
          <w:p w14:paraId="4CD7CBC9" w14:textId="77777777" w:rsidR="00107AC3" w:rsidRPr="00724964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i/>
                <w:sz w:val="20"/>
                <w:szCs w:val="22"/>
              </w:rPr>
            </w:pPr>
            <w:r w:rsidRPr="00724964">
              <w:rPr>
                <w:rFonts w:ascii="Tahoma" w:hAnsi="Tahoma" w:cs="Tahoma"/>
                <w:i/>
                <w:sz w:val="20"/>
                <w:szCs w:val="22"/>
              </w:rPr>
              <w:t>(tiskacím písmem)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B1AF65" w14:textId="77777777" w:rsidR="00107AC3" w:rsidRPr="00724964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724964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  <w:tr w:rsidR="00107AC3" w:rsidRPr="00CE399B" w14:paraId="6BE5DC9C" w14:textId="77777777" w:rsidTr="00450220">
        <w:trPr>
          <w:trHeight w:val="716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A96F7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724964">
              <w:rPr>
                <w:rFonts w:ascii="Tahoma" w:hAnsi="Tahoma" w:cs="Tahoma"/>
                <w:sz w:val="20"/>
                <w:szCs w:val="22"/>
              </w:rPr>
              <w:t>Podpis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EE4BFC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</w:tbl>
    <w:p w14:paraId="5958B216" w14:textId="77777777" w:rsidR="006E0D6E" w:rsidRPr="008364D7" w:rsidRDefault="006E0D6E">
      <w:pPr>
        <w:rPr>
          <w:rFonts w:ascii="Tahoma" w:hAnsi="Tahoma" w:cs="Tahoma"/>
          <w:sz w:val="18"/>
          <w:szCs w:val="20"/>
        </w:rPr>
      </w:pPr>
    </w:p>
    <w:sectPr w:rsidR="006E0D6E" w:rsidRPr="008364D7" w:rsidSect="008364D7">
      <w:headerReference w:type="default" r:id="rId10"/>
      <w:pgSz w:w="11906" w:h="16838"/>
      <w:pgMar w:top="1134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8B920" w14:textId="77777777" w:rsidR="00181BED" w:rsidRDefault="00181BED" w:rsidP="00D35970">
      <w:r>
        <w:separator/>
      </w:r>
    </w:p>
  </w:endnote>
  <w:endnote w:type="continuationSeparator" w:id="0">
    <w:p w14:paraId="344AE26C" w14:textId="77777777" w:rsidR="00181BED" w:rsidRDefault="00181BED" w:rsidP="00D3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230F4" w14:textId="77777777" w:rsidR="00181BED" w:rsidRDefault="00181BED" w:rsidP="00D35970">
      <w:r>
        <w:separator/>
      </w:r>
    </w:p>
  </w:footnote>
  <w:footnote w:type="continuationSeparator" w:id="0">
    <w:p w14:paraId="292844AA" w14:textId="77777777" w:rsidR="00181BED" w:rsidRDefault="00181BED" w:rsidP="00D3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A3977" w14:textId="23A7F5F1" w:rsidR="0003027C" w:rsidRDefault="0003027C" w:rsidP="0003027C">
    <w:pPr>
      <w:jc w:val="center"/>
      <w:rPr>
        <w:rFonts w:ascii="Tahoma" w:hAnsi="Tahoma" w:cs="Tahoma"/>
        <w:sz w:val="20"/>
      </w:rPr>
    </w:pPr>
  </w:p>
  <w:p w14:paraId="7D5C92B3" w14:textId="32C7417B" w:rsidR="00CE399B" w:rsidRPr="00392F5C" w:rsidRDefault="00095C39" w:rsidP="00CE399B">
    <w:pPr>
      <w:rPr>
        <w:rFonts w:ascii="Tahoma" w:hAnsi="Tahoma" w:cs="Tahoma"/>
        <w:sz w:val="20"/>
      </w:rPr>
    </w:pPr>
    <w:proofErr w:type="spellStart"/>
    <w:r>
      <w:rPr>
        <w:rFonts w:ascii="Tahoma" w:hAnsi="Tahoma" w:cs="Tahoma"/>
        <w:sz w:val="20"/>
      </w:rPr>
      <w:t>Annex</w:t>
    </w:r>
    <w:proofErr w:type="spellEnd"/>
    <w:r>
      <w:rPr>
        <w:rFonts w:ascii="Tahoma" w:hAnsi="Tahoma" w:cs="Tahoma"/>
        <w:sz w:val="20"/>
      </w:rPr>
      <w:t xml:space="preserve"> No.</w:t>
    </w:r>
    <w:r w:rsidR="00CE399B" w:rsidRPr="00392F5C">
      <w:rPr>
        <w:rFonts w:ascii="Tahoma" w:hAnsi="Tahoma" w:cs="Tahoma"/>
        <w:sz w:val="20"/>
      </w:rPr>
      <w:t xml:space="preserve"> </w:t>
    </w:r>
    <w:r w:rsidR="006125A0">
      <w:rPr>
        <w:rFonts w:ascii="Tahoma" w:hAnsi="Tahoma" w:cs="Tahoma"/>
        <w:sz w:val="20"/>
      </w:rPr>
      <w:t>6</w:t>
    </w:r>
    <w:r w:rsidR="00CE399B" w:rsidRPr="00392F5C">
      <w:rPr>
        <w:rFonts w:ascii="Tahoma" w:hAnsi="Tahoma" w:cs="Tahoma"/>
        <w:sz w:val="20"/>
      </w:rPr>
      <w:t xml:space="preserve"> – </w:t>
    </w:r>
    <w:proofErr w:type="spellStart"/>
    <w:r w:rsidR="006125A0">
      <w:rPr>
        <w:rFonts w:ascii="Tahoma" w:hAnsi="Tahoma" w:cs="Tahoma"/>
        <w:sz w:val="20"/>
      </w:rPr>
      <w:t>Statutory</w:t>
    </w:r>
    <w:proofErr w:type="spellEnd"/>
    <w:r w:rsidR="006125A0">
      <w:rPr>
        <w:rFonts w:ascii="Tahoma" w:hAnsi="Tahoma" w:cs="Tahoma"/>
        <w:sz w:val="20"/>
      </w:rPr>
      <w:t xml:space="preserve"> </w:t>
    </w:r>
    <w:proofErr w:type="spellStart"/>
    <w:r w:rsidR="006125A0">
      <w:rPr>
        <w:rFonts w:ascii="Tahoma" w:hAnsi="Tahoma" w:cs="Tahoma"/>
        <w:sz w:val="20"/>
      </w:rPr>
      <w:t>declaration</w:t>
    </w:r>
    <w:proofErr w:type="spellEnd"/>
  </w:p>
  <w:p w14:paraId="6374CCBE" w14:textId="77777777" w:rsidR="00D35970" w:rsidRPr="006D66F0" w:rsidRDefault="00D35970" w:rsidP="00CE399B">
    <w:pPr>
      <w:pStyle w:val="Zhlav"/>
      <w:rPr>
        <w:rFonts w:ascii="Calibri" w:hAnsi="Calibri" w:cs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05BCB"/>
    <w:multiLevelType w:val="hybridMultilevel"/>
    <w:tmpl w:val="697E80DE"/>
    <w:lvl w:ilvl="0" w:tplc="34E6B39C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4169FC"/>
    <w:multiLevelType w:val="hybridMultilevel"/>
    <w:tmpl w:val="8FEA7A5E"/>
    <w:lvl w:ilvl="0" w:tplc="D460DD24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529993197">
    <w:abstractNumId w:val="1"/>
  </w:num>
  <w:num w:numId="2" w16cid:durableId="393240393">
    <w:abstractNumId w:val="0"/>
  </w:num>
  <w:num w:numId="3" w16cid:durableId="2636534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068743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3C"/>
    <w:rsid w:val="00003137"/>
    <w:rsid w:val="0003027C"/>
    <w:rsid w:val="00095C39"/>
    <w:rsid w:val="000B7341"/>
    <w:rsid w:val="000C0EE1"/>
    <w:rsid w:val="000C1997"/>
    <w:rsid w:val="000D5AC9"/>
    <w:rsid w:val="00107AC3"/>
    <w:rsid w:val="00117FFB"/>
    <w:rsid w:val="00127C18"/>
    <w:rsid w:val="001358AA"/>
    <w:rsid w:val="001410EC"/>
    <w:rsid w:val="00181BED"/>
    <w:rsid w:val="001A1222"/>
    <w:rsid w:val="001A4E70"/>
    <w:rsid w:val="001A7C57"/>
    <w:rsid w:val="001D4EE7"/>
    <w:rsid w:val="001F3DCB"/>
    <w:rsid w:val="001F4991"/>
    <w:rsid w:val="00247C4D"/>
    <w:rsid w:val="002557ED"/>
    <w:rsid w:val="002927A2"/>
    <w:rsid w:val="00293A1B"/>
    <w:rsid w:val="00327E3C"/>
    <w:rsid w:val="00345765"/>
    <w:rsid w:val="00357E80"/>
    <w:rsid w:val="00360B4B"/>
    <w:rsid w:val="0036315F"/>
    <w:rsid w:val="0038442D"/>
    <w:rsid w:val="003B0A7B"/>
    <w:rsid w:val="00426675"/>
    <w:rsid w:val="00441A8D"/>
    <w:rsid w:val="00453704"/>
    <w:rsid w:val="004C7353"/>
    <w:rsid w:val="00520EDB"/>
    <w:rsid w:val="00570492"/>
    <w:rsid w:val="005853CB"/>
    <w:rsid w:val="005865D7"/>
    <w:rsid w:val="0059663A"/>
    <w:rsid w:val="005A7392"/>
    <w:rsid w:val="005C1471"/>
    <w:rsid w:val="005C3FC8"/>
    <w:rsid w:val="005C6334"/>
    <w:rsid w:val="005E7854"/>
    <w:rsid w:val="006125A0"/>
    <w:rsid w:val="00612A5A"/>
    <w:rsid w:val="00627B61"/>
    <w:rsid w:val="0065173A"/>
    <w:rsid w:val="006B5308"/>
    <w:rsid w:val="006D1A1F"/>
    <w:rsid w:val="006D66F0"/>
    <w:rsid w:val="006E0D6E"/>
    <w:rsid w:val="006E2379"/>
    <w:rsid w:val="007221B0"/>
    <w:rsid w:val="00724964"/>
    <w:rsid w:val="00754516"/>
    <w:rsid w:val="00792636"/>
    <w:rsid w:val="007A105A"/>
    <w:rsid w:val="007A3F0B"/>
    <w:rsid w:val="007A5BEB"/>
    <w:rsid w:val="007E0A2B"/>
    <w:rsid w:val="007E0B36"/>
    <w:rsid w:val="00815900"/>
    <w:rsid w:val="0082085E"/>
    <w:rsid w:val="0082669C"/>
    <w:rsid w:val="008364D7"/>
    <w:rsid w:val="00840AE0"/>
    <w:rsid w:val="00862602"/>
    <w:rsid w:val="0086675F"/>
    <w:rsid w:val="00867CA2"/>
    <w:rsid w:val="008944F5"/>
    <w:rsid w:val="008C784D"/>
    <w:rsid w:val="00953B8D"/>
    <w:rsid w:val="0098276C"/>
    <w:rsid w:val="00983C73"/>
    <w:rsid w:val="009A6649"/>
    <w:rsid w:val="00A119D4"/>
    <w:rsid w:val="00A430DA"/>
    <w:rsid w:val="00A5516B"/>
    <w:rsid w:val="00A64F65"/>
    <w:rsid w:val="00A72844"/>
    <w:rsid w:val="00AF556A"/>
    <w:rsid w:val="00AF5D01"/>
    <w:rsid w:val="00B0477A"/>
    <w:rsid w:val="00B20276"/>
    <w:rsid w:val="00B2170F"/>
    <w:rsid w:val="00B22918"/>
    <w:rsid w:val="00B368C3"/>
    <w:rsid w:val="00BD4F09"/>
    <w:rsid w:val="00BE1648"/>
    <w:rsid w:val="00BF7377"/>
    <w:rsid w:val="00C043BD"/>
    <w:rsid w:val="00C56C30"/>
    <w:rsid w:val="00C73DDE"/>
    <w:rsid w:val="00C73F9E"/>
    <w:rsid w:val="00CC2C12"/>
    <w:rsid w:val="00CE399B"/>
    <w:rsid w:val="00D210D8"/>
    <w:rsid w:val="00D31C41"/>
    <w:rsid w:val="00D35970"/>
    <w:rsid w:val="00D5214E"/>
    <w:rsid w:val="00D61B8B"/>
    <w:rsid w:val="00D63892"/>
    <w:rsid w:val="00E3063C"/>
    <w:rsid w:val="00E97DBD"/>
    <w:rsid w:val="00EC3B5F"/>
    <w:rsid w:val="00F94241"/>
    <w:rsid w:val="00FB425B"/>
    <w:rsid w:val="00FD4694"/>
    <w:rsid w:val="00FE1F19"/>
    <w:rsid w:val="00FF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B2E3E3"/>
  <w15:chartTrackingRefBased/>
  <w15:docId w15:val="{43FFF7F4-4FAF-4788-990D-2C6BE2F5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E3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7E3C"/>
    <w:pPr>
      <w:jc w:val="both"/>
      <w:outlineLvl w:val="7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27E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B2170F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</w:style>
  <w:style w:type="paragraph" w:customStyle="1" w:styleId="NormlnSoD">
    <w:name w:val="Normální SoD"/>
    <w:basedOn w:val="Normln"/>
    <w:rsid w:val="00107AC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rsid w:val="00107AC3"/>
    <w:pPr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paragraph" w:customStyle="1" w:styleId="text">
    <w:name w:val="text"/>
    <w:rsid w:val="00CE399B"/>
    <w:pPr>
      <w:widowControl w:val="0"/>
      <w:spacing w:before="240" w:line="240" w:lineRule="exact"/>
      <w:jc w:val="both"/>
    </w:pPr>
    <w:rPr>
      <w:rFonts w:ascii="Arial" w:eastAsia="Times New Roman" w:hAnsi="Arial"/>
      <w:sz w:val="24"/>
    </w:rPr>
  </w:style>
  <w:style w:type="character" w:customStyle="1" w:styleId="ts-alignment-element">
    <w:name w:val="ts-alignment-element"/>
    <w:basedOn w:val="Standardnpsmoodstavce"/>
    <w:rsid w:val="00095C39"/>
  </w:style>
  <w:style w:type="character" w:customStyle="1" w:styleId="ts-alignment-element-highlighted">
    <w:name w:val="ts-alignment-element-highlighted"/>
    <w:basedOn w:val="Standardnpsmoodstavce"/>
    <w:rsid w:val="00095C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7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2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2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9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5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357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74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125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299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142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6596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74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73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2824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8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1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94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577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45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940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607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105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3650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675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0298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6824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0371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5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04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29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97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58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71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810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017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401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336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368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4984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470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6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73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13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64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042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858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053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300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389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268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802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3497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0379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2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2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9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938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381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924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607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25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95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154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1492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1206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8871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9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8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65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17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09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424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928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291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225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825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45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0794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0456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1472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3625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4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0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75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25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076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647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564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868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029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365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5257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524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9572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193861368A374E8CA6A5B2E9750B81" ma:contentTypeVersion="3" ma:contentTypeDescription="Vytvoří nový dokument" ma:contentTypeScope="" ma:versionID="a1192e7c093f5091a8e8e1417a4042eb">
  <xsd:schema xmlns:xsd="http://www.w3.org/2001/XMLSchema" xmlns:xs="http://www.w3.org/2001/XMLSchema" xmlns:p="http://schemas.microsoft.com/office/2006/metadata/properties" xmlns:ns2="cbbe5c69-e530-4a68-a2b8-df95ac85e12f" targetNamespace="http://schemas.microsoft.com/office/2006/metadata/properties" ma:root="true" ma:fieldsID="8cd7d2a8a93d3760b1dba00aa5aecdfe" ns2:_="">
    <xsd:import namespace="cbbe5c69-e530-4a68-a2b8-df95ac85e1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e5c69-e530-4a68-a2b8-df95ac85e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8EF73A-9C1D-44F6-AAFB-429E138AAA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2BF3D7-3FD8-4B62-80A2-043059F76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e5c69-e530-4a68-a2b8-df95ac85e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42D712-A495-463A-9047-918E98A8ED9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436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Bohdan Dvořák</dc:creator>
  <cp:keywords/>
  <cp:lastModifiedBy>Marcel Pobořil</cp:lastModifiedBy>
  <cp:revision>19</cp:revision>
  <dcterms:created xsi:type="dcterms:W3CDTF">2021-07-19T16:02:00Z</dcterms:created>
  <dcterms:modified xsi:type="dcterms:W3CDTF">2026-04-19T16:29:00Z</dcterms:modified>
</cp:coreProperties>
</file>