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0018A528" w14:textId="79410EBF" w:rsidR="001F580A" w:rsidRPr="001F580A" w:rsidRDefault="001F580A" w:rsidP="001F580A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1F580A">
        <w:rPr>
          <w:rFonts w:ascii="Tahoma" w:hAnsi="Tahoma" w:cs="Tahoma"/>
          <w:b/>
          <w:bCs/>
          <w:sz w:val="20"/>
          <w:szCs w:val="20"/>
        </w:rPr>
        <w:t>Soustava boxů pro instalaci aditivních technologií SLA a FDM pro prototypovou výrobu</w:t>
      </w:r>
    </w:p>
    <w:p w14:paraId="4C84A8A0" w14:textId="6BFB5798" w:rsidR="001F580A" w:rsidRDefault="001F580A" w:rsidP="001F580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F580A">
        <w:rPr>
          <w:rFonts w:ascii="Tahoma" w:hAnsi="Tahoma" w:cs="Tahoma"/>
          <w:sz w:val="20"/>
          <w:szCs w:val="20"/>
        </w:rPr>
        <w:t xml:space="preserve">Předmětem dodávky je soustava </w:t>
      </w:r>
      <w:r w:rsidR="00762250">
        <w:rPr>
          <w:rFonts w:ascii="Tahoma" w:hAnsi="Tahoma" w:cs="Tahoma"/>
          <w:sz w:val="20"/>
          <w:szCs w:val="20"/>
        </w:rPr>
        <w:t>tří</w:t>
      </w:r>
      <w:r w:rsidR="00762250" w:rsidRPr="001F580A">
        <w:rPr>
          <w:rFonts w:ascii="Tahoma" w:hAnsi="Tahoma" w:cs="Tahoma"/>
          <w:sz w:val="20"/>
          <w:szCs w:val="20"/>
        </w:rPr>
        <w:t xml:space="preserve"> </w:t>
      </w:r>
      <w:r w:rsidRPr="001F580A">
        <w:rPr>
          <w:rFonts w:ascii="Tahoma" w:hAnsi="Tahoma" w:cs="Tahoma"/>
          <w:sz w:val="20"/>
          <w:szCs w:val="20"/>
        </w:rPr>
        <w:t xml:space="preserve">boxů určených pro instalaci 3D tiskáren a souvisejících technologií, doplněná o </w:t>
      </w:r>
      <w:r w:rsidR="009C7A8A">
        <w:rPr>
          <w:rFonts w:ascii="Tahoma" w:hAnsi="Tahoma" w:cs="Tahoma"/>
          <w:sz w:val="20"/>
          <w:szCs w:val="20"/>
        </w:rPr>
        <w:t xml:space="preserve">úložný systém pro </w:t>
      </w:r>
      <w:r w:rsidRPr="001F580A">
        <w:rPr>
          <w:rFonts w:ascii="Tahoma" w:hAnsi="Tahoma" w:cs="Tahoma"/>
          <w:sz w:val="20"/>
          <w:szCs w:val="20"/>
        </w:rPr>
        <w:t>dlouhodobé skladování filamentů v kontrolovaných podmínkách. Každý z boxů bude konstrukčně uzpůsoben pro bezpečný provoz SLA nebo FDM technologie, zejména z hlediska účinného zachytávání</w:t>
      </w:r>
      <w:r w:rsidR="00F11B62">
        <w:rPr>
          <w:rFonts w:ascii="Tahoma" w:hAnsi="Tahoma" w:cs="Tahoma"/>
          <w:sz w:val="20"/>
          <w:szCs w:val="20"/>
        </w:rPr>
        <w:t>, filtrování</w:t>
      </w:r>
      <w:r w:rsidRPr="001F580A">
        <w:rPr>
          <w:rFonts w:ascii="Tahoma" w:hAnsi="Tahoma" w:cs="Tahoma"/>
          <w:sz w:val="20"/>
          <w:szCs w:val="20"/>
        </w:rPr>
        <w:t xml:space="preserve"> </w:t>
      </w:r>
      <w:r w:rsidR="00F11B62">
        <w:rPr>
          <w:rFonts w:ascii="Tahoma" w:hAnsi="Tahoma" w:cs="Tahoma"/>
          <w:sz w:val="20"/>
          <w:szCs w:val="20"/>
        </w:rPr>
        <w:t>nebo</w:t>
      </w:r>
      <w:r w:rsidRPr="001F580A">
        <w:rPr>
          <w:rFonts w:ascii="Tahoma" w:hAnsi="Tahoma" w:cs="Tahoma"/>
          <w:sz w:val="20"/>
          <w:szCs w:val="20"/>
        </w:rPr>
        <w:t xml:space="preserve"> odvodu výparů vznikajících během tisku a následného vytvrzování. </w:t>
      </w:r>
      <w:r w:rsidR="00ED52D5">
        <w:rPr>
          <w:rFonts w:ascii="Tahoma" w:hAnsi="Tahoma" w:cs="Tahoma"/>
          <w:sz w:val="20"/>
          <w:szCs w:val="20"/>
        </w:rPr>
        <w:t>Boxy</w:t>
      </w:r>
      <w:r w:rsidR="00ED52D5" w:rsidRPr="00ED52D5">
        <w:rPr>
          <w:rFonts w:ascii="Tahoma" w:hAnsi="Tahoma" w:cs="Tahoma"/>
          <w:sz w:val="20"/>
          <w:szCs w:val="20"/>
        </w:rPr>
        <w:t xml:space="preserve"> musí být vhodné pro práci s materiály generujícími VOC </w:t>
      </w:r>
      <w:r w:rsidR="00D41535">
        <w:rPr>
          <w:rFonts w:ascii="Tahoma" w:hAnsi="Tahoma" w:cs="Tahoma"/>
          <w:sz w:val="20"/>
          <w:szCs w:val="20"/>
        </w:rPr>
        <w:t xml:space="preserve">(těkavé organické látky) </w:t>
      </w:r>
      <w:r w:rsidR="00ED52D5" w:rsidRPr="00ED52D5">
        <w:rPr>
          <w:rFonts w:ascii="Tahoma" w:hAnsi="Tahoma" w:cs="Tahoma"/>
          <w:sz w:val="20"/>
          <w:szCs w:val="20"/>
        </w:rPr>
        <w:t>a musí zajistit jejich zachycení nebo odvod tak, aby nebyly překročeny hygienické limity expozice na pracovišti.</w:t>
      </w:r>
      <w:r w:rsidR="00ED52D5">
        <w:rPr>
          <w:rFonts w:ascii="Tahoma" w:hAnsi="Tahoma" w:cs="Tahoma"/>
          <w:sz w:val="20"/>
          <w:szCs w:val="20"/>
        </w:rPr>
        <w:t xml:space="preserve"> </w:t>
      </w:r>
      <w:r w:rsidR="00AF6A56" w:rsidRPr="00AF6A56">
        <w:rPr>
          <w:rFonts w:ascii="Tahoma" w:hAnsi="Tahoma" w:cs="Tahoma"/>
          <w:sz w:val="20"/>
          <w:szCs w:val="20"/>
        </w:rPr>
        <w:t xml:space="preserve">Je-li to s ohledem na technické řešení dodavatele relevantní, musí být umožněno napojení jednotlivých boxů na odtahové potrubí (viz příloha </w:t>
      </w:r>
      <w:r w:rsidR="00301C32">
        <w:rPr>
          <w:rFonts w:ascii="Tahoma" w:hAnsi="Tahoma" w:cs="Tahoma"/>
          <w:sz w:val="20"/>
          <w:szCs w:val="20"/>
        </w:rPr>
        <w:t>č. 7 Zadávací dokumentace</w:t>
      </w:r>
      <w:r w:rsidR="008E4C6E">
        <w:rPr>
          <w:rFonts w:ascii="Tahoma" w:hAnsi="Tahoma" w:cs="Tahoma"/>
          <w:sz w:val="20"/>
          <w:szCs w:val="20"/>
        </w:rPr>
        <w:t xml:space="preserve"> </w:t>
      </w:r>
      <w:r w:rsidR="00AF6A56" w:rsidRPr="00AF6A56">
        <w:rPr>
          <w:rFonts w:ascii="Tahoma" w:hAnsi="Tahoma" w:cs="Tahoma"/>
          <w:sz w:val="20"/>
          <w:szCs w:val="20"/>
        </w:rPr>
        <w:t xml:space="preserve">– </w:t>
      </w:r>
      <w:r w:rsidR="00EA7A12">
        <w:rPr>
          <w:rFonts w:ascii="Tahoma" w:hAnsi="Tahoma" w:cs="Tahoma"/>
          <w:sz w:val="20"/>
          <w:szCs w:val="20"/>
        </w:rPr>
        <w:t>V</w:t>
      </w:r>
      <w:r w:rsidR="00AF6A56" w:rsidRPr="00AF6A56">
        <w:rPr>
          <w:rFonts w:ascii="Tahoma" w:hAnsi="Tahoma" w:cs="Tahoma"/>
          <w:sz w:val="20"/>
          <w:szCs w:val="20"/>
        </w:rPr>
        <w:t>ýkres D.1.4.3a Vzduchotechnika).</w:t>
      </w:r>
      <w:r w:rsidR="00AF6A56">
        <w:rPr>
          <w:rFonts w:ascii="Tahoma" w:hAnsi="Tahoma" w:cs="Tahoma"/>
          <w:sz w:val="20"/>
          <w:szCs w:val="20"/>
        </w:rPr>
        <w:t xml:space="preserve"> </w:t>
      </w:r>
      <w:r w:rsidRPr="001F580A">
        <w:rPr>
          <w:rFonts w:ascii="Tahoma" w:hAnsi="Tahoma" w:cs="Tahoma"/>
          <w:sz w:val="20"/>
          <w:szCs w:val="20"/>
        </w:rPr>
        <w:t xml:space="preserve">Součástí dodávky </w:t>
      </w:r>
      <w:r w:rsidR="00121727">
        <w:rPr>
          <w:rFonts w:ascii="Tahoma" w:hAnsi="Tahoma" w:cs="Tahoma"/>
          <w:sz w:val="20"/>
          <w:szCs w:val="20"/>
        </w:rPr>
        <w:t>j</w:t>
      </w:r>
      <w:r w:rsidR="00F6358C">
        <w:rPr>
          <w:rFonts w:ascii="Tahoma" w:hAnsi="Tahoma" w:cs="Tahoma"/>
          <w:sz w:val="20"/>
          <w:szCs w:val="20"/>
        </w:rPr>
        <w:t>e</w:t>
      </w:r>
      <w:r w:rsidR="00121727" w:rsidRPr="001F580A">
        <w:rPr>
          <w:rFonts w:ascii="Tahoma" w:hAnsi="Tahoma" w:cs="Tahoma"/>
          <w:sz w:val="20"/>
          <w:szCs w:val="20"/>
        </w:rPr>
        <w:t xml:space="preserve"> </w:t>
      </w:r>
      <w:r w:rsidRPr="001F580A">
        <w:rPr>
          <w:rFonts w:ascii="Tahoma" w:hAnsi="Tahoma" w:cs="Tahoma"/>
          <w:sz w:val="20"/>
          <w:szCs w:val="20"/>
        </w:rPr>
        <w:t>rovněž úložn</w:t>
      </w:r>
      <w:r w:rsidR="00CE4F0B">
        <w:rPr>
          <w:rFonts w:ascii="Tahoma" w:hAnsi="Tahoma" w:cs="Tahoma"/>
          <w:sz w:val="20"/>
          <w:szCs w:val="20"/>
        </w:rPr>
        <w:t xml:space="preserve">ý systém </w:t>
      </w:r>
      <w:r w:rsidRPr="001F580A">
        <w:rPr>
          <w:rFonts w:ascii="Tahoma" w:hAnsi="Tahoma" w:cs="Tahoma"/>
          <w:sz w:val="20"/>
          <w:szCs w:val="20"/>
        </w:rPr>
        <w:t xml:space="preserve">pro příslušenství nezbytné pro provoz a údržbu tiskových zařízení, včetně vybavení pro manipulaci </w:t>
      </w:r>
      <w:r w:rsidR="00C03BD1">
        <w:rPr>
          <w:rFonts w:ascii="Tahoma" w:hAnsi="Tahoma" w:cs="Tahoma"/>
          <w:sz w:val="20"/>
          <w:szCs w:val="20"/>
        </w:rPr>
        <w:br/>
      </w:r>
      <w:r w:rsidRPr="001F580A">
        <w:rPr>
          <w:rFonts w:ascii="Tahoma" w:hAnsi="Tahoma" w:cs="Tahoma"/>
          <w:sz w:val="20"/>
          <w:szCs w:val="20"/>
        </w:rPr>
        <w:t>s pryskyřicemi a dalšími pomocnými nástroji.</w:t>
      </w:r>
    </w:p>
    <w:p w14:paraId="74F7A09F" w14:textId="10C6DDEA" w:rsidR="00A038C8" w:rsidRPr="001F580A" w:rsidRDefault="001F580A" w:rsidP="001F580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F580A">
        <w:rPr>
          <w:rFonts w:ascii="Tahoma" w:hAnsi="Tahoma" w:cs="Tahoma"/>
          <w:sz w:val="20"/>
          <w:szCs w:val="20"/>
        </w:rPr>
        <w:t xml:space="preserve">Součástí předmětu plnění je také doprava do místa instalace, montáž zařízení </w:t>
      </w:r>
      <w:r w:rsidR="009B3E4B">
        <w:rPr>
          <w:rFonts w:ascii="Tahoma" w:hAnsi="Tahoma" w:cs="Tahoma"/>
          <w:sz w:val="20"/>
          <w:szCs w:val="20"/>
        </w:rPr>
        <w:t xml:space="preserve">a dle technického </w:t>
      </w:r>
      <w:r w:rsidR="00B84D7B">
        <w:rPr>
          <w:rFonts w:ascii="Tahoma" w:hAnsi="Tahoma" w:cs="Tahoma"/>
          <w:sz w:val="20"/>
          <w:szCs w:val="20"/>
        </w:rPr>
        <w:t xml:space="preserve">řešení </w:t>
      </w:r>
      <w:r w:rsidR="009B3E4B">
        <w:rPr>
          <w:rFonts w:ascii="Tahoma" w:hAnsi="Tahoma" w:cs="Tahoma"/>
          <w:sz w:val="20"/>
          <w:szCs w:val="20"/>
        </w:rPr>
        <w:t xml:space="preserve">také </w:t>
      </w:r>
      <w:r w:rsidRPr="001F580A">
        <w:rPr>
          <w:rFonts w:ascii="Tahoma" w:hAnsi="Tahoma" w:cs="Tahoma"/>
          <w:sz w:val="20"/>
          <w:szCs w:val="20"/>
        </w:rPr>
        <w:t>napojení na vzduchotechniku a ověření funkčnosti celého systému.</w:t>
      </w:r>
    </w:p>
    <w:p w14:paraId="5AD9FD1B" w14:textId="51683715" w:rsidR="00A038C8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1F580A">
        <w:rPr>
          <w:rFonts w:ascii="Tahoma" w:hAnsi="Tahoma" w:cs="Tahoma"/>
          <w:b/>
          <w:bCs/>
          <w:sz w:val="20"/>
          <w:szCs w:val="20"/>
        </w:rPr>
        <w:t>bo</w:t>
      </w:r>
      <w:r w:rsidR="005967A6">
        <w:rPr>
          <w:rFonts w:ascii="Tahoma" w:hAnsi="Tahoma" w:cs="Tahoma"/>
          <w:b/>
          <w:bCs/>
          <w:sz w:val="20"/>
          <w:szCs w:val="20"/>
        </w:rPr>
        <w:t>xů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44D6C9E7" w:rsidR="00A038C8" w:rsidRDefault="00A038C8" w:rsidP="00A038C8">
      <w:pPr>
        <w:spacing w:before="120"/>
        <w:jc w:val="both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5967A6">
        <w:rPr>
          <w:rFonts w:ascii="Tahoma" w:hAnsi="Tahoma" w:cs="Tahoma"/>
          <w:b/>
          <w:bCs/>
          <w:sz w:val="20"/>
          <w:szCs w:val="20"/>
        </w:rPr>
        <w:t>boxu pro SLA technologii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6F5DF0FC" w14:textId="1A75C0F7" w:rsidR="003234E8" w:rsidRDefault="003234E8" w:rsidP="00A038C8">
      <w:pPr>
        <w:spacing w:before="120"/>
        <w:jc w:val="both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Přesné typové označení boxu pro FDM technologii</w:t>
      </w:r>
      <w:r w:rsidR="00CD593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63E64">
        <w:rPr>
          <w:rFonts w:ascii="Tahoma" w:hAnsi="Tahoma" w:cs="Tahoma"/>
          <w:b/>
          <w:bCs/>
          <w:sz w:val="20"/>
          <w:szCs w:val="20"/>
        </w:rPr>
        <w:t>I.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57FBDDB8" w14:textId="78312A1A" w:rsidR="00CD593B" w:rsidRDefault="00CD593B" w:rsidP="00CD593B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boxu pro FDM technologii </w:t>
      </w:r>
      <w:r w:rsidR="00B63E64">
        <w:rPr>
          <w:rFonts w:ascii="Tahoma" w:hAnsi="Tahoma" w:cs="Tahoma"/>
          <w:b/>
          <w:bCs/>
          <w:sz w:val="20"/>
          <w:szCs w:val="20"/>
        </w:rPr>
        <w:t>II.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3902EFC2" w14:textId="0CEAA56B" w:rsidR="000454E2" w:rsidRPr="00D82240" w:rsidRDefault="003234E8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 w:rsidRPr="001F580A">
        <w:rPr>
          <w:rFonts w:ascii="Tahoma" w:hAnsi="Tahoma" w:cs="Tahoma"/>
          <w:b/>
          <w:bCs/>
          <w:sz w:val="20"/>
          <w:szCs w:val="20"/>
        </w:rPr>
        <w:t>Soustava boxů pro instalaci aditivních technologií SLA a FDM pro prototypovou výrobu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7D452A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7D452A">
        <w:rPr>
          <w:rFonts w:ascii="Tahoma" w:hAnsi="Tahoma" w:cs="Tahoma"/>
          <w:b/>
          <w:sz w:val="20"/>
          <w:szCs w:val="20"/>
        </w:rPr>
        <w:t>parametry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2250"/>
        <w:gridCol w:w="2847"/>
      </w:tblGrid>
      <w:tr w:rsidR="001E5139" w:rsidRPr="001E5139" w14:paraId="34189E99" w14:textId="323E86D8" w:rsidTr="00F66C6B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F2088E" w:rsidRPr="001E5139" w14:paraId="386C4A7B" w14:textId="77777777" w:rsidTr="00F034FE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60B1" w14:textId="74180FF1" w:rsidR="00F2088E" w:rsidRPr="001A28C6" w:rsidRDefault="00DD255A" w:rsidP="001A28C6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1A28C6">
              <w:rPr>
                <w:rFonts w:ascii="Tahoma" w:eastAsia="Tahoma" w:hAnsi="Tahoma" w:cs="Tahoma"/>
                <w:b/>
                <w:sz w:val="20"/>
                <w:szCs w:val="20"/>
              </w:rPr>
              <w:t xml:space="preserve">Stanovení rozměrů </w:t>
            </w:r>
          </w:p>
        </w:tc>
      </w:tr>
      <w:tr w:rsidR="00C0068C" w:rsidRPr="001E5139" w14:paraId="182B2268" w14:textId="5B65261C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26C1" w14:textId="4E2285C3" w:rsidR="00C0068C" w:rsidRPr="00C0068C" w:rsidRDefault="00C0068C" w:rsidP="00467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0068C">
              <w:rPr>
                <w:rFonts w:ascii="Tahoma" w:hAnsi="Tahoma" w:cs="Tahoma"/>
                <w:sz w:val="20"/>
                <w:szCs w:val="20"/>
              </w:rPr>
              <w:t xml:space="preserve">Celková délka </w:t>
            </w:r>
            <w:r w:rsidR="00F66C6B">
              <w:rPr>
                <w:rFonts w:ascii="Tahoma" w:hAnsi="Tahoma" w:cs="Tahoma"/>
                <w:sz w:val="20"/>
                <w:szCs w:val="20"/>
              </w:rPr>
              <w:t>soustavy</w:t>
            </w:r>
            <w:r w:rsidR="00F66C6B" w:rsidRPr="00C006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0068C">
              <w:rPr>
                <w:rFonts w:ascii="Tahoma" w:hAnsi="Tahoma" w:cs="Tahoma"/>
                <w:sz w:val="20"/>
                <w:szCs w:val="20"/>
              </w:rPr>
              <w:t xml:space="preserve">nesmí přesáhnout </w:t>
            </w:r>
            <w:r w:rsidR="009B3E4B" w:rsidRPr="00C0068C">
              <w:rPr>
                <w:rFonts w:ascii="Tahoma" w:hAnsi="Tahoma" w:cs="Tahoma"/>
                <w:sz w:val="20"/>
                <w:szCs w:val="20"/>
              </w:rPr>
              <w:t>4</w:t>
            </w:r>
            <w:r w:rsidR="0055036A">
              <w:rPr>
                <w:rFonts w:ascii="Tahoma" w:hAnsi="Tahoma" w:cs="Tahoma"/>
                <w:sz w:val="20"/>
                <w:szCs w:val="20"/>
              </w:rPr>
              <w:t>300</w:t>
            </w:r>
            <w:r w:rsidR="009B3E4B" w:rsidRPr="00C006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0068C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856B" w14:textId="43A0758A" w:rsidR="00C0068C" w:rsidRPr="001E5139" w:rsidRDefault="00C0068C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645B837E" w:rsidR="00C0068C" w:rsidRPr="00DA5F06" w:rsidRDefault="00C0068C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0068C" w:rsidRPr="001E5139" w14:paraId="628759B1" w14:textId="067A2109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CECE" w14:textId="2DD529CD" w:rsidR="00C0068C" w:rsidRPr="00C0068C" w:rsidRDefault="00C0068C" w:rsidP="00467670">
            <w:pPr>
              <w:pStyle w:val="Odstavecseseznamem"/>
              <w:keepLines/>
              <w:spacing w:after="0" w:line="240" w:lineRule="auto"/>
              <w:ind w:left="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0068C">
              <w:rPr>
                <w:rFonts w:ascii="Tahoma" w:hAnsi="Tahoma" w:cs="Tahoma"/>
                <w:sz w:val="20"/>
                <w:szCs w:val="20"/>
              </w:rPr>
              <w:t xml:space="preserve">Celková výška </w:t>
            </w:r>
            <w:r w:rsidR="00F66C6B">
              <w:rPr>
                <w:rFonts w:ascii="Tahoma" w:hAnsi="Tahoma" w:cs="Tahoma"/>
                <w:sz w:val="20"/>
                <w:szCs w:val="20"/>
              </w:rPr>
              <w:t>soustavy</w:t>
            </w:r>
            <w:r w:rsidR="00F66C6B" w:rsidRPr="00C006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0068C">
              <w:rPr>
                <w:rFonts w:ascii="Tahoma" w:hAnsi="Tahoma" w:cs="Tahoma"/>
                <w:sz w:val="20"/>
                <w:szCs w:val="20"/>
              </w:rPr>
              <w:t>nesmí přesáhnout 2600 mm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8BAE" w14:textId="524A12D4" w:rsidR="00C0068C" w:rsidRPr="001E5139" w:rsidRDefault="00C0068C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738A2ED9" w:rsidR="00C0068C" w:rsidRPr="00DA5F06" w:rsidRDefault="00C0068C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0068C" w:rsidRPr="001E5139" w14:paraId="697ADA09" w14:textId="72C87D79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8C0F" w14:textId="0EBC40F4" w:rsidR="00C0068C" w:rsidRPr="00C0068C" w:rsidRDefault="00C0068C" w:rsidP="00467670">
            <w:pPr>
              <w:pStyle w:val="Odstavecseseznamem"/>
              <w:keepLines/>
              <w:spacing w:after="0" w:line="240" w:lineRule="auto"/>
              <w:ind w:left="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0068C">
              <w:rPr>
                <w:rFonts w:ascii="Tahoma" w:hAnsi="Tahoma" w:cs="Tahoma"/>
                <w:sz w:val="20"/>
                <w:szCs w:val="20"/>
              </w:rPr>
              <w:t xml:space="preserve">Celková hloubka </w:t>
            </w:r>
            <w:r w:rsidR="00F66C6B">
              <w:rPr>
                <w:rFonts w:ascii="Tahoma" w:hAnsi="Tahoma" w:cs="Tahoma"/>
                <w:sz w:val="20"/>
                <w:szCs w:val="20"/>
              </w:rPr>
              <w:t>soustavy</w:t>
            </w:r>
            <w:r w:rsidR="00F66C6B" w:rsidRPr="00C006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0068C">
              <w:rPr>
                <w:rFonts w:ascii="Tahoma" w:hAnsi="Tahoma" w:cs="Tahoma"/>
                <w:sz w:val="20"/>
                <w:szCs w:val="20"/>
              </w:rPr>
              <w:t xml:space="preserve">nesmí přesáhnout </w:t>
            </w:r>
            <w:r w:rsidR="00D161BA">
              <w:rPr>
                <w:rFonts w:ascii="Tahoma" w:hAnsi="Tahoma" w:cs="Tahoma"/>
                <w:sz w:val="20"/>
                <w:szCs w:val="20"/>
              </w:rPr>
              <w:t>800</w:t>
            </w:r>
            <w:r w:rsidR="009B3E4B" w:rsidRPr="00C006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0068C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E48" w14:textId="05655152" w:rsidR="00C0068C" w:rsidRPr="001E5139" w:rsidRDefault="00C0068C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47F37816" w:rsidR="00C0068C" w:rsidRPr="00DA5F06" w:rsidRDefault="00C0068C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150B1" w:rsidRPr="001E5139" w14:paraId="5F830EF0" w14:textId="77777777" w:rsidTr="00241CAA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F934" w14:textId="077C45C3" w:rsidR="006150B1" w:rsidRPr="00C502B8" w:rsidRDefault="00225FFD" w:rsidP="00C502B8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B</w:t>
            </w:r>
            <w:r w:rsidR="00C502B8" w:rsidRPr="00C502B8">
              <w:rPr>
                <w:rFonts w:ascii="Tahoma" w:eastAsia="Tahoma" w:hAnsi="Tahoma" w:cs="Tahoma"/>
                <w:b/>
                <w:sz w:val="20"/>
                <w:szCs w:val="20"/>
              </w:rPr>
              <w:t>ox pro SLA technologii</w:t>
            </w:r>
          </w:p>
        </w:tc>
      </w:tr>
      <w:tr w:rsidR="00890D29" w:rsidRPr="001E5139" w14:paraId="77E39156" w14:textId="13EA4B31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6A0C" w14:textId="70DD1469" w:rsidR="00890D29" w:rsidRPr="00890D29" w:rsidRDefault="00890D29" w:rsidP="00E42AE3">
            <w:pPr>
              <w:pStyle w:val="Odstavecseseznamem"/>
              <w:keepLines/>
              <w:spacing w:after="0" w:line="240" w:lineRule="auto"/>
              <w:ind w:left="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90D29">
              <w:rPr>
                <w:rFonts w:ascii="Tahoma" w:hAnsi="Tahoma" w:cs="Tahoma"/>
                <w:sz w:val="20"/>
                <w:szCs w:val="20"/>
              </w:rPr>
              <w:t>Místo pro uložení SLA tiskárny o velikosti 240×240×400 mm</w:t>
            </w:r>
            <w:r w:rsidR="007A6CE8">
              <w:rPr>
                <w:rFonts w:ascii="Tahoma" w:hAnsi="Tahoma" w:cs="Tahoma"/>
                <w:sz w:val="20"/>
                <w:szCs w:val="20"/>
              </w:rPr>
              <w:t xml:space="preserve"> (ŠxHxV)</w:t>
            </w:r>
            <w:r w:rsidR="00592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A6CE8">
              <w:rPr>
                <w:rFonts w:ascii="Tahoma" w:hAnsi="Tahoma" w:cs="Tahoma"/>
                <w:sz w:val="20"/>
                <w:szCs w:val="20"/>
              </w:rPr>
              <w:t>a</w:t>
            </w:r>
            <w:r w:rsidR="0059218E">
              <w:rPr>
                <w:rFonts w:ascii="Tahoma" w:hAnsi="Tahoma" w:cs="Tahoma"/>
                <w:sz w:val="20"/>
                <w:szCs w:val="20"/>
              </w:rPr>
              <w:t xml:space="preserve"> hmotnosti </w:t>
            </w:r>
            <w:r w:rsidR="005E2025">
              <w:rPr>
                <w:rFonts w:ascii="Tahoma" w:hAnsi="Tahoma" w:cs="Tahoma"/>
                <w:sz w:val="20"/>
                <w:szCs w:val="20"/>
              </w:rPr>
              <w:t>15 kg.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1D1B" w14:textId="674574F8" w:rsidR="00890D29" w:rsidRPr="001E5139" w:rsidRDefault="00890D29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59BBE58D" w:rsidR="00890D29" w:rsidRPr="00DA5F06" w:rsidRDefault="00890D29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90D29" w:rsidRPr="001E5139" w14:paraId="2A76D674" w14:textId="4C80928E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8C3F" w14:textId="5E2A47DD" w:rsidR="00890D29" w:rsidRPr="00890D29" w:rsidRDefault="00890D29" w:rsidP="00E42AE3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890D29">
              <w:rPr>
                <w:rFonts w:ascii="Tahoma" w:eastAsia="Tahoma" w:hAnsi="Tahoma" w:cs="Tahoma"/>
                <w:sz w:val="20"/>
                <w:szCs w:val="20"/>
              </w:rPr>
              <w:t xml:space="preserve">Místo pro </w:t>
            </w:r>
            <w:r w:rsidRPr="000F0B8A">
              <w:rPr>
                <w:rFonts w:ascii="Tahoma" w:eastAsia="Tahoma" w:hAnsi="Tahoma" w:cs="Tahoma"/>
                <w:sz w:val="20"/>
                <w:szCs w:val="20"/>
              </w:rPr>
              <w:t xml:space="preserve">uložení mycí a vytvrzovací stanice </w:t>
            </w:r>
            <w:r w:rsidR="00BD11BC">
              <w:rPr>
                <w:rFonts w:ascii="Tahoma" w:eastAsia="Tahoma" w:hAnsi="Tahoma" w:cs="Tahoma"/>
                <w:sz w:val="20"/>
                <w:szCs w:val="20"/>
              </w:rPr>
              <w:br/>
            </w:r>
            <w:r w:rsidRPr="000F0B8A">
              <w:rPr>
                <w:rFonts w:ascii="Tahoma" w:eastAsia="Tahoma" w:hAnsi="Tahoma" w:cs="Tahoma"/>
                <w:sz w:val="20"/>
                <w:szCs w:val="20"/>
              </w:rPr>
              <w:t>o velikosti</w:t>
            </w:r>
            <w:r w:rsidR="000F0B8A" w:rsidRPr="000F0B8A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000F0B8A">
              <w:rPr>
                <w:rFonts w:ascii="Tahoma" w:eastAsia="Tahoma" w:hAnsi="Tahoma" w:cs="Tahoma"/>
                <w:sz w:val="20"/>
                <w:szCs w:val="20"/>
              </w:rPr>
              <w:t>240×240×400 mm</w:t>
            </w:r>
            <w:r w:rsidR="007A6CE8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7A6CE8">
              <w:rPr>
                <w:rFonts w:ascii="Tahoma" w:hAnsi="Tahoma" w:cs="Tahoma"/>
                <w:sz w:val="20"/>
                <w:szCs w:val="20"/>
              </w:rPr>
              <w:t>(ŠxHxV)</w:t>
            </w:r>
            <w:r w:rsidR="005E2025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BD11BC">
              <w:rPr>
                <w:rFonts w:ascii="Tahoma" w:eastAsia="Tahoma" w:hAnsi="Tahoma" w:cs="Tahoma"/>
                <w:sz w:val="20"/>
                <w:szCs w:val="20"/>
              </w:rPr>
              <w:br/>
            </w:r>
            <w:r w:rsidR="007A6CE8">
              <w:rPr>
                <w:rFonts w:ascii="Tahoma" w:eastAsia="Tahoma" w:hAnsi="Tahoma" w:cs="Tahoma"/>
                <w:sz w:val="20"/>
                <w:szCs w:val="20"/>
              </w:rPr>
              <w:t>a</w:t>
            </w:r>
            <w:r w:rsidR="005E2025">
              <w:rPr>
                <w:rFonts w:ascii="Tahoma" w:eastAsia="Tahoma" w:hAnsi="Tahoma" w:cs="Tahoma"/>
                <w:sz w:val="20"/>
                <w:szCs w:val="20"/>
              </w:rPr>
              <w:t xml:space="preserve"> hmotnosti 5 kg.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E68" w14:textId="6F09A818" w:rsidR="00890D29" w:rsidRPr="001E5139" w:rsidRDefault="00890D29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6CA77A42" w:rsidR="00890D29" w:rsidRPr="00DA5F06" w:rsidRDefault="00890D29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90D29" w:rsidRPr="001E5139" w14:paraId="246EEB5B" w14:textId="6111981F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DC3C" w14:textId="32E51CE0" w:rsidR="00890D29" w:rsidRPr="00890D29" w:rsidRDefault="003233CF" w:rsidP="00C04C24">
            <w:pPr>
              <w:pStyle w:val="Odstavecseseznamem"/>
              <w:keepLines/>
              <w:spacing w:after="0" w:line="240" w:lineRule="auto"/>
              <w:ind w:left="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Box</w:t>
            </w:r>
            <w:r w:rsidRPr="003233CF">
              <w:rPr>
                <w:rFonts w:ascii="Tahoma" w:eastAsia="Tahoma" w:hAnsi="Tahoma" w:cs="Tahoma"/>
                <w:sz w:val="20"/>
                <w:szCs w:val="20"/>
              </w:rPr>
              <w:t xml:space="preserve"> musí být vybaven průhledným čelním oknem, které lze manuálně otevírat výsuvem nebo výklopem.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B733" w14:textId="655986C3" w:rsidR="00890D29" w:rsidRPr="001E5139" w:rsidRDefault="00890D29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BB85" w14:textId="06FA7899" w:rsidR="00890D29" w:rsidRPr="00DA5F06" w:rsidRDefault="00890D29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55B33" w:rsidRPr="001E5139" w14:paraId="46E4F485" w14:textId="00EC55EA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D501" w14:textId="35A73154" w:rsidR="00E55B33" w:rsidRPr="00890D29" w:rsidRDefault="00132586" w:rsidP="00C04C24">
            <w:pPr>
              <w:pStyle w:val="Odstavecseseznamem"/>
              <w:keepLines/>
              <w:spacing w:after="0" w:line="240" w:lineRule="auto"/>
              <w:ind w:left="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>Min. d</w:t>
            </w:r>
            <w:r w:rsidR="00E55B33">
              <w:rPr>
                <w:rFonts w:ascii="Tahoma" w:eastAsia="Tahoma" w:hAnsi="Tahoma" w:cs="Tahoma"/>
                <w:sz w:val="20"/>
                <w:szCs w:val="20"/>
              </w:rPr>
              <w:t>vě z</w:t>
            </w:r>
            <w:r w:rsidR="00E55B33" w:rsidRPr="00F66C6B">
              <w:rPr>
                <w:rFonts w:ascii="Tahoma" w:eastAsia="Tahoma" w:hAnsi="Tahoma" w:cs="Tahoma"/>
                <w:sz w:val="20"/>
                <w:szCs w:val="20"/>
              </w:rPr>
              <w:t>ásuvk</w:t>
            </w:r>
            <w:r w:rsidR="00C04C24">
              <w:rPr>
                <w:rFonts w:ascii="Tahoma" w:eastAsia="Tahoma" w:hAnsi="Tahoma" w:cs="Tahoma"/>
                <w:sz w:val="20"/>
                <w:szCs w:val="20"/>
              </w:rPr>
              <w:t>y</w:t>
            </w:r>
            <w:r w:rsidR="00E55B33" w:rsidRPr="00F66C6B">
              <w:rPr>
                <w:rFonts w:ascii="Tahoma" w:eastAsia="Tahoma" w:hAnsi="Tahoma" w:cs="Tahoma"/>
                <w:sz w:val="20"/>
                <w:szCs w:val="20"/>
              </w:rPr>
              <w:t xml:space="preserve"> 230 VAC</w:t>
            </w:r>
            <w:r w:rsidR="00E55B33">
              <w:rPr>
                <w:rFonts w:ascii="Tahoma" w:eastAsia="Tahoma" w:hAnsi="Tahoma" w:cs="Tahoma"/>
                <w:sz w:val="20"/>
                <w:szCs w:val="20"/>
              </w:rPr>
              <w:t xml:space="preserve"> ve vnitřním prostoru boxu</w:t>
            </w:r>
            <w:r w:rsidR="00E55B33" w:rsidRPr="00F66C6B">
              <w:rPr>
                <w:rFonts w:ascii="Tahoma" w:eastAsia="Tahoma" w:hAnsi="Tahoma" w:cs="Tahoma"/>
                <w:sz w:val="20"/>
                <w:szCs w:val="20"/>
              </w:rPr>
              <w:t xml:space="preserve"> pro napájení </w:t>
            </w:r>
            <w:r w:rsidR="00E55B33">
              <w:rPr>
                <w:rFonts w:ascii="Tahoma" w:eastAsia="Tahoma" w:hAnsi="Tahoma" w:cs="Tahoma"/>
                <w:sz w:val="20"/>
                <w:szCs w:val="20"/>
              </w:rPr>
              <w:t>SLA</w:t>
            </w:r>
            <w:r w:rsidR="00E55B33" w:rsidRPr="00F66C6B">
              <w:rPr>
                <w:rFonts w:ascii="Tahoma" w:eastAsia="Tahoma" w:hAnsi="Tahoma" w:cs="Tahoma"/>
                <w:sz w:val="20"/>
                <w:szCs w:val="20"/>
              </w:rPr>
              <w:t xml:space="preserve"> tiská</w:t>
            </w:r>
            <w:r w:rsidR="00E55B33">
              <w:rPr>
                <w:rFonts w:ascii="Tahoma" w:eastAsia="Tahoma" w:hAnsi="Tahoma" w:cs="Tahoma"/>
                <w:sz w:val="20"/>
                <w:szCs w:val="20"/>
              </w:rPr>
              <w:t>rny a vytvrzovací stanice.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6420" w14:textId="7C47772D" w:rsidR="00E55B33" w:rsidRPr="001E5139" w:rsidRDefault="00E55B33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9202" w14:textId="379ADA76" w:rsidR="00E55B33" w:rsidRPr="00DA5F06" w:rsidRDefault="00E55B33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55B33" w:rsidRPr="001E5139" w14:paraId="06DEEAEB" w14:textId="77777777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86C4" w14:textId="3EC95854" w:rsidR="00E55B33" w:rsidRPr="00890D29" w:rsidRDefault="00E55B33" w:rsidP="00C04C24">
            <w:pPr>
              <w:pStyle w:val="Odstavecseseznamem"/>
              <w:keepLines/>
              <w:spacing w:after="0" w:line="240" w:lineRule="auto"/>
              <w:ind w:left="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Panelová průchodka pro RJ 45 ve vnitřním prostoru boxu</w:t>
            </w:r>
            <w:r w:rsidRPr="00F66C6B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pro připojení SLA tiskárny.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4BFB4" w14:textId="2ED4CE88" w:rsidR="00E55B33" w:rsidRPr="001E5139" w:rsidRDefault="00E55B33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4690" w14:textId="3503F0E1" w:rsidR="00E55B33" w:rsidRPr="00297990" w:rsidRDefault="00E55B33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61DFD" w:rsidRPr="001E5139" w14:paraId="565C6A9E" w14:textId="112CF073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537E" w14:textId="466872B0" w:rsidR="00561DFD" w:rsidRPr="00890D29" w:rsidRDefault="00561DFD" w:rsidP="00C04C24">
            <w:pPr>
              <w:pStyle w:val="Odstavecseseznamem"/>
              <w:keepLines/>
              <w:spacing w:after="0" w:line="240" w:lineRule="auto"/>
              <w:ind w:left="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B3E4B">
              <w:rPr>
                <w:rFonts w:ascii="Tahoma" w:eastAsia="Tahoma" w:hAnsi="Tahoma" w:cs="Tahoma"/>
                <w:sz w:val="20"/>
                <w:szCs w:val="20"/>
              </w:rPr>
              <w:t>Konstrukční a funkční řešení boxu musí zajistit, aby při uzavřeném stavu a běžném provozu zařízení nedocházelo k nekontrolovanému úniku výparů do okolního prostoru. Tento požadavek musí být splněn vhodnou kombinací konstrukční těsnosti, řízeného proudění vzduchu a systému odvodu nebo filtrace výparů.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0C6C" w14:textId="1B2FC0BC" w:rsidR="00561DFD" w:rsidRPr="001E5139" w:rsidRDefault="00561DFD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A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1E9F" w14:textId="78AE1964" w:rsidR="00561DFD" w:rsidRPr="00DA5F06" w:rsidRDefault="00561DFD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61DFD" w:rsidRPr="001E5139" w14:paraId="5BAA3BF9" w14:textId="3D77F626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1201" w14:textId="252CEAE3" w:rsidR="00561DFD" w:rsidRPr="00890D29" w:rsidRDefault="00561DFD" w:rsidP="00C04C24">
            <w:pPr>
              <w:pStyle w:val="Odstavecseseznamem"/>
              <w:keepLines/>
              <w:spacing w:after="0" w:line="240" w:lineRule="auto"/>
              <w:ind w:left="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D7C16">
              <w:rPr>
                <w:rFonts w:ascii="Tahoma" w:eastAsia="Tahoma" w:hAnsi="Tahoma" w:cs="Tahoma"/>
                <w:sz w:val="20"/>
                <w:szCs w:val="20"/>
              </w:rPr>
              <w:t xml:space="preserve">Systém </w:t>
            </w:r>
            <w:r w:rsidR="00F66FCB">
              <w:rPr>
                <w:rFonts w:ascii="Tahoma" w:eastAsia="Tahoma" w:hAnsi="Tahoma" w:cs="Tahoma"/>
                <w:sz w:val="20"/>
                <w:szCs w:val="20"/>
              </w:rPr>
              <w:t xml:space="preserve">musí umožňovat </w:t>
            </w:r>
            <w:r w:rsidRPr="006D7C16">
              <w:rPr>
                <w:rFonts w:ascii="Tahoma" w:eastAsia="Tahoma" w:hAnsi="Tahoma" w:cs="Tahoma"/>
                <w:sz w:val="20"/>
                <w:szCs w:val="20"/>
              </w:rPr>
              <w:t>uživatelsky řízené proudění vzduchu v pracovním prostoru boxu, který umožní automatizované odvětrání nebo filtraci výparů po ukončení tiskového procesu před otevřením komory.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8BB4" w14:textId="1201A1E0" w:rsidR="00561DFD" w:rsidRPr="001E5139" w:rsidRDefault="00561DFD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A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D321" w14:textId="18DFAA04" w:rsidR="00561DFD" w:rsidRPr="00DA5F06" w:rsidRDefault="00561DFD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61DFD" w:rsidRPr="001E5139" w14:paraId="67D6E287" w14:textId="7A9AC3D5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B984" w14:textId="01030052" w:rsidR="00561DFD" w:rsidRPr="00890D29" w:rsidRDefault="0055036A" w:rsidP="00C04C24">
            <w:pPr>
              <w:pStyle w:val="Odstavecseseznamem"/>
              <w:keepLines/>
              <w:spacing w:after="0" w:line="240" w:lineRule="auto"/>
              <w:ind w:left="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5036A">
              <w:rPr>
                <w:rFonts w:ascii="Tahoma" w:eastAsia="Tahoma" w:hAnsi="Tahoma" w:cs="Tahoma"/>
                <w:sz w:val="20"/>
                <w:szCs w:val="20"/>
              </w:rPr>
              <w:t xml:space="preserve">Pracovní prostor musí být vybaven řiditelným osvětlením bez UV složky záření, které je vhodné pro práci s fotopolymerními pryskyřicemi </w:t>
            </w:r>
            <w:r w:rsidR="00BD11BC">
              <w:rPr>
                <w:rFonts w:ascii="Tahoma" w:eastAsia="Tahoma" w:hAnsi="Tahoma" w:cs="Tahoma"/>
                <w:sz w:val="20"/>
                <w:szCs w:val="20"/>
              </w:rPr>
              <w:br/>
            </w:r>
            <w:r w:rsidRPr="0055036A">
              <w:rPr>
                <w:rFonts w:ascii="Tahoma" w:eastAsia="Tahoma" w:hAnsi="Tahoma" w:cs="Tahoma"/>
                <w:sz w:val="20"/>
                <w:szCs w:val="20"/>
              </w:rPr>
              <w:t xml:space="preserve">a zamezuje jejich neúmyslnému osvitu </w:t>
            </w:r>
            <w:r w:rsidR="00BD11BC">
              <w:rPr>
                <w:rFonts w:ascii="Tahoma" w:eastAsia="Tahoma" w:hAnsi="Tahoma" w:cs="Tahoma"/>
                <w:sz w:val="20"/>
                <w:szCs w:val="20"/>
              </w:rPr>
              <w:br/>
            </w:r>
            <w:r w:rsidRPr="0055036A">
              <w:rPr>
                <w:rFonts w:ascii="Tahoma" w:eastAsia="Tahoma" w:hAnsi="Tahoma" w:cs="Tahoma"/>
                <w:sz w:val="20"/>
                <w:szCs w:val="20"/>
              </w:rPr>
              <w:t>a předčasnému vytvrzení.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D2AC" w14:textId="1B397AD4" w:rsidR="00561DFD" w:rsidRPr="001E5139" w:rsidRDefault="00561DFD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B46" w14:textId="13A52686" w:rsidR="00561DFD" w:rsidRPr="00DA5F06" w:rsidRDefault="00561DFD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61DFD" w:rsidRPr="001E5139" w14:paraId="73D91221" w14:textId="479231EC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5146" w14:textId="67C35CC4" w:rsidR="00561DFD" w:rsidRPr="00890D29" w:rsidRDefault="00F66FCB" w:rsidP="00C04C24">
            <w:pPr>
              <w:pStyle w:val="Odstavecseseznamem"/>
              <w:keepLines/>
              <w:spacing w:after="0" w:line="240" w:lineRule="auto"/>
              <w:ind w:left="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66FCB">
              <w:rPr>
                <w:rFonts w:ascii="Tahoma" w:eastAsia="Tahoma" w:hAnsi="Tahoma" w:cs="Tahoma"/>
                <w:sz w:val="20"/>
                <w:szCs w:val="20"/>
              </w:rPr>
              <w:t>Pracovní deska musí být opatřena zvýšeným okrajem a musí mít chemicky odolný, hydrofobní povrch. Materiál pracovní desky musí být mechanicky odolný a rezistentní vůči fotopolymerním pryskyřicím, isopropylalkoholu (IPA) a běžným čisticím prostředkům.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CA6A" w14:textId="1832E241" w:rsidR="00561DFD" w:rsidRPr="001E5139" w:rsidRDefault="00561DFD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0459" w14:textId="09844F1F" w:rsidR="00561DFD" w:rsidRPr="00DA5F06" w:rsidRDefault="00561DFD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61DFD" w:rsidRPr="001E5139" w14:paraId="4EE72A28" w14:textId="79F38322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8315" w14:textId="0A123D96" w:rsidR="00561DFD" w:rsidRPr="00890D29" w:rsidRDefault="00561DFD" w:rsidP="00C04C24">
            <w:pPr>
              <w:pStyle w:val="Odstavecseseznamem"/>
              <w:keepLines/>
              <w:spacing w:after="0" w:line="240" w:lineRule="auto"/>
              <w:ind w:left="0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90D29">
              <w:rPr>
                <w:rFonts w:ascii="Tahoma" w:eastAsia="Tahoma" w:hAnsi="Tahoma" w:cs="Tahoma"/>
                <w:sz w:val="20"/>
                <w:szCs w:val="20"/>
              </w:rPr>
              <w:t xml:space="preserve">Obsluha obou zařízení (tiskárny </w:t>
            </w:r>
            <w:r w:rsidR="00031D7D">
              <w:rPr>
                <w:rFonts w:ascii="Tahoma" w:eastAsia="Tahoma" w:hAnsi="Tahoma" w:cs="Tahoma"/>
                <w:sz w:val="20"/>
                <w:szCs w:val="20"/>
              </w:rPr>
              <w:br/>
            </w:r>
            <w:r w:rsidRPr="00890D29">
              <w:rPr>
                <w:rFonts w:ascii="Tahoma" w:eastAsia="Tahoma" w:hAnsi="Tahoma" w:cs="Tahoma"/>
                <w:sz w:val="20"/>
                <w:szCs w:val="20"/>
              </w:rPr>
              <w:t xml:space="preserve">a mycí/vytvrzovací stanice) musí být možná </w:t>
            </w:r>
            <w:r w:rsidR="00031D7D">
              <w:rPr>
                <w:rFonts w:ascii="Tahoma" w:eastAsia="Tahoma" w:hAnsi="Tahoma" w:cs="Tahoma"/>
                <w:sz w:val="20"/>
                <w:szCs w:val="20"/>
              </w:rPr>
              <w:br/>
            </w:r>
            <w:r w:rsidRPr="00890D29">
              <w:rPr>
                <w:rFonts w:ascii="Tahoma" w:eastAsia="Tahoma" w:hAnsi="Tahoma" w:cs="Tahoma"/>
                <w:sz w:val="20"/>
                <w:szCs w:val="20"/>
              </w:rPr>
              <w:t xml:space="preserve">bez nutnosti manipulace s jejich umístěním; zařízení mohou být uložena vedle sebe nebo </w:t>
            </w:r>
            <w:r w:rsidR="00031D7D">
              <w:rPr>
                <w:rFonts w:ascii="Tahoma" w:eastAsia="Tahoma" w:hAnsi="Tahoma" w:cs="Tahoma"/>
                <w:sz w:val="20"/>
                <w:szCs w:val="20"/>
              </w:rPr>
              <w:br/>
            </w:r>
            <w:r w:rsidRPr="00890D29">
              <w:rPr>
                <w:rFonts w:ascii="Tahoma" w:eastAsia="Tahoma" w:hAnsi="Tahoma" w:cs="Tahoma"/>
                <w:sz w:val="20"/>
                <w:szCs w:val="20"/>
              </w:rPr>
              <w:t>nad sebou</w:t>
            </w:r>
            <w:r>
              <w:rPr>
                <w:rFonts w:ascii="Tahoma" w:eastAsia="Tahoma" w:hAnsi="Tahoma" w:cs="Tahoma"/>
                <w:sz w:val="20"/>
                <w:szCs w:val="20"/>
              </w:rPr>
              <w:t>;</w:t>
            </w:r>
            <w:r w:rsidRPr="00890D29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v</w:t>
            </w:r>
            <w:r w:rsidRPr="00890D29">
              <w:rPr>
                <w:rFonts w:ascii="Tahoma" w:eastAsia="Tahoma" w:hAnsi="Tahoma" w:cs="Tahoma"/>
                <w:sz w:val="20"/>
                <w:szCs w:val="20"/>
              </w:rPr>
              <w:t xml:space="preserve"> případě police nad sebou musí být police vyhotovena ze stejného materiálu </w:t>
            </w:r>
            <w:r w:rsidR="00031D7D">
              <w:rPr>
                <w:rFonts w:ascii="Tahoma" w:eastAsia="Tahoma" w:hAnsi="Tahoma" w:cs="Tahoma"/>
                <w:sz w:val="20"/>
                <w:szCs w:val="20"/>
              </w:rPr>
              <w:br/>
            </w:r>
            <w:r w:rsidRPr="00890D29">
              <w:rPr>
                <w:rFonts w:ascii="Tahoma" w:eastAsia="Tahoma" w:hAnsi="Tahoma" w:cs="Tahoma"/>
                <w:sz w:val="20"/>
                <w:szCs w:val="20"/>
              </w:rPr>
              <w:t>a provedení jako pracovní deska (včetně zvýšeného okraje)</w:t>
            </w:r>
            <w:r w:rsidR="003233CF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A9A6" w14:textId="31CDD682" w:rsidR="00561DFD" w:rsidRPr="001E5139" w:rsidRDefault="00561DFD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98A1" w14:textId="13DAB4F6" w:rsidR="00561DFD" w:rsidRPr="00DA5F06" w:rsidRDefault="00561DFD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61DFD" w:rsidRPr="001E5139" w14:paraId="3D56CD21" w14:textId="4C522538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2D1B" w14:textId="23BD5ED9" w:rsidR="00561DFD" w:rsidRPr="00890D29" w:rsidRDefault="00561DFD" w:rsidP="00D92948">
            <w:pPr>
              <w:pStyle w:val="Odstavecseseznamem"/>
              <w:keepLines/>
              <w:spacing w:after="0" w:line="240" w:lineRule="auto"/>
              <w:ind w:left="0"/>
              <w:jc w:val="both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890D29">
              <w:rPr>
                <w:rFonts w:ascii="Tahoma" w:eastAsia="Tahoma" w:hAnsi="Tahoma" w:cs="Tahoma"/>
                <w:sz w:val="20"/>
                <w:szCs w:val="20"/>
              </w:rPr>
              <w:t xml:space="preserve">Pod pracovním prostorem bude skříň pro osobní ochranné pracovní prostředky, příslušenství </w:t>
            </w:r>
            <w:r w:rsidR="002E5B8B">
              <w:rPr>
                <w:rFonts w:ascii="Tahoma" w:eastAsia="Tahoma" w:hAnsi="Tahoma" w:cs="Tahoma"/>
                <w:sz w:val="20"/>
                <w:szCs w:val="20"/>
              </w:rPr>
              <w:br/>
            </w:r>
            <w:r w:rsidRPr="00890D29">
              <w:rPr>
                <w:rFonts w:ascii="Tahoma" w:eastAsia="Tahoma" w:hAnsi="Tahoma" w:cs="Tahoma"/>
                <w:sz w:val="20"/>
                <w:szCs w:val="20"/>
              </w:rPr>
              <w:t>a zásob pryskyřic</w:t>
            </w:r>
            <w:r w:rsidR="003233CF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1FDA" w14:textId="46C9D850" w:rsidR="00561DFD" w:rsidRPr="001E5139" w:rsidRDefault="00561DFD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A4EC" w14:textId="505F4988" w:rsidR="00561DFD" w:rsidRPr="00DA5F06" w:rsidRDefault="00561DFD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233CF" w:rsidRPr="001E5139" w14:paraId="4F2CD320" w14:textId="77777777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1A57" w14:textId="5CD37B54" w:rsidR="003233CF" w:rsidRPr="00890D29" w:rsidRDefault="003233CF" w:rsidP="00D92948">
            <w:pPr>
              <w:pStyle w:val="Odstavecseseznamem"/>
              <w:keepLines/>
              <w:spacing w:after="0" w:line="240" w:lineRule="auto"/>
              <w:ind w:left="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Box</w:t>
            </w:r>
            <w:r w:rsidRPr="0099429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0059218E">
              <w:rPr>
                <w:rFonts w:ascii="Tahoma" w:eastAsia="Tahoma" w:hAnsi="Tahoma" w:cs="Tahoma"/>
                <w:sz w:val="20"/>
                <w:szCs w:val="20"/>
              </w:rPr>
              <w:t>musí být mobilní a vybaven zátěžovými otočnými kolečky dimenzovanými na hmotnost konstrukce systému</w:t>
            </w:r>
            <w:r>
              <w:rPr>
                <w:rFonts w:ascii="Tahoma" w:eastAsia="Tahoma" w:hAnsi="Tahoma" w:cs="Tahoma"/>
                <w:sz w:val="20"/>
                <w:szCs w:val="20"/>
              </w:rPr>
              <w:t>, tiskárny</w:t>
            </w:r>
            <w:r w:rsidRPr="0059218E">
              <w:rPr>
                <w:rFonts w:ascii="Tahoma" w:eastAsia="Tahoma" w:hAnsi="Tahoma" w:cs="Tahoma"/>
                <w:sz w:val="20"/>
                <w:szCs w:val="20"/>
              </w:rPr>
              <w:t xml:space="preserve"> a minimálně </w:t>
            </w:r>
            <w:r>
              <w:rPr>
                <w:rFonts w:ascii="Tahoma" w:eastAsia="Tahoma" w:hAnsi="Tahoma" w:cs="Tahoma"/>
                <w:sz w:val="20"/>
                <w:szCs w:val="20"/>
              </w:rPr>
              <w:t>40</w:t>
            </w:r>
            <w:r w:rsidRPr="0059218E">
              <w:rPr>
                <w:rFonts w:ascii="Tahoma" w:eastAsia="Tahoma" w:hAnsi="Tahoma" w:cs="Tahoma"/>
                <w:sz w:val="20"/>
                <w:szCs w:val="20"/>
              </w:rPr>
              <w:t xml:space="preserve"> kg uloženého materiálu. Minimálně dvě kolečka musí být vybavena brzdou umožňující bezpečné zajištění zařízení v pracovní poloze.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6B8D" w14:textId="51665421" w:rsidR="003233CF" w:rsidRPr="001E5139" w:rsidRDefault="003233CF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C1EF" w14:textId="5DB64D47" w:rsidR="003233CF" w:rsidRPr="00297990" w:rsidRDefault="003233CF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233CF" w:rsidRPr="001E5139" w14:paraId="436A80A2" w14:textId="77777777" w:rsidTr="005D084C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1996" w14:textId="35A36ECE" w:rsidR="003233CF" w:rsidRPr="0080788E" w:rsidRDefault="003233CF" w:rsidP="003233CF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B</w:t>
            </w:r>
            <w:r w:rsidRPr="0080788E">
              <w:rPr>
                <w:rFonts w:ascii="Tahoma" w:eastAsia="Tahoma" w:hAnsi="Tahoma" w:cs="Tahoma"/>
                <w:b/>
                <w:sz w:val="20"/>
                <w:szCs w:val="20"/>
              </w:rPr>
              <w:t>ox pro FDM technologii</w:t>
            </w:r>
            <w:r w:rsidR="00612398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I.</w:t>
            </w:r>
          </w:p>
        </w:tc>
      </w:tr>
      <w:tr w:rsidR="003233CF" w:rsidRPr="001E5139" w14:paraId="2BC165E3" w14:textId="1903D1F4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FB1B" w14:textId="4401E09B" w:rsidR="003233CF" w:rsidRPr="00F66C6B" w:rsidRDefault="003233CF" w:rsidP="003233CF">
            <w:pPr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66C6B">
              <w:rPr>
                <w:rFonts w:ascii="Tahoma" w:hAnsi="Tahoma" w:cs="Tahoma"/>
                <w:sz w:val="20"/>
                <w:szCs w:val="20"/>
              </w:rPr>
              <w:t>Místo pro uložení FDM tiskárny o velikosti</w:t>
            </w:r>
            <w:r>
              <w:rPr>
                <w:rFonts w:ascii="Tahoma" w:hAnsi="Tahoma" w:cs="Tahoma"/>
                <w:sz w:val="20"/>
                <w:szCs w:val="20"/>
              </w:rPr>
              <w:t xml:space="preserve"> 5</w:t>
            </w:r>
            <w:r w:rsidRPr="00F66C6B">
              <w:rPr>
                <w:rFonts w:ascii="Tahoma" w:hAnsi="Tahoma" w:cs="Tahoma"/>
                <w:sz w:val="20"/>
                <w:szCs w:val="20"/>
              </w:rPr>
              <w:t>00x</w:t>
            </w:r>
            <w:r>
              <w:rPr>
                <w:rFonts w:ascii="Tahoma" w:hAnsi="Tahoma" w:cs="Tahoma"/>
                <w:sz w:val="20"/>
                <w:szCs w:val="20"/>
              </w:rPr>
              <w:t>55</w:t>
            </w:r>
            <w:r w:rsidRPr="00F66C6B">
              <w:rPr>
                <w:rFonts w:ascii="Tahoma" w:hAnsi="Tahoma" w:cs="Tahoma"/>
                <w:sz w:val="20"/>
                <w:szCs w:val="20"/>
              </w:rPr>
              <w:t>0x</w:t>
            </w:r>
            <w:r>
              <w:rPr>
                <w:rFonts w:ascii="Tahoma" w:hAnsi="Tahoma" w:cs="Tahoma"/>
                <w:sz w:val="20"/>
                <w:szCs w:val="20"/>
              </w:rPr>
              <w:t>650</w:t>
            </w:r>
            <w:r w:rsidRPr="00F66C6B">
              <w:rPr>
                <w:rFonts w:ascii="Tahoma" w:hAnsi="Tahoma" w:cs="Tahoma"/>
                <w:sz w:val="20"/>
                <w:szCs w:val="20"/>
              </w:rPr>
              <w:t xml:space="preserve"> mm</w:t>
            </w:r>
            <w:r>
              <w:rPr>
                <w:rFonts w:ascii="Tahoma" w:hAnsi="Tahoma" w:cs="Tahoma"/>
                <w:sz w:val="20"/>
                <w:szCs w:val="20"/>
              </w:rPr>
              <w:t xml:space="preserve"> (ŠxHxV) a hmotnosti 25 kg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0B6F" w14:textId="564BDEB1" w:rsidR="003233CF" w:rsidRPr="001E5139" w:rsidRDefault="003233CF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2AF9" w14:textId="7AB28B10" w:rsidR="003233CF" w:rsidRPr="00DA5F06" w:rsidRDefault="003233CF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233CF" w:rsidRPr="001E5139" w14:paraId="7A26AA0C" w14:textId="26025CEF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9FAF" w14:textId="26FC555F" w:rsidR="003233CF" w:rsidRPr="00F66C6B" w:rsidRDefault="003233CF" w:rsidP="008304D4">
            <w:pPr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233CF">
              <w:rPr>
                <w:rFonts w:ascii="Tahoma" w:eastAsia="Tahoma" w:hAnsi="Tahoma" w:cs="Tahoma"/>
                <w:sz w:val="20"/>
                <w:szCs w:val="20"/>
              </w:rPr>
              <w:t>Systém musí být vybaven průhledným čelním oknem, které lze manuálně otevírat výsuvem nebo výklopem.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B60C" w14:textId="68887ACB" w:rsidR="003233CF" w:rsidRPr="001E5139" w:rsidRDefault="003233CF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4BA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16F7" w14:textId="7E55F328" w:rsidR="003233CF" w:rsidRPr="00DA5F06" w:rsidRDefault="003233CF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33ED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233CF" w:rsidRPr="001E5139" w14:paraId="4F4236DD" w14:textId="3C940A90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C98F" w14:textId="5F827F12" w:rsidR="003233CF" w:rsidRPr="00F66C6B" w:rsidRDefault="00427C56" w:rsidP="008304D4">
            <w:pPr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Min. jedna z</w:t>
            </w:r>
            <w:r w:rsidR="003233CF" w:rsidRPr="00F66C6B">
              <w:rPr>
                <w:rFonts w:ascii="Tahoma" w:eastAsia="Tahoma" w:hAnsi="Tahoma" w:cs="Tahoma"/>
                <w:sz w:val="20"/>
                <w:szCs w:val="20"/>
              </w:rPr>
              <w:t>ásuvk</w:t>
            </w:r>
            <w:r w:rsidR="003233CF">
              <w:rPr>
                <w:rFonts w:ascii="Tahoma" w:eastAsia="Tahoma" w:hAnsi="Tahoma" w:cs="Tahoma"/>
                <w:sz w:val="20"/>
                <w:szCs w:val="20"/>
              </w:rPr>
              <w:t>a</w:t>
            </w:r>
            <w:r w:rsidR="003233CF" w:rsidRPr="00F66C6B">
              <w:rPr>
                <w:rFonts w:ascii="Tahoma" w:eastAsia="Tahoma" w:hAnsi="Tahoma" w:cs="Tahoma"/>
                <w:sz w:val="20"/>
                <w:szCs w:val="20"/>
              </w:rPr>
              <w:t xml:space="preserve"> 230 VAC</w:t>
            </w:r>
            <w:r w:rsidR="003233CF">
              <w:rPr>
                <w:rFonts w:ascii="Tahoma" w:eastAsia="Tahoma" w:hAnsi="Tahoma" w:cs="Tahoma"/>
                <w:sz w:val="20"/>
                <w:szCs w:val="20"/>
              </w:rPr>
              <w:t xml:space="preserve"> ve vnitřním prostoru boxu</w:t>
            </w:r>
            <w:r w:rsidR="003233CF" w:rsidRPr="00F66C6B">
              <w:rPr>
                <w:rFonts w:ascii="Tahoma" w:eastAsia="Tahoma" w:hAnsi="Tahoma" w:cs="Tahoma"/>
                <w:sz w:val="20"/>
                <w:szCs w:val="20"/>
              </w:rPr>
              <w:t xml:space="preserve"> pro napájení FDM tiská</w:t>
            </w:r>
            <w:r w:rsidR="003233CF">
              <w:rPr>
                <w:rFonts w:ascii="Tahoma" w:eastAsia="Tahoma" w:hAnsi="Tahoma" w:cs="Tahoma"/>
                <w:sz w:val="20"/>
                <w:szCs w:val="20"/>
              </w:rPr>
              <w:t>rny.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6FB5" w14:textId="46B40938" w:rsidR="003233CF" w:rsidRPr="001E5139" w:rsidRDefault="003233CF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4BA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0F2E" w14:textId="2D7A9C86" w:rsidR="003233CF" w:rsidRPr="00DA5F06" w:rsidRDefault="003233CF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33ED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233CF" w:rsidRPr="001E5139" w14:paraId="3EE5AFC9" w14:textId="77777777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BB19" w14:textId="35EF12A0" w:rsidR="003233CF" w:rsidRPr="00F66C6B" w:rsidRDefault="003233CF" w:rsidP="008304D4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Panelová průchodka pro RJ 45 ve vnitřním prostoru boxu</w:t>
            </w:r>
            <w:r w:rsidRPr="00F66C6B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pro připojení FMA tiskárny.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72F2" w14:textId="1DED517D" w:rsidR="003233CF" w:rsidRPr="00264BA3" w:rsidRDefault="003233CF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5E9E" w14:textId="345BF690" w:rsidR="003233CF" w:rsidRPr="00433ED6" w:rsidRDefault="003233CF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233CF" w:rsidRPr="001E5139" w14:paraId="0B064632" w14:textId="77777777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C7EF2" w14:textId="61C45A4F" w:rsidR="003233CF" w:rsidRPr="00F66C6B" w:rsidRDefault="003233CF" w:rsidP="00CE2F2E">
            <w:pPr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B3E4B">
              <w:rPr>
                <w:rFonts w:ascii="Tahoma" w:eastAsia="Tahoma" w:hAnsi="Tahoma" w:cs="Tahoma"/>
                <w:sz w:val="20"/>
                <w:szCs w:val="20"/>
              </w:rPr>
              <w:t xml:space="preserve">Konstrukční a funkční řešení boxu musí zajistit, aby při uzavřeném stavu a běžném provozu zařízení nedocházelo k nekontrolovanému úniku výparů do okolního prostoru. Tento požadavek </w:t>
            </w:r>
            <w:r w:rsidRPr="009B3E4B">
              <w:rPr>
                <w:rFonts w:ascii="Tahoma" w:eastAsia="Tahoma" w:hAnsi="Tahoma" w:cs="Tahoma"/>
                <w:sz w:val="20"/>
                <w:szCs w:val="20"/>
              </w:rPr>
              <w:lastRenderedPageBreak/>
              <w:t>musí být splněn vhodnou kombinací konstrukční těsnosti, řízeného proudění vzduchu a systému odvodu nebo filtrace výparů.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04CC" w14:textId="2DDF1483" w:rsidR="003233CF" w:rsidRPr="00264BA3" w:rsidRDefault="003233CF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4BA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DBC1" w14:textId="6222A726" w:rsidR="003233CF" w:rsidRPr="00433ED6" w:rsidRDefault="003233CF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33ED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233CF" w:rsidRPr="001E5139" w14:paraId="3804F7A7" w14:textId="7C0EF1B9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3164" w14:textId="03AD8845" w:rsidR="003233CF" w:rsidRPr="00F66C6B" w:rsidRDefault="003233CF" w:rsidP="00CE2F2E">
            <w:pPr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D7C16">
              <w:rPr>
                <w:rFonts w:ascii="Tahoma" w:eastAsia="Tahoma" w:hAnsi="Tahoma" w:cs="Tahoma"/>
                <w:sz w:val="20"/>
                <w:szCs w:val="20"/>
              </w:rPr>
              <w:t>Systém umožňující uživatelsky řízené proudění vzduchu v pracovním prostoru boxu, který umožní automatizované odvětrání nebo filtraci výparů po ukončení tiskového procesu před otevřením komory.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9228" w14:textId="3E22466E" w:rsidR="003233CF" w:rsidRPr="001E5139" w:rsidRDefault="003233CF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3FD0" w14:textId="306F14BC" w:rsidR="003233CF" w:rsidRPr="00DA5F06" w:rsidRDefault="003233CF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233CF" w:rsidRPr="001E5139" w14:paraId="07F169BB" w14:textId="23927BB3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83A6" w14:textId="292EB579" w:rsidR="003233CF" w:rsidRPr="00F66C6B" w:rsidRDefault="003233CF" w:rsidP="00CE2F2E">
            <w:pPr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66C6B">
              <w:rPr>
                <w:rFonts w:ascii="Tahoma" w:eastAsia="Tahoma" w:hAnsi="Tahoma" w:cs="Tahoma"/>
                <w:sz w:val="20"/>
                <w:szCs w:val="20"/>
              </w:rPr>
              <w:t>Řiditelné osvětlení pracovního prostoru</w:t>
            </w:r>
            <w:r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515F" w14:textId="32B7601B" w:rsidR="003233CF" w:rsidRPr="001E5139" w:rsidRDefault="003233CF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513A" w14:textId="66A4FA2E" w:rsidR="003233CF" w:rsidRPr="00DA5F06" w:rsidRDefault="003233CF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233CF" w:rsidRPr="001E5139" w14:paraId="3A85BD38" w14:textId="77777777" w:rsidTr="00F87BDF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2692" w14:textId="1A49CA18" w:rsidR="003233CF" w:rsidRPr="00F66C6B" w:rsidRDefault="003233CF" w:rsidP="00CE2F2E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Box</w:t>
            </w:r>
            <w:r w:rsidRPr="0099429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0059218E">
              <w:rPr>
                <w:rFonts w:ascii="Tahoma" w:eastAsia="Tahoma" w:hAnsi="Tahoma" w:cs="Tahoma"/>
                <w:sz w:val="20"/>
                <w:szCs w:val="20"/>
              </w:rPr>
              <w:t xml:space="preserve">musí být mobilní a vybaven zátěžovými otočnými kolečky dimenzovanými na hmotnost konstrukce </w:t>
            </w:r>
            <w:r>
              <w:rPr>
                <w:rFonts w:ascii="Tahoma" w:eastAsia="Tahoma" w:hAnsi="Tahoma" w:cs="Tahoma"/>
                <w:sz w:val="20"/>
                <w:szCs w:val="20"/>
              </w:rPr>
              <w:t>boxu, tiskárny</w:t>
            </w:r>
            <w:r w:rsidRPr="0059218E">
              <w:rPr>
                <w:rFonts w:ascii="Tahoma" w:eastAsia="Tahoma" w:hAnsi="Tahoma" w:cs="Tahoma"/>
                <w:sz w:val="20"/>
                <w:szCs w:val="20"/>
              </w:rPr>
              <w:t xml:space="preserve"> a minimálně </w:t>
            </w:r>
            <w:r w:rsidR="005F3E33">
              <w:rPr>
                <w:rFonts w:ascii="Tahoma" w:eastAsia="Tahoma" w:hAnsi="Tahoma" w:cs="Tahoma"/>
                <w:sz w:val="20"/>
                <w:szCs w:val="20"/>
              </w:rPr>
              <w:t>25</w:t>
            </w:r>
            <w:r w:rsidRPr="0059218E">
              <w:rPr>
                <w:rFonts w:ascii="Tahoma" w:eastAsia="Tahoma" w:hAnsi="Tahoma" w:cs="Tahoma"/>
                <w:sz w:val="20"/>
                <w:szCs w:val="20"/>
              </w:rPr>
              <w:t xml:space="preserve"> kg uloženého materiálu. Minimálně dvě kolečka musí být vybavena brzdou umožňující bezpečné zajištění zařízení v pracovní poloze.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A114" w14:textId="14CA3B82" w:rsidR="003233CF" w:rsidRPr="001E5139" w:rsidRDefault="003233CF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67A3" w14:textId="2D59A2E0" w:rsidR="003233CF" w:rsidRPr="00297990" w:rsidRDefault="003233CF" w:rsidP="00F87BD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233CF" w:rsidRPr="001E5139" w14:paraId="340F84D5" w14:textId="77777777" w:rsidTr="00910C14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364B" w14:textId="19775EBB" w:rsidR="003233CF" w:rsidRPr="00297990" w:rsidRDefault="003233CF" w:rsidP="00CE2F2E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B</w:t>
            </w:r>
            <w:r w:rsidRPr="0080788E">
              <w:rPr>
                <w:rFonts w:ascii="Tahoma" w:eastAsia="Tahoma" w:hAnsi="Tahoma" w:cs="Tahoma"/>
                <w:b/>
                <w:sz w:val="20"/>
                <w:szCs w:val="20"/>
              </w:rPr>
              <w:t>ox pro FDM technologii</w:t>
            </w:r>
            <w:r w:rsidR="00612398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II.</w:t>
            </w:r>
          </w:p>
        </w:tc>
      </w:tr>
      <w:tr w:rsidR="003233CF" w:rsidRPr="001E5139" w14:paraId="1CB0C6DC" w14:textId="77777777" w:rsidTr="00686484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D87E5" w14:textId="28E853D2" w:rsidR="003233CF" w:rsidRPr="003233CF" w:rsidRDefault="003233CF" w:rsidP="00CE2F2E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3233CF">
              <w:rPr>
                <w:rFonts w:ascii="Tahoma" w:hAnsi="Tahoma" w:cs="Tahoma"/>
                <w:sz w:val="20"/>
                <w:szCs w:val="20"/>
              </w:rPr>
              <w:t>Místo pro uložení FDM tiskárny o velikosti 750x750x950 mm (ŠxHxV) a hmotnosti 30 kg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2F96" w14:textId="188B7E06" w:rsidR="003233CF" w:rsidRPr="001E5139" w:rsidRDefault="003233CF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584B4" w14:textId="3A6E6C18" w:rsidR="003233CF" w:rsidRPr="00297990" w:rsidRDefault="003233CF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233CF" w:rsidRPr="001E5139" w14:paraId="1CACFF6D" w14:textId="77777777" w:rsidTr="00686484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A61C" w14:textId="0FABCC5F" w:rsidR="003233CF" w:rsidRPr="003233CF" w:rsidRDefault="003233CF" w:rsidP="00CE2F2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233CF">
              <w:rPr>
                <w:rFonts w:ascii="Tahoma" w:eastAsia="Tahoma" w:hAnsi="Tahoma" w:cs="Tahoma"/>
                <w:sz w:val="20"/>
                <w:szCs w:val="20"/>
              </w:rPr>
              <w:t>Box musí být vybaven průhledným čelním oknem, které lze manuálně otevírat výsuvem nebo výklopem.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4602" w14:textId="4193205E" w:rsidR="003233CF" w:rsidRPr="001E5139" w:rsidRDefault="003233CF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4BA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794A" w14:textId="444D898B" w:rsidR="003233CF" w:rsidRPr="00297990" w:rsidRDefault="003233CF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33ED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233CF" w:rsidRPr="001E5139" w14:paraId="3698D025" w14:textId="77777777" w:rsidTr="00686484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2D63" w14:textId="5C027E86" w:rsidR="003233CF" w:rsidRPr="003233CF" w:rsidRDefault="00463904" w:rsidP="00CE2F2E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Min.  jedna z</w:t>
            </w:r>
            <w:r w:rsidR="003233CF" w:rsidRPr="003233CF">
              <w:rPr>
                <w:rFonts w:ascii="Tahoma" w:eastAsia="Tahoma" w:hAnsi="Tahoma" w:cs="Tahoma"/>
                <w:sz w:val="20"/>
                <w:szCs w:val="20"/>
              </w:rPr>
              <w:t>ásuvka 230 VAC ve vnitřním prostoru boxu pro napájení FDM tiskárny.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FE2A" w14:textId="075BCA5B" w:rsidR="003233CF" w:rsidRPr="00264BA3" w:rsidRDefault="003233CF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4BA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6ADF" w14:textId="676EB0E4" w:rsidR="003233CF" w:rsidRPr="00433ED6" w:rsidRDefault="003233CF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33ED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233CF" w:rsidRPr="001E5139" w14:paraId="4E38B17D" w14:textId="77777777" w:rsidTr="00686484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45E9" w14:textId="6FFDDB34" w:rsidR="003233CF" w:rsidRPr="003233CF" w:rsidRDefault="003233CF" w:rsidP="00CE2F2E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3233CF">
              <w:rPr>
                <w:rFonts w:ascii="Tahoma" w:eastAsia="Tahoma" w:hAnsi="Tahoma" w:cs="Tahoma"/>
                <w:sz w:val="20"/>
                <w:szCs w:val="20"/>
              </w:rPr>
              <w:t>Panelová průchodka pro RJ 45 ve vnitřním prostoru boxu pro připojení FMA tiskárny.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BF61" w14:textId="78CF4F13" w:rsidR="003233CF" w:rsidRPr="00264BA3" w:rsidRDefault="003233CF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CDDF" w14:textId="44198F67" w:rsidR="003233CF" w:rsidRPr="00433ED6" w:rsidRDefault="003233CF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233CF" w:rsidRPr="001E5139" w14:paraId="148B7965" w14:textId="77777777" w:rsidTr="00686484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E22E" w14:textId="7B6718DE" w:rsidR="003233CF" w:rsidRPr="003233CF" w:rsidRDefault="003233CF" w:rsidP="00CE2F2E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3233CF">
              <w:rPr>
                <w:rFonts w:ascii="Tahoma" w:eastAsia="Tahoma" w:hAnsi="Tahoma" w:cs="Tahoma"/>
                <w:sz w:val="20"/>
                <w:szCs w:val="20"/>
              </w:rPr>
              <w:t>Konstrukční a funkční řešení boxu musí zajistit, aby při uzavřeném stavu a běžném provozu zařízení nedocházelo k nekontrolovanému úniku výparů do okolního prostoru. Tento požadavek musí být splněn vhodnou kombinací konstrukční těsnosti, řízeného proudění vzduchu a systému odvodu nebo filtrace výparů.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D541" w14:textId="7854D092" w:rsidR="003233CF" w:rsidRPr="001E5139" w:rsidRDefault="003233CF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4BA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F096" w14:textId="68D27BA7" w:rsidR="003233CF" w:rsidRPr="00297990" w:rsidRDefault="003233CF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33ED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233CF" w:rsidRPr="001E5139" w14:paraId="3613ACDA" w14:textId="77777777" w:rsidTr="00686484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04C1" w14:textId="2BDAF1FA" w:rsidR="003233CF" w:rsidRPr="003233CF" w:rsidRDefault="003233CF" w:rsidP="00CE2F2E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3233CF">
              <w:rPr>
                <w:rFonts w:ascii="Tahoma" w:eastAsia="Tahoma" w:hAnsi="Tahoma" w:cs="Tahoma"/>
                <w:sz w:val="20"/>
                <w:szCs w:val="20"/>
              </w:rPr>
              <w:t>Systém umožňující uživatelsky řízené proudění vzduchu v pracovním prostoru boxu, který umožní automatizované odvětrání nebo filtraci výparů po ukončení tiskového procesu před otevřením komory.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29EA" w14:textId="0981C1F1" w:rsidR="003233CF" w:rsidRPr="00264BA3" w:rsidRDefault="003233CF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1F2FE" w14:textId="51F9DDEB" w:rsidR="003233CF" w:rsidRPr="00433ED6" w:rsidRDefault="003233CF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233CF" w:rsidRPr="001E5139" w14:paraId="360C04FB" w14:textId="77777777" w:rsidTr="00686484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552D1" w14:textId="0627D047" w:rsidR="003233CF" w:rsidRPr="003233CF" w:rsidRDefault="003233CF" w:rsidP="00CE2F2E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3233CF">
              <w:rPr>
                <w:rFonts w:ascii="Tahoma" w:eastAsia="Tahoma" w:hAnsi="Tahoma" w:cs="Tahoma"/>
                <w:sz w:val="20"/>
                <w:szCs w:val="20"/>
              </w:rPr>
              <w:t>Řiditelné osvětlení pracovního prostoru.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1887" w14:textId="406DE505" w:rsidR="003233CF" w:rsidRPr="001E5139" w:rsidRDefault="003233CF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4F5F2" w14:textId="52F7D79E" w:rsidR="003233CF" w:rsidRPr="00297990" w:rsidRDefault="003233CF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233CF" w:rsidRPr="001E5139" w14:paraId="18B1D12A" w14:textId="77777777" w:rsidTr="00686484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E4C3" w14:textId="193B31DA" w:rsidR="003233CF" w:rsidRPr="003233CF" w:rsidRDefault="003233CF" w:rsidP="00CE2F2E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3233CF">
              <w:rPr>
                <w:rFonts w:ascii="Tahoma" w:eastAsia="Tahoma" w:hAnsi="Tahoma" w:cs="Tahoma"/>
                <w:sz w:val="20"/>
                <w:szCs w:val="20"/>
              </w:rPr>
              <w:t xml:space="preserve">Box musí být mobilní a vybaven zátěžovými otočnými kolečky dimenzovanými na hmotnost konstrukce boxu, tiskárny a minimálně </w:t>
            </w:r>
            <w:r w:rsidR="005F3E33">
              <w:rPr>
                <w:rFonts w:ascii="Tahoma" w:eastAsia="Tahoma" w:hAnsi="Tahoma" w:cs="Tahoma"/>
                <w:sz w:val="20"/>
                <w:szCs w:val="20"/>
              </w:rPr>
              <w:t>25</w:t>
            </w:r>
            <w:r w:rsidRPr="003233CF">
              <w:rPr>
                <w:rFonts w:ascii="Tahoma" w:eastAsia="Tahoma" w:hAnsi="Tahoma" w:cs="Tahoma"/>
                <w:sz w:val="20"/>
                <w:szCs w:val="20"/>
              </w:rPr>
              <w:t xml:space="preserve"> kg uloženého materiálu. Minimálně dvě kolečka musí být vybavena brzdou umožňující bezpečné zajištění zařízení v pracovní poloze.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0938" w14:textId="5EDDE3C0" w:rsidR="003233CF" w:rsidRPr="001E5139" w:rsidRDefault="003233CF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29743" w14:textId="0177183E" w:rsidR="003233CF" w:rsidRPr="00297990" w:rsidRDefault="003233CF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35C78" w:rsidRPr="001E5139" w14:paraId="453CC4AF" w14:textId="77777777" w:rsidTr="00686484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1638" w14:textId="69043B35" w:rsidR="00735C78" w:rsidRPr="003233CF" w:rsidRDefault="00735C78" w:rsidP="00735C78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B42983">
              <w:rPr>
                <w:rFonts w:ascii="Tahoma" w:eastAsia="Tahoma" w:hAnsi="Tahoma" w:cs="Tahoma"/>
                <w:b/>
                <w:sz w:val="20"/>
                <w:szCs w:val="20"/>
              </w:rPr>
              <w:t>Úložn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>ý systém</w:t>
            </w:r>
            <w:r w:rsidRPr="00B42983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pro filamenty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471F" w14:textId="77777777" w:rsidR="00735C78" w:rsidRPr="001E5139" w:rsidRDefault="00735C78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55F1" w14:textId="77777777" w:rsidR="00735C78" w:rsidRPr="00297990" w:rsidRDefault="00735C78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</w:p>
        </w:tc>
      </w:tr>
      <w:tr w:rsidR="00735C78" w:rsidRPr="001E5139" w14:paraId="4203C10C" w14:textId="77777777" w:rsidTr="00686484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3270" w14:textId="1245B0DE" w:rsidR="00735C78" w:rsidRPr="00B42983" w:rsidRDefault="00735C78" w:rsidP="00735C78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CE5AE4">
              <w:rPr>
                <w:rFonts w:ascii="Tahoma" w:eastAsia="Tahoma" w:hAnsi="Tahoma" w:cs="Tahoma"/>
                <w:sz w:val="20"/>
                <w:szCs w:val="20"/>
              </w:rPr>
              <w:t xml:space="preserve">Prachotěsné </w:t>
            </w:r>
            <w:r w:rsidR="002727C1">
              <w:rPr>
                <w:rFonts w:ascii="Tahoma" w:eastAsia="Tahoma" w:hAnsi="Tahoma" w:cs="Tahoma"/>
                <w:sz w:val="20"/>
                <w:szCs w:val="20"/>
              </w:rPr>
              <w:t>či</w:t>
            </w:r>
            <w:r w:rsidRPr="00CE5AE4">
              <w:rPr>
                <w:rFonts w:ascii="Tahoma" w:eastAsia="Tahoma" w:hAnsi="Tahoma" w:cs="Tahoma"/>
                <w:sz w:val="20"/>
                <w:szCs w:val="20"/>
              </w:rPr>
              <w:t xml:space="preserve"> vzduchotěsné provedení umožňující instalaci systému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pro</w:t>
            </w:r>
            <w:r w:rsidRPr="00CE5AE4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regulaci</w:t>
            </w:r>
            <w:r w:rsidRPr="00CE5AE4">
              <w:rPr>
                <w:rFonts w:ascii="Tahoma" w:eastAsia="Tahoma" w:hAnsi="Tahoma" w:cs="Tahoma"/>
                <w:sz w:val="20"/>
                <w:szCs w:val="20"/>
              </w:rPr>
              <w:t xml:space="preserve"> teploty a vlhkosti</w:t>
            </w:r>
            <w:r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D3F3" w14:textId="338BE372" w:rsidR="00735C78" w:rsidRPr="001E5139" w:rsidRDefault="00735C78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BBEA" w14:textId="18A151BA" w:rsidR="00735C78" w:rsidRPr="00297990" w:rsidRDefault="00735C78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35C78" w:rsidRPr="001E5139" w14:paraId="6715622D" w14:textId="77777777" w:rsidTr="00686484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4D88" w14:textId="3A64399B" w:rsidR="00735C78" w:rsidRPr="00CE5AE4" w:rsidRDefault="00735C78" w:rsidP="00735C78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Vnitřní prostor systému</w:t>
            </w:r>
            <w:r w:rsidRPr="00D161BA">
              <w:rPr>
                <w:rFonts w:ascii="Tahoma" w:eastAsia="Tahoma" w:hAnsi="Tahoma" w:cs="Tahoma"/>
                <w:sz w:val="20"/>
                <w:szCs w:val="20"/>
              </w:rPr>
              <w:t xml:space="preserve"> musí obsahovat vysoušecí médium (např. silica gel nebo ekvivalent) pro absorpci vlhkosti z vnitřního prostoru, které zabraňuje znehodnocení uloženého materiálu.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28B5" w14:textId="3202C04F" w:rsidR="00735C78" w:rsidRPr="001E5139" w:rsidRDefault="00735C78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7A79" w14:textId="2E9857BD" w:rsidR="00735C78" w:rsidRPr="00297990" w:rsidRDefault="00735C78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35C78" w:rsidRPr="001E5139" w14:paraId="08E7692F" w14:textId="77777777" w:rsidTr="00686484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3E3A" w14:textId="05FB9BD3" w:rsidR="00735C78" w:rsidRDefault="00735C78" w:rsidP="00735C78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DC2987">
              <w:rPr>
                <w:rFonts w:ascii="Tahoma" w:eastAsia="Tahoma" w:hAnsi="Tahoma" w:cs="Tahoma"/>
                <w:sz w:val="20"/>
                <w:szCs w:val="20"/>
              </w:rPr>
              <w:t xml:space="preserve">Systém musí obsahovat police nebo jiný nosný systém umožňující uložení až 80 cívek filamentu. </w:t>
            </w:r>
            <w:r w:rsidR="005C7822">
              <w:rPr>
                <w:rFonts w:ascii="Tahoma" w:eastAsia="Tahoma" w:hAnsi="Tahoma" w:cs="Tahoma"/>
                <w:sz w:val="20"/>
                <w:szCs w:val="20"/>
              </w:rPr>
              <w:t>P</w:t>
            </w:r>
            <w:r w:rsidRPr="00DC2987">
              <w:rPr>
                <w:rFonts w:ascii="Tahoma" w:eastAsia="Tahoma" w:hAnsi="Tahoma" w:cs="Tahoma"/>
                <w:sz w:val="20"/>
                <w:szCs w:val="20"/>
              </w:rPr>
              <w:t>arametry cív</w:t>
            </w:r>
            <w:r w:rsidR="005C7822">
              <w:rPr>
                <w:rFonts w:ascii="Tahoma" w:eastAsia="Tahoma" w:hAnsi="Tahoma" w:cs="Tahoma"/>
                <w:sz w:val="20"/>
                <w:szCs w:val="20"/>
              </w:rPr>
              <w:t>e</w:t>
            </w:r>
            <w:r w:rsidRPr="00DC2987">
              <w:rPr>
                <w:rFonts w:ascii="Tahoma" w:eastAsia="Tahoma" w:hAnsi="Tahoma" w:cs="Tahoma"/>
                <w:sz w:val="20"/>
                <w:szCs w:val="20"/>
              </w:rPr>
              <w:t xml:space="preserve">k: maximální průměr 210 mm, </w:t>
            </w:r>
            <w:r w:rsidRPr="00DC2987">
              <w:rPr>
                <w:rFonts w:ascii="Tahoma" w:eastAsia="Tahoma" w:hAnsi="Tahoma" w:cs="Tahoma"/>
                <w:sz w:val="20"/>
                <w:szCs w:val="20"/>
              </w:rPr>
              <w:lastRenderedPageBreak/>
              <w:t>maximální šířka 75 mm a maximální hmotnost 1 kg na cívku.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FABB" w14:textId="0B9BD6B4" w:rsidR="00735C78" w:rsidRPr="001E5139" w:rsidRDefault="00735C78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3B298" w14:textId="74885C67" w:rsidR="00735C78" w:rsidRPr="00297990" w:rsidRDefault="00735C78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35C78" w:rsidRPr="001E5139" w14:paraId="30B0585E" w14:textId="77777777" w:rsidTr="00686484">
        <w:trPr>
          <w:trHeight w:val="3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EB9E" w14:textId="783ACB36" w:rsidR="00735C78" w:rsidRPr="00DC2987" w:rsidRDefault="00735C78" w:rsidP="00735C78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9218E">
              <w:rPr>
                <w:rFonts w:ascii="Tahoma" w:eastAsia="Tahoma" w:hAnsi="Tahoma" w:cs="Tahoma"/>
                <w:sz w:val="20"/>
                <w:szCs w:val="20"/>
              </w:rPr>
              <w:t>Systém musí být mobilní a vybaven zátěžovými otočnými kolečky dimenzovanými na hmotnost konstrukce systému a minimálně 80 kg uloženého materiálu. Minimálně dvě kolečka musí být vybavena brzdou umožňující bezpečné zajištění zařízení v pracovní poloze.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CBC9" w14:textId="0292D83F" w:rsidR="00735C78" w:rsidRPr="001E5139" w:rsidRDefault="00735C78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D17D" w14:textId="567EA5A7" w:rsidR="00735C78" w:rsidRPr="00297990" w:rsidRDefault="00735C78" w:rsidP="0068648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238F58AA" w14:textId="438BBE0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1E5139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4FE13" w14:textId="77777777" w:rsidR="00886DE9" w:rsidRDefault="00886DE9">
      <w:pPr>
        <w:spacing w:after="0" w:line="240" w:lineRule="auto"/>
      </w:pPr>
      <w:r>
        <w:separator/>
      </w:r>
    </w:p>
  </w:endnote>
  <w:endnote w:type="continuationSeparator" w:id="0">
    <w:p w14:paraId="67B65A4E" w14:textId="77777777" w:rsidR="00886DE9" w:rsidRDefault="0088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6A7D8FF0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9E744E">
      <w:rPr>
        <w:rFonts w:ascii="Tahoma" w:hAnsi="Tahoma" w:cs="Tahoma"/>
        <w:noProof/>
      </w:rPr>
      <w:t>4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C019" w14:textId="77777777" w:rsidR="00886DE9" w:rsidRDefault="00886DE9">
      <w:pPr>
        <w:spacing w:after="0" w:line="240" w:lineRule="auto"/>
      </w:pPr>
      <w:r>
        <w:separator/>
      </w:r>
    </w:p>
  </w:footnote>
  <w:footnote w:type="continuationSeparator" w:id="0">
    <w:p w14:paraId="544D8F18" w14:textId="77777777" w:rsidR="00886DE9" w:rsidRDefault="00886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746F449F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 xml:space="preserve">Příloha č. 1 – Technická specifikace 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0"/>
  </w:num>
  <w:num w:numId="2" w16cid:durableId="237400149">
    <w:abstractNumId w:val="18"/>
  </w:num>
  <w:num w:numId="3" w16cid:durableId="1610088999">
    <w:abstractNumId w:val="7"/>
  </w:num>
  <w:num w:numId="4" w16cid:durableId="1726220945">
    <w:abstractNumId w:val="5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2"/>
  </w:num>
  <w:num w:numId="9" w16cid:durableId="1639217314">
    <w:abstractNumId w:val="0"/>
  </w:num>
  <w:num w:numId="10" w16cid:durableId="1274483504">
    <w:abstractNumId w:val="14"/>
  </w:num>
  <w:num w:numId="11" w16cid:durableId="1966740864">
    <w:abstractNumId w:val="12"/>
  </w:num>
  <w:num w:numId="12" w16cid:durableId="1642806169">
    <w:abstractNumId w:val="8"/>
  </w:num>
  <w:num w:numId="13" w16cid:durableId="1616137162">
    <w:abstractNumId w:val="9"/>
  </w:num>
  <w:num w:numId="14" w16cid:durableId="1810708720">
    <w:abstractNumId w:val="19"/>
  </w:num>
  <w:num w:numId="15" w16cid:durableId="1252084798">
    <w:abstractNumId w:val="21"/>
  </w:num>
  <w:num w:numId="16" w16cid:durableId="1354528325">
    <w:abstractNumId w:val="6"/>
  </w:num>
  <w:num w:numId="17" w16cid:durableId="380371137">
    <w:abstractNumId w:val="4"/>
  </w:num>
  <w:num w:numId="18" w16cid:durableId="1874731205">
    <w:abstractNumId w:val="20"/>
  </w:num>
  <w:num w:numId="19" w16cid:durableId="1441993230">
    <w:abstractNumId w:val="16"/>
  </w:num>
  <w:num w:numId="20" w16cid:durableId="810291353">
    <w:abstractNumId w:val="11"/>
  </w:num>
  <w:num w:numId="21" w16cid:durableId="1009067707">
    <w:abstractNumId w:val="17"/>
  </w:num>
  <w:num w:numId="22" w16cid:durableId="218564958">
    <w:abstractNumId w:val="15"/>
  </w:num>
  <w:num w:numId="23" w16cid:durableId="540048831">
    <w:abstractNumId w:val="3"/>
  </w:num>
  <w:num w:numId="24" w16cid:durableId="1724016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2519B"/>
    <w:rsid w:val="000276BD"/>
    <w:rsid w:val="000311F8"/>
    <w:rsid w:val="00031D7D"/>
    <w:rsid w:val="0003552F"/>
    <w:rsid w:val="0004004C"/>
    <w:rsid w:val="00042E54"/>
    <w:rsid w:val="000454E2"/>
    <w:rsid w:val="00047674"/>
    <w:rsid w:val="0005380A"/>
    <w:rsid w:val="00054996"/>
    <w:rsid w:val="00061962"/>
    <w:rsid w:val="00063E72"/>
    <w:rsid w:val="00067B1F"/>
    <w:rsid w:val="00073FC0"/>
    <w:rsid w:val="000745DC"/>
    <w:rsid w:val="00074F25"/>
    <w:rsid w:val="00077799"/>
    <w:rsid w:val="000919E1"/>
    <w:rsid w:val="000A59A0"/>
    <w:rsid w:val="000A608A"/>
    <w:rsid w:val="000B281A"/>
    <w:rsid w:val="000C113D"/>
    <w:rsid w:val="000C2B5E"/>
    <w:rsid w:val="000C439E"/>
    <w:rsid w:val="000C69D5"/>
    <w:rsid w:val="000C6AFC"/>
    <w:rsid w:val="000C714B"/>
    <w:rsid w:val="000D0B6B"/>
    <w:rsid w:val="000D22BF"/>
    <w:rsid w:val="000D29D2"/>
    <w:rsid w:val="000D2C14"/>
    <w:rsid w:val="000D5886"/>
    <w:rsid w:val="000D67E7"/>
    <w:rsid w:val="000E3E21"/>
    <w:rsid w:val="000F0B8A"/>
    <w:rsid w:val="000F1D1B"/>
    <w:rsid w:val="000F2261"/>
    <w:rsid w:val="000F34EC"/>
    <w:rsid w:val="00101D56"/>
    <w:rsid w:val="0010368D"/>
    <w:rsid w:val="00104057"/>
    <w:rsid w:val="00104320"/>
    <w:rsid w:val="00104BA2"/>
    <w:rsid w:val="0010691E"/>
    <w:rsid w:val="0010732A"/>
    <w:rsid w:val="001100C2"/>
    <w:rsid w:val="001105C7"/>
    <w:rsid w:val="00112601"/>
    <w:rsid w:val="0011422A"/>
    <w:rsid w:val="001160F6"/>
    <w:rsid w:val="00121727"/>
    <w:rsid w:val="00124B8F"/>
    <w:rsid w:val="00132586"/>
    <w:rsid w:val="00133502"/>
    <w:rsid w:val="00134F83"/>
    <w:rsid w:val="00135212"/>
    <w:rsid w:val="001354DC"/>
    <w:rsid w:val="00146920"/>
    <w:rsid w:val="00147120"/>
    <w:rsid w:val="001472B0"/>
    <w:rsid w:val="00157316"/>
    <w:rsid w:val="00163EE7"/>
    <w:rsid w:val="00165418"/>
    <w:rsid w:val="00171709"/>
    <w:rsid w:val="00174D58"/>
    <w:rsid w:val="00180C86"/>
    <w:rsid w:val="00185346"/>
    <w:rsid w:val="00185B4B"/>
    <w:rsid w:val="00190703"/>
    <w:rsid w:val="0019434D"/>
    <w:rsid w:val="00196828"/>
    <w:rsid w:val="001A28C6"/>
    <w:rsid w:val="001A3C9F"/>
    <w:rsid w:val="001A686E"/>
    <w:rsid w:val="001A7E69"/>
    <w:rsid w:val="001B0B76"/>
    <w:rsid w:val="001B0D96"/>
    <w:rsid w:val="001B4BE1"/>
    <w:rsid w:val="001B57B2"/>
    <w:rsid w:val="001B620E"/>
    <w:rsid w:val="001B66AB"/>
    <w:rsid w:val="001B707B"/>
    <w:rsid w:val="001C24F2"/>
    <w:rsid w:val="001C7569"/>
    <w:rsid w:val="001D45E9"/>
    <w:rsid w:val="001D78F3"/>
    <w:rsid w:val="001D7C65"/>
    <w:rsid w:val="001E5139"/>
    <w:rsid w:val="001E6247"/>
    <w:rsid w:val="001E67A5"/>
    <w:rsid w:val="001E77AF"/>
    <w:rsid w:val="001F580A"/>
    <w:rsid w:val="00201753"/>
    <w:rsid w:val="00202C37"/>
    <w:rsid w:val="00202F72"/>
    <w:rsid w:val="00203886"/>
    <w:rsid w:val="002044A9"/>
    <w:rsid w:val="002069F1"/>
    <w:rsid w:val="00206B74"/>
    <w:rsid w:val="00207A11"/>
    <w:rsid w:val="00214512"/>
    <w:rsid w:val="002172A4"/>
    <w:rsid w:val="00217821"/>
    <w:rsid w:val="00225FFD"/>
    <w:rsid w:val="002262E5"/>
    <w:rsid w:val="00227C0A"/>
    <w:rsid w:val="00231F82"/>
    <w:rsid w:val="002344AF"/>
    <w:rsid w:val="002440E6"/>
    <w:rsid w:val="00246439"/>
    <w:rsid w:val="00252FF7"/>
    <w:rsid w:val="00255FA8"/>
    <w:rsid w:val="00256E1E"/>
    <w:rsid w:val="00256F94"/>
    <w:rsid w:val="00265843"/>
    <w:rsid w:val="002710A1"/>
    <w:rsid w:val="002710D7"/>
    <w:rsid w:val="002727C1"/>
    <w:rsid w:val="002830EC"/>
    <w:rsid w:val="0028321D"/>
    <w:rsid w:val="002875DC"/>
    <w:rsid w:val="002916CB"/>
    <w:rsid w:val="00291D58"/>
    <w:rsid w:val="00297990"/>
    <w:rsid w:val="002B0440"/>
    <w:rsid w:val="002B287F"/>
    <w:rsid w:val="002B4381"/>
    <w:rsid w:val="002C2D6A"/>
    <w:rsid w:val="002C3B85"/>
    <w:rsid w:val="002C4BDB"/>
    <w:rsid w:val="002D1943"/>
    <w:rsid w:val="002D516C"/>
    <w:rsid w:val="002E018B"/>
    <w:rsid w:val="002E09C2"/>
    <w:rsid w:val="002E434B"/>
    <w:rsid w:val="002E57A5"/>
    <w:rsid w:val="002E5B8B"/>
    <w:rsid w:val="002F22BE"/>
    <w:rsid w:val="002F7575"/>
    <w:rsid w:val="002F7F46"/>
    <w:rsid w:val="00301C32"/>
    <w:rsid w:val="00310EAF"/>
    <w:rsid w:val="00316A01"/>
    <w:rsid w:val="00317062"/>
    <w:rsid w:val="003173E2"/>
    <w:rsid w:val="00317A83"/>
    <w:rsid w:val="003216E1"/>
    <w:rsid w:val="00322459"/>
    <w:rsid w:val="003233CF"/>
    <w:rsid w:val="003234E8"/>
    <w:rsid w:val="00323673"/>
    <w:rsid w:val="00323B0E"/>
    <w:rsid w:val="003444C1"/>
    <w:rsid w:val="003561B0"/>
    <w:rsid w:val="00357CAD"/>
    <w:rsid w:val="00365C92"/>
    <w:rsid w:val="003705E8"/>
    <w:rsid w:val="00375C7E"/>
    <w:rsid w:val="00375CE9"/>
    <w:rsid w:val="00375F4A"/>
    <w:rsid w:val="00386716"/>
    <w:rsid w:val="00393773"/>
    <w:rsid w:val="003A22FB"/>
    <w:rsid w:val="003A2395"/>
    <w:rsid w:val="003A4127"/>
    <w:rsid w:val="003A5E68"/>
    <w:rsid w:val="003B1528"/>
    <w:rsid w:val="003B1678"/>
    <w:rsid w:val="003B3DBD"/>
    <w:rsid w:val="003B77DC"/>
    <w:rsid w:val="003C33AC"/>
    <w:rsid w:val="003D31B3"/>
    <w:rsid w:val="003D4831"/>
    <w:rsid w:val="003D5350"/>
    <w:rsid w:val="003D5E3F"/>
    <w:rsid w:val="003D6F4A"/>
    <w:rsid w:val="003E2D3F"/>
    <w:rsid w:val="003E2F9E"/>
    <w:rsid w:val="003E5ABD"/>
    <w:rsid w:val="003E6E82"/>
    <w:rsid w:val="003F331C"/>
    <w:rsid w:val="003F3D53"/>
    <w:rsid w:val="003F6D03"/>
    <w:rsid w:val="00402110"/>
    <w:rsid w:val="004027E0"/>
    <w:rsid w:val="00407887"/>
    <w:rsid w:val="00413CFE"/>
    <w:rsid w:val="00416536"/>
    <w:rsid w:val="00427C56"/>
    <w:rsid w:val="00430D1F"/>
    <w:rsid w:val="004323C5"/>
    <w:rsid w:val="00434752"/>
    <w:rsid w:val="0044518D"/>
    <w:rsid w:val="0044685C"/>
    <w:rsid w:val="00446BF8"/>
    <w:rsid w:val="00450369"/>
    <w:rsid w:val="00453B1A"/>
    <w:rsid w:val="00463904"/>
    <w:rsid w:val="004672B7"/>
    <w:rsid w:val="00467670"/>
    <w:rsid w:val="00471701"/>
    <w:rsid w:val="004740EE"/>
    <w:rsid w:val="00474D47"/>
    <w:rsid w:val="0048259C"/>
    <w:rsid w:val="004848BE"/>
    <w:rsid w:val="004A19E6"/>
    <w:rsid w:val="004A3815"/>
    <w:rsid w:val="004A6AB8"/>
    <w:rsid w:val="004A6CFB"/>
    <w:rsid w:val="004A78C8"/>
    <w:rsid w:val="004B0C17"/>
    <w:rsid w:val="004B4898"/>
    <w:rsid w:val="004B6A47"/>
    <w:rsid w:val="004C0742"/>
    <w:rsid w:val="004C3DE6"/>
    <w:rsid w:val="004E2E52"/>
    <w:rsid w:val="004E3492"/>
    <w:rsid w:val="004E52FB"/>
    <w:rsid w:val="004F104B"/>
    <w:rsid w:val="004F4915"/>
    <w:rsid w:val="005024F3"/>
    <w:rsid w:val="0050518C"/>
    <w:rsid w:val="00507722"/>
    <w:rsid w:val="00513707"/>
    <w:rsid w:val="00513E0C"/>
    <w:rsid w:val="005175A4"/>
    <w:rsid w:val="00517D85"/>
    <w:rsid w:val="00520483"/>
    <w:rsid w:val="005241EA"/>
    <w:rsid w:val="00526F82"/>
    <w:rsid w:val="0052702E"/>
    <w:rsid w:val="00527F22"/>
    <w:rsid w:val="0053197F"/>
    <w:rsid w:val="00540639"/>
    <w:rsid w:val="0055036A"/>
    <w:rsid w:val="00551136"/>
    <w:rsid w:val="00552C49"/>
    <w:rsid w:val="00553B3A"/>
    <w:rsid w:val="00555BB9"/>
    <w:rsid w:val="00555E92"/>
    <w:rsid w:val="00557C1E"/>
    <w:rsid w:val="0056006E"/>
    <w:rsid w:val="00561DFD"/>
    <w:rsid w:val="00562585"/>
    <w:rsid w:val="00567607"/>
    <w:rsid w:val="0057486A"/>
    <w:rsid w:val="00576713"/>
    <w:rsid w:val="00577190"/>
    <w:rsid w:val="005771B2"/>
    <w:rsid w:val="00581502"/>
    <w:rsid w:val="005830A3"/>
    <w:rsid w:val="00590386"/>
    <w:rsid w:val="00590745"/>
    <w:rsid w:val="0059218E"/>
    <w:rsid w:val="005967A6"/>
    <w:rsid w:val="005A0493"/>
    <w:rsid w:val="005B0F9B"/>
    <w:rsid w:val="005B18D8"/>
    <w:rsid w:val="005B356C"/>
    <w:rsid w:val="005B5154"/>
    <w:rsid w:val="005B7B73"/>
    <w:rsid w:val="005C2290"/>
    <w:rsid w:val="005C2611"/>
    <w:rsid w:val="005C3D1B"/>
    <w:rsid w:val="005C4404"/>
    <w:rsid w:val="005C62DE"/>
    <w:rsid w:val="005C669F"/>
    <w:rsid w:val="005C7822"/>
    <w:rsid w:val="005D1113"/>
    <w:rsid w:val="005E2025"/>
    <w:rsid w:val="005E54E1"/>
    <w:rsid w:val="005E5577"/>
    <w:rsid w:val="005E56B7"/>
    <w:rsid w:val="005F2061"/>
    <w:rsid w:val="005F2A28"/>
    <w:rsid w:val="005F3E33"/>
    <w:rsid w:val="005F44BF"/>
    <w:rsid w:val="005F4575"/>
    <w:rsid w:val="005F4898"/>
    <w:rsid w:val="005F4EB9"/>
    <w:rsid w:val="005F7D24"/>
    <w:rsid w:val="00601785"/>
    <w:rsid w:val="00603576"/>
    <w:rsid w:val="00604930"/>
    <w:rsid w:val="00605264"/>
    <w:rsid w:val="006066B1"/>
    <w:rsid w:val="00610B08"/>
    <w:rsid w:val="006117DE"/>
    <w:rsid w:val="00612398"/>
    <w:rsid w:val="006150B1"/>
    <w:rsid w:val="006175EE"/>
    <w:rsid w:val="0062239A"/>
    <w:rsid w:val="00622C73"/>
    <w:rsid w:val="00626CB3"/>
    <w:rsid w:val="006278BE"/>
    <w:rsid w:val="00630961"/>
    <w:rsid w:val="0063213E"/>
    <w:rsid w:val="00633FAC"/>
    <w:rsid w:val="00634F90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63E2E"/>
    <w:rsid w:val="00665DB3"/>
    <w:rsid w:val="00672A5E"/>
    <w:rsid w:val="00673AEB"/>
    <w:rsid w:val="00675B40"/>
    <w:rsid w:val="0067663A"/>
    <w:rsid w:val="00676731"/>
    <w:rsid w:val="00677598"/>
    <w:rsid w:val="006802C8"/>
    <w:rsid w:val="00686484"/>
    <w:rsid w:val="0069068F"/>
    <w:rsid w:val="00692806"/>
    <w:rsid w:val="00693604"/>
    <w:rsid w:val="006A6B31"/>
    <w:rsid w:val="006B4A23"/>
    <w:rsid w:val="006B60CE"/>
    <w:rsid w:val="006B712E"/>
    <w:rsid w:val="006D0AB0"/>
    <w:rsid w:val="006D1BC7"/>
    <w:rsid w:val="006D2E60"/>
    <w:rsid w:val="006D7AD7"/>
    <w:rsid w:val="006D7C16"/>
    <w:rsid w:val="006E4284"/>
    <w:rsid w:val="006E5863"/>
    <w:rsid w:val="006E7433"/>
    <w:rsid w:val="006F3B08"/>
    <w:rsid w:val="006F796B"/>
    <w:rsid w:val="006F7FD3"/>
    <w:rsid w:val="00700587"/>
    <w:rsid w:val="0070335C"/>
    <w:rsid w:val="00704064"/>
    <w:rsid w:val="00705E83"/>
    <w:rsid w:val="00712075"/>
    <w:rsid w:val="00713194"/>
    <w:rsid w:val="00713A28"/>
    <w:rsid w:val="00715CF3"/>
    <w:rsid w:val="007257EE"/>
    <w:rsid w:val="0072641F"/>
    <w:rsid w:val="00726F26"/>
    <w:rsid w:val="00727408"/>
    <w:rsid w:val="00735C78"/>
    <w:rsid w:val="00736FBA"/>
    <w:rsid w:val="00737B8A"/>
    <w:rsid w:val="00740A5A"/>
    <w:rsid w:val="0074767D"/>
    <w:rsid w:val="0075147B"/>
    <w:rsid w:val="00751D5C"/>
    <w:rsid w:val="007542CA"/>
    <w:rsid w:val="00754D81"/>
    <w:rsid w:val="00754FC4"/>
    <w:rsid w:val="00762250"/>
    <w:rsid w:val="00762A25"/>
    <w:rsid w:val="00765D15"/>
    <w:rsid w:val="007670FF"/>
    <w:rsid w:val="00767FD8"/>
    <w:rsid w:val="00775098"/>
    <w:rsid w:val="00777800"/>
    <w:rsid w:val="007814B2"/>
    <w:rsid w:val="0078353D"/>
    <w:rsid w:val="0078483F"/>
    <w:rsid w:val="0078753A"/>
    <w:rsid w:val="007929D2"/>
    <w:rsid w:val="00793A0B"/>
    <w:rsid w:val="007949AF"/>
    <w:rsid w:val="00797346"/>
    <w:rsid w:val="007A1DCA"/>
    <w:rsid w:val="007A23C2"/>
    <w:rsid w:val="007A255B"/>
    <w:rsid w:val="007A2D06"/>
    <w:rsid w:val="007A6CE8"/>
    <w:rsid w:val="007A6EB6"/>
    <w:rsid w:val="007B5CF6"/>
    <w:rsid w:val="007B6CB5"/>
    <w:rsid w:val="007C25F2"/>
    <w:rsid w:val="007C3583"/>
    <w:rsid w:val="007D2B62"/>
    <w:rsid w:val="007D39A7"/>
    <w:rsid w:val="007D452A"/>
    <w:rsid w:val="007D6180"/>
    <w:rsid w:val="007E0AD5"/>
    <w:rsid w:val="007E497B"/>
    <w:rsid w:val="007E5CFB"/>
    <w:rsid w:val="007F15E7"/>
    <w:rsid w:val="007F2796"/>
    <w:rsid w:val="007F4623"/>
    <w:rsid w:val="007F65AF"/>
    <w:rsid w:val="008007CA"/>
    <w:rsid w:val="008071FF"/>
    <w:rsid w:val="0080788E"/>
    <w:rsid w:val="00813721"/>
    <w:rsid w:val="008203C1"/>
    <w:rsid w:val="00822DBF"/>
    <w:rsid w:val="008304D4"/>
    <w:rsid w:val="00837229"/>
    <w:rsid w:val="00840421"/>
    <w:rsid w:val="00842F49"/>
    <w:rsid w:val="00844A41"/>
    <w:rsid w:val="00845A20"/>
    <w:rsid w:val="00845B0D"/>
    <w:rsid w:val="00850FDE"/>
    <w:rsid w:val="00852266"/>
    <w:rsid w:val="00854494"/>
    <w:rsid w:val="00857843"/>
    <w:rsid w:val="00861C34"/>
    <w:rsid w:val="00862FFB"/>
    <w:rsid w:val="008647BC"/>
    <w:rsid w:val="00865F87"/>
    <w:rsid w:val="00870DF1"/>
    <w:rsid w:val="0087550C"/>
    <w:rsid w:val="00875633"/>
    <w:rsid w:val="008807AD"/>
    <w:rsid w:val="008812F0"/>
    <w:rsid w:val="00886C8C"/>
    <w:rsid w:val="00886DE9"/>
    <w:rsid w:val="008872AE"/>
    <w:rsid w:val="00890360"/>
    <w:rsid w:val="00890D29"/>
    <w:rsid w:val="00892DDE"/>
    <w:rsid w:val="008A6E45"/>
    <w:rsid w:val="008B2ED7"/>
    <w:rsid w:val="008B65D4"/>
    <w:rsid w:val="008C167F"/>
    <w:rsid w:val="008C320C"/>
    <w:rsid w:val="008C3A46"/>
    <w:rsid w:val="008C7140"/>
    <w:rsid w:val="008C7169"/>
    <w:rsid w:val="008C7305"/>
    <w:rsid w:val="008D0DB0"/>
    <w:rsid w:val="008D179C"/>
    <w:rsid w:val="008D1BC5"/>
    <w:rsid w:val="008D4AFB"/>
    <w:rsid w:val="008D5C2E"/>
    <w:rsid w:val="008D5F13"/>
    <w:rsid w:val="008E0661"/>
    <w:rsid w:val="008E095C"/>
    <w:rsid w:val="008E4C6E"/>
    <w:rsid w:val="008E5BCC"/>
    <w:rsid w:val="008F273E"/>
    <w:rsid w:val="008F71C2"/>
    <w:rsid w:val="00905B34"/>
    <w:rsid w:val="00907E32"/>
    <w:rsid w:val="009104C4"/>
    <w:rsid w:val="009237C9"/>
    <w:rsid w:val="00925694"/>
    <w:rsid w:val="009335C8"/>
    <w:rsid w:val="009346BB"/>
    <w:rsid w:val="00937886"/>
    <w:rsid w:val="00940B9D"/>
    <w:rsid w:val="00943F64"/>
    <w:rsid w:val="00946C74"/>
    <w:rsid w:val="00950977"/>
    <w:rsid w:val="0096170F"/>
    <w:rsid w:val="00962850"/>
    <w:rsid w:val="00962898"/>
    <w:rsid w:val="0096366A"/>
    <w:rsid w:val="0096606E"/>
    <w:rsid w:val="0097069F"/>
    <w:rsid w:val="0098475A"/>
    <w:rsid w:val="00990AC1"/>
    <w:rsid w:val="00993F0B"/>
    <w:rsid w:val="00994297"/>
    <w:rsid w:val="0099481C"/>
    <w:rsid w:val="009969EF"/>
    <w:rsid w:val="00997DF7"/>
    <w:rsid w:val="009A47D6"/>
    <w:rsid w:val="009B1852"/>
    <w:rsid w:val="009B3E4B"/>
    <w:rsid w:val="009B6559"/>
    <w:rsid w:val="009C3950"/>
    <w:rsid w:val="009C5044"/>
    <w:rsid w:val="009C681C"/>
    <w:rsid w:val="009C7A8A"/>
    <w:rsid w:val="009D00E0"/>
    <w:rsid w:val="009D2E67"/>
    <w:rsid w:val="009D5389"/>
    <w:rsid w:val="009D6D02"/>
    <w:rsid w:val="009D75DC"/>
    <w:rsid w:val="009E72E6"/>
    <w:rsid w:val="009E744E"/>
    <w:rsid w:val="009F7CC7"/>
    <w:rsid w:val="00A038C8"/>
    <w:rsid w:val="00A04FA8"/>
    <w:rsid w:val="00A05076"/>
    <w:rsid w:val="00A05265"/>
    <w:rsid w:val="00A06F82"/>
    <w:rsid w:val="00A07C18"/>
    <w:rsid w:val="00A122E4"/>
    <w:rsid w:val="00A165D6"/>
    <w:rsid w:val="00A1758C"/>
    <w:rsid w:val="00A201A9"/>
    <w:rsid w:val="00A209A2"/>
    <w:rsid w:val="00A21B8A"/>
    <w:rsid w:val="00A32A47"/>
    <w:rsid w:val="00A40A61"/>
    <w:rsid w:val="00A55B7C"/>
    <w:rsid w:val="00A6126E"/>
    <w:rsid w:val="00A613F2"/>
    <w:rsid w:val="00A6661B"/>
    <w:rsid w:val="00A71D0B"/>
    <w:rsid w:val="00A71D77"/>
    <w:rsid w:val="00A77B8B"/>
    <w:rsid w:val="00A801E0"/>
    <w:rsid w:val="00A82267"/>
    <w:rsid w:val="00A82A62"/>
    <w:rsid w:val="00A845F7"/>
    <w:rsid w:val="00A84BA6"/>
    <w:rsid w:val="00A9008A"/>
    <w:rsid w:val="00A92CD8"/>
    <w:rsid w:val="00A9473B"/>
    <w:rsid w:val="00AA0899"/>
    <w:rsid w:val="00AA2476"/>
    <w:rsid w:val="00AA3B14"/>
    <w:rsid w:val="00AA74E3"/>
    <w:rsid w:val="00AB1A92"/>
    <w:rsid w:val="00AB4FA9"/>
    <w:rsid w:val="00AB5BA3"/>
    <w:rsid w:val="00AD1674"/>
    <w:rsid w:val="00AD3EB2"/>
    <w:rsid w:val="00AD5B61"/>
    <w:rsid w:val="00AD650A"/>
    <w:rsid w:val="00AE0B29"/>
    <w:rsid w:val="00AE4018"/>
    <w:rsid w:val="00AE5ED5"/>
    <w:rsid w:val="00AE6A2C"/>
    <w:rsid w:val="00AF2362"/>
    <w:rsid w:val="00AF6A56"/>
    <w:rsid w:val="00B005E6"/>
    <w:rsid w:val="00B022DF"/>
    <w:rsid w:val="00B02C35"/>
    <w:rsid w:val="00B03AF4"/>
    <w:rsid w:val="00B063F8"/>
    <w:rsid w:val="00B07178"/>
    <w:rsid w:val="00B11ED0"/>
    <w:rsid w:val="00B15A09"/>
    <w:rsid w:val="00B220E1"/>
    <w:rsid w:val="00B23222"/>
    <w:rsid w:val="00B31526"/>
    <w:rsid w:val="00B323CB"/>
    <w:rsid w:val="00B40274"/>
    <w:rsid w:val="00B42983"/>
    <w:rsid w:val="00B43FBA"/>
    <w:rsid w:val="00B51369"/>
    <w:rsid w:val="00B51D4A"/>
    <w:rsid w:val="00B535D6"/>
    <w:rsid w:val="00B542FA"/>
    <w:rsid w:val="00B62CBB"/>
    <w:rsid w:val="00B63E64"/>
    <w:rsid w:val="00B66A96"/>
    <w:rsid w:val="00B704F6"/>
    <w:rsid w:val="00B71876"/>
    <w:rsid w:val="00B72DEE"/>
    <w:rsid w:val="00B74303"/>
    <w:rsid w:val="00B74355"/>
    <w:rsid w:val="00B82F1E"/>
    <w:rsid w:val="00B84D7B"/>
    <w:rsid w:val="00B86315"/>
    <w:rsid w:val="00B86999"/>
    <w:rsid w:val="00B86EC2"/>
    <w:rsid w:val="00B91CF1"/>
    <w:rsid w:val="00B91D2A"/>
    <w:rsid w:val="00B932F4"/>
    <w:rsid w:val="00B9350B"/>
    <w:rsid w:val="00B96DF5"/>
    <w:rsid w:val="00BA7951"/>
    <w:rsid w:val="00BB3E4B"/>
    <w:rsid w:val="00BB4EB9"/>
    <w:rsid w:val="00BC4E3D"/>
    <w:rsid w:val="00BC571A"/>
    <w:rsid w:val="00BD11BC"/>
    <w:rsid w:val="00BD6A58"/>
    <w:rsid w:val="00BD79EF"/>
    <w:rsid w:val="00BD7BFA"/>
    <w:rsid w:val="00BE2754"/>
    <w:rsid w:val="00BE4749"/>
    <w:rsid w:val="00BE627D"/>
    <w:rsid w:val="00BE6B2A"/>
    <w:rsid w:val="00BE7EBD"/>
    <w:rsid w:val="00BF0A9E"/>
    <w:rsid w:val="00BF104E"/>
    <w:rsid w:val="00BF32E6"/>
    <w:rsid w:val="00BF4F81"/>
    <w:rsid w:val="00BF758A"/>
    <w:rsid w:val="00BF78CF"/>
    <w:rsid w:val="00C0068C"/>
    <w:rsid w:val="00C03BA3"/>
    <w:rsid w:val="00C03BD1"/>
    <w:rsid w:val="00C04922"/>
    <w:rsid w:val="00C04C24"/>
    <w:rsid w:val="00C065F1"/>
    <w:rsid w:val="00C07DF0"/>
    <w:rsid w:val="00C10A30"/>
    <w:rsid w:val="00C12D04"/>
    <w:rsid w:val="00C1445C"/>
    <w:rsid w:val="00C16D78"/>
    <w:rsid w:val="00C1731C"/>
    <w:rsid w:val="00C27F59"/>
    <w:rsid w:val="00C303D2"/>
    <w:rsid w:val="00C31F95"/>
    <w:rsid w:val="00C3277E"/>
    <w:rsid w:val="00C502B8"/>
    <w:rsid w:val="00C503D8"/>
    <w:rsid w:val="00C51B96"/>
    <w:rsid w:val="00C51E40"/>
    <w:rsid w:val="00C555F0"/>
    <w:rsid w:val="00C55FD0"/>
    <w:rsid w:val="00C5623B"/>
    <w:rsid w:val="00C56396"/>
    <w:rsid w:val="00C66492"/>
    <w:rsid w:val="00C67442"/>
    <w:rsid w:val="00C67A80"/>
    <w:rsid w:val="00C75858"/>
    <w:rsid w:val="00C76A17"/>
    <w:rsid w:val="00C76C5F"/>
    <w:rsid w:val="00C816DA"/>
    <w:rsid w:val="00C82725"/>
    <w:rsid w:val="00C944FD"/>
    <w:rsid w:val="00C9456E"/>
    <w:rsid w:val="00C96010"/>
    <w:rsid w:val="00CA10BA"/>
    <w:rsid w:val="00CA1A4D"/>
    <w:rsid w:val="00CA24D1"/>
    <w:rsid w:val="00CA2871"/>
    <w:rsid w:val="00CA3880"/>
    <w:rsid w:val="00CA5179"/>
    <w:rsid w:val="00CB21E7"/>
    <w:rsid w:val="00CB2CC3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593B"/>
    <w:rsid w:val="00CD7628"/>
    <w:rsid w:val="00CE0C35"/>
    <w:rsid w:val="00CE234D"/>
    <w:rsid w:val="00CE2F2E"/>
    <w:rsid w:val="00CE367C"/>
    <w:rsid w:val="00CE4F0B"/>
    <w:rsid w:val="00CE6A73"/>
    <w:rsid w:val="00CE74B0"/>
    <w:rsid w:val="00CF0240"/>
    <w:rsid w:val="00CF4102"/>
    <w:rsid w:val="00D0001A"/>
    <w:rsid w:val="00D00A78"/>
    <w:rsid w:val="00D02C55"/>
    <w:rsid w:val="00D127EF"/>
    <w:rsid w:val="00D15E85"/>
    <w:rsid w:val="00D161BA"/>
    <w:rsid w:val="00D16BB6"/>
    <w:rsid w:val="00D20B61"/>
    <w:rsid w:val="00D22E71"/>
    <w:rsid w:val="00D331F3"/>
    <w:rsid w:val="00D33B6B"/>
    <w:rsid w:val="00D4148D"/>
    <w:rsid w:val="00D41535"/>
    <w:rsid w:val="00D44F66"/>
    <w:rsid w:val="00D5133D"/>
    <w:rsid w:val="00D52983"/>
    <w:rsid w:val="00D558A6"/>
    <w:rsid w:val="00D65A98"/>
    <w:rsid w:val="00D6648B"/>
    <w:rsid w:val="00D71E7B"/>
    <w:rsid w:val="00D741A2"/>
    <w:rsid w:val="00D7558E"/>
    <w:rsid w:val="00D814CD"/>
    <w:rsid w:val="00D82240"/>
    <w:rsid w:val="00D8435C"/>
    <w:rsid w:val="00D92948"/>
    <w:rsid w:val="00D94508"/>
    <w:rsid w:val="00D9668C"/>
    <w:rsid w:val="00D97C2F"/>
    <w:rsid w:val="00DA2CAA"/>
    <w:rsid w:val="00DA5F06"/>
    <w:rsid w:val="00DB0F08"/>
    <w:rsid w:val="00DB6282"/>
    <w:rsid w:val="00DB6578"/>
    <w:rsid w:val="00DB7E8D"/>
    <w:rsid w:val="00DC209B"/>
    <w:rsid w:val="00DC2987"/>
    <w:rsid w:val="00DC4594"/>
    <w:rsid w:val="00DC69C8"/>
    <w:rsid w:val="00DC7AB2"/>
    <w:rsid w:val="00DD255A"/>
    <w:rsid w:val="00DD5218"/>
    <w:rsid w:val="00DE087A"/>
    <w:rsid w:val="00DE53C6"/>
    <w:rsid w:val="00DF611B"/>
    <w:rsid w:val="00E00401"/>
    <w:rsid w:val="00E030A9"/>
    <w:rsid w:val="00E05287"/>
    <w:rsid w:val="00E078E7"/>
    <w:rsid w:val="00E17113"/>
    <w:rsid w:val="00E1716D"/>
    <w:rsid w:val="00E221C0"/>
    <w:rsid w:val="00E27266"/>
    <w:rsid w:val="00E341C8"/>
    <w:rsid w:val="00E3432F"/>
    <w:rsid w:val="00E35607"/>
    <w:rsid w:val="00E35E85"/>
    <w:rsid w:val="00E429EF"/>
    <w:rsid w:val="00E42AE3"/>
    <w:rsid w:val="00E44FB2"/>
    <w:rsid w:val="00E4550A"/>
    <w:rsid w:val="00E4766B"/>
    <w:rsid w:val="00E47C7F"/>
    <w:rsid w:val="00E47EA2"/>
    <w:rsid w:val="00E52DF8"/>
    <w:rsid w:val="00E55B33"/>
    <w:rsid w:val="00E56281"/>
    <w:rsid w:val="00E5645E"/>
    <w:rsid w:val="00E63178"/>
    <w:rsid w:val="00E7116B"/>
    <w:rsid w:val="00E75F52"/>
    <w:rsid w:val="00E90F1A"/>
    <w:rsid w:val="00E916D3"/>
    <w:rsid w:val="00E93681"/>
    <w:rsid w:val="00E97F9B"/>
    <w:rsid w:val="00EA7A12"/>
    <w:rsid w:val="00EB10AD"/>
    <w:rsid w:val="00EB342A"/>
    <w:rsid w:val="00EB457C"/>
    <w:rsid w:val="00EB67D4"/>
    <w:rsid w:val="00EC1EF5"/>
    <w:rsid w:val="00EC367F"/>
    <w:rsid w:val="00ED52D5"/>
    <w:rsid w:val="00EE301F"/>
    <w:rsid w:val="00EE382E"/>
    <w:rsid w:val="00EE545D"/>
    <w:rsid w:val="00EF092C"/>
    <w:rsid w:val="00EF54BD"/>
    <w:rsid w:val="00F01996"/>
    <w:rsid w:val="00F027B3"/>
    <w:rsid w:val="00F11834"/>
    <w:rsid w:val="00F11B62"/>
    <w:rsid w:val="00F1449E"/>
    <w:rsid w:val="00F146A6"/>
    <w:rsid w:val="00F17030"/>
    <w:rsid w:val="00F201FA"/>
    <w:rsid w:val="00F2088E"/>
    <w:rsid w:val="00F208E1"/>
    <w:rsid w:val="00F2459A"/>
    <w:rsid w:val="00F40A8D"/>
    <w:rsid w:val="00F41F5D"/>
    <w:rsid w:val="00F426B8"/>
    <w:rsid w:val="00F4290F"/>
    <w:rsid w:val="00F436B7"/>
    <w:rsid w:val="00F5130B"/>
    <w:rsid w:val="00F53AAE"/>
    <w:rsid w:val="00F6358C"/>
    <w:rsid w:val="00F66C6B"/>
    <w:rsid w:val="00F66FCB"/>
    <w:rsid w:val="00F80A20"/>
    <w:rsid w:val="00F856E3"/>
    <w:rsid w:val="00F8767E"/>
    <w:rsid w:val="00F87BDF"/>
    <w:rsid w:val="00F9285C"/>
    <w:rsid w:val="00F92ABA"/>
    <w:rsid w:val="00FA3269"/>
    <w:rsid w:val="00FB6EB3"/>
    <w:rsid w:val="00FC3556"/>
    <w:rsid w:val="00FC5643"/>
    <w:rsid w:val="00FD2422"/>
    <w:rsid w:val="00FD3B64"/>
    <w:rsid w:val="00FE0017"/>
    <w:rsid w:val="00FE58EF"/>
    <w:rsid w:val="00FF0610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2026-04-14T07:52:00Z</dcterms:created>
  <dcterms:modified xsi:type="dcterms:W3CDTF">2026-04-14T07:52:00Z</dcterms:modified>
</cp:coreProperties>
</file>