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FD91" w14:textId="77777777" w:rsidR="00151BCA" w:rsidRDefault="00151BCA" w:rsidP="00187FB5">
      <w:pPr>
        <w:rPr>
          <w:rFonts w:ascii="Tahoma" w:hAnsi="Tahoma" w:cs="Tahoma"/>
          <w:sz w:val="20"/>
        </w:rPr>
      </w:pPr>
    </w:p>
    <w:p w14:paraId="0378896F" w14:textId="643ABD5E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1B7C71">
        <w:rPr>
          <w:rFonts w:ascii="Tahoma" w:hAnsi="Tahoma" w:cs="Tahoma"/>
          <w:sz w:val="20"/>
        </w:rPr>
        <w:t>5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>– Vzor čestného prohlášení</w:t>
      </w:r>
      <w:r w:rsidR="003930DF">
        <w:rPr>
          <w:rFonts w:ascii="Tahoma" w:hAnsi="Tahoma" w:cs="Tahoma"/>
          <w:sz w:val="20"/>
        </w:rPr>
        <w:t xml:space="preserve"> </w:t>
      </w:r>
      <w:r w:rsidR="00676624">
        <w:rPr>
          <w:rFonts w:ascii="Tahoma" w:hAnsi="Tahoma" w:cs="Tahoma"/>
          <w:sz w:val="20"/>
        </w:rPr>
        <w:t>o splnění podmínek</w:t>
      </w:r>
      <w:r w:rsidR="003930DF">
        <w:rPr>
          <w:rFonts w:ascii="Tahoma" w:hAnsi="Tahoma" w:cs="Tahoma"/>
          <w:sz w:val="20"/>
        </w:rPr>
        <w:t> základní způsobilosti</w:t>
      </w:r>
    </w:p>
    <w:p w14:paraId="423D0E10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3B515221" w14:textId="77777777" w:rsidR="004175E5" w:rsidRPr="00392F5C" w:rsidRDefault="004175E5" w:rsidP="00C07381">
      <w:pPr>
        <w:spacing w:before="240" w:after="240"/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1D34AF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39C89F6B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098A722" w14:textId="77777777" w:rsidR="001D34AF" w:rsidRPr="00392F5C" w:rsidRDefault="001D34AF" w:rsidP="001D34A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392F5C">
        <w:rPr>
          <w:rFonts w:ascii="Tahoma" w:hAnsi="Tahoma" w:cs="Tahoma"/>
          <w:sz w:val="20"/>
          <w:highlight w:val="yellow"/>
        </w:rPr>
        <w:t>[</w:t>
      </w:r>
      <w:r>
        <w:rPr>
          <w:rFonts w:ascii="Tahoma" w:hAnsi="Tahoma" w:cs="Tahoma"/>
          <w:sz w:val="20"/>
          <w:highlight w:val="yellow"/>
        </w:rPr>
        <w:t>účastník</w:t>
      </w:r>
      <w:r w:rsidRPr="00392F5C">
        <w:rPr>
          <w:rFonts w:ascii="Tahoma" w:hAnsi="Tahoma" w:cs="Tahoma"/>
          <w:sz w:val="20"/>
          <w:highlight w:val="yellow"/>
        </w:rPr>
        <w:t xml:space="preserve"> vyplní jméno a příjmení a funkci osoby oprávněné učinit za </w:t>
      </w:r>
      <w:r w:rsidR="005769D1">
        <w:rPr>
          <w:rFonts w:ascii="Tahoma" w:hAnsi="Tahoma" w:cs="Tahoma"/>
          <w:sz w:val="20"/>
          <w:highlight w:val="yellow"/>
        </w:rPr>
        <w:t>účast</w:t>
      </w:r>
      <w:r w:rsidR="00855A7D">
        <w:rPr>
          <w:rFonts w:ascii="Tahoma" w:hAnsi="Tahoma" w:cs="Tahoma"/>
          <w:sz w:val="20"/>
          <w:highlight w:val="yellow"/>
        </w:rPr>
        <w:t>n</w:t>
      </w:r>
      <w:r w:rsidR="005769D1">
        <w:rPr>
          <w:rFonts w:ascii="Tahoma" w:hAnsi="Tahoma" w:cs="Tahoma"/>
          <w:sz w:val="20"/>
          <w:highlight w:val="yellow"/>
        </w:rPr>
        <w:t>íka</w:t>
      </w:r>
      <w:r w:rsidR="005769D1" w:rsidRPr="00392F5C">
        <w:rPr>
          <w:rFonts w:ascii="Tahoma" w:hAnsi="Tahoma" w:cs="Tahoma"/>
          <w:sz w:val="20"/>
          <w:highlight w:val="yellow"/>
        </w:rPr>
        <w:t xml:space="preserve"> </w:t>
      </w:r>
      <w:r w:rsidRPr="00392F5C">
        <w:rPr>
          <w:rFonts w:ascii="Tahoma" w:hAnsi="Tahoma" w:cs="Tahoma"/>
          <w:sz w:val="20"/>
          <w:highlight w:val="yellow"/>
        </w:rPr>
        <w:t>toto čestné prohlášení]</w:t>
      </w:r>
    </w:p>
    <w:p w14:paraId="5B50A655" w14:textId="77777777" w:rsidR="001D34AF" w:rsidRPr="00392F5C" w:rsidRDefault="001D34AF" w:rsidP="001D34A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dodavatele </w:t>
      </w:r>
      <w:r w:rsidRPr="00392F5C">
        <w:rPr>
          <w:rFonts w:ascii="Tahoma" w:hAnsi="Tahoma" w:cs="Tahoma"/>
          <w:sz w:val="20"/>
          <w:highlight w:val="yellow"/>
        </w:rPr>
        <w:t>[</w:t>
      </w:r>
      <w:r>
        <w:rPr>
          <w:rFonts w:ascii="Tahoma" w:hAnsi="Tahoma" w:cs="Tahoma"/>
          <w:sz w:val="20"/>
          <w:highlight w:val="yellow"/>
        </w:rPr>
        <w:t>účastník</w:t>
      </w:r>
      <w:r w:rsidRPr="00392F5C">
        <w:rPr>
          <w:rFonts w:ascii="Tahoma" w:hAnsi="Tahoma" w:cs="Tahoma"/>
          <w:sz w:val="20"/>
          <w:highlight w:val="yellow"/>
        </w:rPr>
        <w:t xml:space="preserve"> vyplní</w:t>
      </w:r>
      <w:r w:rsidR="009C773B">
        <w:rPr>
          <w:rFonts w:ascii="Tahoma" w:hAnsi="Tahoma" w:cs="Tahoma"/>
          <w:sz w:val="20"/>
          <w:highlight w:val="yellow"/>
        </w:rPr>
        <w:t xml:space="preserve"> obchodní</w:t>
      </w:r>
      <w:r w:rsidRPr="00392F5C">
        <w:rPr>
          <w:rFonts w:ascii="Tahoma" w:hAnsi="Tahoma" w:cs="Tahoma"/>
          <w:sz w:val="20"/>
          <w:highlight w:val="yellow"/>
        </w:rPr>
        <w:t xml:space="preserve"> </w:t>
      </w:r>
      <w:r w:rsidR="00436C0F">
        <w:rPr>
          <w:rFonts w:ascii="Tahoma" w:hAnsi="Tahoma" w:cs="Tahoma"/>
          <w:sz w:val="20"/>
          <w:highlight w:val="yellow"/>
        </w:rPr>
        <w:t>název/firm</w:t>
      </w:r>
      <w:r w:rsidR="00A25DFA">
        <w:rPr>
          <w:rFonts w:ascii="Tahoma" w:hAnsi="Tahoma" w:cs="Tahoma"/>
          <w:sz w:val="20"/>
          <w:highlight w:val="yellow"/>
        </w:rPr>
        <w:t>u</w:t>
      </w:r>
      <w:r w:rsidR="00436C0F">
        <w:rPr>
          <w:rFonts w:ascii="Tahoma" w:hAnsi="Tahoma" w:cs="Tahoma"/>
          <w:sz w:val="20"/>
          <w:highlight w:val="yellow"/>
        </w:rPr>
        <w:t>/jméno a příjmení</w:t>
      </w:r>
      <w:r w:rsidRPr="00392F5C">
        <w:rPr>
          <w:rFonts w:ascii="Tahoma" w:hAnsi="Tahoma" w:cs="Tahoma"/>
          <w:sz w:val="20"/>
          <w:highlight w:val="yellow"/>
        </w:rPr>
        <w:t>, sídlo</w:t>
      </w:r>
      <w:r>
        <w:rPr>
          <w:rFonts w:ascii="Tahoma" w:hAnsi="Tahoma" w:cs="Tahoma"/>
          <w:sz w:val="20"/>
          <w:highlight w:val="yellow"/>
        </w:rPr>
        <w:t>/místo podnikání</w:t>
      </w:r>
      <w:r w:rsidR="00213A2B">
        <w:rPr>
          <w:rFonts w:ascii="Tahoma" w:hAnsi="Tahoma" w:cs="Tahoma"/>
          <w:sz w:val="20"/>
          <w:highlight w:val="yellow"/>
        </w:rPr>
        <w:t xml:space="preserve"> a IČO </w:t>
      </w:r>
      <w:r w:rsidR="005769D1">
        <w:rPr>
          <w:rFonts w:ascii="Tahoma" w:hAnsi="Tahoma" w:cs="Tahoma"/>
          <w:sz w:val="20"/>
          <w:highlight w:val="yellow"/>
        </w:rPr>
        <w:t>účastníka</w:t>
      </w:r>
      <w:r w:rsidRPr="00392F5C">
        <w:rPr>
          <w:rFonts w:ascii="Tahoma" w:hAnsi="Tahoma" w:cs="Tahoma"/>
          <w:sz w:val="20"/>
          <w:highlight w:val="yellow"/>
        </w:rPr>
        <w:t>]</w:t>
      </w:r>
    </w:p>
    <w:p w14:paraId="4009E2B2" w14:textId="286A1C42" w:rsidR="001D34AF" w:rsidRPr="00BF3824" w:rsidRDefault="001D34AF" w:rsidP="001D34AF">
      <w:pPr>
        <w:spacing w:before="120"/>
        <w:jc w:val="both"/>
        <w:rPr>
          <w:rFonts w:ascii="Tahoma" w:hAnsi="Tahoma" w:cs="Tahoma"/>
          <w:b/>
          <w:bCs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</w:t>
      </w:r>
      <w:r w:rsidR="00496113">
        <w:rPr>
          <w:rFonts w:ascii="Tahoma" w:hAnsi="Tahoma" w:cs="Tahoma"/>
          <w:sz w:val="20"/>
        </w:rPr>
        <w:t>výběrového řízení na</w:t>
      </w:r>
      <w:r w:rsidRPr="00392F5C">
        <w:rPr>
          <w:rFonts w:ascii="Tahoma" w:hAnsi="Tahoma" w:cs="Tahoma"/>
          <w:sz w:val="20"/>
        </w:rPr>
        <w:t xml:space="preserve"> veřejnou zakázku na </w:t>
      </w:r>
      <w:r w:rsidR="00E942C7">
        <w:rPr>
          <w:rFonts w:ascii="Tahoma" w:hAnsi="Tahoma" w:cs="Tahoma"/>
          <w:sz w:val="20"/>
        </w:rPr>
        <w:t>stavební práce</w:t>
      </w:r>
      <w:r w:rsidRPr="00392F5C">
        <w:rPr>
          <w:rFonts w:ascii="Tahoma" w:hAnsi="Tahoma" w:cs="Tahoma"/>
          <w:sz w:val="20"/>
        </w:rPr>
        <w:t xml:space="preserve"> označenou jako </w:t>
      </w:r>
      <w:r w:rsidRPr="00392F5C">
        <w:rPr>
          <w:rFonts w:ascii="Tahoma" w:hAnsi="Tahoma" w:cs="Tahoma"/>
          <w:b/>
          <w:sz w:val="20"/>
        </w:rPr>
        <w:t>„</w:t>
      </w:r>
      <w:r w:rsidR="00564C4A" w:rsidRPr="00564C4A">
        <w:rPr>
          <w:rFonts w:ascii="Tahoma" w:hAnsi="Tahoma" w:cs="Tahoma"/>
          <w:b/>
          <w:bCs/>
          <w:sz w:val="20"/>
        </w:rPr>
        <w:t>Rekonstrukce místnosti RD110</w:t>
      </w:r>
      <w:r w:rsidRPr="00392F5C">
        <w:rPr>
          <w:rFonts w:ascii="Tahoma" w:hAnsi="Tahoma" w:cs="Tahoma"/>
          <w:b/>
          <w:sz w:val="20"/>
        </w:rPr>
        <w:t>“</w:t>
      </w:r>
      <w:r w:rsidR="00BF3824">
        <w:rPr>
          <w:rFonts w:ascii="Tahoma" w:hAnsi="Tahoma" w:cs="Tahoma"/>
          <w:b/>
          <w:bCs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prokazuji splnění </w:t>
      </w:r>
      <w:r>
        <w:rPr>
          <w:rFonts w:ascii="Tahoma" w:hAnsi="Tahoma" w:cs="Tahoma"/>
          <w:sz w:val="20"/>
        </w:rPr>
        <w:t xml:space="preserve">základní způsobilosti </w:t>
      </w:r>
      <w:r w:rsidRPr="00392F5C">
        <w:rPr>
          <w:rFonts w:ascii="Tahoma" w:hAnsi="Tahoma" w:cs="Tahoma"/>
          <w:sz w:val="20"/>
        </w:rPr>
        <w:t>tímto způsobem:</w:t>
      </w:r>
    </w:p>
    <w:p w14:paraId="564A9C02" w14:textId="77777777" w:rsidR="001D34AF" w:rsidRPr="00392F5C" w:rsidRDefault="001D34AF" w:rsidP="001D34AF">
      <w:pPr>
        <w:jc w:val="both"/>
        <w:rPr>
          <w:rFonts w:ascii="Tahoma" w:hAnsi="Tahoma" w:cs="Tahoma"/>
          <w:sz w:val="20"/>
        </w:rPr>
      </w:pPr>
    </w:p>
    <w:p w14:paraId="074FCE4C" w14:textId="77777777" w:rsidR="001D34AF" w:rsidRPr="00392F5C" w:rsidRDefault="001D34AF" w:rsidP="00096081">
      <w:pPr>
        <w:spacing w:before="360" w:after="360"/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1BA9FDB9" w14:textId="77777777" w:rsidR="001D34AF" w:rsidRDefault="001D34AF" w:rsidP="001D34AF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637759F4" w14:textId="77777777" w:rsidR="001D34AF" w:rsidRPr="00B37A93" w:rsidRDefault="001D34AF" w:rsidP="00C07381">
      <w:pPr>
        <w:keepNext/>
        <w:numPr>
          <w:ilvl w:val="0"/>
          <w:numId w:val="14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byl v zemi svého sídla v posledních 5 letech před zahájením </w:t>
      </w:r>
      <w:r w:rsidR="0069074A">
        <w:rPr>
          <w:rFonts w:ascii="Tahoma" w:hAnsi="Tahoma" w:cs="Tahoma"/>
          <w:sz w:val="20"/>
        </w:rPr>
        <w:t>výběrového</w:t>
      </w:r>
      <w:r w:rsidR="0069074A" w:rsidRPr="00B37A93">
        <w:rPr>
          <w:rFonts w:ascii="Tahoma" w:hAnsi="Tahoma" w:cs="Tahoma"/>
          <w:sz w:val="20"/>
        </w:rPr>
        <w:t xml:space="preserve"> </w:t>
      </w:r>
      <w:r w:rsidRPr="00B37A93">
        <w:rPr>
          <w:rFonts w:ascii="Tahoma" w:hAnsi="Tahoma" w:cs="Tahoma"/>
          <w:sz w:val="20"/>
        </w:rPr>
        <w:t>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74C2C4DF" w14:textId="77777777" w:rsidR="001D34AF" w:rsidRPr="00B37A93" w:rsidRDefault="001D34AF" w:rsidP="00C07381">
      <w:pPr>
        <w:keepNext/>
        <w:numPr>
          <w:ilvl w:val="0"/>
          <w:numId w:val="14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6F079A0B" w14:textId="77777777" w:rsidR="001D34AF" w:rsidRPr="00B37A93" w:rsidRDefault="001D34AF" w:rsidP="00C07381">
      <w:pPr>
        <w:keepNext/>
        <w:numPr>
          <w:ilvl w:val="0"/>
          <w:numId w:val="14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11AD7BBB" w14:textId="77777777" w:rsidR="001D34AF" w:rsidRPr="00B37A93" w:rsidRDefault="001D34AF" w:rsidP="00C07381">
      <w:pPr>
        <w:keepNext/>
        <w:numPr>
          <w:ilvl w:val="0"/>
          <w:numId w:val="14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47705F6B" w14:textId="77777777" w:rsidR="001D34AF" w:rsidRPr="00B37A93" w:rsidRDefault="001D34AF" w:rsidP="00C07381">
      <w:pPr>
        <w:keepNext/>
        <w:numPr>
          <w:ilvl w:val="0"/>
          <w:numId w:val="14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 w:rsidR="0069074A">
        <w:rPr>
          <w:rFonts w:ascii="Tahoma" w:hAnsi="Tahoma" w:cs="Tahoma"/>
          <w:sz w:val="20"/>
        </w:rPr>
        <w:t xml:space="preserve">a násl. zákona č. 89/2012 Sb., </w:t>
      </w:r>
      <w:r w:rsidR="0069074A" w:rsidRPr="00464ECC">
        <w:rPr>
          <w:rFonts w:ascii="Tahoma" w:hAnsi="Tahoma" w:cs="Tahoma"/>
          <w:sz w:val="20"/>
        </w:rPr>
        <w:t>občansk</w:t>
      </w:r>
      <w:r w:rsidR="0069074A">
        <w:rPr>
          <w:rFonts w:ascii="Tahoma" w:hAnsi="Tahoma" w:cs="Tahoma"/>
          <w:sz w:val="20"/>
        </w:rPr>
        <w:t>ý</w:t>
      </w:r>
      <w:r w:rsidR="0069074A" w:rsidRPr="00464ECC">
        <w:rPr>
          <w:rFonts w:ascii="Tahoma" w:hAnsi="Tahoma" w:cs="Tahoma"/>
          <w:sz w:val="20"/>
        </w:rPr>
        <w:t xml:space="preserve"> zákoník</w:t>
      </w:r>
      <w:r w:rsidR="0069074A">
        <w:rPr>
          <w:rFonts w:ascii="Tahoma" w:hAnsi="Tahoma" w:cs="Tahoma"/>
          <w:sz w:val="20"/>
        </w:rPr>
        <w:t>, ve znění pozdějších předpisů</w:t>
      </w:r>
      <w:r w:rsidRPr="00B37A93">
        <w:rPr>
          <w:rFonts w:ascii="Tahoma" w:hAnsi="Tahoma" w:cs="Tahoma"/>
          <w:sz w:val="20"/>
        </w:rPr>
        <w:t xml:space="preserve">), proti němuž bylo vydáno rozhodnutí o úpadku </w:t>
      </w:r>
      <w:r w:rsidR="00C611D8">
        <w:rPr>
          <w:rFonts w:ascii="Tahoma" w:hAnsi="Tahoma" w:cs="Tahoma"/>
          <w:sz w:val="20"/>
        </w:rPr>
        <w:t>[</w:t>
      </w:r>
      <w:r w:rsidRPr="00B37A93">
        <w:rPr>
          <w:rFonts w:ascii="Tahoma" w:hAnsi="Tahoma" w:cs="Tahoma"/>
          <w:sz w:val="20"/>
        </w:rPr>
        <w:t xml:space="preserve">§ 136 zákona č. 182/2006 Sb., </w:t>
      </w:r>
      <w:r w:rsidR="000A1BE6">
        <w:rPr>
          <w:rFonts w:ascii="Tahoma" w:hAnsi="Tahoma" w:cs="Tahoma"/>
          <w:sz w:val="20"/>
        </w:rPr>
        <w:br/>
      </w:r>
      <w:r w:rsidRPr="00B37A93">
        <w:rPr>
          <w:rFonts w:ascii="Tahoma" w:hAnsi="Tahoma" w:cs="Tahoma"/>
          <w:sz w:val="20"/>
        </w:rPr>
        <w:t>o úpadku a způsobech jeho řešení (insolvenční zákon), ve znění pozdějších předpisů</w:t>
      </w:r>
      <w:r w:rsidR="00C611D8">
        <w:rPr>
          <w:rFonts w:ascii="Tahoma" w:hAnsi="Tahoma" w:cs="Tahoma"/>
          <w:sz w:val="20"/>
        </w:rPr>
        <w:t>]</w:t>
      </w:r>
      <w:r w:rsidRPr="00B37A93">
        <w:rPr>
          <w:rFonts w:ascii="Tahoma" w:hAnsi="Tahoma" w:cs="Tahoma"/>
          <w:sz w:val="20"/>
        </w:rPr>
        <w:t xml:space="preserve">, vůči němuž byla nařízena nucená správa podle jiného právního předpisu </w:t>
      </w:r>
      <w:r w:rsidR="00C611D8">
        <w:rPr>
          <w:rFonts w:ascii="Tahoma" w:hAnsi="Tahoma" w:cs="Tahoma"/>
          <w:sz w:val="20"/>
        </w:rPr>
        <w:t>[</w:t>
      </w:r>
      <w:r w:rsidR="0069074A"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 xml:space="preserve">apříklad zákon č. 21/1992 Sb., o bankách, ve znění pozdějších předpisů, zákon č. 87/1995 Sb., o spořitelních a úvěrních družstvech a některých opatřeních s tím souvisejících a o doplnění zákona České národní rady </w:t>
      </w:r>
      <w:r w:rsidR="000A1BE6">
        <w:rPr>
          <w:rFonts w:ascii="Tahoma" w:hAnsi="Tahoma" w:cs="Tahoma"/>
          <w:sz w:val="20"/>
        </w:rPr>
        <w:br/>
      </w:r>
      <w:r w:rsidRPr="00B37A93">
        <w:rPr>
          <w:rFonts w:ascii="Tahoma" w:hAnsi="Tahoma" w:cs="Tahoma"/>
          <w:sz w:val="20"/>
        </w:rPr>
        <w:t xml:space="preserve">č. 586//1992 Sb., o daních z příjmů, ve znění pozdějších předpisů, zákon č. 363/1999 Sb., </w:t>
      </w:r>
      <w:r w:rsidR="000A1BE6">
        <w:rPr>
          <w:rFonts w:ascii="Tahoma" w:hAnsi="Tahoma" w:cs="Tahoma"/>
          <w:sz w:val="20"/>
        </w:rPr>
        <w:br/>
      </w:r>
      <w:r w:rsidRPr="00B37A93">
        <w:rPr>
          <w:rFonts w:ascii="Tahoma" w:hAnsi="Tahoma" w:cs="Tahoma"/>
          <w:sz w:val="20"/>
        </w:rPr>
        <w:t>o pojišťovnictví a o změně některých souvisejících zákonů</w:t>
      </w:r>
      <w:r w:rsidR="0069074A">
        <w:rPr>
          <w:rFonts w:ascii="Tahoma" w:hAnsi="Tahoma" w:cs="Tahoma"/>
          <w:sz w:val="20"/>
        </w:rPr>
        <w:t xml:space="preserve"> (zákon o pojišťovnictví), ve znění pozdějších předpisů</w:t>
      </w:r>
      <w:r w:rsidR="00C611D8">
        <w:rPr>
          <w:rFonts w:ascii="Tahoma" w:hAnsi="Tahoma" w:cs="Tahoma"/>
          <w:sz w:val="20"/>
        </w:rPr>
        <w:t>]</w:t>
      </w:r>
      <w:r w:rsidRPr="00B37A93">
        <w:rPr>
          <w:rFonts w:ascii="Tahoma" w:hAnsi="Tahoma" w:cs="Tahoma"/>
          <w:sz w:val="20"/>
        </w:rPr>
        <w:t xml:space="preserve"> nebo v obdobné situaci podle právního řádu země sídla dodavatele.</w:t>
      </w:r>
    </w:p>
    <w:p w14:paraId="3D096556" w14:textId="77777777" w:rsidR="001D34AF" w:rsidRPr="00B37A93" w:rsidRDefault="001D34AF" w:rsidP="001D34AF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2C816970" w14:textId="77777777" w:rsidR="001D34AF" w:rsidRPr="00B37A93" w:rsidRDefault="001D34AF" w:rsidP="00C07381">
      <w:pPr>
        <w:keepNext/>
        <w:numPr>
          <w:ilvl w:val="0"/>
          <w:numId w:val="15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7BB6B551" w14:textId="77777777" w:rsidR="001D34AF" w:rsidRPr="00B37A93" w:rsidRDefault="001D34AF" w:rsidP="00C07381">
      <w:pPr>
        <w:keepNext/>
        <w:numPr>
          <w:ilvl w:val="0"/>
          <w:numId w:val="15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2B56D725" w14:textId="77777777" w:rsidR="001D34AF" w:rsidRDefault="001D34AF" w:rsidP="00C07381">
      <w:pPr>
        <w:keepNext/>
        <w:numPr>
          <w:ilvl w:val="0"/>
          <w:numId w:val="15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78DC63A4" w14:textId="77777777" w:rsidR="00096081" w:rsidRDefault="00096081" w:rsidP="00C07381">
      <w:pPr>
        <w:keepNext/>
        <w:suppressAutoHyphens/>
        <w:spacing w:before="120"/>
        <w:jc w:val="both"/>
        <w:rPr>
          <w:rFonts w:ascii="Tahoma" w:hAnsi="Tahoma" w:cs="Tahoma"/>
          <w:sz w:val="20"/>
        </w:rPr>
        <w:sectPr w:rsidR="00096081" w:rsidSect="002257E7">
          <w:headerReference w:type="default" r:id="rId7"/>
          <w:headerReference w:type="first" r:id="rId8"/>
          <w:pgSz w:w="11906" w:h="16838"/>
          <w:pgMar w:top="1529" w:right="1417" w:bottom="1417" w:left="1417" w:header="284" w:footer="470" w:gutter="0"/>
          <w:cols w:space="708"/>
          <w:titlePg/>
          <w:docGrid w:linePitch="360"/>
        </w:sectPr>
      </w:pPr>
    </w:p>
    <w:p w14:paraId="20DE8354" w14:textId="77777777" w:rsidR="00C07381" w:rsidRDefault="00C07381" w:rsidP="00C07381">
      <w:pPr>
        <w:keepNext/>
        <w:suppressAutoHyphens/>
        <w:spacing w:before="120"/>
        <w:jc w:val="both"/>
        <w:rPr>
          <w:rFonts w:ascii="Tahoma" w:hAnsi="Tahoma" w:cs="Tahoma"/>
          <w:sz w:val="20"/>
        </w:rPr>
      </w:pPr>
    </w:p>
    <w:p w14:paraId="5E07EA4A" w14:textId="77777777" w:rsidR="00096081" w:rsidRDefault="00096081" w:rsidP="00C07381">
      <w:pPr>
        <w:keepNext/>
        <w:suppressAutoHyphens/>
        <w:spacing w:before="120"/>
        <w:jc w:val="both"/>
        <w:rPr>
          <w:rFonts w:ascii="Tahoma" w:hAnsi="Tahoma" w:cs="Tahoma"/>
          <w:sz w:val="20"/>
        </w:rPr>
      </w:pPr>
    </w:p>
    <w:p w14:paraId="42C3F142" w14:textId="77777777" w:rsidR="00096081" w:rsidRDefault="00096081" w:rsidP="00C07381">
      <w:pPr>
        <w:keepNext/>
        <w:suppressAutoHyphens/>
        <w:spacing w:before="120"/>
        <w:jc w:val="both"/>
        <w:rPr>
          <w:rFonts w:ascii="Tahoma" w:hAnsi="Tahoma" w:cs="Tahoma"/>
          <w:sz w:val="20"/>
        </w:rPr>
      </w:pPr>
    </w:p>
    <w:p w14:paraId="6B363DA5" w14:textId="77777777" w:rsidR="00096081" w:rsidRDefault="00096081" w:rsidP="001D34AF">
      <w:pPr>
        <w:spacing w:before="240"/>
        <w:rPr>
          <w:rFonts w:ascii="Tahoma" w:hAnsi="Tahoma" w:cs="Tahoma"/>
          <w:sz w:val="20"/>
        </w:rPr>
      </w:pPr>
    </w:p>
    <w:p w14:paraId="3D885D84" w14:textId="48CC9328" w:rsidR="001D34AF" w:rsidRPr="00B37A93" w:rsidRDefault="001D34AF" w:rsidP="001D34AF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337857D6" w14:textId="77777777" w:rsidR="001D34AF" w:rsidRPr="00B37A93" w:rsidRDefault="001D34AF" w:rsidP="00C07381">
      <w:pPr>
        <w:keepNext/>
        <w:numPr>
          <w:ilvl w:val="0"/>
          <w:numId w:val="16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2ACE8024" w14:textId="77777777" w:rsidR="001D34AF" w:rsidRPr="00B37A93" w:rsidRDefault="001D34AF" w:rsidP="00C07381">
      <w:pPr>
        <w:keepNext/>
        <w:numPr>
          <w:ilvl w:val="0"/>
          <w:numId w:val="16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4F169EEC" w14:textId="77777777" w:rsidR="001D34AF" w:rsidRPr="00392F5C" w:rsidRDefault="001D34AF" w:rsidP="001D34AF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1DBA644" w14:textId="77777777" w:rsidR="001D34AF" w:rsidRPr="00392F5C" w:rsidRDefault="001D34AF" w:rsidP="001D34AF">
      <w:pPr>
        <w:jc w:val="both"/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V </w:t>
      </w:r>
      <w:r w:rsidRPr="00E43C0D">
        <w:rPr>
          <w:rFonts w:ascii="Tahoma" w:hAnsi="Tahoma" w:cs="Tahoma"/>
          <w:sz w:val="20"/>
          <w:highlight w:val="yellow"/>
        </w:rPr>
        <w:t xml:space="preserve">[vyplní </w:t>
      </w:r>
      <w:r>
        <w:rPr>
          <w:rFonts w:ascii="Tahoma" w:hAnsi="Tahoma" w:cs="Tahoma"/>
          <w:sz w:val="20"/>
          <w:highlight w:val="yellow"/>
        </w:rPr>
        <w:t>účastník</w:t>
      </w:r>
      <w:r w:rsidRPr="00E43C0D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E43C0D">
        <w:rPr>
          <w:rFonts w:ascii="Tahoma" w:hAnsi="Tahoma" w:cs="Tahoma"/>
          <w:sz w:val="20"/>
          <w:highlight w:val="yellow"/>
        </w:rPr>
        <w:t xml:space="preserve">[vyplní </w:t>
      </w:r>
      <w:r>
        <w:rPr>
          <w:rFonts w:ascii="Tahoma" w:hAnsi="Tahoma" w:cs="Tahoma"/>
          <w:sz w:val="20"/>
          <w:highlight w:val="yellow"/>
        </w:rPr>
        <w:t>účastník</w:t>
      </w:r>
      <w:r w:rsidRPr="00E43C0D">
        <w:rPr>
          <w:rFonts w:ascii="Tahoma" w:hAnsi="Tahoma" w:cs="Tahoma"/>
          <w:sz w:val="20"/>
          <w:highlight w:val="yellow"/>
        </w:rPr>
        <w:t>]</w:t>
      </w:r>
    </w:p>
    <w:p w14:paraId="52865312" w14:textId="77777777" w:rsidR="001D34AF" w:rsidRDefault="001D34AF" w:rsidP="001D34AF">
      <w:pPr>
        <w:jc w:val="both"/>
        <w:rPr>
          <w:rFonts w:ascii="Tahoma" w:hAnsi="Tahoma" w:cs="Tahoma"/>
          <w:sz w:val="20"/>
        </w:rPr>
      </w:pPr>
    </w:p>
    <w:p w14:paraId="062DC79D" w14:textId="77777777" w:rsidR="001D34AF" w:rsidRPr="00392F5C" w:rsidRDefault="001D34AF" w:rsidP="001D34AF">
      <w:pPr>
        <w:jc w:val="both"/>
        <w:rPr>
          <w:rFonts w:ascii="Tahoma" w:hAnsi="Tahoma" w:cs="Tahoma"/>
          <w:sz w:val="20"/>
        </w:rPr>
      </w:pPr>
    </w:p>
    <w:p w14:paraId="254F7EFE" w14:textId="77777777" w:rsidR="001D34AF" w:rsidRPr="00392F5C" w:rsidRDefault="001D34AF" w:rsidP="001D34AF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75C7AF83" w14:textId="77777777" w:rsidR="00662807" w:rsidRPr="00392F5C" w:rsidRDefault="001D34AF" w:rsidP="001D34AF">
      <w:pPr>
        <w:jc w:val="both"/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  <w:highlight w:val="yellow"/>
        </w:rPr>
        <w:t>[</w:t>
      </w:r>
      <w:r>
        <w:rPr>
          <w:rFonts w:ascii="Tahoma" w:hAnsi="Tahoma" w:cs="Tahoma"/>
          <w:sz w:val="20"/>
          <w:highlight w:val="yellow"/>
        </w:rPr>
        <w:t>účastník</w:t>
      </w:r>
      <w:r w:rsidRPr="00392F5C">
        <w:rPr>
          <w:rFonts w:ascii="Tahoma" w:hAnsi="Tahoma" w:cs="Tahoma"/>
          <w:sz w:val="20"/>
          <w:highlight w:val="yellow"/>
        </w:rPr>
        <w:t xml:space="preserve"> vyplní jméno a příjmení a funkci osoby oprávněné učinit toto čestné prohlášení]</w:t>
      </w:r>
    </w:p>
    <w:sectPr w:rsidR="00662807" w:rsidRPr="00392F5C" w:rsidSect="00096081">
      <w:type w:val="continuous"/>
      <w:pgSz w:w="11906" w:h="16838"/>
      <w:pgMar w:top="1529" w:right="1417" w:bottom="1417" w:left="1417" w:header="284" w:footer="4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9AF27" w14:textId="77777777" w:rsidR="006A0C21" w:rsidRDefault="006A0C21" w:rsidP="00644145">
      <w:r>
        <w:separator/>
      </w:r>
    </w:p>
  </w:endnote>
  <w:endnote w:type="continuationSeparator" w:id="0">
    <w:p w14:paraId="337072B5" w14:textId="77777777" w:rsidR="006A0C21" w:rsidRDefault="006A0C21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D775E" w14:textId="77777777" w:rsidR="006A0C21" w:rsidRDefault="006A0C21" w:rsidP="00644145">
      <w:r>
        <w:separator/>
      </w:r>
    </w:p>
  </w:footnote>
  <w:footnote w:type="continuationSeparator" w:id="0">
    <w:p w14:paraId="7F4F821F" w14:textId="77777777" w:rsidR="006A0C21" w:rsidRDefault="006A0C21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1146" w14:textId="77777777" w:rsidR="00644145" w:rsidRDefault="00644145" w:rsidP="00324E6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F6AA" w14:textId="0EE5071F" w:rsidR="00392F5C" w:rsidRDefault="00C07381" w:rsidP="00F42505">
    <w:pPr>
      <w:pStyle w:val="Zhlav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CF57FCD" wp14:editId="6F00DB2C">
          <wp:simplePos x="0" y="0"/>
          <wp:positionH relativeFrom="margin">
            <wp:posOffset>492125</wp:posOffset>
          </wp:positionH>
          <wp:positionV relativeFrom="paragraph">
            <wp:posOffset>5715</wp:posOffset>
          </wp:positionV>
          <wp:extent cx="4772025" cy="638175"/>
          <wp:effectExtent l="0" t="0" r="0" b="0"/>
          <wp:wrapTopAndBottom/>
          <wp:docPr id="1" name="Obrázek 17422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4228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3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853640435">
    <w:abstractNumId w:val="2"/>
  </w:num>
  <w:num w:numId="2" w16cid:durableId="2113163755">
    <w:abstractNumId w:val="5"/>
  </w:num>
  <w:num w:numId="3" w16cid:durableId="1794864344">
    <w:abstractNumId w:val="1"/>
  </w:num>
  <w:num w:numId="4" w16cid:durableId="1397584334">
    <w:abstractNumId w:val="15"/>
  </w:num>
  <w:num w:numId="5" w16cid:durableId="700983131">
    <w:abstractNumId w:val="13"/>
  </w:num>
  <w:num w:numId="6" w16cid:durableId="145903753">
    <w:abstractNumId w:val="11"/>
  </w:num>
  <w:num w:numId="7" w16cid:durableId="1407998887">
    <w:abstractNumId w:val="4"/>
  </w:num>
  <w:num w:numId="8" w16cid:durableId="1917781074">
    <w:abstractNumId w:val="8"/>
  </w:num>
  <w:num w:numId="9" w16cid:durableId="1635401360">
    <w:abstractNumId w:val="9"/>
  </w:num>
  <w:num w:numId="10" w16cid:durableId="1750418790">
    <w:abstractNumId w:val="0"/>
  </w:num>
  <w:num w:numId="11" w16cid:durableId="550963001">
    <w:abstractNumId w:val="10"/>
  </w:num>
  <w:num w:numId="12" w16cid:durableId="957299871">
    <w:abstractNumId w:val="6"/>
  </w:num>
  <w:num w:numId="13" w16cid:durableId="1850754480">
    <w:abstractNumId w:val="3"/>
  </w:num>
  <w:num w:numId="14" w16cid:durableId="741803774">
    <w:abstractNumId w:val="12"/>
  </w:num>
  <w:num w:numId="15" w16cid:durableId="2080127888">
    <w:abstractNumId w:val="14"/>
  </w:num>
  <w:num w:numId="16" w16cid:durableId="855852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07"/>
    <w:rsid w:val="00015C5B"/>
    <w:rsid w:val="00096081"/>
    <w:rsid w:val="000A1BE6"/>
    <w:rsid w:val="001011E7"/>
    <w:rsid w:val="00125FDA"/>
    <w:rsid w:val="00131E9B"/>
    <w:rsid w:val="00151BCA"/>
    <w:rsid w:val="00151DF0"/>
    <w:rsid w:val="00171B24"/>
    <w:rsid w:val="001730D4"/>
    <w:rsid w:val="00175B85"/>
    <w:rsid w:val="00187F10"/>
    <w:rsid w:val="00187FB5"/>
    <w:rsid w:val="001955E2"/>
    <w:rsid w:val="001B7B62"/>
    <w:rsid w:val="001B7C71"/>
    <w:rsid w:val="001C1BAF"/>
    <w:rsid w:val="001C5904"/>
    <w:rsid w:val="001C7A38"/>
    <w:rsid w:val="001D34AF"/>
    <w:rsid w:val="001E58AB"/>
    <w:rsid w:val="00201A0F"/>
    <w:rsid w:val="00213A2B"/>
    <w:rsid w:val="00220530"/>
    <w:rsid w:val="0022220E"/>
    <w:rsid w:val="002257E7"/>
    <w:rsid w:val="0023777A"/>
    <w:rsid w:val="002459B8"/>
    <w:rsid w:val="00253357"/>
    <w:rsid w:val="00253C2B"/>
    <w:rsid w:val="00257DF2"/>
    <w:rsid w:val="00266BC4"/>
    <w:rsid w:val="002725E6"/>
    <w:rsid w:val="00293349"/>
    <w:rsid w:val="00322293"/>
    <w:rsid w:val="00324E65"/>
    <w:rsid w:val="003773FF"/>
    <w:rsid w:val="00392F5C"/>
    <w:rsid w:val="003930DF"/>
    <w:rsid w:val="003E6C75"/>
    <w:rsid w:val="004175E5"/>
    <w:rsid w:val="00435D60"/>
    <w:rsid w:val="00436C0F"/>
    <w:rsid w:val="00442058"/>
    <w:rsid w:val="00442747"/>
    <w:rsid w:val="00444AF7"/>
    <w:rsid w:val="0045519B"/>
    <w:rsid w:val="00474B31"/>
    <w:rsid w:val="00494026"/>
    <w:rsid w:val="00496113"/>
    <w:rsid w:val="004B5FAD"/>
    <w:rsid w:val="004B730F"/>
    <w:rsid w:val="004F1311"/>
    <w:rsid w:val="004F6A6A"/>
    <w:rsid w:val="005038C1"/>
    <w:rsid w:val="005117B6"/>
    <w:rsid w:val="005177A0"/>
    <w:rsid w:val="00521E13"/>
    <w:rsid w:val="00536F22"/>
    <w:rsid w:val="0055312B"/>
    <w:rsid w:val="00564C4A"/>
    <w:rsid w:val="005769D1"/>
    <w:rsid w:val="00580CCB"/>
    <w:rsid w:val="00581D9C"/>
    <w:rsid w:val="00583CDF"/>
    <w:rsid w:val="00587D60"/>
    <w:rsid w:val="0059091E"/>
    <w:rsid w:val="005D56F0"/>
    <w:rsid w:val="0060248D"/>
    <w:rsid w:val="006036E3"/>
    <w:rsid w:val="0062046F"/>
    <w:rsid w:val="006425ED"/>
    <w:rsid w:val="00644145"/>
    <w:rsid w:val="006530D2"/>
    <w:rsid w:val="006617A4"/>
    <w:rsid w:val="00662807"/>
    <w:rsid w:val="006639A6"/>
    <w:rsid w:val="00666060"/>
    <w:rsid w:val="0067256F"/>
    <w:rsid w:val="00676624"/>
    <w:rsid w:val="00676B8C"/>
    <w:rsid w:val="006844E6"/>
    <w:rsid w:val="00687F28"/>
    <w:rsid w:val="0069074A"/>
    <w:rsid w:val="006A0C21"/>
    <w:rsid w:val="006F5B58"/>
    <w:rsid w:val="007038D4"/>
    <w:rsid w:val="00715276"/>
    <w:rsid w:val="007403E0"/>
    <w:rsid w:val="007720DE"/>
    <w:rsid w:val="00777B19"/>
    <w:rsid w:val="0078452C"/>
    <w:rsid w:val="00796E85"/>
    <w:rsid w:val="007C491C"/>
    <w:rsid w:val="007D72B6"/>
    <w:rsid w:val="007E077C"/>
    <w:rsid w:val="007E6545"/>
    <w:rsid w:val="008130D8"/>
    <w:rsid w:val="00825945"/>
    <w:rsid w:val="00825CD9"/>
    <w:rsid w:val="00834EBC"/>
    <w:rsid w:val="00852504"/>
    <w:rsid w:val="00854A01"/>
    <w:rsid w:val="00855A7D"/>
    <w:rsid w:val="00861464"/>
    <w:rsid w:val="008630F4"/>
    <w:rsid w:val="008659DC"/>
    <w:rsid w:val="00884EAE"/>
    <w:rsid w:val="008B4A46"/>
    <w:rsid w:val="008C1320"/>
    <w:rsid w:val="008C44B5"/>
    <w:rsid w:val="008D4320"/>
    <w:rsid w:val="008E66D2"/>
    <w:rsid w:val="009107A7"/>
    <w:rsid w:val="00920C1D"/>
    <w:rsid w:val="00927C44"/>
    <w:rsid w:val="00932F1F"/>
    <w:rsid w:val="009431BD"/>
    <w:rsid w:val="0094674C"/>
    <w:rsid w:val="009618F8"/>
    <w:rsid w:val="0097033B"/>
    <w:rsid w:val="0099218C"/>
    <w:rsid w:val="009C773B"/>
    <w:rsid w:val="009D3B89"/>
    <w:rsid w:val="009F4CEB"/>
    <w:rsid w:val="00A00070"/>
    <w:rsid w:val="00A052AD"/>
    <w:rsid w:val="00A17138"/>
    <w:rsid w:val="00A23FA5"/>
    <w:rsid w:val="00A25DFA"/>
    <w:rsid w:val="00A64687"/>
    <w:rsid w:val="00AA2A94"/>
    <w:rsid w:val="00AB5F67"/>
    <w:rsid w:val="00AD05D8"/>
    <w:rsid w:val="00AD2DF2"/>
    <w:rsid w:val="00AD4588"/>
    <w:rsid w:val="00AE3E24"/>
    <w:rsid w:val="00B17FAF"/>
    <w:rsid w:val="00B60DBF"/>
    <w:rsid w:val="00B6598B"/>
    <w:rsid w:val="00B65EB5"/>
    <w:rsid w:val="00B8447A"/>
    <w:rsid w:val="00B867BE"/>
    <w:rsid w:val="00B961BB"/>
    <w:rsid w:val="00BD4588"/>
    <w:rsid w:val="00BF3824"/>
    <w:rsid w:val="00C07381"/>
    <w:rsid w:val="00C12774"/>
    <w:rsid w:val="00C1579E"/>
    <w:rsid w:val="00C164FD"/>
    <w:rsid w:val="00C36F19"/>
    <w:rsid w:val="00C611D8"/>
    <w:rsid w:val="00C62756"/>
    <w:rsid w:val="00C6759F"/>
    <w:rsid w:val="00CE337D"/>
    <w:rsid w:val="00CE4467"/>
    <w:rsid w:val="00D2235F"/>
    <w:rsid w:val="00D60C1C"/>
    <w:rsid w:val="00D64239"/>
    <w:rsid w:val="00D67476"/>
    <w:rsid w:val="00D8214F"/>
    <w:rsid w:val="00D86DBC"/>
    <w:rsid w:val="00D91EF9"/>
    <w:rsid w:val="00DC2AAC"/>
    <w:rsid w:val="00DE1D12"/>
    <w:rsid w:val="00E83199"/>
    <w:rsid w:val="00E83F45"/>
    <w:rsid w:val="00E942C7"/>
    <w:rsid w:val="00E951DC"/>
    <w:rsid w:val="00EE725A"/>
    <w:rsid w:val="00EF4BED"/>
    <w:rsid w:val="00F22598"/>
    <w:rsid w:val="00F23708"/>
    <w:rsid w:val="00F42505"/>
    <w:rsid w:val="00F512E6"/>
    <w:rsid w:val="00F65F92"/>
    <w:rsid w:val="00F7429C"/>
    <w:rsid w:val="00F806B1"/>
    <w:rsid w:val="00FB2329"/>
    <w:rsid w:val="00FB309D"/>
    <w:rsid w:val="00F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D1C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uiPriority w:val="59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  <w:style w:type="paragraph" w:styleId="Revize">
    <w:name w:val="Revision"/>
    <w:hidden/>
    <w:uiPriority w:val="99"/>
    <w:semiHidden/>
    <w:rsid w:val="005769D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2473</Characters>
  <Application>Microsoft Office Word</Application>
  <DocSecurity>0</DocSecurity>
  <Lines>55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2025-05-30T09:48:00Z</dcterms:created>
  <dcterms:modified xsi:type="dcterms:W3CDTF">2026-03-30T10:49:00Z</dcterms:modified>
</cp:coreProperties>
</file>