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8203" w14:textId="1A24C66C" w:rsidR="00771B3A" w:rsidRDefault="00771B3A" w:rsidP="00771B3A">
      <w:pPr>
        <w:keepLines/>
        <w:widowControl w:val="0"/>
        <w:tabs>
          <w:tab w:val="left" w:pos="3119"/>
          <w:tab w:val="left" w:pos="4320"/>
        </w:tabs>
        <w:spacing w:before="120" w:after="0" w:line="240" w:lineRule="auto"/>
        <w:jc w:val="both"/>
        <w:rPr>
          <w:rFonts w:ascii="Tahoma" w:hAnsi="Tahoma" w:cs="Tahoma"/>
          <w:szCs w:val="20"/>
        </w:rPr>
      </w:pPr>
      <w:r>
        <w:rPr>
          <w:rFonts w:ascii="Tahoma" w:hAnsi="Tahoma" w:cs="Tahoma"/>
          <w:szCs w:val="20"/>
        </w:rPr>
        <w:t xml:space="preserve">Příloha č. 2 – Obchodní podmínky </w:t>
      </w:r>
    </w:p>
    <w:p w14:paraId="44F2AF8E" w14:textId="77777777" w:rsidR="00771B3A" w:rsidRDefault="00771B3A" w:rsidP="00E74D4B">
      <w:pPr>
        <w:keepLines/>
        <w:widowControl w:val="0"/>
        <w:tabs>
          <w:tab w:val="left" w:pos="3119"/>
          <w:tab w:val="left" w:pos="4320"/>
        </w:tabs>
        <w:spacing w:before="120" w:after="0" w:line="240" w:lineRule="auto"/>
        <w:jc w:val="both"/>
        <w:rPr>
          <w:rFonts w:ascii="Tahoma" w:hAnsi="Tahoma" w:cs="Tahoma"/>
          <w:szCs w:val="20"/>
        </w:rPr>
      </w:pPr>
    </w:p>
    <w:p w14:paraId="68F90ACE" w14:textId="77777777" w:rsidR="00771B3A" w:rsidRDefault="00771B3A" w:rsidP="00E74D4B">
      <w:pPr>
        <w:keepLines/>
        <w:widowControl w:val="0"/>
        <w:tabs>
          <w:tab w:val="left" w:pos="3119"/>
          <w:tab w:val="left" w:pos="4320"/>
        </w:tabs>
        <w:spacing w:before="120" w:after="0" w:line="240" w:lineRule="auto"/>
        <w:jc w:val="both"/>
        <w:rPr>
          <w:rFonts w:ascii="Tahoma" w:hAnsi="Tahoma" w:cs="Tahoma"/>
          <w:szCs w:val="20"/>
        </w:rPr>
      </w:pPr>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78FBDE1" w:rsidR="006C08A4" w:rsidRPr="002653FE" w:rsidRDefault="00D61730" w:rsidP="00F92427">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7A23AB83" w14:textId="18C6A110" w:rsidR="006C08A4" w:rsidRPr="002653FE"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r>
      <w:r w:rsidR="00D61730" w:rsidRPr="002653FE">
        <w:rPr>
          <w:rFonts w:ascii="Tahoma" w:hAnsi="Tahoma" w:cs="Tahoma"/>
          <w:szCs w:val="20"/>
        </w:rPr>
        <w:t>17. listopadu 2172/15, 708 00 Ostrava-Poruba</w:t>
      </w:r>
    </w:p>
    <w:p w14:paraId="4577CD15" w14:textId="38AB2A3A" w:rsidR="006C08A4" w:rsidRPr="00A8301F" w:rsidRDefault="001001F1" w:rsidP="00A8301F">
      <w:pPr>
        <w:keepLines/>
        <w:widowControl w:val="0"/>
        <w:tabs>
          <w:tab w:val="left" w:pos="2835"/>
          <w:tab w:val="left" w:pos="4320"/>
        </w:tabs>
        <w:spacing w:before="120" w:after="0" w:line="240" w:lineRule="auto"/>
        <w:ind w:left="2835" w:hanging="2835"/>
        <w:jc w:val="both"/>
        <w:rPr>
          <w:rFonts w:ascii="Tahoma" w:hAnsi="Tahoma" w:cs="Tahoma"/>
          <w:bCs/>
          <w:szCs w:val="20"/>
        </w:rPr>
      </w:pPr>
      <w:r>
        <w:rPr>
          <w:rFonts w:ascii="Tahoma" w:hAnsi="Tahoma" w:cs="Tahoma"/>
          <w:szCs w:val="20"/>
        </w:rPr>
        <w:t xml:space="preserve">         </w:t>
      </w:r>
      <w:r w:rsidR="006C08A4" w:rsidRPr="002653FE">
        <w:rPr>
          <w:rFonts w:ascii="Tahoma" w:hAnsi="Tahoma" w:cs="Tahoma"/>
          <w:szCs w:val="20"/>
        </w:rPr>
        <w:t>zastoupen</w:t>
      </w:r>
      <w:r w:rsidR="001C5D1B">
        <w:rPr>
          <w:rFonts w:ascii="Tahoma" w:hAnsi="Tahoma" w:cs="Tahoma"/>
          <w:szCs w:val="20"/>
        </w:rPr>
        <w:t>á</w:t>
      </w:r>
      <w:r w:rsidR="006C08A4" w:rsidRPr="002653FE">
        <w:rPr>
          <w:rFonts w:ascii="Tahoma" w:hAnsi="Tahoma" w:cs="Tahoma"/>
          <w:szCs w:val="20"/>
        </w:rPr>
        <w:t>:</w:t>
      </w:r>
      <w:r w:rsidR="006C08A4" w:rsidRPr="002653FE">
        <w:rPr>
          <w:rFonts w:ascii="Tahoma" w:hAnsi="Tahoma" w:cs="Tahoma"/>
          <w:szCs w:val="20"/>
        </w:rPr>
        <w:tab/>
      </w:r>
      <w:r>
        <w:rPr>
          <w:rFonts w:ascii="Tahoma" w:hAnsi="Tahoma" w:cs="Tahoma"/>
          <w:szCs w:val="20"/>
        </w:rPr>
        <w:t xml:space="preserve">              </w:t>
      </w:r>
      <w:r w:rsidR="001C5D1B" w:rsidRPr="001C5D1B">
        <w:rPr>
          <w:rFonts w:ascii="Tahoma" w:hAnsi="Tahoma" w:cs="Tahoma"/>
          <w:szCs w:val="20"/>
        </w:rPr>
        <w:t>prof. Ing. Igor Ivan, Ph.D.</w:t>
      </w:r>
      <w:r w:rsidRPr="005D1B0E">
        <w:rPr>
          <w:rFonts w:ascii="Tahoma" w:hAnsi="Tahoma" w:cs="Tahoma"/>
          <w:szCs w:val="20"/>
        </w:rPr>
        <w:t>, rektor</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Objednatel</w:t>
      </w:r>
      <w:r w:rsidRPr="00197958">
        <w:rPr>
          <w:rFonts w:ascii="Tahoma" w:hAnsi="Tahoma" w:cs="Tahoma"/>
          <w:szCs w:val="20"/>
        </w:rPr>
        <w:t>“)</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4EF921F1" w:rsidR="006C08A4" w:rsidRPr="008A612C" w:rsidRDefault="008A612C" w:rsidP="008A612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7C3EAAB5"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55682BC" w14:textId="4B9E4DED"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403256">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r w:rsidR="009159A2" w:rsidRPr="00B21178">
        <w:rPr>
          <w:rFonts w:ascii="Tahoma" w:hAnsi="Tahoma" w:cs="Tahoma"/>
          <w:szCs w:val="20"/>
        </w:rPr>
        <w:t xml:space="preserve"> </w:t>
      </w:r>
      <w:r w:rsidR="009F6528">
        <w:rPr>
          <w:rFonts w:ascii="Tahoma" w:hAnsi="Tahoma" w:cs="Tahoma"/>
          <w:szCs w:val="20"/>
        </w:rPr>
        <w:t xml:space="preserve"> </w:t>
      </w:r>
    </w:p>
    <w:p w14:paraId="62E2082A" w14:textId="2BE2C328"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773B6B">
        <w:rPr>
          <w:rFonts w:ascii="Tahoma" w:hAnsi="Tahoma" w:cs="Tahoma"/>
          <w:szCs w:val="20"/>
        </w:rPr>
        <w:t>á</w:t>
      </w:r>
      <w:r w:rsidRPr="00197958">
        <w:rPr>
          <w:rFonts w:ascii="Tahoma" w:hAnsi="Tahoma" w:cs="Tahoma"/>
          <w:szCs w:val="20"/>
        </w:rPr>
        <w:t>:</w:t>
      </w:r>
      <w:r w:rsidR="005A2660"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146010FF" w14:textId="61617D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478C307" w14:textId="354AA07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9B5D008" w14:textId="37EACB78"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w:t>
      </w:r>
      <w:r w:rsidR="00403256">
        <w:rPr>
          <w:rFonts w:ascii="Tahoma" w:hAnsi="Tahoma" w:cs="Tahoma"/>
          <w:szCs w:val="20"/>
        </w:rPr>
        <w:t xml:space="preserve"> (je-li)</w:t>
      </w:r>
      <w:r>
        <w:rPr>
          <w:rFonts w:ascii="Tahoma" w:hAnsi="Tahoma" w:cs="Tahoma"/>
          <w:szCs w:val="20"/>
        </w:rPr>
        <w:t>:</w:t>
      </w:r>
      <w:r>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7DECCD1" w14:textId="02DEFF2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9644FA1" w14:textId="63E3A949"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sidR="008116BB">
        <w:rPr>
          <w:rFonts w:ascii="Tahoma" w:hAnsi="Tahoma" w:cs="Tahoma"/>
          <w:szCs w:val="20"/>
        </w:rPr>
        <w:t xml:space="preserve"> </w:t>
      </w:r>
      <w:r w:rsidRPr="00197958">
        <w:rPr>
          <w:rFonts w:ascii="Tahoma" w:hAnsi="Tahoma" w:cs="Tahoma"/>
          <w:szCs w:val="20"/>
        </w:rPr>
        <w:t>ú</w:t>
      </w:r>
      <w:r w:rsidR="006477AB">
        <w:rPr>
          <w:rFonts w:ascii="Tahoma" w:hAnsi="Tahoma" w:cs="Tahoma"/>
          <w:szCs w:val="20"/>
        </w:rPr>
        <w:t>čtu</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0F6572">
        <w:rPr>
          <w:rFonts w:ascii="Tahoma" w:hAnsi="Tahoma" w:cs="Tahoma"/>
          <w:b/>
          <w:bCs/>
          <w:szCs w:val="20"/>
        </w:rPr>
        <w:t>Dodavatel</w:t>
      </w:r>
      <w:r w:rsidRPr="00197958">
        <w:rPr>
          <w:rFonts w:ascii="Tahoma" w:hAnsi="Tahoma" w:cs="Tahoma"/>
          <w:szCs w:val="20"/>
        </w:rPr>
        <w:t>“)</w:t>
      </w:r>
    </w:p>
    <w:p w14:paraId="6E0CA7B7" w14:textId="57C96EA6"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w:t>
      </w:r>
      <w:r w:rsidR="006C08A4" w:rsidRPr="000F6572">
        <w:rPr>
          <w:rFonts w:ascii="Tahoma" w:hAnsi="Tahoma" w:cs="Tahoma"/>
          <w:b/>
          <w:bCs/>
          <w:szCs w:val="20"/>
        </w:rPr>
        <w:t>smluvní strany</w:t>
      </w:r>
      <w:r w:rsidR="006C08A4" w:rsidRPr="00197958">
        <w:rPr>
          <w:rFonts w:ascii="Tahoma" w:hAnsi="Tahoma" w:cs="Tahoma"/>
          <w:szCs w:val="20"/>
        </w:rPr>
        <w:t>“</w:t>
      </w:r>
      <w:r w:rsidR="004F1C56">
        <w:rPr>
          <w:rFonts w:ascii="Tahoma" w:hAnsi="Tahoma" w:cs="Tahoma"/>
          <w:szCs w:val="20"/>
        </w:rPr>
        <w:t xml:space="preserve"> </w:t>
      </w:r>
      <w:r w:rsidR="007269F6">
        <w:rPr>
          <w:rFonts w:ascii="Tahoma" w:hAnsi="Tahoma" w:cs="Tahoma"/>
          <w:szCs w:val="20"/>
        </w:rPr>
        <w:br/>
      </w:r>
      <w:r w:rsidR="004F1C56">
        <w:rPr>
          <w:rFonts w:ascii="Tahoma" w:hAnsi="Tahoma" w:cs="Tahoma"/>
          <w:szCs w:val="20"/>
        </w:rPr>
        <w:t>či jednotlivě „</w:t>
      </w:r>
      <w:r w:rsidR="004F1C56" w:rsidRPr="00070B17">
        <w:rPr>
          <w:rFonts w:ascii="Tahoma" w:hAnsi="Tahoma" w:cs="Tahoma"/>
          <w:b/>
          <w:bCs/>
          <w:szCs w:val="20"/>
        </w:rPr>
        <w:t>smluvní strana</w:t>
      </w:r>
      <w:r w:rsidR="004F1C56">
        <w:rPr>
          <w:rFonts w:ascii="Tahoma" w:hAnsi="Tahoma" w:cs="Tahoma"/>
          <w:szCs w:val="20"/>
        </w:rPr>
        <w:t>“</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67E368F2"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w:t>
      </w:r>
      <w:r w:rsidR="005D3D3F" w:rsidRPr="00070B17">
        <w:rPr>
          <w:rFonts w:ascii="Tahoma" w:hAnsi="Tahoma" w:cs="Tahoma"/>
          <w:b/>
          <w:bCs/>
          <w:szCs w:val="20"/>
          <w:lang w:eastAsia="en-US"/>
        </w:rPr>
        <w:t>Smlouva</w:t>
      </w:r>
      <w:r w:rsidR="005D3D3F" w:rsidRPr="00197958">
        <w:rPr>
          <w:rFonts w:ascii="Tahoma" w:hAnsi="Tahoma" w:cs="Tahoma"/>
          <w:szCs w:val="20"/>
          <w:lang w:eastAsia="en-US"/>
        </w:rPr>
        <w:t>“)</w:t>
      </w:r>
      <w:r w:rsidRPr="00197958">
        <w:rPr>
          <w:rFonts w:ascii="Tahoma" w:hAnsi="Tahoma" w:cs="Tahoma"/>
          <w:szCs w:val="20"/>
          <w:lang w:eastAsia="en-US"/>
        </w:rPr>
        <w:t xml:space="preserve"> v souladu s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sidR="00890289">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3A398CE0" w14:textId="77777777" w:rsidR="00A8301F" w:rsidRPr="00197958" w:rsidRDefault="00A8301F" w:rsidP="00A8301F">
      <w:pPr>
        <w:pStyle w:val="Odstavecseseznamem"/>
        <w:keepLines/>
        <w:spacing w:before="120" w:after="0" w:line="240" w:lineRule="auto"/>
        <w:ind w:left="993"/>
        <w:contextualSpacing w:val="0"/>
        <w:jc w:val="both"/>
        <w:rPr>
          <w:rFonts w:ascii="Tahoma" w:hAnsi="Tahoma" w:cs="Tahoma"/>
          <w:szCs w:val="20"/>
        </w:rPr>
      </w:pP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4AF5A34E"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w:t>
      </w:r>
      <w:r w:rsidR="00DB3230" w:rsidRPr="002653FE">
        <w:rPr>
          <w:rFonts w:ascii="Tahoma" w:hAnsi="Tahoma" w:cs="Tahoma"/>
          <w:szCs w:val="20"/>
        </w:rPr>
        <w:t>Dodavatelem</w:t>
      </w:r>
      <w:r w:rsidRPr="002653FE">
        <w:rPr>
          <w:rFonts w:ascii="Tahoma" w:hAnsi="Tahoma" w:cs="Tahoma"/>
          <w:szCs w:val="20"/>
        </w:rPr>
        <w:t xml:space="preserve"> tuto </w:t>
      </w:r>
      <w:r w:rsidR="00500306">
        <w:rPr>
          <w:rFonts w:ascii="Tahoma" w:hAnsi="Tahoma" w:cs="Tahoma"/>
          <w:szCs w:val="20"/>
        </w:rPr>
        <w:t>S</w:t>
      </w:r>
      <w:r w:rsidRPr="002653FE">
        <w:rPr>
          <w:rFonts w:ascii="Tahoma" w:hAnsi="Tahoma" w:cs="Tahoma"/>
          <w:szCs w:val="20"/>
        </w:rPr>
        <w:t>mlouvu za účelem realizace projektu „</w:t>
      </w:r>
      <w:r w:rsidR="00D61730" w:rsidRPr="002653FE">
        <w:rPr>
          <w:rFonts w:ascii="Tahoma" w:hAnsi="Tahoma" w:cs="Tahoma"/>
          <w:szCs w:val="20"/>
        </w:rPr>
        <w:t>REFRESH – Research Excellence For REgion Sustainability and High-tech Industries</w:t>
      </w:r>
      <w:r w:rsidRPr="002653FE">
        <w:rPr>
          <w:rFonts w:ascii="Tahoma" w:hAnsi="Tahoma" w:cs="Tahoma"/>
          <w:szCs w:val="20"/>
        </w:rPr>
        <w:t>“</w:t>
      </w:r>
      <w:r w:rsidR="00E260FB" w:rsidRPr="002653FE">
        <w:rPr>
          <w:rFonts w:ascii="Tahoma" w:hAnsi="Tahoma" w:cs="Tahoma"/>
          <w:szCs w:val="20"/>
        </w:rPr>
        <w:t>,</w:t>
      </w:r>
      <w:r w:rsidR="00E260FB" w:rsidRPr="002653FE">
        <w:t xml:space="preserve"> </w:t>
      </w:r>
      <w:r w:rsidR="00E260FB" w:rsidRPr="002653FE">
        <w:rPr>
          <w:rFonts w:ascii="Tahoma" w:hAnsi="Tahoma" w:cs="Tahoma"/>
          <w:szCs w:val="20"/>
        </w:rPr>
        <w:t xml:space="preserve">reg. </w:t>
      </w:r>
      <w:r w:rsidR="00747D81">
        <w:rPr>
          <w:rFonts w:ascii="Tahoma" w:hAnsi="Tahoma" w:cs="Tahoma"/>
          <w:szCs w:val="20"/>
        </w:rPr>
        <w:br/>
      </w:r>
      <w:r w:rsidR="00E260FB" w:rsidRPr="002653FE">
        <w:rPr>
          <w:rFonts w:ascii="Tahoma" w:hAnsi="Tahoma" w:cs="Tahoma"/>
          <w:szCs w:val="20"/>
        </w:rPr>
        <w:t xml:space="preserve">č. </w:t>
      </w:r>
      <w:r w:rsidR="00D61730" w:rsidRPr="002653FE">
        <w:rPr>
          <w:rFonts w:ascii="Tahoma" w:hAnsi="Tahoma" w:cs="Tahoma"/>
          <w:szCs w:val="20"/>
        </w:rPr>
        <w:t>CZ.10.03.01/00/22_003/0000048</w:t>
      </w:r>
      <w:r w:rsidR="0073231C"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w:t>
      </w:r>
      <w:r w:rsidR="000F1E2A" w:rsidRPr="002653FE">
        <w:rPr>
          <w:rFonts w:ascii="Tahoma" w:hAnsi="Tahoma" w:cs="Tahoma"/>
          <w:szCs w:val="20"/>
        </w:rPr>
        <w:t xml:space="preserve">, který </w:t>
      </w:r>
      <w:r w:rsidR="008D20B2" w:rsidRPr="002653FE">
        <w:rPr>
          <w:rFonts w:ascii="Tahoma" w:hAnsi="Tahoma" w:cs="Tahoma"/>
          <w:szCs w:val="20"/>
        </w:rPr>
        <w:t>je</w:t>
      </w:r>
      <w:r w:rsidR="000F1E2A" w:rsidRPr="002653FE">
        <w:rPr>
          <w:rFonts w:ascii="Tahoma" w:hAnsi="Tahoma" w:cs="Tahoma"/>
          <w:szCs w:val="20"/>
        </w:rPr>
        <w:t xml:space="preserve"> </w:t>
      </w:r>
      <w:r w:rsidR="008D20B2" w:rsidRPr="002653FE">
        <w:rPr>
          <w:rFonts w:ascii="Tahoma" w:hAnsi="Tahoma" w:cs="Tahoma"/>
          <w:szCs w:val="20"/>
        </w:rPr>
        <w:t xml:space="preserve">spolufinancován </w:t>
      </w:r>
      <w:r w:rsidR="00D61730" w:rsidRPr="002653FE">
        <w:rPr>
          <w:rFonts w:ascii="Tahoma" w:hAnsi="Tahoma" w:cs="Tahoma"/>
          <w:szCs w:val="20"/>
        </w:rPr>
        <w:t>Evropskou unií – Fondem spravedlivé transformace v rámci Operačního programu Spravedlivá transformace</w:t>
      </w:r>
      <w:r w:rsidR="000A01E8" w:rsidRPr="002653FE">
        <w:rPr>
          <w:rFonts w:ascii="Tahoma" w:hAnsi="Tahoma" w:cs="Tahoma"/>
          <w:szCs w:val="20"/>
        </w:rPr>
        <w:t xml:space="preserve"> </w:t>
      </w:r>
      <w:r w:rsidR="000F1E2A" w:rsidRPr="002653FE">
        <w:rPr>
          <w:rFonts w:ascii="Tahoma" w:hAnsi="Tahoma" w:cs="Tahoma"/>
          <w:szCs w:val="20"/>
        </w:rPr>
        <w:t>(dále jen „</w:t>
      </w:r>
      <w:r w:rsidR="00D61730" w:rsidRPr="002653FE">
        <w:rPr>
          <w:rFonts w:ascii="Tahoma" w:hAnsi="Tahoma" w:cs="Tahoma"/>
          <w:szCs w:val="20"/>
        </w:rPr>
        <w:t>OP ST</w:t>
      </w:r>
      <w:r w:rsidR="000F1E2A" w:rsidRPr="002653FE">
        <w:rPr>
          <w:rFonts w:ascii="Tahoma" w:hAnsi="Tahoma" w:cs="Tahoma"/>
          <w:szCs w:val="20"/>
        </w:rPr>
        <w:t>“)</w:t>
      </w:r>
      <w:r w:rsidRPr="002653FE">
        <w:rPr>
          <w:rFonts w:ascii="Tahoma" w:hAnsi="Tahoma" w:cs="Tahoma"/>
          <w:szCs w:val="20"/>
        </w:rPr>
        <w:t xml:space="preserve">. Dotace jsou poskytovány prostřednictvím </w:t>
      </w:r>
      <w:r w:rsidR="00D61730" w:rsidRPr="002653FE">
        <w:rPr>
          <w:rFonts w:ascii="Tahoma" w:hAnsi="Tahoma" w:cs="Tahoma"/>
          <w:szCs w:val="20"/>
        </w:rPr>
        <w:t xml:space="preserve">Ministerstva životního prostředí </w:t>
      </w:r>
      <w:r w:rsidR="007269F6">
        <w:rPr>
          <w:rFonts w:ascii="Tahoma" w:hAnsi="Tahoma" w:cs="Tahoma"/>
          <w:szCs w:val="20"/>
        </w:rPr>
        <w:br/>
      </w:r>
      <w:r w:rsidR="00D61730" w:rsidRPr="002653FE">
        <w:rPr>
          <w:rFonts w:ascii="Tahoma" w:hAnsi="Tahoma" w:cs="Tahoma"/>
          <w:szCs w:val="20"/>
        </w:rPr>
        <w:t>a Státního fondu životního prostředí</w:t>
      </w:r>
      <w:r w:rsidR="000A01E8"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 xml:space="preserve">Řídící orgán </w:t>
      </w:r>
      <w:r w:rsidR="00D61730" w:rsidRPr="001701E4">
        <w:rPr>
          <w:rFonts w:ascii="Tahoma" w:hAnsi="Tahoma" w:cs="Tahoma"/>
          <w:b/>
          <w:bCs/>
          <w:szCs w:val="20"/>
        </w:rPr>
        <w:t>OP ST</w:t>
      </w:r>
      <w:r w:rsidRPr="002653FE">
        <w:rPr>
          <w:rFonts w:ascii="Tahoma" w:hAnsi="Tahoma" w:cs="Tahoma"/>
          <w:szCs w:val="20"/>
        </w:rPr>
        <w:t xml:space="preserve">“). Objednatel za tímto účelem </w:t>
      </w:r>
      <w:r w:rsidR="006B2C32">
        <w:rPr>
          <w:rFonts w:ascii="Tahoma" w:hAnsi="Tahoma" w:cs="Tahoma"/>
          <w:szCs w:val="20"/>
        </w:rPr>
        <w:t xml:space="preserve">realizoval </w:t>
      </w:r>
      <w:r w:rsidR="002D33F0">
        <w:rPr>
          <w:rFonts w:ascii="Tahoma" w:hAnsi="Tahoma" w:cs="Tahoma"/>
          <w:szCs w:val="20"/>
        </w:rPr>
        <w:t>zadávací</w:t>
      </w:r>
      <w:r w:rsidR="006B2C32">
        <w:rPr>
          <w:rFonts w:ascii="Tahoma" w:hAnsi="Tahoma" w:cs="Tahoma"/>
          <w:szCs w:val="20"/>
        </w:rPr>
        <w:t xml:space="preserve"> řízení</w:t>
      </w:r>
      <w:r w:rsidR="00F70989">
        <w:rPr>
          <w:rFonts w:ascii="Tahoma" w:hAnsi="Tahoma" w:cs="Tahoma"/>
          <w:szCs w:val="20"/>
        </w:rPr>
        <w:t xml:space="preserve"> na</w:t>
      </w:r>
      <w:r w:rsidR="006B2C32" w:rsidRPr="002653FE">
        <w:rPr>
          <w:rFonts w:ascii="Tahoma" w:hAnsi="Tahoma" w:cs="Tahoma"/>
          <w:szCs w:val="20"/>
        </w:rPr>
        <w:t xml:space="preserve"> </w:t>
      </w:r>
      <w:r w:rsidRPr="002653FE">
        <w:rPr>
          <w:rFonts w:ascii="Tahoma" w:hAnsi="Tahoma" w:cs="Tahoma"/>
          <w:szCs w:val="20"/>
        </w:rPr>
        <w:t xml:space="preserve">veřejnou zakázku s názvem </w:t>
      </w:r>
      <w:r w:rsidR="008D0674" w:rsidRPr="005D1B0E">
        <w:rPr>
          <w:rFonts w:ascii="Tahoma" w:hAnsi="Tahoma" w:cs="Tahoma"/>
          <w:szCs w:val="20"/>
        </w:rPr>
        <w:t>„</w:t>
      </w:r>
      <w:r w:rsidR="00006C22" w:rsidRPr="00006C22">
        <w:rPr>
          <w:rFonts w:ascii="Tahoma" w:hAnsi="Tahoma" w:cs="Tahoma"/>
          <w:szCs w:val="20"/>
        </w:rPr>
        <w:t xml:space="preserve">Technologie plynové chromatografie </w:t>
      </w:r>
      <w:r w:rsidR="00006C22" w:rsidRPr="00006C22">
        <w:rPr>
          <w:rFonts w:ascii="Tahoma" w:hAnsi="Tahoma" w:cs="Tahoma"/>
          <w:szCs w:val="20"/>
        </w:rPr>
        <w:br/>
        <w:t>pro analýzu kapalných a plynných paliv</w:t>
      </w:r>
      <w:r w:rsidR="008D0674" w:rsidRPr="005D1B0E">
        <w:rPr>
          <w:rFonts w:ascii="Tahoma" w:hAnsi="Tahoma" w:cs="Tahoma"/>
          <w:szCs w:val="20"/>
        </w:rPr>
        <w:t>“ (dále jen „</w:t>
      </w:r>
      <w:r w:rsidR="008D0674" w:rsidRPr="005D1B0E">
        <w:rPr>
          <w:rFonts w:ascii="Tahoma" w:hAnsi="Tahoma" w:cs="Tahoma"/>
          <w:b/>
          <w:bCs/>
          <w:szCs w:val="20"/>
        </w:rPr>
        <w:t>Veřejná zakázka</w:t>
      </w:r>
      <w:r w:rsidR="008D0674" w:rsidRPr="005D1B0E">
        <w:rPr>
          <w:rFonts w:ascii="Tahoma" w:hAnsi="Tahoma" w:cs="Tahoma"/>
          <w:szCs w:val="20"/>
        </w:rPr>
        <w:t xml:space="preserve">“) dle zákona </w:t>
      </w:r>
      <w:r w:rsidR="00B179BC">
        <w:rPr>
          <w:rFonts w:ascii="Tahoma" w:hAnsi="Tahoma" w:cs="Tahoma"/>
          <w:szCs w:val="20"/>
        </w:rPr>
        <w:t xml:space="preserve">č. </w:t>
      </w:r>
      <w:r w:rsidR="008D0674" w:rsidRPr="005D1B0E">
        <w:rPr>
          <w:rFonts w:ascii="Tahoma" w:hAnsi="Tahoma" w:cs="Tahoma"/>
          <w:szCs w:val="20"/>
        </w:rPr>
        <w:t>134/2016 Sb., o zadávání veřejných zakázek, ve znění pozdějších předpisů (dále jen „</w:t>
      </w:r>
      <w:r w:rsidR="008D0674" w:rsidRPr="005D1B0E">
        <w:rPr>
          <w:rFonts w:ascii="Tahoma" w:hAnsi="Tahoma" w:cs="Tahoma"/>
          <w:b/>
          <w:bCs/>
          <w:szCs w:val="20"/>
        </w:rPr>
        <w:t>ZZVZ</w:t>
      </w:r>
      <w:r w:rsidR="008D0674" w:rsidRPr="005D1B0E">
        <w:rPr>
          <w:rFonts w:ascii="Tahoma" w:hAnsi="Tahoma" w:cs="Tahoma"/>
          <w:szCs w:val="20"/>
        </w:rPr>
        <w:t xml:space="preserve">“). Na základě zadávacího řízení pak byla pro realizaci Veřejné zakázky vybrána jako nejvhodnější nabídka </w:t>
      </w:r>
      <w:r w:rsidR="00E92DC3">
        <w:rPr>
          <w:rFonts w:ascii="Tahoma" w:hAnsi="Tahoma" w:cs="Tahoma"/>
          <w:szCs w:val="20"/>
        </w:rPr>
        <w:t>Dodavatele</w:t>
      </w:r>
      <w:r w:rsidR="008D0674" w:rsidRPr="005D1B0E">
        <w:rPr>
          <w:rFonts w:ascii="Tahoma" w:hAnsi="Tahoma" w:cs="Tahoma"/>
          <w:szCs w:val="20"/>
        </w:rPr>
        <w:t xml:space="preserve"> v souladu s ustanovením § 122 ZZVZ.</w:t>
      </w:r>
      <w:r w:rsidRPr="007E2419">
        <w:rPr>
          <w:rFonts w:ascii="Tahoma" w:hAnsi="Tahoma" w:cs="Tahoma"/>
          <w:szCs w:val="20"/>
        </w:rPr>
        <w:t xml:space="preserve"> </w:t>
      </w:r>
    </w:p>
    <w:p w14:paraId="15F27C22" w14:textId="47E2A00D"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w:t>
      </w:r>
      <w:r w:rsidR="00DC35EC">
        <w:rPr>
          <w:rFonts w:ascii="Tahoma" w:hAnsi="Tahoma" w:cs="Tahoma"/>
          <w:szCs w:val="20"/>
        </w:rPr>
        <w:t>zadávacího</w:t>
      </w:r>
      <w:r w:rsidR="00160FA5" w:rsidRPr="00197958">
        <w:rPr>
          <w:rFonts w:ascii="Tahoma" w:hAnsi="Tahoma" w:cs="Tahoma"/>
          <w:szCs w:val="20"/>
        </w:rPr>
        <w:t xml:space="preserve"> </w:t>
      </w:r>
      <w:r w:rsidR="006C08A4" w:rsidRPr="00197958">
        <w:rPr>
          <w:rFonts w:ascii="Tahoma" w:hAnsi="Tahoma" w:cs="Tahoma"/>
          <w:szCs w:val="20"/>
        </w:rPr>
        <w:t>řízení</w:t>
      </w:r>
      <w:r w:rsidR="00DC35EC">
        <w:rPr>
          <w:rFonts w:ascii="Tahoma" w:hAnsi="Tahoma" w:cs="Tahoma"/>
          <w:szCs w:val="20"/>
        </w:rPr>
        <w:t xml:space="preserve"> </w:t>
      </w:r>
      <w:r w:rsidR="007269F6">
        <w:rPr>
          <w:rFonts w:ascii="Tahoma" w:hAnsi="Tahoma" w:cs="Tahoma"/>
          <w:szCs w:val="20"/>
        </w:rPr>
        <w:br/>
      </w:r>
      <w:r w:rsidR="00DC35EC">
        <w:rPr>
          <w:rFonts w:ascii="Tahoma" w:hAnsi="Tahoma" w:cs="Tahoma"/>
          <w:szCs w:val="20"/>
        </w:rPr>
        <w:t>na</w:t>
      </w:r>
      <w:r w:rsidR="006C08A4" w:rsidRPr="00197958">
        <w:rPr>
          <w:rFonts w:ascii="Tahoma" w:hAnsi="Tahoma" w:cs="Tahoma"/>
          <w:szCs w:val="20"/>
        </w:rPr>
        <w:t xml:space="preserve"> Veřejn</w:t>
      </w:r>
      <w:r w:rsidR="00DC35EC">
        <w:rPr>
          <w:rFonts w:ascii="Tahoma" w:hAnsi="Tahoma" w:cs="Tahoma"/>
          <w:szCs w:val="20"/>
        </w:rPr>
        <w:t>ou</w:t>
      </w:r>
      <w:r w:rsidR="006C08A4" w:rsidRPr="00197958">
        <w:rPr>
          <w:rFonts w:ascii="Tahoma" w:hAnsi="Tahoma" w:cs="Tahoma"/>
          <w:szCs w:val="20"/>
        </w:rPr>
        <w:t xml:space="preserve"> zakázk</w:t>
      </w:r>
      <w:r w:rsidR="00DC35EC">
        <w:rPr>
          <w:rFonts w:ascii="Tahoma" w:hAnsi="Tahoma" w:cs="Tahoma"/>
          <w:szCs w:val="20"/>
        </w:rPr>
        <w:t>u</w:t>
      </w:r>
      <w:r w:rsidR="006C08A4" w:rsidRPr="00197958">
        <w:rPr>
          <w:rFonts w:ascii="Tahoma" w:hAnsi="Tahoma" w:cs="Tahoma"/>
          <w:szCs w:val="20"/>
        </w:rPr>
        <w:t xml:space="preserve">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6AF3DEBE"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w:t>
      </w:r>
      <w:r w:rsidR="003E65A6">
        <w:rPr>
          <w:rFonts w:ascii="Tahoma" w:hAnsi="Tahoma" w:cs="Tahoma"/>
          <w:sz w:val="20"/>
          <w:szCs w:val="20"/>
        </w:rPr>
        <w:t>zadávacího</w:t>
      </w:r>
      <w:r w:rsidR="0049128D" w:rsidRPr="00197958">
        <w:rPr>
          <w:rFonts w:ascii="Tahoma" w:hAnsi="Tahoma" w:cs="Tahoma"/>
          <w:sz w:val="20"/>
          <w:szCs w:val="20"/>
        </w:rPr>
        <w:t xml:space="preserve"> </w:t>
      </w:r>
      <w:r w:rsidR="006C08A4" w:rsidRPr="00197958">
        <w:rPr>
          <w:rFonts w:ascii="Tahoma" w:hAnsi="Tahoma" w:cs="Tahoma"/>
          <w:sz w:val="20"/>
          <w:szCs w:val="20"/>
        </w:rPr>
        <w:t xml:space="preserve">řízení </w:t>
      </w:r>
      <w:r w:rsidR="00747D81">
        <w:rPr>
          <w:rFonts w:ascii="Tahoma" w:hAnsi="Tahoma" w:cs="Tahoma"/>
          <w:sz w:val="20"/>
          <w:szCs w:val="20"/>
        </w:rPr>
        <w:br/>
      </w:r>
      <w:r w:rsidR="006C08A4" w:rsidRPr="00197958">
        <w:rPr>
          <w:rFonts w:ascii="Tahoma" w:hAnsi="Tahoma" w:cs="Tahoma"/>
          <w:sz w:val="20"/>
          <w:szCs w:val="20"/>
        </w:rPr>
        <w:t>na Veřejn</w:t>
      </w:r>
      <w:r w:rsidR="00653DB7">
        <w:rPr>
          <w:rFonts w:ascii="Tahoma" w:hAnsi="Tahoma" w:cs="Tahoma"/>
          <w:sz w:val="20"/>
          <w:szCs w:val="20"/>
        </w:rPr>
        <w:t>ou</w:t>
      </w:r>
      <w:r w:rsidR="006C08A4" w:rsidRPr="00197958">
        <w:rPr>
          <w:rFonts w:ascii="Tahoma" w:hAnsi="Tahoma" w:cs="Tahoma"/>
          <w:sz w:val="20"/>
          <w:szCs w:val="20"/>
        </w:rPr>
        <w:t xml:space="preserve"> zakázk</w:t>
      </w:r>
      <w:r w:rsidR="00653DB7">
        <w:rPr>
          <w:rFonts w:ascii="Tahoma" w:hAnsi="Tahoma" w:cs="Tahoma"/>
          <w:sz w:val="20"/>
          <w:szCs w:val="20"/>
        </w:rPr>
        <w:t>u</w:t>
      </w:r>
      <w:r w:rsidR="006C08A4" w:rsidRPr="00197958">
        <w:rPr>
          <w:rFonts w:ascii="Tahoma" w:hAnsi="Tahoma" w:cs="Tahoma"/>
          <w:sz w:val="20"/>
          <w:szCs w:val="20"/>
        </w:rPr>
        <w:t>,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 w:name="_Ref313286531"/>
      <w:r w:rsidRPr="0014631E">
        <w:rPr>
          <w:rFonts w:ascii="Tahoma" w:hAnsi="Tahoma" w:cs="Tahoma"/>
          <w:sz w:val="20"/>
          <w:szCs w:val="20"/>
        </w:rPr>
        <w:t>PŘEDMĚT SMLOUVY</w:t>
      </w:r>
      <w:bookmarkEnd w:id="1"/>
    </w:p>
    <w:p w14:paraId="3D1DBAB8" w14:textId="75090CD9" w:rsidR="006C08A4" w:rsidRPr="002653FE"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2653FE">
        <w:rPr>
          <w:rFonts w:ascii="Tahoma" w:hAnsi="Tahoma" w:cs="Tahoma"/>
          <w:szCs w:val="20"/>
        </w:rPr>
        <w:t>zavazuje Objednatel</w:t>
      </w:r>
      <w:r w:rsidRPr="002653FE">
        <w:rPr>
          <w:rFonts w:ascii="Tahoma" w:hAnsi="Tahoma" w:cs="Tahoma"/>
          <w:szCs w:val="20"/>
        </w:rPr>
        <w:t>i dodat</w:t>
      </w:r>
      <w:r w:rsidR="003B1F67" w:rsidRPr="002653FE">
        <w:t xml:space="preserve"> </w:t>
      </w:r>
      <w:r w:rsidR="004B67FB" w:rsidRPr="004B67FB">
        <w:rPr>
          <w:rFonts w:ascii="Tahoma" w:hAnsi="Tahoma" w:cs="Tahoma"/>
          <w:b/>
          <w:szCs w:val="20"/>
        </w:rPr>
        <w:t>technologi</w:t>
      </w:r>
      <w:r w:rsidR="004B67FB">
        <w:rPr>
          <w:rFonts w:ascii="Tahoma" w:hAnsi="Tahoma" w:cs="Tahoma"/>
          <w:b/>
          <w:szCs w:val="20"/>
        </w:rPr>
        <w:t>i</w:t>
      </w:r>
      <w:r w:rsidR="004B67FB" w:rsidRPr="004B67FB">
        <w:rPr>
          <w:rFonts w:ascii="Tahoma" w:hAnsi="Tahoma" w:cs="Tahoma"/>
          <w:b/>
          <w:szCs w:val="20"/>
        </w:rPr>
        <w:t xml:space="preserve"> plynové chromatografie pro analýzu kapalných a plynných paliv, vč. SW a příslušenství</w:t>
      </w:r>
      <w:r w:rsidR="00306DE8" w:rsidRPr="002653FE">
        <w:rPr>
          <w:rFonts w:ascii="Tahoma" w:hAnsi="Tahoma" w:cs="Tahoma"/>
          <w:b/>
          <w:szCs w:val="20"/>
        </w:rPr>
        <w:t xml:space="preserve"> </w:t>
      </w:r>
      <w:r w:rsidR="003C120B" w:rsidRPr="002653FE">
        <w:rPr>
          <w:rFonts w:ascii="Tahoma" w:hAnsi="Tahoma" w:cs="Tahoma"/>
          <w:szCs w:val="20"/>
        </w:rPr>
        <w:t>(</w:t>
      </w:r>
      <w:r w:rsidR="006C08A4" w:rsidRPr="002653FE">
        <w:rPr>
          <w:rFonts w:ascii="Tahoma" w:hAnsi="Tahoma" w:cs="Tahoma"/>
          <w:szCs w:val="20"/>
        </w:rPr>
        <w:t>dále jen „</w:t>
      </w:r>
      <w:r w:rsidR="006C08A4" w:rsidRPr="00C65106">
        <w:rPr>
          <w:rFonts w:ascii="Tahoma" w:hAnsi="Tahoma" w:cs="Tahoma"/>
          <w:b/>
          <w:bCs/>
          <w:szCs w:val="20"/>
        </w:rPr>
        <w:t>Plnění</w:t>
      </w:r>
      <w:r w:rsidR="006C08A4" w:rsidRPr="002653FE">
        <w:rPr>
          <w:rFonts w:ascii="Tahoma" w:hAnsi="Tahoma" w:cs="Tahoma"/>
          <w:szCs w:val="20"/>
        </w:rPr>
        <w:t>“</w:t>
      </w:r>
      <w:r w:rsidR="00E423B3" w:rsidRPr="002653FE">
        <w:rPr>
          <w:rFonts w:ascii="Tahoma" w:hAnsi="Tahoma" w:cs="Tahoma"/>
          <w:szCs w:val="20"/>
        </w:rPr>
        <w:t xml:space="preserve"> či „</w:t>
      </w:r>
      <w:r w:rsidR="00E423B3" w:rsidRPr="00C65106">
        <w:rPr>
          <w:rFonts w:ascii="Tahoma" w:hAnsi="Tahoma" w:cs="Tahoma"/>
          <w:b/>
          <w:bCs/>
          <w:szCs w:val="20"/>
        </w:rPr>
        <w:t>zboží</w:t>
      </w:r>
      <w:r w:rsidR="00E423B3" w:rsidRPr="002653FE">
        <w:rPr>
          <w:rFonts w:ascii="Tahoma" w:hAnsi="Tahoma" w:cs="Tahoma"/>
          <w:szCs w:val="20"/>
        </w:rPr>
        <w:t>“</w:t>
      </w:r>
      <w:r w:rsidR="006C08A4" w:rsidRPr="002653FE">
        <w:rPr>
          <w:rFonts w:ascii="Tahoma" w:hAnsi="Tahoma" w:cs="Tahoma"/>
          <w:szCs w:val="20"/>
        </w:rPr>
        <w:t xml:space="preserve">), přičemž podrobná specifikace Plnění je uvedena </w:t>
      </w:r>
      <w:r w:rsidR="00747D81">
        <w:rPr>
          <w:rFonts w:ascii="Tahoma" w:hAnsi="Tahoma" w:cs="Tahoma"/>
          <w:szCs w:val="20"/>
        </w:rPr>
        <w:br/>
      </w:r>
      <w:r w:rsidR="006C08A4" w:rsidRPr="002653FE">
        <w:rPr>
          <w:rFonts w:ascii="Tahoma" w:hAnsi="Tahoma" w:cs="Tahoma"/>
          <w:szCs w:val="20"/>
        </w:rPr>
        <w:t xml:space="preserve">v příloze č. 1 – Technická specifikace, která tvoří nedílnou součást této Smlouvy. </w:t>
      </w:r>
    </w:p>
    <w:p w14:paraId="52D08B04" w14:textId="7CEB53B7" w:rsidR="003B1F67" w:rsidRPr="002653F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sidR="002B477C">
        <w:rPr>
          <w:rFonts w:ascii="Tahoma" w:hAnsi="Tahoma" w:cs="Tahoma"/>
          <w:szCs w:val="20"/>
        </w:rPr>
        <w:t>do</w:t>
      </w:r>
      <w:r w:rsidRPr="002653FE">
        <w:rPr>
          <w:rFonts w:ascii="Tahoma" w:hAnsi="Tahoma" w:cs="Tahoma"/>
          <w:szCs w:val="20"/>
        </w:rPr>
        <w:t xml:space="preserve"> míst</w:t>
      </w:r>
      <w:r w:rsidR="002B477C">
        <w:rPr>
          <w:rFonts w:ascii="Tahoma" w:hAnsi="Tahoma" w:cs="Tahoma"/>
          <w:szCs w:val="20"/>
        </w:rPr>
        <w:t>a</w:t>
      </w:r>
      <w:r w:rsidRPr="002653FE">
        <w:rPr>
          <w:rFonts w:ascii="Tahoma" w:hAnsi="Tahoma" w:cs="Tahoma"/>
          <w:szCs w:val="20"/>
        </w:rPr>
        <w:t xml:space="preserve"> plnění včetně vykládky a ekologické likvidace obalů, provedení veškerých dalších činností podmiňujících uvedení zboží do provozu</w:t>
      </w:r>
      <w:r w:rsidR="007F6AAB" w:rsidRPr="002653FE">
        <w:rPr>
          <w:rFonts w:ascii="Tahoma" w:hAnsi="Tahoma" w:cs="Tahoma"/>
          <w:szCs w:val="20"/>
        </w:rPr>
        <w:t>,</w:t>
      </w:r>
      <w:bookmarkStart w:id="2" w:name="_Hlk150085774"/>
      <w:r w:rsidR="00D61730" w:rsidRPr="002653FE">
        <w:rPr>
          <w:rFonts w:ascii="Tahoma" w:hAnsi="Tahoma" w:cs="Tahoma"/>
          <w:szCs w:val="20"/>
        </w:rPr>
        <w:t xml:space="preserve"> předvedení jeho řádné funkčnosti (instalace),</w:t>
      </w:r>
      <w:r w:rsidR="007F6AAB" w:rsidRPr="002653FE">
        <w:rPr>
          <w:rFonts w:ascii="Tahoma" w:hAnsi="Tahoma" w:cs="Tahoma"/>
          <w:b/>
          <w:szCs w:val="20"/>
        </w:rPr>
        <w:t xml:space="preserve"> </w:t>
      </w:r>
      <w:bookmarkEnd w:id="2"/>
      <w:r w:rsidRPr="002653FE">
        <w:rPr>
          <w:rFonts w:ascii="Tahoma" w:hAnsi="Tahoma" w:cs="Tahoma"/>
          <w:szCs w:val="20"/>
        </w:rPr>
        <w:t>a dále:</w:t>
      </w:r>
    </w:p>
    <w:p w14:paraId="2571F152" w14:textId="79DAB19C" w:rsidR="003B1F67"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3" w:name="_Hlk150085789"/>
      <w:r w:rsidRPr="00EA6E2B">
        <w:rPr>
          <w:rFonts w:ascii="Tahoma" w:hAnsi="Tahoma" w:cs="Tahoma"/>
          <w:szCs w:val="20"/>
        </w:rPr>
        <w:t xml:space="preserve">seznámení zaměstnanců Objednatele </w:t>
      </w:r>
      <w:r w:rsidR="001C6886">
        <w:rPr>
          <w:rFonts w:ascii="Tahoma" w:hAnsi="Tahoma" w:cs="Tahoma"/>
          <w:szCs w:val="20"/>
        </w:rPr>
        <w:t xml:space="preserve">(3 osob) </w:t>
      </w:r>
      <w:r w:rsidRPr="00EA6E2B">
        <w:rPr>
          <w:rFonts w:ascii="Tahoma" w:hAnsi="Tahoma" w:cs="Tahoma"/>
          <w:szCs w:val="20"/>
        </w:rPr>
        <w:t xml:space="preserve">s obsluhou a údržbou zboží </w:t>
      </w:r>
      <w:r w:rsidR="005E54DD" w:rsidRPr="00EA6E2B">
        <w:rPr>
          <w:rFonts w:ascii="Tahoma" w:hAnsi="Tahoma" w:cs="Tahoma"/>
          <w:szCs w:val="20"/>
        </w:rPr>
        <w:t>v místě plnění</w:t>
      </w:r>
      <w:r w:rsidR="00A14D88" w:rsidRPr="00EA6E2B">
        <w:rPr>
          <w:rFonts w:ascii="Tahoma" w:hAnsi="Tahoma" w:cs="Tahoma"/>
          <w:szCs w:val="20"/>
        </w:rPr>
        <w:t xml:space="preserve"> v rozsahu min. </w:t>
      </w:r>
      <w:r w:rsidR="00CC0D0E" w:rsidRPr="00EA6E2B">
        <w:rPr>
          <w:rFonts w:ascii="Tahoma" w:hAnsi="Tahoma" w:cs="Tahoma"/>
          <w:szCs w:val="20"/>
        </w:rPr>
        <w:t>2x6</w:t>
      </w:r>
      <w:r w:rsidR="00CC0D0E">
        <w:rPr>
          <w:rFonts w:ascii="Tahoma" w:hAnsi="Tahoma" w:cs="Tahoma"/>
          <w:szCs w:val="20"/>
        </w:rPr>
        <w:t xml:space="preserve"> hodin</w:t>
      </w:r>
      <w:r w:rsidR="005E54DD">
        <w:rPr>
          <w:rFonts w:ascii="Tahoma" w:hAnsi="Tahoma" w:cs="Tahoma"/>
          <w:szCs w:val="20"/>
        </w:rPr>
        <w:t xml:space="preserve"> </w:t>
      </w:r>
      <w:r w:rsidRPr="002653FE">
        <w:rPr>
          <w:rFonts w:ascii="Tahoma" w:hAnsi="Tahoma" w:cs="Tahoma"/>
          <w:szCs w:val="20"/>
        </w:rPr>
        <w:t>(dále též „</w:t>
      </w:r>
      <w:r w:rsidRPr="001701E4">
        <w:rPr>
          <w:rFonts w:ascii="Tahoma" w:hAnsi="Tahoma" w:cs="Tahoma"/>
          <w:b/>
          <w:bCs/>
          <w:szCs w:val="20"/>
        </w:rPr>
        <w:t>zaškolení obsluhy</w:t>
      </w:r>
      <w:r w:rsidRPr="002653FE">
        <w:rPr>
          <w:rFonts w:ascii="Tahoma" w:hAnsi="Tahoma" w:cs="Tahoma"/>
          <w:szCs w:val="20"/>
        </w:rPr>
        <w:t>“)</w:t>
      </w:r>
      <w:bookmarkEnd w:id="3"/>
      <w:r w:rsidR="00DF703F">
        <w:rPr>
          <w:rFonts w:ascii="Tahoma" w:hAnsi="Tahoma" w:cs="Tahoma"/>
          <w:szCs w:val="20"/>
        </w:rPr>
        <w:t>,</w:t>
      </w:r>
    </w:p>
    <w:p w14:paraId="1F439A9A" w14:textId="74F000EB" w:rsidR="003B1F67" w:rsidRPr="002653FE" w:rsidRDefault="00D6173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4" w:name="_Hlk150873217"/>
      <w:r w:rsidRPr="002653FE">
        <w:rPr>
          <w:rFonts w:ascii="Tahoma" w:hAnsi="Tahoma" w:cs="Tahoma"/>
          <w:szCs w:val="20"/>
        </w:rPr>
        <w:t>poskytnutí potřebných oprávnění k užití zboží, tj. licencí, např. k SW, který bude instalován na zboží či určený pro obsluhu zbo</w:t>
      </w:r>
      <w:r w:rsidRPr="0073150E">
        <w:rPr>
          <w:rFonts w:ascii="Tahoma" w:hAnsi="Tahoma" w:cs="Tahoma"/>
          <w:szCs w:val="20"/>
        </w:rPr>
        <w:t>ží</w:t>
      </w:r>
      <w:bookmarkEnd w:id="4"/>
      <w:r w:rsidR="00DF703F" w:rsidRPr="0073150E">
        <w:rPr>
          <w:rFonts w:ascii="Tahoma" w:hAnsi="Tahoma" w:cs="Tahoma"/>
          <w:szCs w:val="20"/>
        </w:rPr>
        <w:t>,</w:t>
      </w:r>
    </w:p>
    <w:p w14:paraId="7F8EC82E" w14:textId="690F7B19" w:rsidR="003B1F67" w:rsidRPr="002653FE"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sidR="00AC3D25">
        <w:rPr>
          <w:rFonts w:ascii="Tahoma" w:hAnsi="Tahoma" w:cs="Tahoma"/>
          <w:szCs w:val="20"/>
        </w:rPr>
        <w:t xml:space="preserve"> v tištěné </w:t>
      </w:r>
      <w:r w:rsidR="0078322A">
        <w:rPr>
          <w:rFonts w:ascii="Tahoma" w:hAnsi="Tahoma" w:cs="Tahoma"/>
          <w:szCs w:val="20"/>
        </w:rPr>
        <w:t>či elektronické podobě na hmotném nosiči dat</w:t>
      </w:r>
      <w:r w:rsidR="00D8565B">
        <w:rPr>
          <w:rFonts w:ascii="Tahoma" w:hAnsi="Tahoma" w:cs="Tahoma"/>
          <w:szCs w:val="20"/>
        </w:rPr>
        <w:t>, a to v českém nebo anglickém jazyce,</w:t>
      </w:r>
    </w:p>
    <w:p w14:paraId="640F6BE9" w14:textId="691439BF" w:rsidR="00E90182"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sidR="00F344C5">
        <w:rPr>
          <w:rFonts w:ascii="Tahoma" w:hAnsi="Tahoma" w:cs="Tahoma"/>
          <w:szCs w:val="20"/>
        </w:rPr>
        <w:t xml:space="preserve">všech </w:t>
      </w:r>
      <w:r w:rsidRPr="002653FE">
        <w:rPr>
          <w:rFonts w:ascii="Tahoma" w:hAnsi="Tahoma" w:cs="Tahoma"/>
          <w:szCs w:val="20"/>
        </w:rPr>
        <w:t>dalších služeb souvisejících s instalací, nastavením, přizpůsobení</w:t>
      </w:r>
      <w:r w:rsidR="00F344C5">
        <w:rPr>
          <w:rFonts w:ascii="Tahoma" w:hAnsi="Tahoma" w:cs="Tahoma"/>
          <w:szCs w:val="20"/>
        </w:rPr>
        <w:t>m</w:t>
      </w:r>
      <w:r w:rsidRPr="002653FE">
        <w:rPr>
          <w:rFonts w:ascii="Tahoma" w:hAnsi="Tahoma" w:cs="Tahoma"/>
          <w:szCs w:val="20"/>
        </w:rPr>
        <w:t xml:space="preserve"> zboží</w:t>
      </w:r>
      <w:r w:rsidR="00DF703F">
        <w:rPr>
          <w:rFonts w:ascii="Tahoma" w:hAnsi="Tahoma" w:cs="Tahoma"/>
          <w:szCs w:val="20"/>
        </w:rPr>
        <w:t>.</w:t>
      </w:r>
    </w:p>
    <w:p w14:paraId="436C15D3" w14:textId="1CCF1C2A" w:rsidR="0014631E" w:rsidRPr="002653FE"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w:t>
      </w:r>
      <w:r w:rsidR="0014631E" w:rsidRPr="002653FE">
        <w:rPr>
          <w:rFonts w:ascii="Tahoma" w:hAnsi="Tahoma" w:cs="Tahoma"/>
          <w:szCs w:val="20"/>
        </w:rPr>
        <w:t>poskytnutí záručního servisu na dodané zboží po dobu záruční doby</w:t>
      </w:r>
      <w:r w:rsidR="002F7814" w:rsidRPr="002F7814">
        <w:rPr>
          <w:rFonts w:ascii="Tahoma" w:hAnsi="Tahoma" w:cs="Tahoma"/>
          <w:bCs/>
          <w:szCs w:val="20"/>
        </w:rPr>
        <w:t xml:space="preserve"> </w:t>
      </w:r>
      <w:r w:rsidR="002F7814" w:rsidRPr="00574785">
        <w:rPr>
          <w:rFonts w:ascii="Tahoma" w:hAnsi="Tahoma" w:cs="Tahoma"/>
          <w:bCs/>
          <w:szCs w:val="20"/>
        </w:rPr>
        <w:t>a pozáručního servisu nejméně po dobu 5 let od uplynutí záruční doby (bližší podrobnosti jsou uvedeny v čl. VI</w:t>
      </w:r>
      <w:r w:rsidR="00FA6279" w:rsidRPr="00574785">
        <w:rPr>
          <w:rFonts w:ascii="Tahoma" w:hAnsi="Tahoma" w:cs="Tahoma"/>
          <w:bCs/>
          <w:szCs w:val="20"/>
        </w:rPr>
        <w:t>I</w:t>
      </w:r>
      <w:r w:rsidR="005B5562" w:rsidRPr="00574785">
        <w:rPr>
          <w:rFonts w:ascii="Tahoma" w:hAnsi="Tahoma" w:cs="Tahoma"/>
          <w:bCs/>
          <w:szCs w:val="20"/>
        </w:rPr>
        <w:t>I</w:t>
      </w:r>
      <w:r w:rsidR="002F7814" w:rsidRPr="00574785">
        <w:rPr>
          <w:rFonts w:ascii="Tahoma" w:hAnsi="Tahoma" w:cs="Tahoma"/>
          <w:bCs/>
          <w:szCs w:val="20"/>
        </w:rPr>
        <w:t xml:space="preserve">. </w:t>
      </w:r>
      <w:r w:rsidR="00E77B81" w:rsidRPr="00574785">
        <w:rPr>
          <w:rFonts w:ascii="Tahoma" w:hAnsi="Tahoma" w:cs="Tahoma"/>
          <w:bCs/>
          <w:szCs w:val="20"/>
        </w:rPr>
        <w:t>S</w:t>
      </w:r>
      <w:r w:rsidR="002F7814" w:rsidRPr="00574785">
        <w:rPr>
          <w:rFonts w:ascii="Tahoma" w:hAnsi="Tahoma" w:cs="Tahoma"/>
          <w:bCs/>
          <w:szCs w:val="20"/>
        </w:rPr>
        <w:t>mlouvy)</w:t>
      </w:r>
      <w:r w:rsidR="0014631E" w:rsidRPr="002653FE">
        <w:rPr>
          <w:rFonts w:ascii="Tahoma" w:hAnsi="Tahoma" w:cs="Tahoma"/>
          <w:szCs w:val="20"/>
        </w:rPr>
        <w:t>.</w:t>
      </w:r>
    </w:p>
    <w:p w14:paraId="2AAA523A" w14:textId="4A8AB973"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w:t>
      </w:r>
      <w:r w:rsidR="006C08A4" w:rsidRPr="002653FE">
        <w:rPr>
          <w:rFonts w:ascii="Tahoma" w:hAnsi="Tahoma" w:cs="Tahoma"/>
          <w:szCs w:val="20"/>
        </w:rPr>
        <w:t xml:space="preserve"> se zavazuje dodat Objednateli doklady, které se k Plnění vztahují, včetně technické dokumentace</w:t>
      </w:r>
      <w:r w:rsidR="003C120B" w:rsidRPr="002653FE">
        <w:rPr>
          <w:rFonts w:ascii="Tahoma" w:hAnsi="Tahoma" w:cs="Tahoma"/>
          <w:szCs w:val="20"/>
        </w:rPr>
        <w:t>,</w:t>
      </w:r>
      <w:r w:rsidR="006C08A4" w:rsidRPr="002653FE">
        <w:rPr>
          <w:rFonts w:ascii="Tahoma" w:hAnsi="Tahoma" w:cs="Tahoma"/>
          <w:szCs w:val="20"/>
        </w:rPr>
        <w:t xml:space="preserve"> vše </w:t>
      </w:r>
      <w:r w:rsidR="00B711FC" w:rsidRPr="002653FE">
        <w:rPr>
          <w:rFonts w:ascii="Tahoma" w:hAnsi="Tahoma" w:cs="Tahoma"/>
          <w:szCs w:val="20"/>
        </w:rPr>
        <w:t>v</w:t>
      </w:r>
      <w:r w:rsidR="0073231C" w:rsidRPr="002653FE">
        <w:rPr>
          <w:rFonts w:ascii="Tahoma" w:hAnsi="Tahoma" w:cs="Tahoma"/>
          <w:szCs w:val="20"/>
        </w:rPr>
        <w:t> </w:t>
      </w:r>
      <w:r w:rsidR="00D61730" w:rsidRPr="002653FE">
        <w:rPr>
          <w:rFonts w:ascii="Tahoma" w:hAnsi="Tahoma" w:cs="Tahoma"/>
          <w:szCs w:val="20"/>
        </w:rPr>
        <w:t>českém nebo anglickém jazyce</w:t>
      </w:r>
      <w:r w:rsidR="006C08A4" w:rsidRPr="000A527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lastRenderedPageBreak/>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104B5D3C"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w:t>
      </w:r>
      <w:r w:rsidR="00747D81">
        <w:rPr>
          <w:rFonts w:ascii="Tahoma" w:hAnsi="Tahoma" w:cs="Tahoma"/>
          <w:szCs w:val="20"/>
        </w:rPr>
        <w:br/>
      </w:r>
      <w:r w:rsidRPr="000A5277">
        <w:rPr>
          <w:rFonts w:ascii="Tahoma" w:hAnsi="Tahoma" w:cs="Tahoma"/>
          <w:szCs w:val="20"/>
        </w:rPr>
        <w:t xml:space="preserve">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4CDBE825" w14:textId="540EE4D9" w:rsidR="00630020" w:rsidRPr="00197958" w:rsidRDefault="0063002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74785">
        <w:rPr>
          <w:rFonts w:ascii="Tahoma" w:hAnsi="Tahoma" w:cs="Tahoma"/>
          <w:szCs w:val="20"/>
        </w:rPr>
        <w:t xml:space="preserve">Smluvní strany se rovněž výslovně dohodly na aplikaci ustanovení § 2161b odst. 2 občanského zákoníku na právní vztah založený touto Smlouvu, tedy že </w:t>
      </w:r>
      <w:r w:rsidR="00120CE5" w:rsidRPr="00574785">
        <w:rPr>
          <w:rFonts w:ascii="Tahoma" w:hAnsi="Tahoma" w:cs="Tahoma"/>
          <w:szCs w:val="20"/>
        </w:rPr>
        <w:t xml:space="preserve">Dodavatel </w:t>
      </w:r>
      <w:r w:rsidRPr="00574785">
        <w:rPr>
          <w:rFonts w:ascii="Tahoma" w:hAnsi="Tahoma" w:cs="Tahoma"/>
          <w:szCs w:val="20"/>
        </w:rPr>
        <w:t xml:space="preserve">zabezpečí pro </w:t>
      </w:r>
      <w:r w:rsidR="00120CE5" w:rsidRPr="00574785">
        <w:rPr>
          <w:rFonts w:ascii="Tahoma" w:hAnsi="Tahoma" w:cs="Tahoma"/>
          <w:szCs w:val="20"/>
        </w:rPr>
        <w:t>Objednatele</w:t>
      </w:r>
      <w:r w:rsidRPr="00574785">
        <w:rPr>
          <w:rFonts w:ascii="Tahoma" w:hAnsi="Tahoma" w:cs="Tahoma"/>
          <w:szCs w:val="20"/>
        </w:rPr>
        <w:t xml:space="preserve"> bezúplatně aktualizace digitálního obsahu, jenž je součástí </w:t>
      </w:r>
      <w:r w:rsidR="00120CE5" w:rsidRPr="00574785">
        <w:rPr>
          <w:rFonts w:ascii="Tahoma" w:hAnsi="Tahoma" w:cs="Tahoma"/>
          <w:szCs w:val="20"/>
        </w:rPr>
        <w:t>zboží</w:t>
      </w:r>
      <w:r w:rsidRPr="00574785">
        <w:rPr>
          <w:rFonts w:ascii="Tahoma" w:hAnsi="Tahoma" w:cs="Tahoma"/>
          <w:szCs w:val="20"/>
        </w:rPr>
        <w:t xml:space="preserve">, a to alespoň </w:t>
      </w:r>
      <w:r w:rsidRPr="00574785">
        <w:rPr>
          <w:rFonts w:ascii="Tahoma" w:hAnsi="Tahoma" w:cs="Tahoma"/>
          <w:szCs w:val="20"/>
        </w:rPr>
        <w:br/>
        <w:t>po sjednanou dobu záruky za jakost zboží dle této Smlouvy.</w:t>
      </w:r>
    </w:p>
    <w:p w14:paraId="20561D7A" w14:textId="7D1E13E1"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w:t>
      </w:r>
      <w:r w:rsidR="00D5332E" w:rsidRPr="00197958">
        <w:rPr>
          <w:rFonts w:ascii="Tahoma" w:hAnsi="Tahoma" w:cs="Tahoma"/>
          <w:szCs w:val="20"/>
        </w:rPr>
        <w:t>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853DD92" w:rsidR="006C08A4" w:rsidRPr="00197958" w:rsidRDefault="005B0F22" w:rsidP="00E74D4B">
      <w:pPr>
        <w:pStyle w:val="RLlneksmlouvy"/>
        <w:keepLines/>
        <w:numPr>
          <w:ilvl w:val="0"/>
          <w:numId w:val="17"/>
        </w:numPr>
        <w:spacing w:before="120" w:after="0" w:line="240" w:lineRule="auto"/>
        <w:jc w:val="center"/>
        <w:rPr>
          <w:rFonts w:ascii="Tahoma" w:hAnsi="Tahoma" w:cs="Tahoma"/>
          <w:sz w:val="20"/>
          <w:szCs w:val="20"/>
        </w:rPr>
      </w:pPr>
      <w:bookmarkStart w:id="5" w:name="_Ref312235268"/>
      <w:r>
        <w:rPr>
          <w:rFonts w:ascii="Tahoma" w:hAnsi="Tahoma" w:cs="Tahoma"/>
          <w:sz w:val="20"/>
          <w:szCs w:val="20"/>
        </w:rPr>
        <w:t>TERMÍN</w:t>
      </w:r>
      <w:r w:rsidR="006C08A4" w:rsidRPr="00197958">
        <w:rPr>
          <w:rFonts w:ascii="Tahoma" w:hAnsi="Tahoma" w:cs="Tahoma"/>
          <w:sz w:val="20"/>
          <w:szCs w:val="20"/>
        </w:rPr>
        <w:t xml:space="preserve"> A MÍSTO PLNĚNÍ</w:t>
      </w:r>
    </w:p>
    <w:p w14:paraId="3E336FA9" w14:textId="125D5B3E" w:rsidR="003B1F67" w:rsidRPr="006B5DCE"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6" w:name="_Ref281813624"/>
      <w:r w:rsidRPr="002653FE">
        <w:rPr>
          <w:rFonts w:ascii="Tahoma" w:hAnsi="Tahoma" w:cs="Tahoma"/>
          <w:szCs w:val="20"/>
        </w:rPr>
        <w:t>Dodavatel</w:t>
      </w:r>
      <w:r w:rsidR="006C08A4" w:rsidRPr="002653FE">
        <w:rPr>
          <w:rFonts w:ascii="Tahoma" w:hAnsi="Tahoma" w:cs="Tahoma"/>
          <w:szCs w:val="20"/>
        </w:rPr>
        <w:t xml:space="preserve"> se zavazuje provést </w:t>
      </w:r>
      <w:r w:rsidR="00A04A3E" w:rsidRPr="002653FE">
        <w:rPr>
          <w:rFonts w:ascii="Tahoma" w:hAnsi="Tahoma" w:cs="Tahoma"/>
          <w:szCs w:val="20"/>
        </w:rPr>
        <w:t xml:space="preserve">celé </w:t>
      </w:r>
      <w:r w:rsidR="006C08A4" w:rsidRPr="002653FE">
        <w:rPr>
          <w:rFonts w:ascii="Tahoma" w:hAnsi="Tahoma" w:cs="Tahoma"/>
          <w:szCs w:val="20"/>
        </w:rPr>
        <w:t xml:space="preserve">Plnění, tj. předat Objednateli zařízení dle </w:t>
      </w:r>
      <w:r w:rsidR="008371FB" w:rsidRPr="002653FE">
        <w:rPr>
          <w:rFonts w:ascii="Tahoma" w:hAnsi="Tahoma" w:cs="Tahoma"/>
          <w:szCs w:val="20"/>
        </w:rPr>
        <w:t>odst</w:t>
      </w:r>
      <w:r w:rsidR="00F55FE9" w:rsidRPr="002653FE">
        <w:rPr>
          <w:rFonts w:ascii="Tahoma" w:hAnsi="Tahoma" w:cs="Tahoma"/>
          <w:szCs w:val="20"/>
        </w:rPr>
        <w:t>.</w:t>
      </w:r>
      <w:r w:rsidR="008371FB" w:rsidRPr="002653FE">
        <w:rPr>
          <w:rFonts w:ascii="Tahoma" w:hAnsi="Tahoma" w:cs="Tahoma"/>
          <w:szCs w:val="20"/>
        </w:rPr>
        <w:t xml:space="preserve"> </w:t>
      </w:r>
      <w:r w:rsidR="006C08A4" w:rsidRPr="002653FE">
        <w:rPr>
          <w:rFonts w:ascii="Tahoma" w:hAnsi="Tahoma" w:cs="Tahoma"/>
          <w:szCs w:val="20"/>
        </w:rPr>
        <w:t xml:space="preserve">1 </w:t>
      </w:r>
      <w:r w:rsidR="008371FB" w:rsidRPr="002653FE">
        <w:rPr>
          <w:rFonts w:ascii="Tahoma" w:hAnsi="Tahoma" w:cs="Tahoma"/>
          <w:szCs w:val="20"/>
        </w:rPr>
        <w:t xml:space="preserve">článku II. </w:t>
      </w:r>
      <w:r w:rsidR="006C08A4" w:rsidRPr="002653FE">
        <w:rPr>
          <w:rFonts w:ascii="Tahoma" w:hAnsi="Tahoma" w:cs="Tahoma"/>
          <w:szCs w:val="20"/>
        </w:rPr>
        <w:t xml:space="preserve">Smlouvy </w:t>
      </w:r>
      <w:r w:rsidR="00D61730" w:rsidRPr="002653FE">
        <w:rPr>
          <w:rFonts w:ascii="Tahoma" w:hAnsi="Tahoma" w:cs="Tahoma"/>
          <w:szCs w:val="20"/>
        </w:rPr>
        <w:t xml:space="preserve">včetně instalace </w:t>
      </w:r>
      <w:r w:rsidRPr="002653FE">
        <w:rPr>
          <w:rFonts w:ascii="Tahoma" w:hAnsi="Tahoma" w:cs="Tahoma"/>
          <w:szCs w:val="20"/>
        </w:rPr>
        <w:t>a dalších činno</w:t>
      </w:r>
      <w:r w:rsidR="00A91B4C" w:rsidRPr="002653FE">
        <w:rPr>
          <w:rFonts w:ascii="Tahoma" w:hAnsi="Tahoma" w:cs="Tahoma"/>
          <w:szCs w:val="20"/>
        </w:rPr>
        <w:t>stí</w:t>
      </w:r>
      <w:r w:rsidR="000A5277" w:rsidRPr="002653FE">
        <w:rPr>
          <w:rFonts w:ascii="Tahoma" w:hAnsi="Tahoma" w:cs="Tahoma"/>
          <w:szCs w:val="20"/>
        </w:rPr>
        <w:t xml:space="preserve"> </w:t>
      </w:r>
      <w:r w:rsidR="000A5277" w:rsidRPr="006B5DCE">
        <w:rPr>
          <w:rFonts w:ascii="Tahoma" w:hAnsi="Tahoma" w:cs="Tahoma"/>
          <w:szCs w:val="20"/>
        </w:rPr>
        <w:t>vyjmenovaných v</w:t>
      </w:r>
      <w:r w:rsidR="00F55FE9" w:rsidRPr="006B5DCE">
        <w:rPr>
          <w:rFonts w:ascii="Tahoma" w:hAnsi="Tahoma" w:cs="Tahoma"/>
          <w:szCs w:val="20"/>
        </w:rPr>
        <w:t xml:space="preserve"> odst. 2 </w:t>
      </w:r>
      <w:r w:rsidRPr="006B5DCE">
        <w:rPr>
          <w:rFonts w:ascii="Tahoma" w:hAnsi="Tahoma" w:cs="Tahoma"/>
          <w:szCs w:val="20"/>
        </w:rPr>
        <w:t>článku II. Smlouvy</w:t>
      </w:r>
      <w:r w:rsidR="006C08A4" w:rsidRPr="006B5DCE">
        <w:rPr>
          <w:rFonts w:ascii="Tahoma" w:hAnsi="Tahoma" w:cs="Tahoma"/>
          <w:szCs w:val="20"/>
        </w:rPr>
        <w:t xml:space="preserve">, a to </w:t>
      </w:r>
      <w:r w:rsidR="00747D81" w:rsidRPr="006B5DCE">
        <w:rPr>
          <w:rFonts w:ascii="Tahoma" w:hAnsi="Tahoma" w:cs="Tahoma"/>
          <w:szCs w:val="20"/>
        </w:rPr>
        <w:br/>
      </w:r>
      <w:r w:rsidR="006C08A4" w:rsidRPr="006B5DCE">
        <w:rPr>
          <w:rFonts w:ascii="Tahoma" w:hAnsi="Tahoma" w:cs="Tahoma"/>
          <w:szCs w:val="20"/>
        </w:rPr>
        <w:t xml:space="preserve">do </w:t>
      </w:r>
      <w:r w:rsidR="006B5DCE" w:rsidRPr="006B5DCE">
        <w:rPr>
          <w:rFonts w:ascii="Tahoma" w:hAnsi="Tahoma" w:cs="Tahoma"/>
          <w:b/>
          <w:bCs/>
          <w:szCs w:val="20"/>
        </w:rPr>
        <w:t>15</w:t>
      </w:r>
      <w:r w:rsidR="003B1F67" w:rsidRPr="006B5DCE">
        <w:rPr>
          <w:rFonts w:ascii="Tahoma" w:hAnsi="Tahoma" w:cs="Tahoma"/>
          <w:b/>
          <w:bCs/>
          <w:szCs w:val="20"/>
        </w:rPr>
        <w:t xml:space="preserve"> </w:t>
      </w:r>
      <w:r w:rsidR="006B5DCE" w:rsidRPr="006B5DCE">
        <w:rPr>
          <w:rFonts w:ascii="Tahoma" w:hAnsi="Tahoma" w:cs="Tahoma"/>
          <w:b/>
          <w:bCs/>
          <w:szCs w:val="20"/>
        </w:rPr>
        <w:t>tý</w:t>
      </w:r>
      <w:r w:rsidR="00301A2C" w:rsidRPr="006B5DCE">
        <w:rPr>
          <w:rFonts w:ascii="Tahoma" w:hAnsi="Tahoma" w:cs="Tahoma"/>
          <w:b/>
          <w:bCs/>
          <w:szCs w:val="20"/>
        </w:rPr>
        <w:t>dnů</w:t>
      </w:r>
      <w:r w:rsidR="006C08A4" w:rsidRPr="006B5DCE">
        <w:rPr>
          <w:rFonts w:ascii="Tahoma" w:hAnsi="Tahoma" w:cs="Tahoma"/>
          <w:szCs w:val="20"/>
        </w:rPr>
        <w:t xml:space="preserve"> ode dne </w:t>
      </w:r>
      <w:r w:rsidR="000A5277" w:rsidRPr="006B5DCE">
        <w:rPr>
          <w:rFonts w:ascii="Tahoma" w:hAnsi="Tahoma" w:cs="Tahoma"/>
          <w:szCs w:val="20"/>
        </w:rPr>
        <w:t xml:space="preserve">nabytí účinnosti této </w:t>
      </w:r>
      <w:r w:rsidR="000572EF" w:rsidRPr="006B5DCE">
        <w:rPr>
          <w:rFonts w:ascii="Tahoma" w:hAnsi="Tahoma" w:cs="Tahoma"/>
          <w:szCs w:val="20"/>
        </w:rPr>
        <w:t>S</w:t>
      </w:r>
      <w:r w:rsidR="000A5277" w:rsidRPr="006B5DCE">
        <w:rPr>
          <w:rFonts w:ascii="Tahoma" w:hAnsi="Tahoma" w:cs="Tahoma"/>
          <w:szCs w:val="20"/>
        </w:rPr>
        <w:t>mlouvy</w:t>
      </w:r>
      <w:r w:rsidR="006C08A4" w:rsidRPr="006B5DCE">
        <w:rPr>
          <w:rFonts w:ascii="Tahoma" w:hAnsi="Tahoma" w:cs="Tahoma"/>
          <w:szCs w:val="20"/>
        </w:rPr>
        <w:t>.</w:t>
      </w:r>
      <w:r w:rsidR="00D51AF6" w:rsidRPr="006B5DCE">
        <w:rPr>
          <w:rFonts w:ascii="Tahoma" w:hAnsi="Tahoma" w:cs="Tahoma"/>
          <w:szCs w:val="20"/>
        </w:rPr>
        <w:t xml:space="preserve"> Pro vyloučení všech pochybností si smluvní strany sjednávají, že připadne-li poslední den lhůty dle předchozí věty na sobotu, neděli nebo svátek, je posledním dnem k provedení Plnění pracovní den nejblíže následující.</w:t>
      </w:r>
      <w:r w:rsidR="00F42342" w:rsidRPr="006B5DCE">
        <w:rPr>
          <w:rFonts w:ascii="Tahoma" w:hAnsi="Tahoma" w:cs="Tahoma"/>
          <w:szCs w:val="20"/>
        </w:rPr>
        <w:t xml:space="preserve"> </w:t>
      </w:r>
      <w:r w:rsidR="003B1F67" w:rsidRPr="006B5DCE">
        <w:rPr>
          <w:rFonts w:ascii="Tahoma" w:hAnsi="Tahoma" w:cs="Tahoma"/>
          <w:szCs w:val="20"/>
        </w:rPr>
        <w:t xml:space="preserve"> </w:t>
      </w:r>
    </w:p>
    <w:p w14:paraId="2E65EFBE" w14:textId="18A9F4C7" w:rsidR="006C08A4" w:rsidRPr="00345625"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w:t>
      </w:r>
      <w:bookmarkEnd w:id="6"/>
      <w:r w:rsidR="00D61730" w:rsidRPr="002653FE">
        <w:rPr>
          <w:rFonts w:ascii="Tahoma" w:hAnsi="Tahoma" w:cs="Tahoma"/>
          <w:szCs w:val="20"/>
        </w:rPr>
        <w:t xml:space="preserve">areál </w:t>
      </w:r>
      <w:r w:rsidR="001F6D3B">
        <w:rPr>
          <w:rFonts w:ascii="Tahoma" w:hAnsi="Tahoma" w:cs="Tahoma"/>
          <w:szCs w:val="20"/>
        </w:rPr>
        <w:t>Objednatele</w:t>
      </w:r>
      <w:r w:rsidR="001F6D3B" w:rsidRPr="002653FE">
        <w:rPr>
          <w:rFonts w:ascii="Tahoma" w:hAnsi="Tahoma" w:cs="Tahoma"/>
          <w:szCs w:val="20"/>
        </w:rPr>
        <w:t xml:space="preserve"> </w:t>
      </w:r>
      <w:r w:rsidR="00644EEC" w:rsidRPr="002653FE">
        <w:rPr>
          <w:rFonts w:ascii="Tahoma" w:hAnsi="Tahoma" w:cs="Tahoma"/>
          <w:szCs w:val="20"/>
        </w:rPr>
        <w:t>– Vysoká</w:t>
      </w:r>
      <w:r w:rsidR="00D61730" w:rsidRPr="002653FE">
        <w:rPr>
          <w:rFonts w:ascii="Tahoma" w:hAnsi="Tahoma" w:cs="Tahoma"/>
          <w:szCs w:val="20"/>
        </w:rPr>
        <w:t xml:space="preserve"> škola báňská – Technická univerzita Ostrava, </w:t>
      </w:r>
      <w:r w:rsidR="007269F6">
        <w:rPr>
          <w:rFonts w:ascii="Tahoma" w:hAnsi="Tahoma" w:cs="Tahoma"/>
          <w:szCs w:val="20"/>
        </w:rPr>
        <w:br/>
      </w:r>
      <w:r w:rsidR="00D61730" w:rsidRPr="002653FE">
        <w:rPr>
          <w:rFonts w:ascii="Tahoma" w:hAnsi="Tahoma" w:cs="Tahoma"/>
          <w:szCs w:val="20"/>
        </w:rPr>
        <w:t>17. listopadu 2172/15, 708 00 Ostrava-Poruba</w:t>
      </w:r>
      <w:r w:rsidR="00D62141">
        <w:rPr>
          <w:rFonts w:ascii="Tahoma" w:hAnsi="Tahoma" w:cs="Tahoma"/>
          <w:szCs w:val="20"/>
        </w:rPr>
        <w:t>,</w:t>
      </w:r>
      <w:r w:rsidR="00D62141" w:rsidRPr="00D62141">
        <w:rPr>
          <w:rFonts w:ascii="Tahoma" w:hAnsi="Tahoma" w:cs="Tahoma"/>
          <w:szCs w:val="20"/>
        </w:rPr>
        <w:t xml:space="preserve"> </w:t>
      </w:r>
      <w:r w:rsidR="00F76618">
        <w:rPr>
          <w:rFonts w:ascii="Tahoma" w:hAnsi="Tahoma" w:cs="Tahoma"/>
          <w:szCs w:val="20"/>
        </w:rPr>
        <w:t>Objednatelem určená laboratoř v budově CEETe</w:t>
      </w:r>
      <w:r w:rsidR="00F63573">
        <w:rPr>
          <w:rFonts w:ascii="Tahoma" w:hAnsi="Tahoma" w:cs="Tahoma"/>
          <w:szCs w:val="20"/>
        </w:rPr>
        <w:t>,</w:t>
      </w:r>
      <w:r w:rsidR="00143EE2" w:rsidRPr="002653FE">
        <w:rPr>
          <w:rFonts w:ascii="Tahoma" w:hAnsi="Tahoma" w:cs="Tahoma"/>
          <w:szCs w:val="20"/>
        </w:rPr>
        <w:t xml:space="preserve"> </w:t>
      </w:r>
      <w:r w:rsidRPr="002653FE">
        <w:rPr>
          <w:rFonts w:ascii="Tahoma" w:hAnsi="Tahoma" w:cs="Tahoma"/>
          <w:szCs w:val="20"/>
        </w:rPr>
        <w:t xml:space="preserve">kde bude </w:t>
      </w:r>
      <w:r w:rsidR="00AE7846" w:rsidRPr="002653FE">
        <w:rPr>
          <w:rFonts w:ascii="Tahoma" w:hAnsi="Tahoma" w:cs="Tahoma"/>
          <w:szCs w:val="20"/>
        </w:rPr>
        <w:t>Dodavatelem</w:t>
      </w:r>
      <w:r w:rsidRPr="002653FE">
        <w:rPr>
          <w:rFonts w:ascii="Tahoma" w:hAnsi="Tahoma" w:cs="Tahoma"/>
          <w:szCs w:val="20"/>
        </w:rPr>
        <w:t xml:space="preserve"> provedena </w:t>
      </w:r>
      <w:r w:rsidR="007E2419" w:rsidRPr="002653FE">
        <w:rPr>
          <w:rFonts w:ascii="Tahoma" w:hAnsi="Tahoma" w:cs="Tahoma"/>
          <w:szCs w:val="20"/>
        </w:rPr>
        <w:t>dodávka</w:t>
      </w:r>
      <w:r w:rsidR="00AE7846" w:rsidRPr="002653FE">
        <w:rPr>
          <w:rFonts w:ascii="Tahoma" w:hAnsi="Tahoma" w:cs="Tahoma"/>
          <w:szCs w:val="20"/>
        </w:rPr>
        <w:t xml:space="preserve"> a další souvisejíc</w:t>
      </w:r>
      <w:r w:rsidR="00D36A53" w:rsidRPr="002653FE">
        <w:rPr>
          <w:rFonts w:ascii="Tahoma" w:hAnsi="Tahoma" w:cs="Tahoma"/>
          <w:szCs w:val="20"/>
        </w:rPr>
        <w:t>í činnosti uvedené v</w:t>
      </w:r>
      <w:r w:rsidR="00AE7846" w:rsidRPr="002653FE">
        <w:rPr>
          <w:rFonts w:ascii="Tahoma" w:hAnsi="Tahoma" w:cs="Tahoma"/>
          <w:szCs w:val="20"/>
        </w:rPr>
        <w:t xml:space="preserve"> článku</w:t>
      </w:r>
      <w:r w:rsidR="00AE7846" w:rsidRPr="00197958">
        <w:rPr>
          <w:rFonts w:ascii="Tahoma" w:hAnsi="Tahoma" w:cs="Tahoma"/>
          <w:szCs w:val="20"/>
        </w:rPr>
        <w:t xml:space="preserve"> II.</w:t>
      </w:r>
      <w:r w:rsidR="003D2758">
        <w:rPr>
          <w:rFonts w:ascii="Tahoma" w:hAnsi="Tahoma" w:cs="Tahoma"/>
          <w:szCs w:val="20"/>
        </w:rPr>
        <w:t xml:space="preserve"> </w:t>
      </w:r>
      <w:r w:rsidR="00AE7846" w:rsidRPr="00197958">
        <w:rPr>
          <w:rFonts w:ascii="Tahoma" w:hAnsi="Tahoma" w:cs="Tahoma"/>
          <w:szCs w:val="20"/>
        </w:rPr>
        <w:t>Smlouvy</w:t>
      </w:r>
      <w:r w:rsidR="00206952">
        <w:rPr>
          <w:rFonts w:ascii="Tahoma" w:hAnsi="Tahoma" w:cs="Tahoma"/>
          <w:szCs w:val="20"/>
        </w:rPr>
        <w:t xml:space="preserve"> </w:t>
      </w:r>
      <w:r w:rsidRPr="00197958">
        <w:rPr>
          <w:rFonts w:ascii="Tahoma" w:hAnsi="Tahoma" w:cs="Tahoma"/>
          <w:szCs w:val="20"/>
        </w:rPr>
        <w:t>a záruční servis</w:t>
      </w:r>
      <w:r w:rsidR="00A957DA">
        <w:rPr>
          <w:rFonts w:ascii="Tahoma" w:hAnsi="Tahoma" w:cs="Tahoma"/>
          <w:szCs w:val="20"/>
        </w:rPr>
        <w:t xml:space="preserve"> (dále jen „</w:t>
      </w:r>
      <w:r w:rsidR="00A957DA" w:rsidRPr="00E2332C">
        <w:rPr>
          <w:rFonts w:ascii="Tahoma" w:hAnsi="Tahoma" w:cs="Tahoma"/>
          <w:b/>
          <w:bCs/>
          <w:szCs w:val="20"/>
        </w:rPr>
        <w:t>místo plnění</w:t>
      </w:r>
      <w:r w:rsidR="00A957DA">
        <w:rPr>
          <w:rFonts w:ascii="Tahoma" w:hAnsi="Tahoma" w:cs="Tahoma"/>
          <w:szCs w:val="20"/>
        </w:rPr>
        <w:t>“)</w:t>
      </w:r>
      <w:r w:rsidRPr="00197958">
        <w:rPr>
          <w:rFonts w:ascii="Tahoma" w:hAnsi="Tahoma" w:cs="Tahoma"/>
          <w:szCs w:val="20"/>
        </w:rPr>
        <w:t>.</w:t>
      </w:r>
      <w:r w:rsidR="00D5332E" w:rsidRPr="00197958">
        <w:rPr>
          <w:rFonts w:ascii="Tahoma" w:hAnsi="Tahoma" w:cs="Tahoma"/>
          <w:szCs w:val="20"/>
        </w:rPr>
        <w:t xml:space="preserve"> </w:t>
      </w:r>
      <w:r w:rsidR="000A337B" w:rsidRPr="00230665">
        <w:rPr>
          <w:rFonts w:ascii="Tahoma" w:hAnsi="Tahoma" w:cs="Tahoma"/>
          <w:bCs/>
          <w:szCs w:val="20"/>
        </w:rPr>
        <w:t xml:space="preserve">Číslo laboratoře (místnosti) bude </w:t>
      </w:r>
      <w:r w:rsidR="000A337B">
        <w:rPr>
          <w:rFonts w:ascii="Tahoma" w:hAnsi="Tahoma" w:cs="Tahoma"/>
          <w:bCs/>
          <w:szCs w:val="20"/>
        </w:rPr>
        <w:t>Dodav</w:t>
      </w:r>
      <w:r w:rsidR="0002247C">
        <w:rPr>
          <w:rFonts w:ascii="Tahoma" w:hAnsi="Tahoma" w:cs="Tahoma"/>
          <w:bCs/>
          <w:szCs w:val="20"/>
        </w:rPr>
        <w:t>ateli</w:t>
      </w:r>
      <w:r w:rsidR="000A337B" w:rsidRPr="00230665">
        <w:rPr>
          <w:rFonts w:ascii="Tahoma" w:hAnsi="Tahoma" w:cs="Tahoma"/>
          <w:bCs/>
          <w:szCs w:val="20"/>
        </w:rPr>
        <w:t xml:space="preserve"> sděleno alespoň 3 pracovní dny před </w:t>
      </w:r>
      <w:r w:rsidR="0002247C">
        <w:rPr>
          <w:rFonts w:ascii="Tahoma" w:hAnsi="Tahoma" w:cs="Tahoma"/>
          <w:bCs/>
          <w:szCs w:val="20"/>
        </w:rPr>
        <w:t>Dodavatelem</w:t>
      </w:r>
      <w:r w:rsidR="000A337B" w:rsidRPr="00230665">
        <w:rPr>
          <w:rFonts w:ascii="Tahoma" w:hAnsi="Tahoma" w:cs="Tahoma"/>
          <w:bCs/>
          <w:szCs w:val="20"/>
        </w:rPr>
        <w:t xml:space="preserve"> oznámeným termínem dodání zboží dle </w:t>
      </w:r>
      <w:r w:rsidR="0002247C">
        <w:rPr>
          <w:rFonts w:ascii="Tahoma" w:hAnsi="Tahoma" w:cs="Tahoma"/>
          <w:bCs/>
          <w:szCs w:val="20"/>
        </w:rPr>
        <w:t xml:space="preserve">následující </w:t>
      </w:r>
      <w:r w:rsidR="000A337B" w:rsidRPr="00230665">
        <w:rPr>
          <w:rFonts w:ascii="Tahoma" w:hAnsi="Tahoma" w:cs="Tahoma"/>
          <w:bCs/>
          <w:szCs w:val="20"/>
        </w:rPr>
        <w:t>věty</w:t>
      </w:r>
      <w:r w:rsidR="00AA7F1E">
        <w:rPr>
          <w:rFonts w:ascii="Tahoma" w:hAnsi="Tahoma" w:cs="Tahoma"/>
          <w:bCs/>
          <w:szCs w:val="20"/>
        </w:rPr>
        <w:t>.</w:t>
      </w:r>
      <w:r w:rsidR="000A337B"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w:t>
      </w:r>
      <w:r w:rsidRPr="00345625">
        <w:rPr>
          <w:rFonts w:ascii="Tahoma" w:hAnsi="Tahoma" w:cs="Tahoma"/>
          <w:szCs w:val="20"/>
        </w:rPr>
        <w:t>Plnění v</w:t>
      </w:r>
      <w:r w:rsidR="00D36A53" w:rsidRPr="00345625">
        <w:rPr>
          <w:rFonts w:ascii="Tahoma" w:hAnsi="Tahoma" w:cs="Tahoma"/>
          <w:szCs w:val="20"/>
        </w:rPr>
        <w:t> </w:t>
      </w:r>
      <w:r w:rsidRPr="00345625">
        <w:rPr>
          <w:rFonts w:ascii="Tahoma" w:hAnsi="Tahoma" w:cs="Tahoma"/>
          <w:szCs w:val="20"/>
        </w:rPr>
        <w:t xml:space="preserve">místě plnění a </w:t>
      </w:r>
      <w:r w:rsidR="006C3DBA" w:rsidRPr="00345625">
        <w:rPr>
          <w:rFonts w:ascii="Tahoma" w:hAnsi="Tahoma" w:cs="Tahoma"/>
          <w:szCs w:val="20"/>
        </w:rPr>
        <w:t xml:space="preserve">zároveň jej </w:t>
      </w:r>
      <w:r w:rsidRPr="00345625">
        <w:rPr>
          <w:rFonts w:ascii="Tahoma" w:hAnsi="Tahoma" w:cs="Tahoma"/>
          <w:szCs w:val="20"/>
        </w:rPr>
        <w:t>vyzvat k převzetí Plnění</w:t>
      </w:r>
      <w:r w:rsidR="006C3DBA" w:rsidRPr="00345625">
        <w:rPr>
          <w:rFonts w:ascii="Tahoma" w:hAnsi="Tahoma" w:cs="Tahoma"/>
          <w:szCs w:val="20"/>
        </w:rPr>
        <w:t>, a to</w:t>
      </w:r>
      <w:r w:rsidRPr="00345625">
        <w:rPr>
          <w:rFonts w:ascii="Tahoma" w:hAnsi="Tahoma" w:cs="Tahoma"/>
          <w:szCs w:val="20"/>
        </w:rPr>
        <w:t xml:space="preserve"> nejméně </w:t>
      </w:r>
      <w:r w:rsidR="00F04961" w:rsidRPr="00345625">
        <w:rPr>
          <w:rFonts w:ascii="Tahoma" w:hAnsi="Tahoma" w:cs="Tahoma"/>
          <w:szCs w:val="20"/>
        </w:rPr>
        <w:t xml:space="preserve">5 </w:t>
      </w:r>
      <w:r w:rsidRPr="00345625">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20704357"/>
      <w:bookmarkEnd w:id="5"/>
      <w:r w:rsidRPr="00197958">
        <w:rPr>
          <w:rFonts w:ascii="Tahoma" w:hAnsi="Tahoma" w:cs="Tahoma"/>
          <w:sz w:val="20"/>
          <w:szCs w:val="20"/>
        </w:rPr>
        <w:t>PROVEDENÍ PLNĚNÍ</w:t>
      </w:r>
      <w:bookmarkEnd w:id="7"/>
    </w:p>
    <w:p w14:paraId="035115ED" w14:textId="1CD73172"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 xml:space="preserve">Plnění, </w:t>
      </w:r>
      <w:r w:rsidR="007E2419" w:rsidRPr="002653FE">
        <w:rPr>
          <w:rFonts w:ascii="Tahoma" w:hAnsi="Tahoma" w:cs="Tahoma"/>
          <w:szCs w:val="20"/>
        </w:rPr>
        <w:t>tj. předání</w:t>
      </w:r>
      <w:r w:rsidR="00050500" w:rsidRPr="002653FE">
        <w:rPr>
          <w:rFonts w:ascii="Tahoma" w:hAnsi="Tahoma" w:cs="Tahoma"/>
          <w:szCs w:val="20"/>
        </w:rPr>
        <w:t>,</w:t>
      </w:r>
      <w:r w:rsidR="007E2419" w:rsidRPr="002653FE">
        <w:rPr>
          <w:rFonts w:ascii="Tahoma" w:hAnsi="Tahoma" w:cs="Tahoma"/>
          <w:szCs w:val="20"/>
        </w:rPr>
        <w:t xml:space="preserve"> převzetí</w:t>
      </w:r>
      <w:r w:rsidR="0053255B" w:rsidRPr="002653FE">
        <w:rPr>
          <w:rFonts w:ascii="Tahoma" w:hAnsi="Tahoma" w:cs="Tahoma"/>
          <w:szCs w:val="20"/>
        </w:rPr>
        <w:t>,</w:t>
      </w:r>
      <w:r w:rsidR="00050500" w:rsidRPr="002653FE">
        <w:rPr>
          <w:rFonts w:ascii="Tahoma" w:hAnsi="Tahoma" w:cs="Tahoma"/>
          <w:szCs w:val="20"/>
        </w:rPr>
        <w:t xml:space="preserve"> </w:t>
      </w:r>
      <w:r w:rsidR="00D61730" w:rsidRPr="002653FE">
        <w:rPr>
          <w:rFonts w:ascii="Tahoma" w:hAnsi="Tahoma" w:cs="Tahoma"/>
          <w:szCs w:val="20"/>
        </w:rPr>
        <w:t xml:space="preserve">instalace a uvedení zboží do provozu, zaškolení obsluhy, </w:t>
      </w:r>
      <w:r w:rsidR="0053255B" w:rsidRPr="002653FE">
        <w:rPr>
          <w:rFonts w:ascii="Tahoma" w:hAnsi="Tahoma" w:cs="Tahoma"/>
          <w:szCs w:val="20"/>
        </w:rPr>
        <w:t>a </w:t>
      </w:r>
      <w:r w:rsidRPr="002653FE">
        <w:rPr>
          <w:rFonts w:ascii="Tahoma" w:hAnsi="Tahoma" w:cs="Tahoma"/>
          <w:szCs w:val="20"/>
        </w:rPr>
        <w:t>to vše v</w:t>
      </w:r>
      <w:r w:rsidR="007E2419" w:rsidRPr="002653FE">
        <w:rPr>
          <w:rFonts w:ascii="Tahoma" w:hAnsi="Tahoma" w:cs="Tahoma"/>
          <w:szCs w:val="20"/>
        </w:rPr>
        <w:t xml:space="preserve"> místě </w:t>
      </w:r>
      <w:r w:rsidR="00F3758E">
        <w:rPr>
          <w:rFonts w:ascii="Tahoma" w:hAnsi="Tahoma" w:cs="Tahoma"/>
          <w:szCs w:val="20"/>
        </w:rPr>
        <w:t>p</w:t>
      </w:r>
      <w:r w:rsidR="007E2419" w:rsidRPr="002653FE">
        <w:rPr>
          <w:rFonts w:ascii="Tahoma" w:hAnsi="Tahoma" w:cs="Tahoma"/>
          <w:szCs w:val="20"/>
        </w:rPr>
        <w:t xml:space="preserve">lnění. </w:t>
      </w:r>
      <w:r w:rsidR="00830FA7" w:rsidRPr="002653FE">
        <w:rPr>
          <w:rFonts w:ascii="Tahoma" w:hAnsi="Tahoma" w:cs="Tahoma"/>
          <w:szCs w:val="20"/>
        </w:rPr>
        <w:t>S</w:t>
      </w:r>
      <w:r w:rsidR="00F04961" w:rsidRPr="002653FE">
        <w:rPr>
          <w:rFonts w:ascii="Tahoma" w:hAnsi="Tahoma" w:cs="Tahoma"/>
          <w:szCs w:val="20"/>
        </w:rPr>
        <w:t xml:space="preserve">mluvní strany </w:t>
      </w:r>
      <w:r w:rsidR="00830FA7" w:rsidRPr="002653FE">
        <w:rPr>
          <w:rFonts w:ascii="Tahoma" w:hAnsi="Tahoma" w:cs="Tahoma"/>
          <w:szCs w:val="20"/>
        </w:rPr>
        <w:t xml:space="preserve">sepíší </w:t>
      </w:r>
      <w:r w:rsidR="00F04961" w:rsidRPr="002653FE">
        <w:rPr>
          <w:rFonts w:ascii="Tahoma" w:hAnsi="Tahoma" w:cs="Tahoma"/>
          <w:szCs w:val="20"/>
        </w:rPr>
        <w:t>protokol</w:t>
      </w:r>
      <w:r w:rsidR="00206952" w:rsidRPr="002653FE">
        <w:rPr>
          <w:rFonts w:ascii="Tahoma" w:hAnsi="Tahoma" w:cs="Tahoma"/>
          <w:szCs w:val="20"/>
        </w:rPr>
        <w:t xml:space="preserve"> o</w:t>
      </w:r>
      <w:r w:rsidR="00365FAE" w:rsidRPr="002653FE">
        <w:rPr>
          <w:rFonts w:ascii="Tahoma" w:hAnsi="Tahoma" w:cs="Tahoma"/>
          <w:szCs w:val="20"/>
        </w:rPr>
        <w:t> </w:t>
      </w:r>
      <w:r w:rsidR="00206952" w:rsidRPr="002653FE">
        <w:rPr>
          <w:rFonts w:ascii="Tahoma" w:hAnsi="Tahoma" w:cs="Tahoma"/>
          <w:szCs w:val="20"/>
        </w:rPr>
        <w:t>předání a převzetí</w:t>
      </w:r>
      <w:r w:rsidR="00250A2D" w:rsidRPr="002653FE">
        <w:rPr>
          <w:rFonts w:ascii="Tahoma" w:hAnsi="Tahoma" w:cs="Tahoma"/>
          <w:szCs w:val="20"/>
        </w:rPr>
        <w:t xml:space="preserve"> </w:t>
      </w:r>
      <w:r w:rsidR="00830FA7" w:rsidRPr="002653FE">
        <w:rPr>
          <w:rFonts w:ascii="Tahoma" w:hAnsi="Tahoma" w:cs="Tahoma"/>
          <w:szCs w:val="20"/>
        </w:rPr>
        <w:t>Plnění</w:t>
      </w:r>
      <w:r w:rsidR="00514AF2" w:rsidRPr="002653FE">
        <w:rPr>
          <w:rFonts w:ascii="Tahoma" w:hAnsi="Tahoma" w:cs="Tahoma"/>
          <w:szCs w:val="20"/>
        </w:rPr>
        <w:t xml:space="preserve"> (dále</w:t>
      </w:r>
      <w:r w:rsidR="00514AF2" w:rsidRPr="00197958">
        <w:rPr>
          <w:rFonts w:ascii="Tahoma" w:hAnsi="Tahoma" w:cs="Tahoma"/>
          <w:szCs w:val="20"/>
        </w:rPr>
        <w:t xml:space="preserve"> také jen „</w:t>
      </w:r>
      <w:r w:rsidR="00514AF2" w:rsidRPr="00A00E15">
        <w:rPr>
          <w:rFonts w:ascii="Tahoma" w:hAnsi="Tahoma" w:cs="Tahoma"/>
          <w:b/>
          <w:bCs/>
          <w:szCs w:val="20"/>
        </w:rPr>
        <w:t>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5BA694EE"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6C08A4" w:rsidRPr="00197958">
        <w:rPr>
          <w:rFonts w:ascii="Tahoma" w:hAnsi="Tahoma" w:cs="Tahoma"/>
          <w:szCs w:val="20"/>
        </w:rPr>
        <w:t xml:space="preserve"> tohoto článku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w:t>
      </w:r>
      <w:r w:rsidR="00747D81">
        <w:rPr>
          <w:rFonts w:ascii="Tahoma" w:hAnsi="Tahoma" w:cs="Tahoma"/>
          <w:szCs w:val="20"/>
        </w:rPr>
        <w:br/>
      </w:r>
      <w:r w:rsidR="006C08A4" w:rsidRPr="00197958">
        <w:rPr>
          <w:rFonts w:ascii="Tahoma" w:hAnsi="Tahoma" w:cs="Tahoma"/>
          <w:szCs w:val="20"/>
        </w:rPr>
        <w:t xml:space="preserve">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293D0713"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sidR="00297A81">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sidR="00297A81">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49A3E61D" w:rsidR="006C08A4" w:rsidRPr="00415F43"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w:t>
      </w:r>
      <w:r w:rsidR="008371FB" w:rsidRPr="00197958">
        <w:rPr>
          <w:rFonts w:ascii="Tahoma" w:hAnsi="Tahoma" w:cs="Tahoma"/>
          <w:szCs w:val="20"/>
        </w:rPr>
        <w:t>II.</w:t>
      </w:r>
      <w:r w:rsidRPr="00197958">
        <w:rPr>
          <w:rFonts w:ascii="Tahoma" w:hAnsi="Tahoma" w:cs="Tahoma"/>
          <w:szCs w:val="20"/>
        </w:rPr>
        <w:t xml:space="preserve"> a v Příloze č. 1 Smlouvy byla </w:t>
      </w:r>
      <w:r w:rsidR="00CA071D">
        <w:rPr>
          <w:rFonts w:ascii="Tahoma" w:hAnsi="Tahoma" w:cs="Tahoma"/>
          <w:szCs w:val="20"/>
        </w:rPr>
        <w:t>sjednána</w:t>
      </w:r>
      <w:r w:rsidRPr="00197958">
        <w:rPr>
          <w:rFonts w:ascii="Tahoma" w:hAnsi="Tahoma" w:cs="Tahoma"/>
          <w:szCs w:val="20"/>
        </w:rPr>
        <w:t xml:space="preserve"> ve výši </w:t>
      </w:r>
      <w:r w:rsidR="0083776D" w:rsidRPr="00F84F3C">
        <w:rPr>
          <w:rFonts w:ascii="Tahoma" w:hAnsi="Tahoma" w:cs="Tahoma"/>
          <w:b/>
          <w:bCs/>
          <w:szCs w:val="20"/>
          <w:highlight w:val="yellow"/>
        </w:rPr>
        <w:fldChar w:fldCharType="begin"/>
      </w:r>
      <w:r w:rsidR="0083776D" w:rsidRPr="00F84F3C">
        <w:rPr>
          <w:rFonts w:ascii="Tahoma" w:hAnsi="Tahoma" w:cs="Tahoma"/>
          <w:b/>
          <w:bCs/>
          <w:szCs w:val="20"/>
          <w:highlight w:val="yellow"/>
        </w:rPr>
        <w:instrText xml:space="preserve"> macrobutton nobutton [DOPLNÍ ÚČASTNÍK]</w:instrText>
      </w:r>
      <w:r w:rsidR="0083776D"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00122738" w:rsidRPr="00415F43">
        <w:rPr>
          <w:rFonts w:ascii="Tahoma" w:hAnsi="Tahoma" w:cs="Tahoma"/>
          <w:szCs w:val="20"/>
        </w:rPr>
        <w:t xml:space="preserve"> </w:t>
      </w:r>
      <w:r w:rsidR="00F55FE9" w:rsidRPr="00415F43">
        <w:rPr>
          <w:rFonts w:ascii="Tahoma" w:hAnsi="Tahoma" w:cs="Tahoma"/>
          <w:szCs w:val="20"/>
        </w:rPr>
        <w:t xml:space="preserve">%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w:t>
      </w:r>
    </w:p>
    <w:p w14:paraId="0AC4991D" w14:textId="1726F361"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w:t>
      </w:r>
      <w:r w:rsidR="007E2419" w:rsidRPr="002653FE">
        <w:rPr>
          <w:rFonts w:ascii="Tahoma" w:hAnsi="Tahoma" w:cs="Tahoma"/>
          <w:szCs w:val="20"/>
        </w:rPr>
        <w:t>í, pojištěním</w:t>
      </w:r>
      <w:r w:rsidR="004C0992" w:rsidRPr="002653FE">
        <w:rPr>
          <w:rFonts w:ascii="Tahoma" w:hAnsi="Tahoma" w:cs="Tahoma"/>
          <w:szCs w:val="20"/>
        </w:rPr>
        <w:t>,</w:t>
      </w:r>
      <w:r w:rsidRPr="002653FE">
        <w:rPr>
          <w:rFonts w:ascii="Tahoma" w:hAnsi="Tahoma" w:cs="Tahoma"/>
          <w:szCs w:val="20"/>
        </w:rPr>
        <w:t xml:space="preserve"> </w:t>
      </w:r>
      <w:r w:rsidR="00D61730" w:rsidRPr="002653FE">
        <w:rPr>
          <w:rFonts w:ascii="Tahoma" w:hAnsi="Tahoma" w:cs="Tahoma"/>
          <w:szCs w:val="20"/>
        </w:rPr>
        <w:t xml:space="preserve">instalací Plnění, </w:t>
      </w:r>
      <w:r w:rsidR="00050500" w:rsidRPr="002653FE">
        <w:rPr>
          <w:rFonts w:ascii="Tahoma" w:hAnsi="Tahoma" w:cs="Tahoma"/>
          <w:szCs w:val="20"/>
        </w:rPr>
        <w:t xml:space="preserve">jakož i jeho uvedením </w:t>
      </w:r>
      <w:r w:rsidR="00747D81">
        <w:rPr>
          <w:rFonts w:ascii="Tahoma" w:hAnsi="Tahoma" w:cs="Tahoma"/>
          <w:szCs w:val="20"/>
        </w:rPr>
        <w:br/>
      </w:r>
      <w:r w:rsidR="00050500" w:rsidRPr="002653FE">
        <w:rPr>
          <w:rFonts w:ascii="Tahoma" w:hAnsi="Tahoma" w:cs="Tahoma"/>
          <w:szCs w:val="20"/>
        </w:rPr>
        <w:t xml:space="preserve">do provozu, </w:t>
      </w:r>
      <w:r w:rsidR="00D61730" w:rsidRPr="002653FE">
        <w:rPr>
          <w:rFonts w:ascii="Tahoma" w:hAnsi="Tahoma" w:cs="Tahoma"/>
          <w:szCs w:val="20"/>
        </w:rPr>
        <w:t>zaškolení</w:t>
      </w:r>
      <w:r w:rsidR="00AF2A79">
        <w:rPr>
          <w:rFonts w:ascii="Tahoma" w:hAnsi="Tahoma" w:cs="Tahoma"/>
          <w:szCs w:val="20"/>
        </w:rPr>
        <w:t>m</w:t>
      </w:r>
      <w:r w:rsidR="00D61730" w:rsidRPr="002653FE">
        <w:rPr>
          <w:rFonts w:ascii="Tahoma" w:hAnsi="Tahoma" w:cs="Tahoma"/>
          <w:szCs w:val="20"/>
        </w:rPr>
        <w:t xml:space="preserve"> obsluhy, </w:t>
      </w:r>
      <w:r w:rsidR="004E7E0A" w:rsidRPr="002653FE">
        <w:rPr>
          <w:rFonts w:ascii="Tahoma" w:hAnsi="Tahoma" w:cs="Tahoma"/>
          <w:szCs w:val="20"/>
        </w:rPr>
        <w:t xml:space="preserve">prováděním </w:t>
      </w:r>
      <w:r w:rsidRPr="002653FE">
        <w:rPr>
          <w:rFonts w:ascii="Tahoma" w:hAnsi="Tahoma" w:cs="Tahoma"/>
          <w:szCs w:val="20"/>
        </w:rPr>
        <w:t>záručního servisu a</w:t>
      </w:r>
      <w:r w:rsidR="001A361E" w:rsidRPr="002653FE">
        <w:rPr>
          <w:rFonts w:ascii="Tahoma" w:hAnsi="Tahoma" w:cs="Tahoma"/>
          <w:szCs w:val="20"/>
        </w:rPr>
        <w:t> </w:t>
      </w:r>
      <w:r w:rsidR="004E7E0A" w:rsidRPr="002653FE">
        <w:rPr>
          <w:rFonts w:ascii="Tahoma" w:hAnsi="Tahoma" w:cs="Tahoma"/>
          <w:szCs w:val="20"/>
        </w:rPr>
        <w:t>poskytnutí veškeré</w:t>
      </w:r>
      <w:r w:rsidRPr="002653FE">
        <w:rPr>
          <w:rFonts w:ascii="Tahoma" w:hAnsi="Tahoma" w:cs="Tahoma"/>
          <w:szCs w:val="20"/>
        </w:rPr>
        <w:t xml:space="preserve"> </w:t>
      </w:r>
      <w:r w:rsidR="004E7E0A" w:rsidRPr="002653FE">
        <w:rPr>
          <w:rFonts w:ascii="Tahoma" w:hAnsi="Tahoma" w:cs="Tahoma"/>
          <w:szCs w:val="20"/>
        </w:rPr>
        <w:t>dokumentace</w:t>
      </w:r>
      <w:r w:rsidRPr="002653FE">
        <w:rPr>
          <w:rFonts w:ascii="Tahoma" w:hAnsi="Tahoma" w:cs="Tahoma"/>
          <w:szCs w:val="20"/>
        </w:rPr>
        <w:t xml:space="preserve"> dle této Smlouvy.</w:t>
      </w:r>
      <w:r w:rsidR="00373F42" w:rsidRPr="002653FE">
        <w:rPr>
          <w:rFonts w:ascii="Tahoma" w:hAnsi="Tahoma" w:cs="Tahoma"/>
          <w:szCs w:val="20"/>
        </w:rPr>
        <w:t xml:space="preserve"> </w:t>
      </w:r>
      <w:r w:rsidRPr="002653FE">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43A638CD" w:rsidR="006C08A4" w:rsidRPr="002653FE"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 xml:space="preserve">Daň z přidané hodnoty bude zaúčtována </w:t>
      </w:r>
      <w:r w:rsidR="007269F6">
        <w:rPr>
          <w:rFonts w:ascii="Tahoma" w:hAnsi="Tahoma" w:cs="Tahoma"/>
          <w:szCs w:val="20"/>
        </w:rPr>
        <w:br/>
      </w:r>
      <w:r w:rsidR="006C08A4" w:rsidRPr="00197958">
        <w:rPr>
          <w:rFonts w:ascii="Tahoma" w:hAnsi="Tahoma" w:cs="Tahoma"/>
          <w:szCs w:val="20"/>
        </w:rPr>
        <w:t>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w:t>
      </w:r>
      <w:r w:rsidR="006C08A4" w:rsidRPr="002653FE">
        <w:rPr>
          <w:rFonts w:ascii="Tahoma" w:hAnsi="Tahoma" w:cs="Tahoma"/>
          <w:szCs w:val="20"/>
        </w:rPr>
        <w:t xml:space="preserve">povinen uhradit částku odpovídající DPH </w:t>
      </w:r>
      <w:r w:rsidRPr="002653FE">
        <w:rPr>
          <w:rFonts w:ascii="Tahoma" w:hAnsi="Tahoma" w:cs="Tahoma"/>
          <w:szCs w:val="20"/>
        </w:rPr>
        <w:t>Dodavateli</w:t>
      </w:r>
      <w:r w:rsidR="006C08A4" w:rsidRPr="002653FE">
        <w:rPr>
          <w:rFonts w:ascii="Tahoma" w:hAnsi="Tahoma" w:cs="Tahoma"/>
          <w:szCs w:val="20"/>
        </w:rPr>
        <w:t xml:space="preserve">. </w:t>
      </w:r>
    </w:p>
    <w:p w14:paraId="1C33E99F" w14:textId="64B577F1" w:rsidR="00E260FB" w:rsidRPr="002653FE" w:rsidRDefault="00D6173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8" w:name="_Hlk150087558"/>
      <w:r w:rsidRPr="002653FE">
        <w:rPr>
          <w:rFonts w:ascii="Tahoma" w:hAnsi="Tahoma" w:cs="Tahoma"/>
          <w:szCs w:val="20"/>
        </w:rPr>
        <w:t>Objednatel neposkytne Dodavateli žádnou zálohu na cenu Plnění.</w:t>
      </w:r>
      <w:bookmarkEnd w:id="8"/>
    </w:p>
    <w:p w14:paraId="4751B21D" w14:textId="16A11B76" w:rsidR="006C08A4" w:rsidRPr="0021706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Cena Plnění bude uhrazena na základě daňového dokladu – faktury vystavené Dodavatelem </w:t>
      </w:r>
      <w:r w:rsidR="00747D81">
        <w:rPr>
          <w:rFonts w:ascii="Tahoma" w:hAnsi="Tahoma" w:cs="Tahoma"/>
          <w:szCs w:val="20"/>
        </w:rPr>
        <w:br/>
      </w:r>
      <w:r w:rsidRPr="002653FE">
        <w:rPr>
          <w:rFonts w:ascii="Tahoma" w:hAnsi="Tahoma" w:cs="Tahoma"/>
          <w:szCs w:val="20"/>
        </w:rPr>
        <w:t>bez zbytečného odkladu po převzetí Plnění</w:t>
      </w:r>
      <w:r w:rsidR="008D4C38" w:rsidRPr="002653FE">
        <w:rPr>
          <w:rFonts w:ascii="Tahoma" w:hAnsi="Tahoma" w:cs="Tahoma"/>
          <w:szCs w:val="20"/>
        </w:rPr>
        <w:t xml:space="preserve"> dle čl. IV</w:t>
      </w:r>
      <w:r w:rsidR="008D4C38">
        <w:rPr>
          <w:rFonts w:ascii="Tahoma" w:hAnsi="Tahoma" w:cs="Tahoma"/>
          <w:szCs w:val="20"/>
        </w:rPr>
        <w:t>. Smlouvy a po odstranění drobných vad a nedodělků, bylo-li Plnění převzato s drobnými vad</w:t>
      </w:r>
      <w:r w:rsidR="007875A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660F23">
        <w:rPr>
          <w:rFonts w:ascii="Tahoma" w:hAnsi="Tahoma" w:cs="Tahoma"/>
          <w:szCs w:val="20"/>
        </w:rPr>
        <w:t xml:space="preserve">, </w:t>
      </w:r>
      <w:r w:rsidR="007269F6">
        <w:rPr>
          <w:rFonts w:ascii="Tahoma" w:hAnsi="Tahoma" w:cs="Tahoma"/>
          <w:szCs w:val="20"/>
        </w:rPr>
        <w:br/>
      </w:r>
      <w:r w:rsidR="00660F23">
        <w:rPr>
          <w:rFonts w:ascii="Tahoma" w:hAnsi="Tahoma" w:cs="Tahoma"/>
          <w:szCs w:val="20"/>
        </w:rPr>
        <w:t>příp. také protokol o odstranění vad a nedodělků (je-li relevantní)</w:t>
      </w:r>
      <w:r w:rsidRPr="00250A2D">
        <w:rPr>
          <w:rFonts w:ascii="Tahoma" w:hAnsi="Tahoma" w:cs="Tahoma"/>
          <w:szCs w:val="20"/>
        </w:rPr>
        <w:t>.</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w:t>
      </w:r>
      <w:r w:rsidR="007269F6">
        <w:rPr>
          <w:rFonts w:ascii="Tahoma" w:hAnsi="Tahoma" w:cs="Tahoma"/>
          <w:szCs w:val="20"/>
        </w:rPr>
        <w:br/>
      </w:r>
      <w:r w:rsidRPr="00250A2D">
        <w:rPr>
          <w:rFonts w:ascii="Tahoma" w:hAnsi="Tahoma" w:cs="Tahoma"/>
          <w:szCs w:val="20"/>
        </w:rPr>
        <w:t>č. 235/2004 Sb., o dani z přidané hodnoty, ve znění pozdějších předpisů</w:t>
      </w:r>
      <w:r w:rsidR="0073757E">
        <w:rPr>
          <w:rFonts w:ascii="Tahoma" w:hAnsi="Tahoma" w:cs="Tahoma"/>
          <w:szCs w:val="20"/>
        </w:rPr>
        <w:t xml:space="preserve"> (dále jen „</w:t>
      </w:r>
      <w:r w:rsidR="0073757E" w:rsidRPr="0073757E">
        <w:rPr>
          <w:rFonts w:ascii="Tahoma" w:hAnsi="Tahoma" w:cs="Tahoma"/>
          <w:b/>
          <w:bCs/>
          <w:szCs w:val="20"/>
        </w:rPr>
        <w:t xml:space="preserve">zákon </w:t>
      </w:r>
      <w:r w:rsidR="007269F6">
        <w:rPr>
          <w:rFonts w:ascii="Tahoma" w:hAnsi="Tahoma" w:cs="Tahoma"/>
          <w:b/>
          <w:bCs/>
          <w:szCs w:val="20"/>
        </w:rPr>
        <w:br/>
      </w:r>
      <w:r w:rsidR="0073757E" w:rsidRPr="0073757E">
        <w:rPr>
          <w:rFonts w:ascii="Tahoma" w:hAnsi="Tahoma" w:cs="Tahoma"/>
          <w:b/>
          <w:bCs/>
          <w:szCs w:val="20"/>
        </w:rPr>
        <w:t>o DPH</w:t>
      </w:r>
      <w:r w:rsidR="0073757E">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w:t>
      </w:r>
      <w:r w:rsidRPr="00717196">
        <w:rPr>
          <w:rFonts w:ascii="Tahoma" w:hAnsi="Tahoma" w:cs="Tahoma"/>
          <w:szCs w:val="20"/>
        </w:rPr>
        <w:t>dne doručení opravené či nově vyhotovené faktury Objednateli. Fakturu Dodavatel doručí Objednateli doporučenou poštou na adresu Objednatele, nebo elektronicky na e-mailové adresy</w:t>
      </w:r>
      <w:r w:rsidR="00676C1D" w:rsidRPr="00717196">
        <w:rPr>
          <w:rFonts w:ascii="Tahoma" w:hAnsi="Tahoma" w:cs="Tahoma"/>
          <w:szCs w:val="20"/>
        </w:rPr>
        <w:t>:</w:t>
      </w:r>
      <w:r w:rsidRPr="00717196">
        <w:rPr>
          <w:rFonts w:ascii="Tahoma" w:hAnsi="Tahoma" w:cs="Tahoma"/>
          <w:szCs w:val="20"/>
        </w:rPr>
        <w:t xml:space="preserve"> </w:t>
      </w:r>
      <w:bookmarkStart w:id="9" w:name="_Hlk150087802"/>
      <w:r w:rsidR="00C601BF" w:rsidRPr="00717196">
        <w:rPr>
          <w:rFonts w:ascii="Tahoma" w:hAnsi="Tahoma" w:cs="Tahoma"/>
          <w:color w:val="0000FF" w:themeColor="hyperlink"/>
          <w:szCs w:val="20"/>
          <w:u w:val="single"/>
        </w:rPr>
        <w:fldChar w:fldCharType="begin"/>
      </w:r>
      <w:r w:rsidR="00C601BF" w:rsidRPr="00717196">
        <w:rPr>
          <w:rFonts w:ascii="Tahoma" w:hAnsi="Tahoma" w:cs="Tahoma"/>
          <w:color w:val="0000FF" w:themeColor="hyperlink"/>
          <w:szCs w:val="20"/>
          <w:u w:val="single"/>
        </w:rPr>
        <w:instrText>HYPERLINK "mailto:lukas.cadan@vsb.cz"</w:instrText>
      </w:r>
      <w:r w:rsidR="00C601BF" w:rsidRPr="00717196">
        <w:rPr>
          <w:rFonts w:ascii="Tahoma" w:hAnsi="Tahoma" w:cs="Tahoma"/>
          <w:color w:val="0000FF" w:themeColor="hyperlink"/>
          <w:szCs w:val="20"/>
          <w:u w:val="single"/>
        </w:rPr>
      </w:r>
      <w:r w:rsidR="00C601BF" w:rsidRPr="00717196">
        <w:rPr>
          <w:rFonts w:ascii="Tahoma" w:hAnsi="Tahoma" w:cs="Tahoma"/>
          <w:color w:val="0000FF" w:themeColor="hyperlink"/>
          <w:szCs w:val="20"/>
          <w:u w:val="single"/>
        </w:rPr>
        <w:fldChar w:fldCharType="separate"/>
      </w:r>
      <w:r w:rsidR="007825E1" w:rsidRPr="00717196">
        <w:rPr>
          <w:rFonts w:ascii="Tahoma" w:hAnsi="Tahoma" w:cs="Tahoma"/>
          <w:color w:val="0000FF" w:themeColor="hyperlink"/>
          <w:u w:val="single"/>
        </w:rPr>
        <w:t>lukas.cadan@vsb.cz</w:t>
      </w:r>
      <w:r w:rsidR="00C601BF" w:rsidRPr="00717196">
        <w:rPr>
          <w:rFonts w:ascii="Tahoma" w:hAnsi="Tahoma" w:cs="Tahoma"/>
          <w:color w:val="0000FF" w:themeColor="hyperlink"/>
          <w:szCs w:val="20"/>
          <w:u w:val="single"/>
        </w:rPr>
        <w:fldChar w:fldCharType="end"/>
      </w:r>
      <w:r w:rsidR="007825E1" w:rsidRPr="00717196">
        <w:rPr>
          <w:rFonts w:ascii="Tahoma" w:hAnsi="Tahoma" w:cs="Tahoma"/>
          <w:b/>
          <w:bCs/>
          <w:szCs w:val="20"/>
        </w:rPr>
        <w:t xml:space="preserve"> </w:t>
      </w:r>
      <w:r w:rsidR="007825E1" w:rsidRPr="00717196">
        <w:rPr>
          <w:rFonts w:ascii="Tahoma" w:hAnsi="Tahoma" w:cs="Tahoma"/>
          <w:szCs w:val="20"/>
        </w:rPr>
        <w:t>a</w:t>
      </w:r>
      <w:r w:rsidR="007825E1" w:rsidRPr="00717196">
        <w:rPr>
          <w:rFonts w:ascii="Tahoma" w:hAnsi="Tahoma" w:cs="Tahoma"/>
          <w:b/>
          <w:bCs/>
          <w:szCs w:val="20"/>
        </w:rPr>
        <w:t xml:space="preserve"> </w:t>
      </w:r>
      <w:hyperlink r:id="rId7" w:history="1">
        <w:r w:rsidR="00C601BF" w:rsidRPr="00717196">
          <w:rPr>
            <w:rFonts w:ascii="Tahoma" w:hAnsi="Tahoma" w:cs="Tahoma"/>
            <w:color w:val="0000FF" w:themeColor="hyperlink"/>
            <w:u w:val="single"/>
          </w:rPr>
          <w:t>tamara.sanitrakova@vsb.cz</w:t>
        </w:r>
      </w:hyperlink>
      <w:r w:rsidR="006C08A4" w:rsidRPr="00217069">
        <w:rPr>
          <w:rFonts w:ascii="Tahoma" w:hAnsi="Tahoma" w:cs="Tahoma"/>
          <w:szCs w:val="20"/>
        </w:rPr>
        <w:t>.</w:t>
      </w:r>
      <w:bookmarkEnd w:id="9"/>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lastRenderedPageBreak/>
        <w:t>Faktura vystavená Dodavatelem bude dále obsahovat název Projektu, reg.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17A335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34312C">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05B6F493"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w:t>
      </w:r>
      <w:r w:rsidR="0004613D">
        <w:rPr>
          <w:rFonts w:ascii="Tahoma" w:hAnsi="Tahoma" w:cs="Tahoma"/>
          <w:szCs w:val="20"/>
        </w:rPr>
        <w:t>S</w:t>
      </w:r>
      <w:r w:rsidRPr="00197958">
        <w:rPr>
          <w:rFonts w:ascii="Tahoma" w:hAnsi="Tahoma" w:cs="Tahoma"/>
          <w:szCs w:val="20"/>
        </w:rPr>
        <w:t xml:space="preserve">mlouvy. </w:t>
      </w:r>
    </w:p>
    <w:p w14:paraId="1A582BEE" w14:textId="6DD0A90C"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w:t>
      </w:r>
      <w:r w:rsidR="0004613D">
        <w:rPr>
          <w:rFonts w:ascii="Tahoma" w:hAnsi="Tahoma" w:cs="Tahoma"/>
          <w:szCs w:val="20"/>
        </w:rPr>
        <w:t>S</w:t>
      </w:r>
      <w:r w:rsidR="006C08A4" w:rsidRPr="00197958">
        <w:rPr>
          <w:rFonts w:ascii="Tahoma" w:hAnsi="Tahoma" w:cs="Tahoma"/>
          <w:szCs w:val="20"/>
        </w:rPr>
        <w:t xml:space="preserve">mlouvě nebo ve faktuře je jeho účtem, který je správcem daně zveřejněn způsobem umožňujícím dálkový přístup v souladu </w:t>
      </w:r>
      <w:r w:rsidR="00747D81">
        <w:rPr>
          <w:rFonts w:ascii="Tahoma" w:hAnsi="Tahoma" w:cs="Tahoma"/>
          <w:szCs w:val="20"/>
        </w:rPr>
        <w:br/>
      </w:r>
      <w:r w:rsidR="006C08A4" w:rsidRPr="00197958">
        <w:rPr>
          <w:rFonts w:ascii="Tahoma" w:hAnsi="Tahoma" w:cs="Tahoma"/>
          <w:szCs w:val="20"/>
        </w:rPr>
        <w:t xml:space="preserve">s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sidR="00747D81">
        <w:rPr>
          <w:rFonts w:ascii="Tahoma" w:hAnsi="Tahoma" w:cs="Tahoma"/>
          <w:szCs w:val="20"/>
        </w:rPr>
        <w:br/>
      </w:r>
      <w:r w:rsidR="006C08A4" w:rsidRPr="00197958">
        <w:rPr>
          <w:rFonts w:ascii="Tahoma" w:hAnsi="Tahoma" w:cs="Tahoma"/>
          <w:szCs w:val="20"/>
        </w:rPr>
        <w:t xml:space="preserve">§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8F22B90"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sidR="00747D81">
        <w:rPr>
          <w:rFonts w:ascii="Tahoma" w:hAnsi="Tahoma" w:cs="Tahoma"/>
          <w:szCs w:val="20"/>
        </w:rPr>
        <w:br/>
      </w:r>
      <w:r w:rsidRPr="00746B71">
        <w:rPr>
          <w:rFonts w:ascii="Tahoma" w:hAnsi="Tahoma" w:cs="Tahoma"/>
          <w:szCs w:val="20"/>
        </w:rPr>
        <w:t xml:space="preserve">za plnění poskytnutá k plnění </w:t>
      </w:r>
      <w:r w:rsidR="009B632E">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0CD55437" w14:textId="74A8BD43" w:rsidR="0081188D" w:rsidRDefault="00800DC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0081188D"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220128219"/>
      <w:bookmarkStart w:id="11" w:name="_Ref312236323"/>
      <w:bookmarkStart w:id="12" w:name="_Toc212632761"/>
      <w:bookmarkStart w:id="13" w:name="_Ref228185766"/>
      <w:bookmarkStart w:id="14"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79EFEEE"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5"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w:t>
      </w:r>
      <w:r w:rsidR="00AB7FB5">
        <w:rPr>
          <w:rFonts w:ascii="Tahoma" w:hAnsi="Tahoma" w:cs="Tahoma"/>
          <w:szCs w:val="20"/>
        </w:rPr>
        <w:t>sjednané</w:t>
      </w:r>
      <w:r w:rsidR="00014868">
        <w:rPr>
          <w:rFonts w:ascii="Tahoma" w:hAnsi="Tahoma" w:cs="Tahoma"/>
          <w:szCs w:val="20"/>
        </w:rPr>
        <w:t>m</w:t>
      </w:r>
      <w:r w:rsidR="00AB7FB5">
        <w:rPr>
          <w:rFonts w:ascii="Tahoma" w:hAnsi="Tahoma" w:cs="Tahoma"/>
          <w:szCs w:val="20"/>
        </w:rPr>
        <w:t xml:space="preserve"> </w:t>
      </w:r>
      <w:r w:rsidR="00014868">
        <w:rPr>
          <w:rFonts w:ascii="Tahoma" w:hAnsi="Tahoma" w:cs="Tahoma"/>
          <w:szCs w:val="20"/>
        </w:rPr>
        <w:t>termínu</w:t>
      </w:r>
      <w:r w:rsidR="00AB7FB5">
        <w:rPr>
          <w:rFonts w:ascii="Tahoma" w:hAnsi="Tahoma" w:cs="Tahoma"/>
          <w:szCs w:val="20"/>
        </w:rPr>
        <w:t xml:space="preserve"> plnění</w:t>
      </w:r>
      <w:r w:rsidR="006C08A4" w:rsidRPr="00197958">
        <w:rPr>
          <w:rFonts w:ascii="Tahoma" w:hAnsi="Tahoma" w:cs="Tahoma"/>
          <w:szCs w:val="20"/>
        </w:rPr>
        <w:t xml:space="preserve"> </w:t>
      </w:r>
      <w:r w:rsidR="00DB75F7">
        <w:rPr>
          <w:rFonts w:ascii="Tahoma" w:hAnsi="Tahoma" w:cs="Tahoma"/>
          <w:szCs w:val="20"/>
        </w:rPr>
        <w:br/>
      </w:r>
      <w:r w:rsidR="006C08A4" w:rsidRPr="00197958">
        <w:rPr>
          <w:rFonts w:ascii="Tahoma" w:hAnsi="Tahoma" w:cs="Tahoma"/>
          <w:szCs w:val="20"/>
        </w:rPr>
        <w:t xml:space="preserve">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364965">
        <w:rPr>
          <w:rFonts w:ascii="Tahoma" w:hAnsi="Tahoma" w:cs="Tahoma"/>
          <w:szCs w:val="20"/>
        </w:rPr>
        <w:t>p</w:t>
      </w:r>
      <w:r w:rsidR="006C08A4" w:rsidRPr="00197958">
        <w:rPr>
          <w:rFonts w:ascii="Tahoma" w:hAnsi="Tahoma" w:cs="Tahoma"/>
          <w:szCs w:val="20"/>
        </w:rPr>
        <w:t>říloze č. 1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09A6E461"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w:t>
      </w:r>
      <w:r w:rsidR="00DB75F7">
        <w:rPr>
          <w:rFonts w:ascii="Tahoma" w:hAnsi="Tahoma" w:cs="Tahoma"/>
          <w:szCs w:val="20"/>
        </w:rPr>
        <w:br/>
      </w:r>
      <w:r w:rsidR="006C08A4" w:rsidRPr="00197958">
        <w:rPr>
          <w:rFonts w:ascii="Tahoma" w:hAnsi="Tahoma" w:cs="Tahoma"/>
          <w:szCs w:val="20"/>
        </w:rPr>
        <w:t>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5"/>
    <w:p w14:paraId="1676A5B8" w14:textId="1C2AE91B"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sidR="0004613D">
        <w:rPr>
          <w:rFonts w:ascii="Tahoma" w:hAnsi="Tahoma" w:cs="Tahoma"/>
          <w:szCs w:val="20"/>
        </w:rPr>
        <w:t>S</w:t>
      </w:r>
      <w:r w:rsidR="006C08A4" w:rsidRPr="00197958">
        <w:rPr>
          <w:rFonts w:ascii="Tahoma" w:hAnsi="Tahoma" w:cs="Tahoma"/>
          <w:szCs w:val="20"/>
        </w:rPr>
        <w:t xml:space="preserve">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54F2E48"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7825E1">
        <w:rPr>
          <w:rFonts w:ascii="Tahoma" w:hAnsi="Tahoma" w:cs="Tahoma"/>
          <w:szCs w:val="20"/>
        </w:rPr>
        <w:t xml:space="preserve">znění pozdějších předpisů, spolupůsobit při výkonu finanční kontroly, </w:t>
      </w:r>
      <w:r w:rsidR="00DB75F7">
        <w:rPr>
          <w:rFonts w:ascii="Tahoma" w:hAnsi="Tahoma" w:cs="Tahoma"/>
          <w:szCs w:val="20"/>
        </w:rPr>
        <w:br/>
      </w:r>
      <w:r w:rsidR="006C08A4" w:rsidRPr="007825E1">
        <w:rPr>
          <w:rFonts w:ascii="Tahoma" w:hAnsi="Tahoma" w:cs="Tahoma"/>
          <w:szCs w:val="20"/>
        </w:rPr>
        <w:t xml:space="preserve">mj. umožnit Řídícímu orgánu </w:t>
      </w:r>
      <w:r w:rsidR="00D61730" w:rsidRPr="007825E1">
        <w:rPr>
          <w:rFonts w:ascii="Tahoma" w:hAnsi="Tahoma" w:cs="Tahoma"/>
          <w:szCs w:val="20"/>
        </w:rPr>
        <w:t>OP ST</w:t>
      </w:r>
      <w:r w:rsidR="009C4F0B" w:rsidRPr="007825E1">
        <w:rPr>
          <w:rFonts w:ascii="Tahoma" w:hAnsi="Tahoma" w:cs="Tahoma"/>
          <w:szCs w:val="20"/>
        </w:rPr>
        <w:t xml:space="preserve"> </w:t>
      </w:r>
      <w:r w:rsidR="006C08A4" w:rsidRPr="007825E1">
        <w:rPr>
          <w:rFonts w:ascii="Tahoma" w:hAnsi="Tahoma" w:cs="Tahoma"/>
          <w:szCs w:val="20"/>
        </w:rPr>
        <w:t>přístup i k těm částem</w:t>
      </w:r>
      <w:r w:rsidR="0053255B" w:rsidRPr="007825E1">
        <w:rPr>
          <w:rFonts w:ascii="Tahoma" w:hAnsi="Tahoma" w:cs="Tahoma"/>
          <w:szCs w:val="20"/>
        </w:rPr>
        <w:t xml:space="preserve"> nabídek, smluv a </w:t>
      </w:r>
      <w:r w:rsidR="006C08A4" w:rsidRPr="007825E1">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825E1">
        <w:rPr>
          <w:rFonts w:ascii="Tahoma" w:hAnsi="Tahoma" w:cs="Tahoma"/>
          <w:szCs w:val="20"/>
        </w:rPr>
        <w:t xml:space="preserve">[zejména zákona č. 255/2012 Sb., o kontrole (kontrolní řád), </w:t>
      </w:r>
      <w:r w:rsidR="0053557F">
        <w:rPr>
          <w:rFonts w:ascii="Tahoma" w:hAnsi="Tahoma" w:cs="Tahoma"/>
          <w:szCs w:val="20"/>
        </w:rPr>
        <w:t>ve znění pozdějších předpisů</w:t>
      </w:r>
      <w:r w:rsidR="00C7285C" w:rsidRPr="007825E1">
        <w:rPr>
          <w:rFonts w:ascii="Tahoma" w:hAnsi="Tahoma" w:cs="Tahoma"/>
          <w:szCs w:val="20"/>
        </w:rPr>
        <w:t>];</w:t>
      </w:r>
      <w:r w:rsidR="008A063A" w:rsidRPr="007825E1">
        <w:rPr>
          <w:rFonts w:ascii="Tahoma" w:hAnsi="Tahoma" w:cs="Tahoma"/>
          <w:szCs w:val="20"/>
        </w:rPr>
        <w:t xml:space="preserve"> ve smlouvách se svými pod</w:t>
      </w:r>
      <w:r w:rsidR="006C08A4" w:rsidRPr="007825E1">
        <w:rPr>
          <w:rFonts w:ascii="Tahoma" w:hAnsi="Tahoma" w:cs="Tahoma"/>
          <w:szCs w:val="20"/>
        </w:rPr>
        <w:t xml:space="preserve">dodavateli </w:t>
      </w:r>
      <w:r w:rsidR="00050500" w:rsidRPr="007825E1">
        <w:rPr>
          <w:rFonts w:ascii="Tahoma" w:hAnsi="Tahoma" w:cs="Tahoma"/>
          <w:szCs w:val="20"/>
        </w:rPr>
        <w:t>Dodavatel</w:t>
      </w:r>
      <w:r w:rsidR="007173DF" w:rsidRPr="007825E1">
        <w:rPr>
          <w:rFonts w:ascii="Tahoma" w:hAnsi="Tahoma" w:cs="Tahoma"/>
          <w:szCs w:val="20"/>
        </w:rPr>
        <w:t xml:space="preserve"> t</w:t>
      </w:r>
      <w:r w:rsidR="00C7285C" w:rsidRPr="007825E1">
        <w:rPr>
          <w:rFonts w:ascii="Tahoma" w:hAnsi="Tahoma" w:cs="Tahoma"/>
          <w:szCs w:val="20"/>
        </w:rPr>
        <w:t xml:space="preserve">yto zaváže </w:t>
      </w:r>
      <w:r w:rsidR="006C08A4" w:rsidRPr="007825E1">
        <w:rPr>
          <w:rFonts w:ascii="Tahoma" w:hAnsi="Tahoma" w:cs="Tahoma"/>
          <w:szCs w:val="20"/>
        </w:rPr>
        <w:t xml:space="preserve">umožnit Řídícímu orgánu </w:t>
      </w:r>
      <w:r w:rsidR="00D61730" w:rsidRPr="007825E1">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0F36CF32" w14:textId="29AF5DAB" w:rsidR="00E17C6B" w:rsidRDefault="00E17C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w:t>
      </w:r>
      <w:r w:rsidR="00082567">
        <w:rPr>
          <w:rFonts w:ascii="Tahoma" w:hAnsi="Tahoma" w:cs="Tahoma"/>
          <w:szCs w:val="20"/>
        </w:rPr>
        <w:t>áním</w:t>
      </w:r>
      <w:r>
        <w:rPr>
          <w:rFonts w:ascii="Tahoma" w:hAnsi="Tahoma" w:cs="Tahoma"/>
          <w:szCs w:val="20"/>
        </w:rPr>
        <w:t xml:space="preserve"> udržitelnost</w:t>
      </w:r>
      <w:r w:rsidR="00082567">
        <w:rPr>
          <w:rFonts w:ascii="Tahoma" w:hAnsi="Tahoma" w:cs="Tahoma"/>
          <w:szCs w:val="20"/>
        </w:rPr>
        <w:t>i</w:t>
      </w:r>
      <w:r>
        <w:rPr>
          <w:rFonts w:ascii="Tahoma" w:hAnsi="Tahoma" w:cs="Tahoma"/>
          <w:szCs w:val="20"/>
        </w:rPr>
        <w:t xml:space="preserve"> </w:t>
      </w:r>
      <w:r w:rsidR="00DB75F7">
        <w:rPr>
          <w:rFonts w:ascii="Tahoma" w:hAnsi="Tahoma" w:cs="Tahoma"/>
          <w:szCs w:val="20"/>
        </w:rPr>
        <w:br/>
      </w:r>
      <w:r>
        <w:rPr>
          <w:rFonts w:ascii="Tahoma" w:hAnsi="Tahoma" w:cs="Tahoma"/>
          <w:szCs w:val="20"/>
        </w:rPr>
        <w:t xml:space="preserve">či </w:t>
      </w:r>
      <w:r w:rsidR="00447997">
        <w:rPr>
          <w:rFonts w:ascii="Tahoma" w:hAnsi="Tahoma" w:cs="Tahoma"/>
          <w:szCs w:val="20"/>
        </w:rPr>
        <w:t>využití</w:t>
      </w:r>
      <w:r w:rsidR="00082567">
        <w:rPr>
          <w:rFonts w:ascii="Tahoma" w:hAnsi="Tahoma" w:cs="Tahoma"/>
          <w:szCs w:val="20"/>
        </w:rPr>
        <w:t xml:space="preserve">m </w:t>
      </w:r>
      <w:r>
        <w:rPr>
          <w:rFonts w:ascii="Tahoma" w:hAnsi="Tahoma" w:cs="Tahoma"/>
          <w:szCs w:val="20"/>
        </w:rPr>
        <w:t>možnosti cirkulární ekonomiky</w:t>
      </w:r>
      <w:r w:rsidR="00CF7E2D">
        <w:rPr>
          <w:rFonts w:ascii="Tahoma" w:hAnsi="Tahoma" w:cs="Tahoma"/>
          <w:szCs w:val="20"/>
        </w:rPr>
        <w:t>.</w:t>
      </w:r>
    </w:p>
    <w:p w14:paraId="6EA9E843" w14:textId="514ABCC1" w:rsidR="00D82E9B" w:rsidRPr="00C15D80" w:rsidRDefault="00E440B1" w:rsidP="00C15D80">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szCs w:val="20"/>
        </w:rPr>
        <w:t>Dodavatel se rovněž zavazuje</w:t>
      </w:r>
      <w:r w:rsidR="003D4564">
        <w:rPr>
          <w:rFonts w:ascii="Tahoma" w:hAnsi="Tahoma" w:cs="Tahoma"/>
          <w:szCs w:val="20"/>
        </w:rPr>
        <w:t xml:space="preserve"> ke </w:t>
      </w:r>
      <w:r w:rsidR="003D4564" w:rsidRPr="00CE399B">
        <w:rPr>
          <w:rFonts w:ascii="Tahoma" w:hAnsi="Tahoma" w:cs="Tahoma"/>
        </w:rPr>
        <w:t>sjednání a dodržování smluvních podmínek se svými poddodavateli srovnatelných s podmínkami sjednanými v</w:t>
      </w:r>
      <w:r w:rsidR="0033769A">
        <w:rPr>
          <w:rFonts w:ascii="Tahoma" w:hAnsi="Tahoma" w:cs="Tahoma"/>
        </w:rPr>
        <w:t xml:space="preserve"> této</w:t>
      </w:r>
      <w:r w:rsidR="003D4564" w:rsidRPr="00CE399B">
        <w:rPr>
          <w:rFonts w:ascii="Tahoma" w:hAnsi="Tahoma" w:cs="Tahoma"/>
        </w:rPr>
        <w:t xml:space="preserve"> </w:t>
      </w:r>
      <w:r w:rsidR="0033769A">
        <w:rPr>
          <w:rFonts w:ascii="Tahoma" w:hAnsi="Tahoma" w:cs="Tahoma"/>
        </w:rPr>
        <w:t>S</w:t>
      </w:r>
      <w:r w:rsidR="003D4564" w:rsidRPr="00CE399B">
        <w:rPr>
          <w:rFonts w:ascii="Tahoma" w:hAnsi="Tahoma" w:cs="Tahoma"/>
        </w:rPr>
        <w:t xml:space="preserve">mlouvě, a to </w:t>
      </w:r>
      <w:r w:rsidR="003D4564">
        <w:rPr>
          <w:rFonts w:ascii="Tahoma" w:hAnsi="Tahoma" w:cs="Tahoma"/>
        </w:rPr>
        <w:t xml:space="preserve">zejména </w:t>
      </w:r>
      <w:r w:rsidR="003D4564" w:rsidRPr="00CE399B">
        <w:rPr>
          <w:rFonts w:ascii="Tahoma" w:hAnsi="Tahoma" w:cs="Tahoma"/>
        </w:rPr>
        <w:t xml:space="preserve">v rozsahu </w:t>
      </w:r>
      <w:r w:rsidR="0033769A">
        <w:rPr>
          <w:rFonts w:ascii="Tahoma" w:hAnsi="Tahoma" w:cs="Tahoma"/>
        </w:rPr>
        <w:t xml:space="preserve">maximální </w:t>
      </w:r>
      <w:r w:rsidR="003D4564" w:rsidRPr="00CE399B">
        <w:rPr>
          <w:rFonts w:ascii="Tahoma" w:hAnsi="Tahoma" w:cs="Tahoma"/>
        </w:rPr>
        <w:t>výše smluvních pokut a délky záruční doby</w:t>
      </w:r>
      <w:r w:rsidR="00042C49">
        <w:rPr>
          <w:rFonts w:ascii="Tahoma" w:hAnsi="Tahoma" w:cs="Tahoma"/>
        </w:rPr>
        <w:t>.</w:t>
      </w:r>
    </w:p>
    <w:p w14:paraId="3C24B7D9" w14:textId="4E41DCDB" w:rsidR="006C0EF6" w:rsidRPr="00197958" w:rsidRDefault="00050DDE"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CF3035">
        <w:rPr>
          <w:rFonts w:ascii="Tahoma" w:hAnsi="Tahoma" w:cs="Tahoma"/>
        </w:rPr>
        <w:t>Dodavatel je povinen vůči třetím osobám zachovávat mlčenlivost o všech skutečnostech, kter</w:t>
      </w:r>
      <w:r w:rsidRPr="00FC5EFA">
        <w:rPr>
          <w:rFonts w:ascii="Tahoma" w:hAnsi="Tahoma" w:cs="Tahoma"/>
          <w:szCs w:val="20"/>
        </w:rPr>
        <w:t xml:space="preserve">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6" w:name="_Ref195959157"/>
      <w:bookmarkStart w:id="17" w:name="_Toc212632755"/>
      <w:bookmarkStart w:id="18" w:name="_Toc295034738"/>
      <w:bookmarkStart w:id="19" w:name="_Ref298675240"/>
      <w:bookmarkEnd w:id="10"/>
      <w:bookmarkEnd w:id="11"/>
      <w:r w:rsidRPr="00197958">
        <w:rPr>
          <w:rFonts w:ascii="Tahoma" w:hAnsi="Tahoma" w:cs="Tahoma"/>
          <w:sz w:val="20"/>
          <w:szCs w:val="20"/>
        </w:rPr>
        <w:t>KONTAKTNÍ</w:t>
      </w:r>
      <w:r w:rsidR="006C08A4" w:rsidRPr="00197958">
        <w:rPr>
          <w:rFonts w:ascii="Tahoma" w:hAnsi="Tahoma" w:cs="Tahoma"/>
          <w:sz w:val="20"/>
          <w:szCs w:val="20"/>
        </w:rPr>
        <w:t xml:space="preserve"> OSOBY</w:t>
      </w:r>
      <w:bookmarkEnd w:id="16"/>
      <w:bookmarkEnd w:id="17"/>
      <w:bookmarkEnd w:id="18"/>
      <w:bookmarkEnd w:id="19"/>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77B0DE74" w:rsidR="00E260FB" w:rsidRPr="00E83CD3" w:rsidRDefault="00D24F46" w:rsidP="00F631C2">
      <w:pPr>
        <w:pStyle w:val="Odstavecseseznamem"/>
        <w:keepLines/>
        <w:spacing w:before="60" w:after="0"/>
        <w:ind w:firstLine="266"/>
        <w:jc w:val="both"/>
        <w:rPr>
          <w:rFonts w:ascii="Tahoma" w:hAnsi="Tahoma" w:cs="Tahoma"/>
          <w:szCs w:val="20"/>
        </w:rPr>
      </w:pPr>
      <w:r w:rsidRPr="00E83CD3">
        <w:rPr>
          <w:rFonts w:ascii="Tahoma" w:hAnsi="Tahoma" w:cs="Tahoma"/>
        </w:rPr>
        <w:t>Ing. Jáchym Mück, Ph.D.</w:t>
      </w:r>
      <w:r w:rsidR="00BE6F48" w:rsidRPr="00E83CD3">
        <w:rPr>
          <w:rFonts w:ascii="Tahoma" w:hAnsi="Tahoma" w:cs="Tahoma"/>
          <w:szCs w:val="20"/>
        </w:rPr>
        <w:t xml:space="preserve">, e-mail: </w:t>
      </w:r>
      <w:hyperlink r:id="rId8" w:history="1">
        <w:r w:rsidR="00E83CD3" w:rsidRPr="00E83CD3">
          <w:rPr>
            <w:rFonts w:ascii="Tahoma" w:hAnsi="Tahoma" w:cs="Tahoma"/>
            <w:color w:val="0000FF" w:themeColor="hyperlink"/>
            <w:u w:val="single"/>
          </w:rPr>
          <w:t>jachym.muck@vsb.cz</w:t>
        </w:r>
      </w:hyperlink>
      <w:r w:rsidR="00BE6F48" w:rsidRPr="00E83CD3">
        <w:rPr>
          <w:rFonts w:ascii="Tahoma" w:hAnsi="Tahoma" w:cs="Tahoma"/>
          <w:szCs w:val="20"/>
        </w:rPr>
        <w:t>, tel.: +420</w:t>
      </w:r>
      <w:r w:rsidR="00E83CD3" w:rsidRPr="00E83CD3">
        <w:rPr>
          <w:rFonts w:ascii="Tahoma" w:hAnsi="Tahoma" w:cs="Tahoma"/>
          <w:szCs w:val="20"/>
        </w:rPr>
        <w:t xml:space="preserve"> 596 997 414</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124D709C" w:rsidR="006C08A4" w:rsidRPr="00197958" w:rsidRDefault="00ED79F0"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006C08A4" w:rsidRPr="00AD2A19">
        <w:rPr>
          <w:rFonts w:ascii="Tahoma" w:hAnsi="Tahoma" w:cs="Tahoma"/>
          <w:szCs w:val="20"/>
        </w:rPr>
        <w:t xml:space="preserve">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007476D0" w:rsidRPr="007476D0">
        <w:rPr>
          <w:rFonts w:ascii="Tahoma" w:hAnsi="Tahoma" w:cs="Tahoma"/>
          <w:szCs w:val="20"/>
        </w:rPr>
        <w:t xml:space="preserve">+420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4B8927B8"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107382">
        <w:rPr>
          <w:rFonts w:ascii="Tahoma" w:hAnsi="Tahoma" w:cs="Tahoma"/>
          <w:szCs w:val="20"/>
        </w:rPr>
        <w:t xml:space="preserve">poskytuje Objednateli záruku za jakost dle § 2619 občanského zákoníku, a to v délce </w:t>
      </w:r>
      <w:r w:rsidR="00107382" w:rsidRPr="00107382">
        <w:rPr>
          <w:rFonts w:ascii="Tahoma" w:hAnsi="Tahoma" w:cs="Tahoma"/>
          <w:b/>
          <w:bCs/>
          <w:szCs w:val="20"/>
        </w:rPr>
        <w:t>24</w:t>
      </w:r>
      <w:r w:rsidRPr="00107382">
        <w:rPr>
          <w:rFonts w:ascii="Tahoma" w:hAnsi="Tahoma" w:cs="Tahoma"/>
          <w:b/>
          <w:bCs/>
          <w:szCs w:val="20"/>
        </w:rPr>
        <w:t xml:space="preserve"> měsíců</w:t>
      </w:r>
      <w:r w:rsidRPr="00107382">
        <w:rPr>
          <w:rFonts w:ascii="Tahoma" w:hAnsi="Tahoma" w:cs="Tahoma"/>
          <w:szCs w:val="20"/>
        </w:rPr>
        <w:t xml:space="preserve">, přičemž běh záruční doby počíná provedením </w:t>
      </w:r>
      <w:r w:rsidR="003F0EC0" w:rsidRPr="00107382">
        <w:rPr>
          <w:rFonts w:ascii="Tahoma" w:hAnsi="Tahoma" w:cs="Tahoma"/>
          <w:szCs w:val="20"/>
        </w:rPr>
        <w:t xml:space="preserve">a dokončením </w:t>
      </w:r>
      <w:r w:rsidRPr="00107382">
        <w:rPr>
          <w:rFonts w:ascii="Tahoma" w:hAnsi="Tahoma" w:cs="Tahoma"/>
          <w:szCs w:val="20"/>
        </w:rPr>
        <w:t xml:space="preserve">celého Plnění </w:t>
      </w:r>
      <w:r w:rsidR="00DB75F7" w:rsidRPr="00107382">
        <w:rPr>
          <w:rFonts w:ascii="Tahoma" w:hAnsi="Tahoma" w:cs="Tahoma"/>
          <w:szCs w:val="20"/>
        </w:rPr>
        <w:br/>
      </w:r>
      <w:r w:rsidRPr="00107382">
        <w:rPr>
          <w:rFonts w:ascii="Tahoma" w:hAnsi="Tahoma" w:cs="Tahoma"/>
          <w:szCs w:val="20"/>
        </w:rPr>
        <w:t xml:space="preserve">dle odstavce </w:t>
      </w:r>
      <w:r w:rsidR="003F0EC0" w:rsidRPr="00107382">
        <w:rPr>
          <w:rFonts w:ascii="Tahoma" w:hAnsi="Tahoma" w:cs="Tahoma"/>
          <w:szCs w:val="20"/>
        </w:rPr>
        <w:t xml:space="preserve">1 a </w:t>
      </w:r>
      <w:r w:rsidRPr="00107382">
        <w:rPr>
          <w:rFonts w:ascii="Tahoma" w:hAnsi="Tahoma" w:cs="Tahoma"/>
          <w:szCs w:val="20"/>
        </w:rPr>
        <w:t>2</w:t>
      </w:r>
      <w:r w:rsidRPr="007825E1">
        <w:rPr>
          <w:rFonts w:ascii="Tahoma" w:hAnsi="Tahoma" w:cs="Tahoma"/>
          <w:szCs w:val="20"/>
        </w:rPr>
        <w:t xml:space="preserve">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F72472">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755E51">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0B16FAEF" w14:textId="7527C63F"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a to nejpozději do konce záruční doby</w:t>
      </w:r>
      <w:r w:rsidR="00AF36EC">
        <w:rPr>
          <w:rFonts w:ascii="Tahoma" w:hAnsi="Tahoma" w:cs="Tahoma"/>
          <w:szCs w:val="20"/>
        </w:rPr>
        <w:t xml:space="preserve"> (dále také jen „</w:t>
      </w:r>
      <w:r w:rsidR="00AF36EC" w:rsidRPr="00AF36EC">
        <w:rPr>
          <w:rFonts w:ascii="Tahoma" w:hAnsi="Tahoma" w:cs="Tahoma"/>
          <w:b/>
          <w:bCs/>
          <w:szCs w:val="20"/>
        </w:rPr>
        <w:t>reklamace</w:t>
      </w:r>
      <w:r w:rsidR="00AF36EC">
        <w:rPr>
          <w:rFonts w:ascii="Tahoma" w:hAnsi="Tahoma" w:cs="Tahoma"/>
          <w:szCs w:val="20"/>
        </w:rPr>
        <w:t>“)</w:t>
      </w:r>
      <w:r w:rsidRPr="00197958">
        <w:rPr>
          <w:rFonts w:ascii="Tahoma" w:hAnsi="Tahoma" w:cs="Tahoma"/>
          <w:szCs w:val="20"/>
        </w:rPr>
        <w:t xml:space="preserve">.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na e-mailovou adresu</w:t>
      </w:r>
      <w:r w:rsidR="00DB32B7">
        <w:rPr>
          <w:rFonts w:ascii="Tahoma" w:hAnsi="Tahoma" w:cs="Tahoma"/>
          <w:szCs w:val="20"/>
        </w:rPr>
        <w:t>:</w:t>
      </w:r>
      <w:r w:rsidR="00050500" w:rsidRPr="00050500">
        <w:rPr>
          <w:rFonts w:ascii="Tahoma" w:hAnsi="Tahoma" w:cs="Tahoma"/>
          <w:szCs w:val="20"/>
        </w:rPr>
        <w:t xml:space="preserve"> </w:t>
      </w:r>
      <w:r w:rsidR="00B04965" w:rsidRPr="00197958">
        <w:rPr>
          <w:rFonts w:ascii="Tahoma" w:hAnsi="Tahoma" w:cs="Tahoma"/>
          <w:szCs w:val="20"/>
          <w:highlight w:val="yellow"/>
        </w:rPr>
        <w:fldChar w:fldCharType="begin"/>
      </w:r>
      <w:r w:rsidR="00B04965" w:rsidRPr="00197958">
        <w:rPr>
          <w:rFonts w:ascii="Tahoma" w:hAnsi="Tahoma" w:cs="Tahoma"/>
          <w:szCs w:val="20"/>
          <w:highlight w:val="yellow"/>
        </w:rPr>
        <w:instrText xml:space="preserve"> macrobutton nobutton [DOPLNÍ </w:instrText>
      </w:r>
      <w:r w:rsidR="00B04965">
        <w:rPr>
          <w:rFonts w:ascii="Tahoma" w:hAnsi="Tahoma" w:cs="Tahoma"/>
          <w:szCs w:val="20"/>
          <w:highlight w:val="yellow"/>
        </w:rPr>
        <w:instrText>ÚČASTNÍK</w:instrText>
      </w:r>
      <w:r w:rsidR="00B04965" w:rsidRPr="00197958">
        <w:rPr>
          <w:rFonts w:ascii="Tahoma" w:hAnsi="Tahoma" w:cs="Tahoma"/>
          <w:szCs w:val="20"/>
          <w:highlight w:val="yellow"/>
        </w:rPr>
        <w:instrText>]</w:instrText>
      </w:r>
      <w:r w:rsidR="00B04965"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1AEBDBB" w:rsidR="00C44A2E" w:rsidRPr="00C44A2E" w:rsidRDefault="00D6676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sidR="009F5E66">
        <w:rPr>
          <w:rFonts w:ascii="Tahoma" w:hAnsi="Tahoma" w:cs="Tahoma"/>
          <w:szCs w:val="20"/>
        </w:rPr>
        <w:t xml:space="preserve">zboží </w:t>
      </w:r>
      <w:r w:rsidR="00967C5D">
        <w:rPr>
          <w:rFonts w:ascii="Tahoma" w:hAnsi="Tahoma" w:cs="Tahoma"/>
          <w:szCs w:val="20"/>
        </w:rPr>
        <w:t xml:space="preserve">zcela </w:t>
      </w:r>
      <w:r w:rsidRPr="00C44A2E">
        <w:rPr>
          <w:rFonts w:ascii="Tahoma" w:hAnsi="Tahoma" w:cs="Tahoma"/>
          <w:szCs w:val="20"/>
        </w:rPr>
        <w:t xml:space="preserve">odstraněna </w:t>
      </w:r>
      <w:r w:rsidR="003D1E7B">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sidR="003D1E7B">
        <w:rPr>
          <w:rFonts w:ascii="Tahoma" w:hAnsi="Tahoma" w:cs="Tahoma"/>
          <w:szCs w:val="20"/>
        </w:rPr>
        <w:t>S</w:t>
      </w:r>
      <w:r w:rsidRPr="00C44A2E">
        <w:rPr>
          <w:rFonts w:ascii="Tahoma" w:hAnsi="Tahoma" w:cs="Tahoma"/>
          <w:szCs w:val="20"/>
        </w:rPr>
        <w:t>mlouvy</w:t>
      </w:r>
      <w:r w:rsidR="003D1E7B">
        <w:rPr>
          <w:rFonts w:ascii="Tahoma" w:hAnsi="Tahoma" w:cs="Tahoma"/>
          <w:szCs w:val="20"/>
        </w:rPr>
        <w:t xml:space="preserve"> rozumí</w:t>
      </w:r>
      <w:r w:rsidRPr="00C44A2E">
        <w:rPr>
          <w:rFonts w:ascii="Tahoma" w:hAnsi="Tahoma" w:cs="Tahoma"/>
          <w:szCs w:val="20"/>
        </w:rPr>
        <w:t xml:space="preserve"> zabezpečení vady tak, aby zboží mohlo sloužit svému účelu </w:t>
      </w:r>
      <w:r w:rsidR="00DB75F7">
        <w:rPr>
          <w:rFonts w:ascii="Tahoma" w:hAnsi="Tahoma" w:cs="Tahoma"/>
          <w:szCs w:val="20"/>
        </w:rPr>
        <w:br/>
      </w:r>
      <w:r w:rsidRPr="00C44A2E">
        <w:rPr>
          <w:rFonts w:ascii="Tahoma" w:hAnsi="Tahoma" w:cs="Tahoma"/>
          <w:szCs w:val="20"/>
        </w:rPr>
        <w:t>či bezplatné zapůjčení bezvadného zařízení</w:t>
      </w:r>
      <w:r>
        <w:rPr>
          <w:rFonts w:ascii="Tahoma" w:hAnsi="Tahoma" w:cs="Tahoma"/>
          <w:szCs w:val="20"/>
        </w:rPr>
        <w:t xml:space="preserve"> či vadné části</w:t>
      </w:r>
      <w:r w:rsidRPr="00C44A2E">
        <w:rPr>
          <w:rFonts w:ascii="Tahoma" w:hAnsi="Tahoma" w:cs="Tahoma"/>
          <w:szCs w:val="20"/>
        </w:rPr>
        <w:t>.</w:t>
      </w:r>
      <w:r w:rsidR="00C44A2E" w:rsidRPr="00C44A2E">
        <w:rPr>
          <w:rFonts w:ascii="Tahoma" w:hAnsi="Tahoma" w:cs="Tahoma"/>
          <w:szCs w:val="20"/>
        </w:rPr>
        <w:t xml:space="preserve">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6AA83BBD"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w:t>
      </w:r>
      <w:r w:rsidR="00781401">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083FAA5D"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 xml:space="preserve">si vybrat, zda od této </w:t>
      </w:r>
      <w:r w:rsidR="0004613D">
        <w:rPr>
          <w:rFonts w:ascii="Tahoma" w:hAnsi="Tahoma" w:cs="Tahoma"/>
          <w:szCs w:val="20"/>
        </w:rPr>
        <w:t>S</w:t>
      </w:r>
      <w:r>
        <w:rPr>
          <w:rFonts w:ascii="Tahoma" w:hAnsi="Tahoma" w:cs="Tahoma"/>
          <w:szCs w:val="20"/>
        </w:rPr>
        <w:t>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0D6F7DED" w:rsidR="006C08A4"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sidR="00A67C92">
        <w:rPr>
          <w:rFonts w:ascii="Tahoma" w:hAnsi="Tahoma" w:cs="Tahoma"/>
          <w:szCs w:val="20"/>
        </w:rPr>
        <w:t xml:space="preserve">Plnění </w:t>
      </w:r>
      <w:r w:rsidRPr="00197958">
        <w:rPr>
          <w:rFonts w:ascii="Tahoma" w:hAnsi="Tahoma" w:cs="Tahoma"/>
          <w:szCs w:val="20"/>
        </w:rPr>
        <w:t xml:space="preserve">dle čl. </w:t>
      </w:r>
      <w:r w:rsidR="008369F1" w:rsidRPr="00197958">
        <w:rPr>
          <w:rFonts w:ascii="Tahoma" w:hAnsi="Tahoma" w:cs="Tahoma"/>
          <w:szCs w:val="20"/>
        </w:rPr>
        <w:t>V</w:t>
      </w:r>
      <w:r w:rsidRPr="00197958">
        <w:rPr>
          <w:rFonts w:ascii="Tahoma" w:hAnsi="Tahoma" w:cs="Tahoma"/>
          <w:szCs w:val="20"/>
        </w:rPr>
        <w:t xml:space="preserve">. </w:t>
      </w:r>
      <w:r w:rsidR="00A67C92">
        <w:rPr>
          <w:rFonts w:ascii="Tahoma" w:hAnsi="Tahoma" w:cs="Tahoma"/>
          <w:szCs w:val="20"/>
        </w:rPr>
        <w:t xml:space="preserve">odst. 1 </w:t>
      </w:r>
      <w:r w:rsidRPr="00197958">
        <w:rPr>
          <w:rFonts w:ascii="Tahoma" w:hAnsi="Tahoma" w:cs="Tahoma"/>
          <w:szCs w:val="20"/>
        </w:rPr>
        <w:t>Smlouvy.</w:t>
      </w:r>
    </w:p>
    <w:p w14:paraId="10380856" w14:textId="4A1B2022" w:rsidR="0093686F" w:rsidRPr="00197958" w:rsidRDefault="0093686F"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sidR="00A028FB">
        <w:rPr>
          <w:rFonts w:ascii="Tahoma" w:hAnsi="Tahoma" w:cs="Tahoma"/>
          <w:szCs w:val="20"/>
        </w:rPr>
        <w:t>Dodavatel</w:t>
      </w:r>
      <w:r w:rsidRPr="00BE5B6A">
        <w:t xml:space="preserve"> </w:t>
      </w:r>
      <w:r w:rsidRPr="00BE5B6A">
        <w:rPr>
          <w:rFonts w:ascii="Tahoma" w:hAnsi="Tahoma" w:cs="Tahoma"/>
          <w:szCs w:val="20"/>
        </w:rPr>
        <w:t xml:space="preserve">zajistí vyzvednutí zboží </w:t>
      </w:r>
      <w:r w:rsidR="00747D81">
        <w:rPr>
          <w:rFonts w:ascii="Tahoma" w:hAnsi="Tahoma" w:cs="Tahoma"/>
          <w:szCs w:val="20"/>
        </w:rPr>
        <w:br/>
      </w:r>
      <w:r w:rsidRPr="00BE5B6A">
        <w:rPr>
          <w:rFonts w:ascii="Tahoma" w:hAnsi="Tahoma" w:cs="Tahoma"/>
          <w:szCs w:val="20"/>
        </w:rPr>
        <w:t xml:space="preserve">k záruční opravě ze sídla </w:t>
      </w:r>
      <w:r w:rsidR="00A028FB">
        <w:rPr>
          <w:rFonts w:ascii="Tahoma" w:hAnsi="Tahoma" w:cs="Tahoma"/>
          <w:szCs w:val="20"/>
        </w:rPr>
        <w:t>Objednatele</w:t>
      </w:r>
      <w:r>
        <w:rPr>
          <w:rFonts w:ascii="Tahoma" w:hAnsi="Tahoma" w:cs="Tahoma"/>
          <w:szCs w:val="20"/>
        </w:rPr>
        <w:t xml:space="preserve"> a po provedení opravy </w:t>
      </w:r>
      <w:r w:rsidR="00A028FB">
        <w:rPr>
          <w:rFonts w:ascii="Tahoma" w:hAnsi="Tahoma" w:cs="Tahoma"/>
          <w:szCs w:val="20"/>
        </w:rPr>
        <w:t>Dodavatel</w:t>
      </w:r>
      <w:r>
        <w:rPr>
          <w:rFonts w:ascii="Tahoma" w:hAnsi="Tahoma" w:cs="Tahoma"/>
          <w:szCs w:val="20"/>
        </w:rPr>
        <w:t xml:space="preserve"> zboží opět </w:t>
      </w:r>
      <w:r w:rsidR="00A028FB">
        <w:rPr>
          <w:rFonts w:ascii="Tahoma" w:hAnsi="Tahoma" w:cs="Tahoma"/>
          <w:szCs w:val="20"/>
        </w:rPr>
        <w:t>Objednateli</w:t>
      </w:r>
      <w:r>
        <w:rPr>
          <w:rFonts w:ascii="Tahoma" w:hAnsi="Tahoma" w:cs="Tahoma"/>
          <w:szCs w:val="20"/>
        </w:rPr>
        <w:t xml:space="preserve"> předá zpět v místě plnění</w:t>
      </w:r>
      <w:r w:rsidRPr="00BE5B6A">
        <w:rPr>
          <w:rFonts w:ascii="Tahoma" w:hAnsi="Tahoma" w:cs="Tahoma"/>
          <w:szCs w:val="20"/>
        </w:rPr>
        <w:t>.</w:t>
      </w:r>
    </w:p>
    <w:p w14:paraId="75DDC6C8" w14:textId="0DACA753"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w:t>
      </w:r>
      <w:r w:rsidR="00747D81">
        <w:rPr>
          <w:rFonts w:ascii="Tahoma" w:hAnsi="Tahoma" w:cs="Tahoma"/>
          <w:szCs w:val="20"/>
        </w:rPr>
        <w:br/>
      </w:r>
      <w:r w:rsidR="006C08A4" w:rsidRPr="00197958">
        <w:rPr>
          <w:rFonts w:ascii="Tahoma" w:hAnsi="Tahoma" w:cs="Tahoma"/>
          <w:szCs w:val="20"/>
        </w:rPr>
        <w:t>za vady.</w:t>
      </w:r>
    </w:p>
    <w:p w14:paraId="581FEEF3" w14:textId="77777777" w:rsidR="006C08A4" w:rsidRPr="00F631C2"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w:t>
      </w:r>
      <w:r w:rsidR="006C08A4" w:rsidRPr="00F631C2">
        <w:rPr>
          <w:rFonts w:ascii="Tahoma" w:hAnsi="Tahoma" w:cs="Tahoma"/>
          <w:szCs w:val="20"/>
        </w:rPr>
        <w:t xml:space="preserve">den jeho dodání zatíženo právem třetí osoby, je Objednatel oprávněn od Smlouvy odstoupit nebo požadovat, aby </w:t>
      </w:r>
      <w:r w:rsidRPr="00F631C2">
        <w:rPr>
          <w:rFonts w:ascii="Tahoma" w:hAnsi="Tahoma" w:cs="Tahoma"/>
          <w:szCs w:val="20"/>
        </w:rPr>
        <w:t>Dodavatel</w:t>
      </w:r>
      <w:r w:rsidR="006C08A4" w:rsidRPr="00F631C2">
        <w:rPr>
          <w:rFonts w:ascii="Tahoma" w:hAnsi="Tahoma" w:cs="Tahoma"/>
          <w:szCs w:val="20"/>
        </w:rPr>
        <w:t xml:space="preserve"> vlastním jménem tyto nároky třetích osob na své náklady vypořádal.</w:t>
      </w:r>
    </w:p>
    <w:p w14:paraId="7A539054" w14:textId="41EDFC4E" w:rsidR="005F2B52" w:rsidRPr="00F631C2" w:rsidRDefault="001A4DF0"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bookmarkStart w:id="20" w:name="_Hlk154859411"/>
      <w:r w:rsidRPr="00F631C2">
        <w:rPr>
          <w:rFonts w:ascii="Tahoma" w:hAnsi="Tahoma" w:cs="Tahoma"/>
          <w:szCs w:val="20"/>
        </w:rPr>
        <w:t>Dodavatel</w:t>
      </w:r>
      <w:r w:rsidR="00797284" w:rsidRPr="00F631C2">
        <w:rPr>
          <w:rFonts w:ascii="Tahoma" w:hAnsi="Tahoma" w:cs="Tahoma"/>
          <w:szCs w:val="20"/>
        </w:rPr>
        <w:t xml:space="preserve"> je povinen </w:t>
      </w:r>
      <w:r w:rsidRPr="00F631C2">
        <w:rPr>
          <w:rFonts w:ascii="Tahoma" w:hAnsi="Tahoma" w:cs="Tahoma"/>
          <w:szCs w:val="20"/>
        </w:rPr>
        <w:t>Objednateli</w:t>
      </w:r>
      <w:r w:rsidR="00797284" w:rsidRPr="00F631C2">
        <w:rPr>
          <w:rFonts w:ascii="Tahoma" w:hAnsi="Tahoma" w:cs="Tahoma"/>
          <w:szCs w:val="20"/>
        </w:rPr>
        <w:t xml:space="preserve"> poskytovat standardní pozáruční technickou podporu. Pokud </w:t>
      </w:r>
      <w:r w:rsidR="00797284" w:rsidRPr="00F631C2">
        <w:rPr>
          <w:rFonts w:ascii="Tahoma" w:hAnsi="Tahoma" w:cs="Tahoma"/>
          <w:szCs w:val="20"/>
        </w:rPr>
        <w:br/>
        <w:t xml:space="preserve">o to </w:t>
      </w:r>
      <w:r w:rsidRPr="00F631C2">
        <w:rPr>
          <w:rFonts w:ascii="Tahoma" w:hAnsi="Tahoma" w:cs="Tahoma"/>
          <w:szCs w:val="20"/>
        </w:rPr>
        <w:t>Objednatel</w:t>
      </w:r>
      <w:r w:rsidR="00797284" w:rsidRPr="00F631C2">
        <w:rPr>
          <w:rFonts w:ascii="Tahoma" w:hAnsi="Tahoma" w:cs="Tahoma"/>
          <w:szCs w:val="20"/>
        </w:rPr>
        <w:t xml:space="preserve"> požádá, zavazuje se </w:t>
      </w:r>
      <w:r w:rsidRPr="00F631C2">
        <w:rPr>
          <w:rFonts w:ascii="Tahoma" w:hAnsi="Tahoma" w:cs="Tahoma"/>
          <w:szCs w:val="20"/>
        </w:rPr>
        <w:t>Dodavatel</w:t>
      </w:r>
      <w:r w:rsidR="00797284" w:rsidRPr="00F631C2">
        <w:rPr>
          <w:rFonts w:ascii="Tahoma" w:hAnsi="Tahoma" w:cs="Tahoma"/>
          <w:szCs w:val="20"/>
        </w:rPr>
        <w:t xml:space="preserve"> poskytovat </w:t>
      </w:r>
      <w:r w:rsidRPr="00F631C2">
        <w:rPr>
          <w:rFonts w:ascii="Tahoma" w:hAnsi="Tahoma" w:cs="Tahoma"/>
          <w:szCs w:val="20"/>
        </w:rPr>
        <w:t>Objednateli</w:t>
      </w:r>
      <w:r w:rsidR="00797284" w:rsidRPr="00F631C2">
        <w:rPr>
          <w:rFonts w:ascii="Tahoma" w:hAnsi="Tahoma" w:cs="Tahoma"/>
          <w:szCs w:val="20"/>
        </w:rPr>
        <w:t xml:space="preserve"> pozáruční servis dle ceníku </w:t>
      </w:r>
      <w:r w:rsidRPr="00F631C2">
        <w:rPr>
          <w:rFonts w:ascii="Tahoma" w:hAnsi="Tahoma" w:cs="Tahoma"/>
          <w:szCs w:val="20"/>
        </w:rPr>
        <w:t>Dodavatele</w:t>
      </w:r>
      <w:r w:rsidR="00797284" w:rsidRPr="00F631C2">
        <w:rPr>
          <w:rFonts w:ascii="Tahoma" w:hAnsi="Tahoma" w:cs="Tahoma"/>
          <w:szCs w:val="20"/>
        </w:rPr>
        <w:t xml:space="preserve"> s garancí dodávek náhradních dílů nejméně po dobu 5 let od uplynutí záruční </w:t>
      </w:r>
      <w:bookmarkEnd w:id="20"/>
      <w:r w:rsidR="005B5562" w:rsidRPr="00F631C2">
        <w:rPr>
          <w:rFonts w:ascii="Tahoma" w:hAnsi="Tahoma" w:cs="Tahoma"/>
          <w:szCs w:val="20"/>
        </w:rPr>
        <w:t>doby</w:t>
      </w:r>
      <w:r w:rsidR="00797284" w:rsidRPr="00F631C2">
        <w:rPr>
          <w:rFonts w:ascii="Tahoma" w:hAnsi="Tahoma" w:cs="Tahoma"/>
          <w:szCs w:val="20"/>
        </w:rPr>
        <w:t>.</w:t>
      </w:r>
    </w:p>
    <w:p w14:paraId="64F4DDAF" w14:textId="77777777" w:rsidR="006C08A4" w:rsidRPr="00197958" w:rsidRDefault="006C08A4" w:rsidP="007825E1">
      <w:pPr>
        <w:pStyle w:val="RLlneksmlouvy"/>
        <w:keepLines/>
        <w:numPr>
          <w:ilvl w:val="0"/>
          <w:numId w:val="17"/>
        </w:numPr>
        <w:spacing w:after="0" w:line="240" w:lineRule="auto"/>
        <w:ind w:left="1077"/>
        <w:jc w:val="center"/>
        <w:rPr>
          <w:rFonts w:ascii="Tahoma" w:hAnsi="Tahoma" w:cs="Tahoma"/>
          <w:sz w:val="20"/>
          <w:szCs w:val="20"/>
        </w:rPr>
      </w:pPr>
      <w:bookmarkStart w:id="21" w:name="_Ref314036621"/>
      <w:r w:rsidRPr="00F631C2">
        <w:rPr>
          <w:rFonts w:ascii="Tahoma" w:hAnsi="Tahoma" w:cs="Tahoma"/>
          <w:sz w:val="20"/>
          <w:szCs w:val="20"/>
        </w:rPr>
        <w:t>SANKČNÍ UJEDNÁNÍ</w:t>
      </w:r>
      <w:bookmarkEnd w:id="21"/>
    </w:p>
    <w:p w14:paraId="20E9785D" w14:textId="5FE34348"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Pr="00197958">
        <w:rPr>
          <w:rFonts w:ascii="Tahoma" w:hAnsi="Tahoma" w:cs="Tahoma"/>
          <w:szCs w:val="20"/>
        </w:rPr>
        <w:t xml:space="preserve">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180C2B">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xml:space="preserve">% z ceny </w:t>
      </w:r>
      <w:r w:rsidR="00C36924">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Pr="00197958">
        <w:rPr>
          <w:rFonts w:ascii="Tahoma" w:hAnsi="Tahoma" w:cs="Tahoma"/>
          <w:szCs w:val="20"/>
        </w:rPr>
        <w:t xml:space="preserve"> </w:t>
      </w:r>
      <w:r w:rsidR="00A458C4">
        <w:rPr>
          <w:rFonts w:ascii="Tahoma" w:hAnsi="Tahoma" w:cs="Tahoma"/>
          <w:szCs w:val="20"/>
        </w:rPr>
        <w:t xml:space="preserve">odst. 1 </w:t>
      </w:r>
      <w:r w:rsidRPr="00197958">
        <w:rPr>
          <w:rFonts w:ascii="Tahoma" w:hAnsi="Tahoma" w:cs="Tahoma"/>
          <w:szCs w:val="20"/>
        </w:rPr>
        <w:t>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0FD94902"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w:t>
      </w:r>
      <w:r w:rsidR="00983401">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A458C4">
        <w:rPr>
          <w:rFonts w:ascii="Tahoma" w:hAnsi="Tahoma" w:cs="Tahoma"/>
          <w:szCs w:val="20"/>
        </w:rPr>
        <w:t xml:space="preserve"> odst. 1</w:t>
      </w:r>
      <w:r w:rsidR="00E444CD" w:rsidRPr="00197958">
        <w:rPr>
          <w:rFonts w:ascii="Tahoma" w:hAnsi="Tahoma" w:cs="Tahoma"/>
          <w:szCs w:val="20"/>
        </w:rPr>
        <w:t xml:space="preserve">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96CEA12" w:rsidR="006C08A4"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983401">
        <w:rPr>
          <w:rFonts w:ascii="Tahoma" w:hAnsi="Tahoma" w:cs="Tahoma"/>
          <w:szCs w:val="20"/>
        </w:rPr>
        <w:t xml:space="preserve"> nebo 5</w:t>
      </w:r>
      <w:r w:rsidRPr="00197958">
        <w:rPr>
          <w:rFonts w:ascii="Tahoma" w:hAnsi="Tahoma" w:cs="Tahoma"/>
          <w:szCs w:val="20"/>
        </w:rPr>
        <w:t xml:space="preserve">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6D43F8">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 </w:t>
      </w:r>
      <w:r w:rsidR="006D43F8">
        <w:rPr>
          <w:rFonts w:ascii="Tahoma" w:hAnsi="Tahoma" w:cs="Tahoma"/>
          <w:szCs w:val="20"/>
        </w:rPr>
        <w:t xml:space="preserve">odst. 1 </w:t>
      </w:r>
      <w:r w:rsidR="00E444CD"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D596A92" w14:textId="67B18F84"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w:t>
      </w:r>
      <w:r w:rsidR="00DB75F7">
        <w:rPr>
          <w:rFonts w:ascii="Tahoma" w:hAnsi="Tahoma" w:cs="Tahoma"/>
          <w:szCs w:val="20"/>
        </w:rPr>
        <w:br/>
      </w:r>
      <w:r w:rsidRPr="00E631D1">
        <w:rPr>
          <w:rFonts w:ascii="Tahoma" w:hAnsi="Tahoma" w:cs="Tahoma"/>
          <w:szCs w:val="20"/>
        </w:rPr>
        <w:t xml:space="preserve">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sidR="00061714">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7A5A3E99" w14:textId="77777777"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7D01E56B" w14:textId="747F3ACE" w:rsidR="006C08A4" w:rsidRPr="00197958" w:rsidRDefault="001F5958"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4D2C7C">
        <w:rPr>
          <w:rFonts w:ascii="Tahoma" w:hAnsi="Tahoma" w:cs="Tahoma"/>
          <w:szCs w:val="20"/>
        </w:rPr>
        <w:t xml:space="preserve"> je oprávněn započíst smluvní pokutu proti pohledávce </w:t>
      </w:r>
      <w:r>
        <w:rPr>
          <w:rFonts w:ascii="Tahoma" w:hAnsi="Tahoma" w:cs="Tahoma"/>
          <w:szCs w:val="20"/>
        </w:rPr>
        <w:t>Dodavatele</w:t>
      </w:r>
      <w:r w:rsidR="004D2C7C">
        <w:rPr>
          <w:rFonts w:ascii="Tahoma" w:hAnsi="Tahoma" w:cs="Tahoma"/>
          <w:szCs w:val="20"/>
        </w:rPr>
        <w:t xml:space="preserve"> na úhradu ceny</w:t>
      </w:r>
      <w:r>
        <w:rPr>
          <w:rFonts w:ascii="Tahoma" w:hAnsi="Tahoma" w:cs="Tahoma"/>
          <w:szCs w:val="20"/>
        </w:rPr>
        <w:t xml:space="preserve"> plnění</w:t>
      </w:r>
      <w:r w:rsidR="004D2C7C">
        <w:rPr>
          <w:rFonts w:ascii="Tahoma" w:hAnsi="Tahoma" w:cs="Tahoma"/>
          <w:szCs w:val="20"/>
        </w:rPr>
        <w:t>.</w:t>
      </w:r>
    </w:p>
    <w:p w14:paraId="286C2016" w14:textId="41927A91" w:rsidR="002F45A6" w:rsidRPr="007E22D2"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17E5318" w14:textId="2CF6ED68" w:rsidR="00BC250F" w:rsidRPr="00475F39" w:rsidRDefault="00475F39" w:rsidP="00A30D24">
      <w:pPr>
        <w:pStyle w:val="RLlneksmlouvy"/>
        <w:keepLines/>
        <w:numPr>
          <w:ilvl w:val="0"/>
          <w:numId w:val="17"/>
        </w:numPr>
        <w:spacing w:after="0" w:line="240" w:lineRule="auto"/>
        <w:ind w:left="1077"/>
        <w:jc w:val="center"/>
        <w:rPr>
          <w:rFonts w:ascii="Tahoma" w:hAnsi="Tahoma" w:cs="Tahoma"/>
          <w:sz w:val="20"/>
          <w:szCs w:val="20"/>
        </w:rPr>
      </w:pPr>
      <w:r>
        <w:rPr>
          <w:rFonts w:ascii="Tahoma" w:hAnsi="Tahoma" w:cs="Tahoma"/>
          <w:sz w:val="20"/>
          <w:szCs w:val="20"/>
        </w:rPr>
        <w:t>LICENČNÍ UJEDNÁNÍ</w:t>
      </w:r>
    </w:p>
    <w:p w14:paraId="56468CF8" w14:textId="08BEB843" w:rsidR="00BC250F" w:rsidRPr="00107382" w:rsidRDefault="00D80DD4" w:rsidP="00DF32BA">
      <w:pPr>
        <w:pStyle w:val="Odstavecseseznamem"/>
        <w:keepLines/>
        <w:numPr>
          <w:ilvl w:val="0"/>
          <w:numId w:val="39"/>
        </w:numPr>
        <w:spacing w:before="120" w:after="0" w:line="240" w:lineRule="auto"/>
        <w:ind w:left="567" w:hanging="425"/>
        <w:contextualSpacing w:val="0"/>
        <w:jc w:val="both"/>
        <w:rPr>
          <w:rFonts w:ascii="Tahoma" w:hAnsi="Tahoma" w:cs="Tahoma"/>
          <w:bCs/>
          <w:szCs w:val="20"/>
        </w:rPr>
      </w:pPr>
      <w:r w:rsidRPr="00107382">
        <w:rPr>
          <w:rFonts w:ascii="Tahoma" w:hAnsi="Tahoma" w:cs="Tahoma"/>
          <w:szCs w:val="20"/>
        </w:rPr>
        <w:t>Dodavatel</w:t>
      </w:r>
      <w:r w:rsidR="00BC250F" w:rsidRPr="00107382">
        <w:rPr>
          <w:rFonts w:ascii="Tahoma" w:hAnsi="Tahoma" w:cs="Tahoma"/>
          <w:szCs w:val="20"/>
        </w:rPr>
        <w:t xml:space="preserve"> tímto uděluje </w:t>
      </w:r>
      <w:r w:rsidRPr="00107382">
        <w:rPr>
          <w:rFonts w:ascii="Tahoma" w:hAnsi="Tahoma" w:cs="Tahoma"/>
          <w:szCs w:val="20"/>
        </w:rPr>
        <w:t>Objednateli</w:t>
      </w:r>
      <w:r w:rsidR="00BC250F" w:rsidRPr="00107382">
        <w:rPr>
          <w:rFonts w:ascii="Tahoma" w:hAnsi="Tahoma" w:cs="Tahoma"/>
          <w:szCs w:val="20"/>
        </w:rPr>
        <w:t xml:space="preserve"> licenci, tj. oprávnění k výkonu práva užívat software příslušející ke zboží v rozsahu stanoveném přílohou č. 1 Smlouvy (dále jen „</w:t>
      </w:r>
      <w:r w:rsidR="00BC250F" w:rsidRPr="00107382">
        <w:rPr>
          <w:rFonts w:ascii="Tahoma" w:hAnsi="Tahoma" w:cs="Tahoma"/>
          <w:b/>
          <w:bCs/>
          <w:szCs w:val="20"/>
        </w:rPr>
        <w:t>licence</w:t>
      </w:r>
      <w:r w:rsidR="00BC250F" w:rsidRPr="00107382">
        <w:rPr>
          <w:rFonts w:ascii="Tahoma" w:hAnsi="Tahoma" w:cs="Tahoma"/>
          <w:szCs w:val="20"/>
        </w:rPr>
        <w:t xml:space="preserve">“). Licenci </w:t>
      </w:r>
      <w:r w:rsidRPr="00107382">
        <w:rPr>
          <w:rFonts w:ascii="Tahoma" w:hAnsi="Tahoma" w:cs="Tahoma"/>
          <w:szCs w:val="20"/>
        </w:rPr>
        <w:t xml:space="preserve">Dodavatel </w:t>
      </w:r>
      <w:r w:rsidR="00BC250F" w:rsidRPr="00107382">
        <w:rPr>
          <w:rFonts w:ascii="Tahoma" w:hAnsi="Tahoma" w:cs="Tahoma"/>
          <w:szCs w:val="20"/>
        </w:rPr>
        <w:t xml:space="preserve">uděluje </w:t>
      </w:r>
      <w:r w:rsidRPr="00107382">
        <w:rPr>
          <w:rFonts w:ascii="Tahoma" w:hAnsi="Tahoma" w:cs="Tahoma"/>
          <w:szCs w:val="20"/>
        </w:rPr>
        <w:t>Objednateli</w:t>
      </w:r>
      <w:r w:rsidR="00BC250F" w:rsidRPr="00107382">
        <w:rPr>
          <w:rFonts w:ascii="Tahoma" w:hAnsi="Tahoma" w:cs="Tahoma"/>
          <w:szCs w:val="20"/>
        </w:rPr>
        <w:t xml:space="preserve"> ve smyslu § 2358 a násl. občanského zákoníku. Není-li přílohou </w:t>
      </w:r>
      <w:r w:rsidR="00BC250F" w:rsidRPr="00107382">
        <w:rPr>
          <w:rFonts w:ascii="Tahoma" w:hAnsi="Tahoma" w:cs="Tahoma"/>
          <w:szCs w:val="20"/>
        </w:rPr>
        <w:br/>
        <w:t>č. 1 Smlouvy stanoveno jinak, platí:</w:t>
      </w:r>
    </w:p>
    <w:p w14:paraId="6B9AEA58" w14:textId="77777777" w:rsidR="00BC250F" w:rsidRPr="00107382"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107382">
        <w:rPr>
          <w:rFonts w:ascii="Tahoma" w:hAnsi="Tahoma" w:cs="Tahoma"/>
          <w:bCs/>
          <w:szCs w:val="20"/>
        </w:rPr>
        <w:t>časový rozsah licence: na dobu trvání majetkových práv autora,</w:t>
      </w:r>
    </w:p>
    <w:p w14:paraId="311D3385" w14:textId="77777777" w:rsidR="00BC250F" w:rsidRPr="00107382"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107382">
        <w:rPr>
          <w:rFonts w:ascii="Tahoma" w:hAnsi="Tahoma" w:cs="Tahoma"/>
          <w:bCs/>
          <w:szCs w:val="20"/>
        </w:rPr>
        <w:t>územní rozsah licence: neomezen.</w:t>
      </w:r>
    </w:p>
    <w:p w14:paraId="484E5167" w14:textId="6FB2084F" w:rsidR="00BC250F" w:rsidRPr="00107382" w:rsidRDefault="003C56FC"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107382">
        <w:rPr>
          <w:rFonts w:ascii="Tahoma" w:hAnsi="Tahoma" w:cs="Tahoma"/>
          <w:szCs w:val="20"/>
        </w:rPr>
        <w:t>Dodavatel</w:t>
      </w:r>
      <w:r w:rsidR="00BC250F" w:rsidRPr="00107382">
        <w:rPr>
          <w:rFonts w:ascii="Tahoma" w:hAnsi="Tahoma" w:cs="Tahoma"/>
          <w:szCs w:val="20"/>
        </w:rPr>
        <w:t xml:space="preserve"> předá či zpřístupní (např. prostřednictvím svých webových stránek) software jako součást zboží. </w:t>
      </w:r>
      <w:r w:rsidRPr="00107382">
        <w:rPr>
          <w:rFonts w:ascii="Tahoma" w:hAnsi="Tahoma" w:cs="Tahoma"/>
          <w:szCs w:val="20"/>
        </w:rPr>
        <w:t>Objednatel</w:t>
      </w:r>
      <w:r w:rsidR="00BC250F" w:rsidRPr="00107382">
        <w:rPr>
          <w:rFonts w:ascii="Tahoma" w:hAnsi="Tahoma" w:cs="Tahoma"/>
          <w:szCs w:val="20"/>
        </w:rPr>
        <w:t xml:space="preserve"> nemá nárok na zdrojové kódy k software.</w:t>
      </w:r>
    </w:p>
    <w:p w14:paraId="7F95BF52" w14:textId="0EE764E6" w:rsidR="00BC250F" w:rsidRPr="00107382"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107382">
        <w:rPr>
          <w:rFonts w:ascii="Tahoma" w:hAnsi="Tahoma" w:cs="Tahoma"/>
          <w:szCs w:val="20"/>
        </w:rPr>
        <w:t xml:space="preserve">Není-li licence k software poskytována </w:t>
      </w:r>
      <w:r w:rsidR="003C56FC" w:rsidRPr="00107382">
        <w:rPr>
          <w:rFonts w:ascii="Tahoma" w:hAnsi="Tahoma" w:cs="Tahoma"/>
          <w:szCs w:val="20"/>
        </w:rPr>
        <w:t>Objednateli</w:t>
      </w:r>
      <w:r w:rsidRPr="00107382">
        <w:rPr>
          <w:rFonts w:ascii="Tahoma" w:hAnsi="Tahoma" w:cs="Tahoma"/>
          <w:szCs w:val="20"/>
        </w:rPr>
        <w:t xml:space="preserve"> bezúplatně (např. jako tzv. freeware), sjednává se odměna za poskytnutí licence jako jednorázová a je zahrnuta v</w:t>
      </w:r>
      <w:r w:rsidR="00F1172B" w:rsidRPr="00107382">
        <w:rPr>
          <w:rFonts w:ascii="Tahoma" w:hAnsi="Tahoma" w:cs="Tahoma"/>
          <w:szCs w:val="20"/>
        </w:rPr>
        <w:t> </w:t>
      </w:r>
      <w:r w:rsidRPr="00107382">
        <w:rPr>
          <w:rFonts w:ascii="Tahoma" w:hAnsi="Tahoma" w:cs="Tahoma"/>
          <w:szCs w:val="20"/>
        </w:rPr>
        <w:t>ceně</w:t>
      </w:r>
      <w:r w:rsidR="00F1172B" w:rsidRPr="00107382">
        <w:rPr>
          <w:rFonts w:ascii="Tahoma" w:hAnsi="Tahoma" w:cs="Tahoma"/>
          <w:szCs w:val="20"/>
        </w:rPr>
        <w:t xml:space="preserve"> Plnění</w:t>
      </w:r>
      <w:r w:rsidRPr="00107382">
        <w:rPr>
          <w:rFonts w:ascii="Tahoma" w:hAnsi="Tahoma" w:cs="Tahoma"/>
          <w:szCs w:val="20"/>
        </w:rPr>
        <w:t xml:space="preserve"> dle čl. V. Smlouvy.</w:t>
      </w:r>
    </w:p>
    <w:p w14:paraId="2ED9A400" w14:textId="00AE5880" w:rsidR="00BC250F" w:rsidRPr="00107382"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107382">
        <w:rPr>
          <w:rFonts w:ascii="Tahoma" w:hAnsi="Tahoma" w:cs="Tahoma"/>
          <w:szCs w:val="20"/>
        </w:rPr>
        <w:t xml:space="preserve">V případě, že součástí zboží budou softwarové produkty třetích stran, je </w:t>
      </w:r>
      <w:r w:rsidR="00F1172B" w:rsidRPr="00107382">
        <w:rPr>
          <w:rFonts w:ascii="Tahoma" w:hAnsi="Tahoma" w:cs="Tahoma"/>
          <w:szCs w:val="20"/>
        </w:rPr>
        <w:t>Dodavatel</w:t>
      </w:r>
      <w:r w:rsidRPr="00107382">
        <w:rPr>
          <w:rFonts w:ascii="Tahoma" w:hAnsi="Tahoma" w:cs="Tahoma"/>
          <w:szCs w:val="20"/>
        </w:rPr>
        <w:t xml:space="preserve"> povinen umožnit </w:t>
      </w:r>
      <w:r w:rsidR="00F1172B" w:rsidRPr="00107382">
        <w:rPr>
          <w:rFonts w:ascii="Tahoma" w:hAnsi="Tahoma" w:cs="Tahoma"/>
          <w:szCs w:val="20"/>
        </w:rPr>
        <w:t>Objednat</w:t>
      </w:r>
      <w:r w:rsidR="002109F6" w:rsidRPr="00107382">
        <w:rPr>
          <w:rFonts w:ascii="Tahoma" w:hAnsi="Tahoma" w:cs="Tahoma"/>
          <w:szCs w:val="20"/>
        </w:rPr>
        <w:t>e</w:t>
      </w:r>
      <w:r w:rsidR="00F1172B" w:rsidRPr="00107382">
        <w:rPr>
          <w:rFonts w:ascii="Tahoma" w:hAnsi="Tahoma" w:cs="Tahoma"/>
          <w:szCs w:val="20"/>
        </w:rPr>
        <w:t>li</w:t>
      </w:r>
      <w:r w:rsidRPr="00107382">
        <w:rPr>
          <w:rFonts w:ascii="Tahoma" w:hAnsi="Tahoma" w:cs="Tahoma"/>
          <w:szCs w:val="20"/>
        </w:rPr>
        <w:t xml:space="preserve"> nabytí licencí k těmto softwarovým produktům třetích stran, a to </w:t>
      </w:r>
      <w:r w:rsidR="00DB75F7" w:rsidRPr="00107382">
        <w:rPr>
          <w:rFonts w:ascii="Tahoma" w:hAnsi="Tahoma" w:cs="Tahoma"/>
          <w:szCs w:val="20"/>
        </w:rPr>
        <w:br/>
      </w:r>
      <w:r w:rsidRPr="00107382">
        <w:rPr>
          <w:rFonts w:ascii="Tahoma" w:hAnsi="Tahoma" w:cs="Tahoma"/>
          <w:szCs w:val="20"/>
        </w:rPr>
        <w:t xml:space="preserve">za standardních podmínek a v souladu s obsahem a účelem této Smlouvy tak, aby užití zboží </w:t>
      </w:r>
      <w:r w:rsidR="00F1172B" w:rsidRPr="00107382">
        <w:rPr>
          <w:rFonts w:ascii="Tahoma" w:hAnsi="Tahoma" w:cs="Tahoma"/>
          <w:szCs w:val="20"/>
        </w:rPr>
        <w:t>Objednatelem</w:t>
      </w:r>
      <w:r w:rsidRPr="00107382">
        <w:rPr>
          <w:rFonts w:ascii="Tahoma" w:hAnsi="Tahoma" w:cs="Tahoma"/>
          <w:szCs w:val="20"/>
        </w:rPr>
        <w:t xml:space="preserve"> neporušovalo práva třetích stran. Licence k užití softwarových produktů třetích stran se řídí licenčními podmínkami vydanými výrobci těchto softwarových produktů. Odměna </w:t>
      </w:r>
      <w:r w:rsidR="00DB75F7" w:rsidRPr="00107382">
        <w:rPr>
          <w:rFonts w:ascii="Tahoma" w:hAnsi="Tahoma" w:cs="Tahoma"/>
          <w:szCs w:val="20"/>
        </w:rPr>
        <w:br/>
      </w:r>
      <w:r w:rsidRPr="00107382">
        <w:rPr>
          <w:rFonts w:ascii="Tahoma" w:hAnsi="Tahoma" w:cs="Tahoma"/>
          <w:szCs w:val="20"/>
        </w:rPr>
        <w:t>za tyto licence je již zahrnuta v</w:t>
      </w:r>
      <w:r w:rsidR="00F1172B" w:rsidRPr="00107382">
        <w:rPr>
          <w:rFonts w:ascii="Tahoma" w:hAnsi="Tahoma" w:cs="Tahoma"/>
          <w:szCs w:val="20"/>
        </w:rPr>
        <w:t> </w:t>
      </w:r>
      <w:r w:rsidRPr="00107382">
        <w:rPr>
          <w:rFonts w:ascii="Tahoma" w:hAnsi="Tahoma" w:cs="Tahoma"/>
          <w:szCs w:val="20"/>
        </w:rPr>
        <w:t>ceně</w:t>
      </w:r>
      <w:r w:rsidR="00F1172B" w:rsidRPr="00107382">
        <w:rPr>
          <w:rFonts w:ascii="Tahoma" w:hAnsi="Tahoma" w:cs="Tahoma"/>
          <w:szCs w:val="20"/>
        </w:rPr>
        <w:t xml:space="preserve"> Plnění</w:t>
      </w:r>
      <w:r w:rsidRPr="00107382">
        <w:rPr>
          <w:rFonts w:ascii="Tahoma" w:hAnsi="Tahoma" w:cs="Tahoma"/>
          <w:szCs w:val="20"/>
        </w:rPr>
        <w:t xml:space="preserve"> dle čl. V. Smlouvy, nejsou-li licence k užití softwarových produktů třetích stran poskytovány bezúplatně (např. jako tzv. freeware). Odpovědnost za neoprávněný zásah do autorských i jiných práv třetích osob nese výlučně </w:t>
      </w:r>
      <w:r w:rsidR="00F1172B" w:rsidRPr="00107382">
        <w:rPr>
          <w:rFonts w:ascii="Tahoma" w:hAnsi="Tahoma" w:cs="Tahoma"/>
          <w:szCs w:val="20"/>
        </w:rPr>
        <w:t>Dodavatel.</w:t>
      </w:r>
    </w:p>
    <w:p w14:paraId="6E756D89" w14:textId="6A7A6EC1" w:rsidR="00BC250F" w:rsidRPr="00107382" w:rsidRDefault="00F1172B"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107382">
        <w:rPr>
          <w:rFonts w:ascii="Tahoma" w:hAnsi="Tahoma" w:cs="Tahoma"/>
          <w:szCs w:val="20"/>
        </w:rPr>
        <w:t>Objednatel</w:t>
      </w:r>
      <w:r w:rsidR="00BC250F" w:rsidRPr="00107382">
        <w:rPr>
          <w:rFonts w:ascii="Tahoma" w:hAnsi="Tahoma" w:cs="Tahoma"/>
          <w:szCs w:val="20"/>
        </w:rPr>
        <w:t xml:space="preserve"> není povinen licence poskytnuté dle této Smlouvy využít.</w:t>
      </w:r>
    </w:p>
    <w:p w14:paraId="4F70B28B" w14:textId="3BF6DFFE" w:rsidR="00BC250F" w:rsidRPr="00107382"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107382">
        <w:rPr>
          <w:rFonts w:ascii="Tahoma" w:hAnsi="Tahoma" w:cs="Tahoma"/>
          <w:szCs w:val="20"/>
        </w:rPr>
        <w:t xml:space="preserve">Na software dodávaný dle této Smlouvy se použijí dále také ustanovení občanského zákoníku </w:t>
      </w:r>
      <w:r w:rsidRPr="00107382">
        <w:rPr>
          <w:rFonts w:ascii="Tahoma" w:hAnsi="Tahoma" w:cs="Tahoma"/>
          <w:szCs w:val="20"/>
        </w:rPr>
        <w:br/>
        <w:t xml:space="preserve">o poskytování digitálního obsahu (§ 2389a a násl. občanského zákoníku). </w:t>
      </w:r>
      <w:r w:rsidR="00F1172B" w:rsidRPr="00107382">
        <w:rPr>
          <w:rFonts w:ascii="Tahoma" w:hAnsi="Tahoma" w:cs="Tahoma"/>
          <w:szCs w:val="20"/>
        </w:rPr>
        <w:t>Dodavatel</w:t>
      </w:r>
      <w:r w:rsidRPr="00107382">
        <w:rPr>
          <w:rFonts w:ascii="Tahoma" w:hAnsi="Tahoma" w:cs="Tahoma"/>
          <w:szCs w:val="20"/>
        </w:rPr>
        <w:t xml:space="preserve"> je tak zejména povinen poskytovat </w:t>
      </w:r>
      <w:r w:rsidR="00F1172B" w:rsidRPr="00107382">
        <w:rPr>
          <w:rFonts w:ascii="Tahoma" w:hAnsi="Tahoma" w:cs="Tahoma"/>
          <w:szCs w:val="20"/>
        </w:rPr>
        <w:t>Objednateli</w:t>
      </w:r>
      <w:r w:rsidRPr="00107382">
        <w:rPr>
          <w:rFonts w:ascii="Tahoma" w:hAnsi="Tahoma" w:cs="Tahoma"/>
          <w:szCs w:val="20"/>
        </w:rPr>
        <w:t xml:space="preserve"> bezúplatně aktualizace software dle § 2389d odst. 2 občanského zákoníku alespoň po sjednanou dobu záruky za jakost zboží dle této Smlouvy.</w:t>
      </w:r>
    </w:p>
    <w:p w14:paraId="6E5F7EFB" w14:textId="77777777" w:rsidR="00E92C5B" w:rsidRDefault="00E92C5B" w:rsidP="00E92C5B">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59F4AB79" w14:textId="03397CAD"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33E1A05D"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sidR="001F3A98">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sidR="001F3A98">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2F5AF8BC"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sidR="001F3A98">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B612783"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sidR="007F46FF">
        <w:rPr>
          <w:rFonts w:ascii="Tahoma" w:hAnsi="Tahoma" w:cs="Tahoma"/>
          <w:szCs w:val="20"/>
        </w:rPr>
        <w:t>S</w:t>
      </w:r>
      <w:r w:rsidRPr="00901121">
        <w:rPr>
          <w:rFonts w:ascii="Tahoma" w:hAnsi="Tahoma" w:cs="Tahoma"/>
          <w:szCs w:val="20"/>
        </w:rPr>
        <w:t xml:space="preserve">mlouvy. Tato zpoždění prodlužují termín plnění závazků dle </w:t>
      </w:r>
      <w:r w:rsidR="007F46FF">
        <w:rPr>
          <w:rFonts w:ascii="Tahoma" w:hAnsi="Tahoma" w:cs="Tahoma"/>
          <w:szCs w:val="20"/>
        </w:rPr>
        <w:t>S</w:t>
      </w:r>
      <w:r w:rsidRPr="00901121">
        <w:rPr>
          <w:rFonts w:ascii="Tahoma" w:hAnsi="Tahoma" w:cs="Tahoma"/>
          <w:szCs w:val="20"/>
        </w:rPr>
        <w:t xml:space="preserve">mlouvy </w:t>
      </w:r>
      <w:r w:rsidR="00747D81">
        <w:rPr>
          <w:rFonts w:ascii="Tahoma" w:hAnsi="Tahoma" w:cs="Tahoma"/>
          <w:szCs w:val="20"/>
        </w:rPr>
        <w:br/>
      </w:r>
      <w:r w:rsidRPr="00901121">
        <w:rPr>
          <w:rFonts w:ascii="Tahoma" w:hAnsi="Tahoma" w:cs="Tahoma"/>
          <w:szCs w:val="20"/>
        </w:rPr>
        <w:t>pro každou ze smluvních stran, avšak pouze závazku nebo závazků přímo a bezprostředně dotčených překážkou vyšší moci a pouze po dobu trvání překážky vyšší moci nebo trvání jejich následků.</w:t>
      </w:r>
    </w:p>
    <w:p w14:paraId="3C1F5FAA" w14:textId="5935B7BC" w:rsidR="007A1BEC"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sidR="00747D81">
        <w:rPr>
          <w:rFonts w:ascii="Tahoma" w:hAnsi="Tahoma" w:cs="Tahoma"/>
          <w:szCs w:val="20"/>
        </w:rPr>
        <w:br/>
      </w:r>
      <w:r>
        <w:rPr>
          <w:rFonts w:ascii="Tahoma" w:hAnsi="Tahoma" w:cs="Tahoma"/>
          <w:szCs w:val="20"/>
        </w:rPr>
        <w:t>na kontaktní osobu Objednatele</w:t>
      </w:r>
      <w:r w:rsidR="00642093">
        <w:rPr>
          <w:rFonts w:ascii="Tahoma" w:hAnsi="Tahoma" w:cs="Tahoma"/>
          <w:szCs w:val="20"/>
        </w:rPr>
        <w:t xml:space="preserve">, resp. </w:t>
      </w:r>
      <w:r w:rsidR="008D2735">
        <w:rPr>
          <w:rFonts w:ascii="Tahoma" w:hAnsi="Tahoma" w:cs="Tahoma"/>
          <w:szCs w:val="20"/>
        </w:rPr>
        <w:t>Dodavatele</w:t>
      </w:r>
      <w:r>
        <w:rPr>
          <w:rFonts w:ascii="Tahoma" w:hAnsi="Tahoma" w:cs="Tahoma"/>
          <w:szCs w:val="20"/>
        </w:rPr>
        <w:t>)</w:t>
      </w:r>
      <w:r w:rsidRPr="00901121">
        <w:rPr>
          <w:rFonts w:ascii="Tahoma" w:hAnsi="Tahoma" w:cs="Tahoma"/>
          <w:szCs w:val="20"/>
        </w:rPr>
        <w:t>. Stejným způsobem oznámí druhé</w:t>
      </w:r>
      <w:r w:rsidR="002B2907">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2"/>
      <w:bookmarkEnd w:id="13"/>
      <w:bookmarkEnd w:id="14"/>
      <w:r w:rsidRPr="00774959">
        <w:rPr>
          <w:rFonts w:ascii="Tahoma" w:hAnsi="Tahoma" w:cs="Tahoma"/>
          <w:sz w:val="20"/>
          <w:szCs w:val="20"/>
        </w:rPr>
        <w:t>, ODSTOUPENÍ</w:t>
      </w:r>
    </w:p>
    <w:p w14:paraId="3E6D5680" w14:textId="3B85C9B8" w:rsidR="005E5BD5" w:rsidRPr="00774959" w:rsidRDefault="00774959"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774959">
        <w:rPr>
          <w:rFonts w:ascii="Tahoma" w:hAnsi="Tahoma" w:cs="Tahoma"/>
          <w:szCs w:val="20"/>
        </w:rPr>
        <w:t xml:space="preserve">Smlouva nabývá platnosti dnem jejího podpisu oběma smluvními stranami a účinnosti dnem zveřejnění v registru smluv dle </w:t>
      </w:r>
      <w:r w:rsidR="00AA1C20">
        <w:rPr>
          <w:rFonts w:ascii="Tahoma" w:hAnsi="Tahoma" w:cs="Tahoma"/>
          <w:szCs w:val="20"/>
        </w:rPr>
        <w:t>z</w:t>
      </w:r>
      <w:r w:rsidR="00AA1C20" w:rsidRPr="00042245">
        <w:rPr>
          <w:rFonts w:ascii="Tahoma" w:hAnsi="Tahoma" w:cs="Tahoma"/>
          <w:szCs w:val="20"/>
        </w:rPr>
        <w:t>ákona č. 340/2015 Sb.</w:t>
      </w:r>
      <w:r w:rsidR="00AA1C20">
        <w:rPr>
          <w:rFonts w:ascii="Tahoma" w:hAnsi="Tahoma" w:cs="Tahoma"/>
          <w:szCs w:val="20"/>
        </w:rPr>
        <w:t>,</w:t>
      </w:r>
      <w:r w:rsidR="00AA1C20" w:rsidRPr="00042245">
        <w:rPr>
          <w:rFonts w:ascii="Tahoma" w:hAnsi="Tahoma" w:cs="Tahoma"/>
          <w:szCs w:val="20"/>
        </w:rPr>
        <w:t xml:space="preserve"> </w:t>
      </w:r>
      <w:r w:rsidR="00AA1C20" w:rsidRPr="00DA255C">
        <w:rPr>
          <w:rFonts w:ascii="Tahoma" w:hAnsi="Tahoma" w:cs="Tahoma"/>
          <w:szCs w:val="20"/>
        </w:rPr>
        <w:t>o zvláštních podmínkách účinnosti některých smluv, uveřejňování těchto smluv a o registru smluv (zákon o registru smluv)</w:t>
      </w:r>
      <w:r w:rsidR="00AA1C20">
        <w:rPr>
          <w:rFonts w:ascii="Tahoma" w:hAnsi="Tahoma" w:cs="Tahoma"/>
          <w:szCs w:val="20"/>
        </w:rPr>
        <w:t>, ve znění pozdějších předpisů</w:t>
      </w:r>
      <w:r w:rsidRPr="00774959">
        <w:rPr>
          <w:rFonts w:ascii="Tahoma" w:hAnsi="Tahoma" w:cs="Tahoma"/>
          <w:szCs w:val="20"/>
        </w:rPr>
        <w:t>.</w:t>
      </w:r>
      <w:r w:rsidR="0021004B">
        <w:rPr>
          <w:rFonts w:ascii="Tahoma" w:hAnsi="Tahoma" w:cs="Tahoma"/>
          <w:szCs w:val="20"/>
        </w:rPr>
        <w:t xml:space="preserve"> </w:t>
      </w:r>
      <w:r w:rsidR="0021004B" w:rsidRPr="0021004B">
        <w:rPr>
          <w:rFonts w:ascii="Tahoma" w:hAnsi="Tahoma" w:cs="Tahoma"/>
          <w:szCs w:val="20"/>
        </w:rPr>
        <w:t xml:space="preserve">Uveřejnění v registru smluv provede v souladu se zákonem uvedeným </w:t>
      </w:r>
      <w:r w:rsidR="00DB75F7">
        <w:rPr>
          <w:rFonts w:ascii="Tahoma" w:hAnsi="Tahoma" w:cs="Tahoma"/>
          <w:szCs w:val="20"/>
        </w:rPr>
        <w:br/>
      </w:r>
      <w:r w:rsidR="0021004B" w:rsidRPr="0021004B">
        <w:rPr>
          <w:rFonts w:ascii="Tahoma" w:hAnsi="Tahoma" w:cs="Tahoma"/>
          <w:szCs w:val="20"/>
        </w:rPr>
        <w:t xml:space="preserve">v předchozí větě </w:t>
      </w:r>
      <w:r w:rsidR="0021004B">
        <w:rPr>
          <w:rFonts w:ascii="Tahoma" w:hAnsi="Tahoma" w:cs="Tahoma"/>
          <w:szCs w:val="20"/>
        </w:rPr>
        <w:t>Objednatel</w:t>
      </w:r>
      <w:r w:rsidR="0021004B" w:rsidRPr="0021004B">
        <w:rPr>
          <w:rFonts w:ascii="Tahoma" w:hAnsi="Tahoma" w:cs="Tahoma"/>
          <w:szCs w:val="20"/>
        </w:rPr>
        <w:t>.</w:t>
      </w:r>
    </w:p>
    <w:p w14:paraId="093DE79A" w14:textId="6DB08D5A" w:rsidR="006C08A4" w:rsidRPr="000754CB"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9" w:name="_Ref195960005"/>
      <w:r w:rsidRPr="00774959">
        <w:rPr>
          <w:rFonts w:ascii="Tahoma" w:hAnsi="Tahoma" w:cs="Tahoma"/>
          <w:szCs w:val="20"/>
        </w:rPr>
        <w:t>Každá smluvní strana je oprávněna odstoupit od této Smlouvy pouze z důvodů stanovených touto Smlouvou</w:t>
      </w:r>
      <w:r w:rsidR="00E17B20">
        <w:rPr>
          <w:rFonts w:ascii="Tahoma" w:hAnsi="Tahoma" w:cs="Tahoma"/>
          <w:szCs w:val="20"/>
        </w:rPr>
        <w:t xml:space="preserve"> nebo</w:t>
      </w:r>
      <w:r w:rsidR="006A5424">
        <w:rPr>
          <w:rFonts w:ascii="Tahoma" w:hAnsi="Tahoma" w:cs="Tahoma"/>
          <w:szCs w:val="20"/>
        </w:rPr>
        <w:t xml:space="preserve"> občanským zákoníkem</w:t>
      </w:r>
      <w:r w:rsidRPr="00774959">
        <w:rPr>
          <w:rFonts w:ascii="Tahoma" w:hAnsi="Tahoma" w:cs="Tahoma"/>
          <w:szCs w:val="20"/>
        </w:rPr>
        <w:t>.</w:t>
      </w:r>
      <w:r w:rsidR="00DD38A4">
        <w:rPr>
          <w:rFonts w:ascii="Tahoma" w:hAnsi="Tahoma" w:cs="Tahoma"/>
          <w:szCs w:val="20"/>
        </w:rPr>
        <w:t xml:space="preserve"> </w:t>
      </w:r>
      <w:r w:rsidR="00DD38A4" w:rsidRPr="005D1B0E">
        <w:rPr>
          <w:rFonts w:ascii="Tahoma" w:hAnsi="Tahoma" w:cs="Tahoma"/>
          <w:szCs w:val="20"/>
        </w:rPr>
        <w:t xml:space="preserve">Odstoupení musí být učiněno písemně a doručeno druhé smluvní straně. Účinky odstoupení od Smlouvy nastávají dnem doručení písemného oznámení </w:t>
      </w:r>
      <w:r w:rsidR="00DB75F7">
        <w:rPr>
          <w:rFonts w:ascii="Tahoma" w:hAnsi="Tahoma" w:cs="Tahoma"/>
          <w:szCs w:val="20"/>
        </w:rPr>
        <w:br/>
      </w:r>
      <w:r w:rsidR="00DD38A4" w:rsidRPr="005D1B0E">
        <w:rPr>
          <w:rFonts w:ascii="Tahoma" w:hAnsi="Tahoma" w:cs="Tahoma"/>
          <w:szCs w:val="20"/>
        </w:rPr>
        <w:t xml:space="preserve">o odstoupení druhé smluvní straně, popř. pozdějším dnem uvedeným v písemném oznámení </w:t>
      </w:r>
      <w:r w:rsidR="00DB75F7">
        <w:rPr>
          <w:rFonts w:ascii="Tahoma" w:hAnsi="Tahoma" w:cs="Tahoma"/>
          <w:szCs w:val="20"/>
        </w:rPr>
        <w:br/>
      </w:r>
      <w:r w:rsidR="00DD38A4" w:rsidRPr="005D1B0E">
        <w:rPr>
          <w:rFonts w:ascii="Tahoma" w:hAnsi="Tahoma" w:cs="Tahoma"/>
          <w:szCs w:val="20"/>
        </w:rPr>
        <w:t>o odstoupení.</w:t>
      </w:r>
    </w:p>
    <w:p w14:paraId="26EABCB0" w14:textId="3C30175B" w:rsidR="006C08A4" w:rsidRPr="00774959"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E31192">
        <w:rPr>
          <w:rFonts w:ascii="Tahoma" w:hAnsi="Tahoma" w:cs="Tahoma"/>
          <w:szCs w:val="20"/>
        </w:rPr>
        <w:t>právo</w:t>
      </w:r>
      <w:r w:rsidR="00E31192" w:rsidRPr="00774959">
        <w:rPr>
          <w:rFonts w:ascii="Tahoma" w:hAnsi="Tahoma" w:cs="Tahoma"/>
          <w:szCs w:val="20"/>
        </w:rPr>
        <w:t xml:space="preserve">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29"/>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bookmarkStart w:id="30"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0"/>
    </w:p>
    <w:p w14:paraId="5FFF378A" w14:textId="77777777" w:rsidR="00E55CE3"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dnů</w:t>
      </w:r>
      <w:r w:rsidR="00E55CE3">
        <w:rPr>
          <w:rFonts w:ascii="Tahoma" w:hAnsi="Tahoma" w:cs="Tahoma"/>
          <w:szCs w:val="20"/>
        </w:rPr>
        <w:t>,</w:t>
      </w:r>
    </w:p>
    <w:p w14:paraId="1AF5E4AF" w14:textId="7F70CF7B" w:rsidR="00E55CE3" w:rsidRPr="00E55CE3" w:rsidRDefault="00E55C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sidR="00E356E3">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w:t>
      </w:r>
      <w:r w:rsidR="000154EF">
        <w:rPr>
          <w:rFonts w:ascii="Tahoma" w:hAnsi="Tahoma" w:cs="Tahoma"/>
          <w:szCs w:val="20"/>
        </w:rPr>
        <w:br/>
      </w:r>
      <w:r w:rsidRPr="00E55CE3">
        <w:rPr>
          <w:rFonts w:ascii="Tahoma" w:hAnsi="Tahoma" w:cs="Tahoma"/>
          <w:szCs w:val="20"/>
        </w:rPr>
        <w:t xml:space="preserve">že majetek </w:t>
      </w:r>
      <w:r w:rsidR="00E356E3">
        <w:rPr>
          <w:rFonts w:ascii="Tahoma" w:hAnsi="Tahoma" w:cs="Tahoma"/>
          <w:szCs w:val="20"/>
        </w:rPr>
        <w:t>Dodavatele</w:t>
      </w:r>
      <w:r w:rsidRPr="00E55CE3">
        <w:rPr>
          <w:rFonts w:ascii="Tahoma" w:hAnsi="Tahoma" w:cs="Tahoma"/>
          <w:szCs w:val="20"/>
        </w:rPr>
        <w:t xml:space="preserve"> byl zcela nepostačující, nebo bylo insolvenční řízení zahájeno </w:t>
      </w:r>
      <w:r w:rsidR="000154EF">
        <w:rPr>
          <w:rFonts w:ascii="Tahoma" w:hAnsi="Tahoma" w:cs="Tahoma"/>
          <w:szCs w:val="20"/>
        </w:rPr>
        <w:br/>
      </w:r>
      <w:r w:rsidRPr="00E55CE3">
        <w:rPr>
          <w:rFonts w:ascii="Tahoma" w:hAnsi="Tahoma" w:cs="Tahoma"/>
          <w:szCs w:val="20"/>
        </w:rPr>
        <w:t xml:space="preserve">na základě dlužnického návrhu </w:t>
      </w:r>
      <w:r w:rsidR="00E356E3">
        <w:rPr>
          <w:rFonts w:ascii="Tahoma" w:hAnsi="Tahoma" w:cs="Tahoma"/>
          <w:szCs w:val="20"/>
        </w:rPr>
        <w:t>Dodavatele</w:t>
      </w:r>
      <w:r w:rsidRPr="00E55CE3">
        <w:rPr>
          <w:rFonts w:ascii="Tahoma" w:hAnsi="Tahoma" w:cs="Tahoma"/>
          <w:szCs w:val="20"/>
        </w:rPr>
        <w:t>; nebo,</w:t>
      </w:r>
    </w:p>
    <w:p w14:paraId="034CAE6D" w14:textId="69258934" w:rsidR="006C08A4" w:rsidRPr="00774959" w:rsidRDefault="00E356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00E55CE3" w:rsidRPr="00E55CE3">
        <w:rPr>
          <w:rFonts w:ascii="Tahoma" w:hAnsi="Tahoma" w:cs="Tahoma"/>
          <w:szCs w:val="20"/>
        </w:rPr>
        <w:t xml:space="preserve"> vstoupí do likvidace</w:t>
      </w:r>
      <w:r w:rsidR="006C08A4" w:rsidRPr="00774959">
        <w:rPr>
          <w:rFonts w:ascii="Tahoma" w:hAnsi="Tahoma" w:cs="Tahoma"/>
          <w:szCs w:val="20"/>
        </w:rPr>
        <w:t xml:space="preserve">. </w:t>
      </w:r>
    </w:p>
    <w:p w14:paraId="2FCC412C" w14:textId="7B91DB7D" w:rsidR="006C08A4" w:rsidRPr="00197958" w:rsidRDefault="00CC373D"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1" w:name="_Ref275368026"/>
      <w:bookmarkStart w:id="32"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r w:rsidR="00DE4B5C">
        <w:rPr>
          <w:rFonts w:ascii="Tahoma" w:hAnsi="Tahoma" w:cs="Tahoma"/>
          <w:szCs w:val="20"/>
        </w:rPr>
        <w:t>, a to alespoň 14 dnů před odstoupením Dodavatele od této Smlouvy</w:t>
      </w:r>
      <w:r w:rsidR="006C08A4" w:rsidRPr="00197958">
        <w:rPr>
          <w:rFonts w:ascii="Tahoma" w:hAnsi="Tahoma" w:cs="Tahoma"/>
          <w:szCs w:val="20"/>
        </w:rPr>
        <w:t>.</w:t>
      </w:r>
    </w:p>
    <w:bookmarkEnd w:id="31"/>
    <w:bookmarkEnd w:id="32"/>
    <w:p w14:paraId="7F5CFCF9" w14:textId="6A92B0E7"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sidR="00413924">
        <w:rPr>
          <w:rFonts w:ascii="Tahoma" w:hAnsi="Tahoma" w:cs="Tahoma"/>
          <w:szCs w:val="20"/>
        </w:rPr>
        <w:t>3</w:t>
      </w:r>
      <w:r w:rsidR="00CC373D" w:rsidRPr="00197958">
        <w:rPr>
          <w:rFonts w:ascii="Tahoma" w:hAnsi="Tahoma" w:cs="Tahoma"/>
          <w:szCs w:val="20"/>
        </w:rPr>
        <w:t xml:space="preserve"> tohoto článku S</w:t>
      </w:r>
      <w:r w:rsidRPr="00197958">
        <w:rPr>
          <w:rFonts w:ascii="Tahoma" w:hAnsi="Tahoma" w:cs="Tahoma"/>
          <w:szCs w:val="20"/>
        </w:rPr>
        <w:t xml:space="preserve">mlouvy je </w:t>
      </w:r>
      <w:r w:rsidR="00DB1E13">
        <w:rPr>
          <w:rFonts w:ascii="Tahoma" w:hAnsi="Tahoma" w:cs="Tahoma"/>
          <w:szCs w:val="20"/>
        </w:rPr>
        <w:t>Objednatel</w:t>
      </w:r>
      <w:r w:rsidRPr="00197958">
        <w:rPr>
          <w:rFonts w:ascii="Tahoma" w:hAnsi="Tahoma" w:cs="Tahoma"/>
          <w:szCs w:val="20"/>
        </w:rPr>
        <w:t xml:space="preserve"> oprávněn od této </w:t>
      </w:r>
      <w:r w:rsidR="00DB1E13">
        <w:rPr>
          <w:rFonts w:ascii="Tahoma" w:hAnsi="Tahoma" w:cs="Tahoma"/>
          <w:szCs w:val="20"/>
        </w:rPr>
        <w:t>S</w:t>
      </w:r>
      <w:r w:rsidRPr="00197958">
        <w:rPr>
          <w:rFonts w:ascii="Tahoma" w:hAnsi="Tahoma" w:cs="Tahoma"/>
          <w:szCs w:val="20"/>
        </w:rPr>
        <w:t>mlouvy odstoupit bez časového omezení ve vztahu k okamžiku, kdy k porušení této Smlouvy</w:t>
      </w:r>
      <w:r w:rsidR="00FB53ED">
        <w:rPr>
          <w:rFonts w:ascii="Tahoma" w:hAnsi="Tahoma" w:cs="Tahoma"/>
          <w:szCs w:val="20"/>
        </w:rPr>
        <w:t xml:space="preserve"> </w:t>
      </w:r>
      <w:r w:rsidR="000154EF">
        <w:rPr>
          <w:rFonts w:ascii="Tahoma" w:hAnsi="Tahoma" w:cs="Tahoma"/>
          <w:szCs w:val="20"/>
        </w:rPr>
        <w:br/>
      </w:r>
      <w:r w:rsidR="00FB53ED">
        <w:rPr>
          <w:rFonts w:ascii="Tahoma" w:hAnsi="Tahoma" w:cs="Tahoma"/>
          <w:szCs w:val="20"/>
        </w:rPr>
        <w:t>či skutečnosti</w:t>
      </w:r>
      <w:r w:rsidRPr="00197958">
        <w:rPr>
          <w:rFonts w:ascii="Tahoma" w:hAnsi="Tahoma" w:cs="Tahoma"/>
          <w:szCs w:val="20"/>
        </w:rPr>
        <w:t xml:space="preserve">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xml:space="preserve">. </w:t>
      </w:r>
    </w:p>
    <w:p w14:paraId="2D61CD3A" w14:textId="61313242"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DE06D9">
        <w:rPr>
          <w:rFonts w:ascii="Tahoma" w:hAnsi="Tahoma" w:cs="Tahoma"/>
          <w:szCs w:val="20"/>
        </w:rPr>
        <w:t>ů</w:t>
      </w:r>
      <w:r w:rsidRPr="00197958">
        <w:rPr>
          <w:rFonts w:ascii="Tahoma" w:hAnsi="Tahoma" w:cs="Tahoma"/>
          <w:szCs w:val="20"/>
        </w:rPr>
        <w:t xml:space="preserve"> z odpovědnosti za škodu a nárok</w:t>
      </w:r>
      <w:r w:rsidR="00DE06D9">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DE06D9">
        <w:rPr>
          <w:rFonts w:ascii="Tahoma" w:hAnsi="Tahoma" w:cs="Tahoma"/>
          <w:szCs w:val="20"/>
        </w:rPr>
        <w:t>ů</w:t>
      </w:r>
      <w:r w:rsidRPr="00197958">
        <w:rPr>
          <w:rFonts w:ascii="Tahoma" w:hAnsi="Tahoma" w:cs="Tahoma"/>
          <w:szCs w:val="20"/>
        </w:rPr>
        <w:t>, z jejichž povahy vyplývá, že mají trvat i po zániku účinnosti této Smlouvy.</w:t>
      </w:r>
    </w:p>
    <w:bookmarkEnd w:id="22"/>
    <w:bookmarkEnd w:id="23"/>
    <w:bookmarkEnd w:id="24"/>
    <w:p w14:paraId="1C0AEBC9" w14:textId="292B9DB3" w:rsidR="00692EE7" w:rsidRPr="00197958" w:rsidRDefault="00692EE7"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w:t>
      </w:r>
      <w:r w:rsidR="00DB75F7">
        <w:rPr>
          <w:rFonts w:ascii="Tahoma" w:hAnsi="Tahoma" w:cs="Tahoma"/>
          <w:szCs w:val="20"/>
        </w:rPr>
        <w:br/>
      </w:r>
      <w:r w:rsidRPr="00197958">
        <w:rPr>
          <w:rFonts w:ascii="Tahoma" w:hAnsi="Tahoma" w:cs="Tahoma"/>
          <w:szCs w:val="20"/>
        </w:rPr>
        <w:t>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5"/>
    <w:bookmarkEnd w:id="26"/>
    <w:bookmarkEnd w:id="27"/>
    <w:bookmarkEnd w:id="28"/>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0695F7BE"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004B7411">
        <w:rPr>
          <w:rFonts w:ascii="Tahoma" w:hAnsi="Tahoma" w:cs="Tahoma"/>
          <w:spacing w:val="-4"/>
          <w:sz w:val="20"/>
          <w:szCs w:val="20"/>
        </w:rPr>
        <w:t>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3FD362BC"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bookmarkStart w:id="33"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BC287B">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48606A9E" w:rsidR="00716E30" w:rsidRPr="00197958" w:rsidRDefault="00716E30"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061340F"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sidR="009163B9">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4F7161BD" w14:textId="5139C62E"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796C4F">
        <w:rPr>
          <w:rFonts w:ascii="Tahoma" w:hAnsi="Tahoma" w:cs="Tahoma"/>
          <w:szCs w:val="20"/>
        </w:rPr>
        <w:t>.</w:t>
      </w:r>
      <w:r w:rsidRPr="00197958">
        <w:rPr>
          <w:rFonts w:ascii="Tahoma" w:hAnsi="Tahoma" w:cs="Tahoma"/>
          <w:szCs w:val="20"/>
        </w:rPr>
        <w:t xml:space="preserve"> </w:t>
      </w:r>
    </w:p>
    <w:p w14:paraId="4BBF7FFA" w14:textId="3E54C8D3" w:rsidR="001629DD" w:rsidRPr="00197958" w:rsidRDefault="006C2FB6"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Pr>
          <w:rFonts w:ascii="Tahoma" w:hAnsi="Tahoma" w:cs="Tahoma"/>
          <w:szCs w:val="20"/>
        </w:rPr>
        <w:t>Dodavatel není oprávněn započíst své</w:t>
      </w:r>
      <w:r w:rsidR="00BA0D9A">
        <w:rPr>
          <w:rFonts w:ascii="Tahoma" w:hAnsi="Tahoma" w:cs="Tahoma"/>
          <w:szCs w:val="20"/>
        </w:rPr>
        <w:t xml:space="preserve"> pohledávky </w:t>
      </w:r>
      <w:r w:rsidR="001629DD" w:rsidRPr="00197958">
        <w:rPr>
          <w:rFonts w:ascii="Tahoma" w:hAnsi="Tahoma" w:cs="Tahoma"/>
          <w:szCs w:val="20"/>
        </w:rPr>
        <w:t xml:space="preserve">vzniklé </w:t>
      </w:r>
      <w:r w:rsidR="00BA0D9A">
        <w:rPr>
          <w:rFonts w:ascii="Tahoma" w:hAnsi="Tahoma" w:cs="Tahoma"/>
          <w:szCs w:val="20"/>
        </w:rPr>
        <w:t xml:space="preserve">z </w:t>
      </w:r>
      <w:r w:rsidR="001629DD" w:rsidRPr="00197958">
        <w:rPr>
          <w:rFonts w:ascii="Tahoma" w:hAnsi="Tahoma" w:cs="Tahoma"/>
          <w:szCs w:val="20"/>
        </w:rPr>
        <w:t>této Smlouvy</w:t>
      </w:r>
      <w:r w:rsidR="00BA0D9A">
        <w:rPr>
          <w:rFonts w:ascii="Tahoma" w:hAnsi="Tahoma" w:cs="Tahoma"/>
          <w:szCs w:val="20"/>
        </w:rPr>
        <w:t xml:space="preserve"> nebo v souvislosti s </w:t>
      </w:r>
      <w:r w:rsidR="00F727DC">
        <w:rPr>
          <w:rFonts w:ascii="Tahoma" w:hAnsi="Tahoma" w:cs="Tahoma"/>
          <w:szCs w:val="20"/>
        </w:rPr>
        <w:t>ní</w:t>
      </w:r>
      <w:r w:rsidR="00BA0D9A">
        <w:rPr>
          <w:rFonts w:ascii="Tahoma" w:hAnsi="Tahoma" w:cs="Tahoma"/>
          <w:szCs w:val="20"/>
        </w:rPr>
        <w:t xml:space="preserve"> proti pohledávkám Objednatele.</w:t>
      </w:r>
      <w:r w:rsidR="001629DD" w:rsidRPr="00197958">
        <w:rPr>
          <w:rFonts w:ascii="Tahoma" w:hAnsi="Tahoma" w:cs="Tahoma"/>
          <w:szCs w:val="20"/>
        </w:rPr>
        <w:t xml:space="preserve"> Smluvní strany vylučují ve vztahu k pohledávkám vzniklým Objednateli z této Smlouvy nebo v souvislosti s ní aplikaci § 1987 odst. 2 občanského zákoníku </w:t>
      </w:r>
      <w:r w:rsidR="000154EF">
        <w:rPr>
          <w:rFonts w:ascii="Tahoma" w:hAnsi="Tahoma" w:cs="Tahoma"/>
          <w:szCs w:val="20"/>
        </w:rPr>
        <w:br/>
      </w:r>
      <w:r w:rsidR="001629DD" w:rsidRPr="00197958">
        <w:rPr>
          <w:rFonts w:ascii="Tahoma" w:hAnsi="Tahoma" w:cs="Tahoma"/>
          <w:szCs w:val="20"/>
        </w:rPr>
        <w:t xml:space="preserve">a souhlasí s tím, že i nejistá a/nebo neurčitá pohledávka je způsobilá k započtení, avšak pouze do okamžiku případného podání žaloby na plnění z této </w:t>
      </w:r>
      <w:r w:rsidR="00826115">
        <w:rPr>
          <w:rFonts w:ascii="Tahoma" w:hAnsi="Tahoma" w:cs="Tahoma"/>
          <w:szCs w:val="20"/>
        </w:rPr>
        <w:t>S</w:t>
      </w:r>
      <w:r w:rsidR="001629DD" w:rsidRPr="00197958">
        <w:rPr>
          <w:rFonts w:ascii="Tahoma" w:hAnsi="Tahoma" w:cs="Tahoma"/>
          <w:szCs w:val="20"/>
        </w:rPr>
        <w:t xml:space="preserve">mlouvy. </w:t>
      </w:r>
    </w:p>
    <w:p w14:paraId="0C9D7E61" w14:textId="2D34D80A"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xml:space="preserve">, při zachování </w:t>
      </w:r>
      <w:r w:rsidR="00735DF0">
        <w:rPr>
          <w:rFonts w:ascii="Tahoma" w:hAnsi="Tahoma" w:cs="Tahoma"/>
          <w:szCs w:val="20"/>
        </w:rPr>
        <w:t>sjednané</w:t>
      </w:r>
      <w:r w:rsidR="00014868">
        <w:rPr>
          <w:rFonts w:ascii="Tahoma" w:hAnsi="Tahoma" w:cs="Tahoma"/>
          <w:szCs w:val="20"/>
        </w:rPr>
        <w:t>ho</w:t>
      </w:r>
      <w:r w:rsidR="00735DF0">
        <w:rPr>
          <w:rFonts w:ascii="Tahoma" w:hAnsi="Tahoma" w:cs="Tahoma"/>
          <w:szCs w:val="20"/>
        </w:rPr>
        <w:t xml:space="preserve"> </w:t>
      </w:r>
      <w:r w:rsidR="00014868">
        <w:rPr>
          <w:rFonts w:ascii="Tahoma" w:hAnsi="Tahoma" w:cs="Tahoma"/>
          <w:szCs w:val="20"/>
        </w:rPr>
        <w:t>termínu</w:t>
      </w:r>
      <w:r w:rsidR="00735DF0">
        <w:rPr>
          <w:rFonts w:ascii="Tahoma" w:hAnsi="Tahoma" w:cs="Tahoma"/>
          <w:szCs w:val="20"/>
        </w:rPr>
        <w:t xml:space="preserve">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7CD4155B" w14:textId="3CC2242A" w:rsidR="00373F42" w:rsidRPr="00197958" w:rsidRDefault="00373F42"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Pro vyloučení pochybností se uvádí, že na tuto Smlouvu se neuplatní ustanovení o neúměrném zkrácení dle § 1793 občanského zákoníku ani § 1796 občanského zákoníku o lichvě. </w:t>
      </w:r>
    </w:p>
    <w:bookmarkEnd w:id="33"/>
    <w:p w14:paraId="70C634E4" w14:textId="7D93A544"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0056666A"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7EE80CA1" w14:textId="003391C8"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by se kterékoliv ustanovení této Smlouvy ukázalo být neplatným nebo nevynutitelným </w:t>
      </w:r>
      <w:r w:rsidR="00DB75F7">
        <w:rPr>
          <w:rFonts w:ascii="Tahoma" w:hAnsi="Tahoma" w:cs="Tahoma"/>
          <w:szCs w:val="20"/>
        </w:rPr>
        <w:br/>
      </w:r>
      <w:r w:rsidRPr="00197958">
        <w:rPr>
          <w:rFonts w:ascii="Tahoma" w:hAnsi="Tahoma" w:cs="Tahoma"/>
          <w:szCs w:val="20"/>
        </w:rPr>
        <w:t xml:space="preserve">nebo se jím stalo po uzavření této Smlouvy, pak tato skutečnost nepůsobí neplatnost </w:t>
      </w:r>
      <w:r w:rsidR="00DB75F7">
        <w:rPr>
          <w:rFonts w:ascii="Tahoma" w:hAnsi="Tahoma" w:cs="Tahoma"/>
          <w:szCs w:val="20"/>
        </w:rPr>
        <w:br/>
      </w:r>
      <w:r w:rsidRPr="00197958">
        <w:rPr>
          <w:rFonts w:ascii="Tahoma" w:hAnsi="Tahoma" w:cs="Tahoma"/>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7A38F3">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60A3462" w:rsidR="007E2419" w:rsidRPr="00ED41F7" w:rsidRDefault="007E2419"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 xml:space="preserve">Tato </w:t>
      </w:r>
      <w:r w:rsidR="001B791E" w:rsidRPr="00ED41F7">
        <w:rPr>
          <w:rFonts w:ascii="Tahoma" w:hAnsi="Tahoma" w:cs="Tahoma"/>
          <w:szCs w:val="20"/>
        </w:rPr>
        <w:t>S</w:t>
      </w:r>
      <w:r w:rsidRPr="00ED41F7">
        <w:rPr>
          <w:rFonts w:ascii="Tahoma" w:hAnsi="Tahoma" w:cs="Tahoma"/>
          <w:szCs w:val="20"/>
        </w:rPr>
        <w:t xml:space="preserve">mlouva je uzavřena elektronicky, a to </w:t>
      </w:r>
      <w:r w:rsidR="001B791E" w:rsidRPr="00ED41F7">
        <w:rPr>
          <w:rFonts w:ascii="Tahoma" w:hAnsi="Tahoma" w:cs="Tahoma"/>
          <w:szCs w:val="20"/>
        </w:rPr>
        <w:t xml:space="preserve">s </w:t>
      </w:r>
      <w:r w:rsidRPr="00ED41F7">
        <w:rPr>
          <w:rFonts w:ascii="Tahoma" w:hAnsi="Tahoma" w:cs="Tahoma"/>
          <w:szCs w:val="20"/>
        </w:rPr>
        <w:t>elektronickými podpisy oprávněných zástupců obou smluvních stran.</w:t>
      </w:r>
    </w:p>
    <w:p w14:paraId="01D089FB" w14:textId="556C4799"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w:t>
      </w:r>
      <w:r w:rsidR="00DB75F7">
        <w:rPr>
          <w:rFonts w:ascii="Tahoma" w:hAnsi="Tahoma" w:cs="Tahoma"/>
          <w:szCs w:val="20"/>
        </w:rPr>
        <w:br/>
      </w:r>
      <w:r w:rsidRPr="00197958">
        <w:rPr>
          <w:rFonts w:ascii="Tahoma" w:hAnsi="Tahoma" w:cs="Tahoma"/>
          <w:szCs w:val="20"/>
        </w:rPr>
        <w:t xml:space="preserve">po uzavření této </w:t>
      </w:r>
      <w:r w:rsidR="00570742">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683C59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CE281C">
              <w:rPr>
                <w:rFonts w:ascii="Tahoma" w:hAnsi="Tahoma" w:cs="Tahoma"/>
                <w:szCs w:val="20"/>
              </w:rPr>
              <w:t xml:space="preserve"> dne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38BBF89" w:rsidR="006C08A4" w:rsidRPr="0042253C" w:rsidRDefault="00D61730" w:rsidP="00E74D4B">
            <w:pPr>
              <w:pStyle w:val="RLdajeosmluvnstran"/>
              <w:keepLines/>
              <w:spacing w:before="120" w:after="0" w:line="240" w:lineRule="auto"/>
              <w:rPr>
                <w:rFonts w:ascii="Tahoma" w:hAnsi="Tahoma" w:cs="Tahoma"/>
                <w:b/>
                <w:bCs/>
                <w:szCs w:val="20"/>
              </w:rPr>
            </w:pPr>
            <w:r w:rsidRPr="0042253C">
              <w:rPr>
                <w:rFonts w:ascii="Tahoma" w:hAnsi="Tahoma" w:cs="Tahoma"/>
                <w:b/>
                <w:bCs/>
                <w:szCs w:val="20"/>
              </w:rPr>
              <w:t>Vysoká škola báňská – Technická univerzita Ostrava</w:t>
            </w:r>
          </w:p>
          <w:p w14:paraId="460B977A" w14:textId="5B6E4CAE" w:rsidR="00F43715" w:rsidRPr="005D1B0E" w:rsidRDefault="0057792B" w:rsidP="00F43715">
            <w:pPr>
              <w:pStyle w:val="RLdajeosmluvnstran"/>
              <w:keepLines/>
              <w:spacing w:after="0" w:line="240" w:lineRule="auto"/>
              <w:rPr>
                <w:rFonts w:ascii="Tahoma" w:hAnsi="Tahoma" w:cs="Tahoma"/>
                <w:bCs/>
                <w:szCs w:val="20"/>
              </w:rPr>
            </w:pPr>
            <w:r w:rsidRPr="0057792B">
              <w:rPr>
                <w:rFonts w:ascii="Tahoma" w:hAnsi="Tahoma" w:cs="Tahoma"/>
                <w:szCs w:val="20"/>
              </w:rPr>
              <w:t>prof. Ing. Igor Ivan, Ph.D.</w:t>
            </w:r>
          </w:p>
          <w:p w14:paraId="06BFD0F8" w14:textId="51DF37B6" w:rsidR="006C08A4" w:rsidRPr="00197958" w:rsidRDefault="00F43715" w:rsidP="00F43715">
            <w:pPr>
              <w:pStyle w:val="RLdajeosmluvnstran"/>
              <w:keepLines/>
              <w:spacing w:after="0" w:line="240" w:lineRule="auto"/>
              <w:rPr>
                <w:rFonts w:ascii="Tahoma" w:hAnsi="Tahoma" w:cs="Tahoma"/>
                <w:szCs w:val="20"/>
              </w:rPr>
            </w:pPr>
            <w:r w:rsidRPr="005D1B0E">
              <w:rPr>
                <w:rFonts w:ascii="Tahoma" w:hAnsi="Tahoma" w:cs="Tahoma"/>
                <w:bCs/>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3574FF3"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p>
          <w:p w14:paraId="36EEC463" w14:textId="7056DDEF"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33D07D" w14:textId="6ED10277"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DDD514" w14:textId="77777777" w:rsidR="0042253C" w:rsidRPr="008230CB" w:rsidRDefault="0042253C" w:rsidP="0042253C">
      <w:pPr>
        <w:spacing w:before="120"/>
        <w:rPr>
          <w:rFonts w:ascii="Tahoma" w:hAnsi="Tahoma" w:cs="Tahoma"/>
          <w:szCs w:val="20"/>
        </w:rPr>
      </w:pPr>
      <w:r w:rsidRPr="008230CB">
        <w:rPr>
          <w:rFonts w:ascii="Tahoma" w:hAnsi="Tahoma" w:cs="Tahoma"/>
          <w:szCs w:val="20"/>
        </w:rPr>
        <w:lastRenderedPageBreak/>
        <w:t>Příloha č. 1 – Technická specifikace</w:t>
      </w:r>
    </w:p>
    <w:p w14:paraId="30443ED4" w14:textId="2D1D21EE" w:rsidR="0042253C" w:rsidRPr="000B7412" w:rsidRDefault="0042253C" w:rsidP="0042253C">
      <w:pPr>
        <w:spacing w:before="120" w:after="0" w:line="240" w:lineRule="auto"/>
        <w:rPr>
          <w:rFonts w:ascii="Tahoma" w:hAnsi="Tahoma" w:cs="Tahoma"/>
          <w:i/>
          <w:iCs/>
          <w:szCs w:val="20"/>
        </w:rPr>
      </w:pPr>
    </w:p>
    <w:p w14:paraId="41AA00EC" w14:textId="77777777" w:rsidR="00695D6A" w:rsidRPr="008230CB" w:rsidRDefault="00695D6A" w:rsidP="00695D6A">
      <w:pPr>
        <w:jc w:val="center"/>
        <w:rPr>
          <w:rFonts w:ascii="Tahoma" w:hAnsi="Tahoma" w:cs="Tahoma"/>
          <w:b/>
          <w:sz w:val="22"/>
          <w:szCs w:val="20"/>
        </w:rPr>
      </w:pPr>
      <w:r w:rsidRPr="008230CB">
        <w:rPr>
          <w:rFonts w:ascii="Tahoma" w:hAnsi="Tahoma" w:cs="Tahoma"/>
          <w:b/>
          <w:sz w:val="22"/>
          <w:szCs w:val="20"/>
        </w:rPr>
        <w:t>Technická specifikace</w:t>
      </w:r>
    </w:p>
    <w:p w14:paraId="7C4A3618" w14:textId="77777777" w:rsidR="000A5A84" w:rsidRPr="009204FB" w:rsidRDefault="000A5A84" w:rsidP="000A5A84">
      <w:pPr>
        <w:spacing w:before="120" w:after="0" w:line="240" w:lineRule="auto"/>
        <w:jc w:val="center"/>
        <w:rPr>
          <w:rFonts w:ascii="Tahoma" w:hAnsi="Tahoma" w:cs="Tahoma"/>
          <w:b/>
          <w:szCs w:val="20"/>
        </w:rPr>
      </w:pPr>
    </w:p>
    <w:p w14:paraId="460A42E9" w14:textId="77777777" w:rsidR="000A5A84" w:rsidRPr="009204FB" w:rsidRDefault="000A5A84" w:rsidP="000A5A84">
      <w:pPr>
        <w:spacing w:before="120"/>
        <w:jc w:val="both"/>
        <w:rPr>
          <w:rFonts w:ascii="Tahoma" w:hAnsi="Tahoma" w:cs="Tahoma"/>
          <w:b/>
          <w:bCs/>
          <w:szCs w:val="20"/>
          <w:highlight w:val="cyan"/>
        </w:rPr>
      </w:pPr>
      <w:r w:rsidRPr="009204FB">
        <w:rPr>
          <w:rFonts w:ascii="Tahoma" w:hAnsi="Tahoma" w:cs="Tahoma"/>
          <w:b/>
          <w:bCs/>
        </w:rPr>
        <w:t>Technologie plynové chromatografie pro analýzu kapalných a plynných paliv</w:t>
      </w:r>
    </w:p>
    <w:p w14:paraId="12B5B8CB" w14:textId="0EB53320" w:rsidR="000A5A84" w:rsidRPr="009204FB" w:rsidRDefault="000A5A84" w:rsidP="000A5A84">
      <w:pPr>
        <w:spacing w:before="120"/>
        <w:jc w:val="both"/>
        <w:rPr>
          <w:rFonts w:ascii="Tahoma" w:hAnsi="Tahoma" w:cs="Tahoma"/>
          <w:szCs w:val="20"/>
        </w:rPr>
      </w:pPr>
      <w:r w:rsidRPr="009204FB">
        <w:rPr>
          <w:rFonts w:ascii="Tahoma" w:hAnsi="Tahoma" w:cs="Tahoma"/>
          <w:szCs w:val="20"/>
        </w:rPr>
        <w:t xml:space="preserve">Předmětem plnění veřejné zakázky je dodávka plně funkční technologie plynové chromatografie </w:t>
      </w:r>
      <w:r w:rsidR="00B96391">
        <w:rPr>
          <w:rFonts w:ascii="Tahoma" w:hAnsi="Tahoma" w:cs="Tahoma"/>
          <w:szCs w:val="20"/>
        </w:rPr>
        <w:br/>
      </w:r>
      <w:r w:rsidRPr="009204FB">
        <w:rPr>
          <w:rFonts w:ascii="Tahoma" w:hAnsi="Tahoma" w:cs="Tahoma"/>
          <w:szCs w:val="20"/>
        </w:rPr>
        <w:t>pro analýzu kapalných a plynných paliv, vč. SW a příslušenství.</w:t>
      </w:r>
    </w:p>
    <w:p w14:paraId="607EF68C" w14:textId="2EEF5DBE" w:rsidR="000A5A84" w:rsidRPr="009204FB" w:rsidRDefault="000A5A84" w:rsidP="000A5A84">
      <w:pPr>
        <w:spacing w:before="120"/>
        <w:jc w:val="both"/>
        <w:rPr>
          <w:rFonts w:ascii="Tahoma" w:hAnsi="Tahoma" w:cs="Tahoma"/>
          <w:szCs w:val="20"/>
        </w:rPr>
      </w:pPr>
      <w:r w:rsidRPr="009204FB">
        <w:rPr>
          <w:rFonts w:ascii="Tahoma" w:hAnsi="Tahoma" w:cs="Tahoma"/>
          <w:szCs w:val="20"/>
        </w:rPr>
        <w:t xml:space="preserve">Součástí předmětu plnění veřejné zakázky je dále doprava do místa plnění, instalace, uvedení do provozu včetně ověření funkčnosti a zaškolení obsluhy v rozsahu dle </w:t>
      </w:r>
      <w:r w:rsidR="00E125AA">
        <w:rPr>
          <w:rFonts w:ascii="Tahoma" w:hAnsi="Tahoma" w:cs="Tahoma"/>
          <w:szCs w:val="20"/>
        </w:rPr>
        <w:t>čl. II. odst. 2 této Smlouvy</w:t>
      </w:r>
      <w:r w:rsidRPr="009204FB">
        <w:rPr>
          <w:rFonts w:ascii="Tahoma" w:hAnsi="Tahoma" w:cs="Tahoma"/>
          <w:szCs w:val="20"/>
        </w:rPr>
        <w:t>.</w:t>
      </w:r>
    </w:p>
    <w:p w14:paraId="01C5388C" w14:textId="77777777" w:rsidR="000A5A84" w:rsidRPr="009204FB" w:rsidRDefault="000A5A84" w:rsidP="000A5A84">
      <w:pPr>
        <w:spacing w:before="360"/>
        <w:jc w:val="both"/>
        <w:rPr>
          <w:rFonts w:ascii="Tahoma" w:hAnsi="Tahoma" w:cs="Tahoma"/>
          <w:b/>
          <w:bCs/>
          <w:szCs w:val="20"/>
        </w:rPr>
      </w:pPr>
      <w:r w:rsidRPr="009204FB">
        <w:rPr>
          <w:rFonts w:ascii="Tahoma" w:hAnsi="Tahoma" w:cs="Tahoma"/>
          <w:b/>
          <w:bCs/>
          <w:szCs w:val="20"/>
        </w:rPr>
        <w:t xml:space="preserve">Výrobce zařízení: </w:t>
      </w:r>
      <w:r w:rsidRPr="009204FB">
        <w:rPr>
          <w:rFonts w:ascii="Tahoma" w:hAnsi="Tahoma" w:cs="Tahoma"/>
          <w:b/>
          <w:bCs/>
          <w:szCs w:val="20"/>
        </w:rPr>
        <w:tab/>
      </w:r>
      <w:r w:rsidRPr="009204FB">
        <w:rPr>
          <w:rFonts w:ascii="Tahoma" w:hAnsi="Tahoma" w:cs="Tahoma"/>
          <w:b/>
          <w:bCs/>
          <w:szCs w:val="20"/>
        </w:rPr>
        <w:tab/>
      </w:r>
      <w:r w:rsidRPr="009204FB">
        <w:rPr>
          <w:rFonts w:ascii="Tahoma" w:hAnsi="Tahoma" w:cs="Tahoma"/>
          <w:b/>
          <w:bCs/>
          <w:szCs w:val="20"/>
        </w:rPr>
        <w:tab/>
      </w:r>
      <w:r w:rsidRPr="009204FB">
        <w:rPr>
          <w:rFonts w:ascii="Tahoma" w:hAnsi="Tahoma" w:cs="Tahoma"/>
          <w:i/>
          <w:color w:val="FF0000"/>
          <w:szCs w:val="20"/>
          <w:highlight w:val="yellow"/>
        </w:rPr>
        <w:t>doplní účastník</w:t>
      </w:r>
      <w:r w:rsidRPr="009204FB">
        <w:rPr>
          <w:rFonts w:ascii="Tahoma" w:hAnsi="Tahoma" w:cs="Tahoma"/>
          <w:b/>
          <w:bCs/>
          <w:szCs w:val="20"/>
        </w:rPr>
        <w:t xml:space="preserve"> </w:t>
      </w:r>
    </w:p>
    <w:p w14:paraId="0617049E" w14:textId="77777777" w:rsidR="000A5A84" w:rsidRPr="009204FB" w:rsidRDefault="000A5A84" w:rsidP="000A5A84">
      <w:pPr>
        <w:spacing w:before="120"/>
        <w:jc w:val="both"/>
        <w:rPr>
          <w:rFonts w:ascii="Tahoma" w:hAnsi="Tahoma" w:cs="Tahoma"/>
          <w:b/>
          <w:bCs/>
          <w:szCs w:val="20"/>
        </w:rPr>
      </w:pPr>
      <w:r w:rsidRPr="009204FB">
        <w:rPr>
          <w:rFonts w:ascii="Tahoma" w:hAnsi="Tahoma" w:cs="Tahoma"/>
          <w:b/>
          <w:bCs/>
          <w:szCs w:val="20"/>
        </w:rPr>
        <w:t>Přesné typové označení zařízení:</w:t>
      </w:r>
      <w:r w:rsidRPr="009204FB">
        <w:rPr>
          <w:rFonts w:ascii="Tahoma" w:hAnsi="Tahoma" w:cs="Tahoma"/>
          <w:b/>
          <w:bCs/>
          <w:szCs w:val="20"/>
        </w:rPr>
        <w:tab/>
      </w:r>
      <w:r w:rsidRPr="009204FB">
        <w:rPr>
          <w:rFonts w:ascii="Tahoma" w:hAnsi="Tahoma" w:cs="Tahoma"/>
          <w:i/>
          <w:color w:val="FF0000"/>
          <w:szCs w:val="20"/>
          <w:highlight w:val="yellow"/>
        </w:rPr>
        <w:t>doplní účastník</w:t>
      </w:r>
    </w:p>
    <w:p w14:paraId="3C18C5E4" w14:textId="77777777" w:rsidR="000A5A84" w:rsidRPr="009204FB" w:rsidRDefault="000A5A84" w:rsidP="000A5A84">
      <w:pPr>
        <w:spacing w:before="360"/>
        <w:jc w:val="both"/>
        <w:rPr>
          <w:rFonts w:ascii="Tahoma" w:hAnsi="Tahoma" w:cs="Tahoma"/>
          <w:b/>
          <w:szCs w:val="20"/>
        </w:rPr>
      </w:pPr>
      <w:r w:rsidRPr="009204FB">
        <w:rPr>
          <w:rFonts w:ascii="Tahoma" w:hAnsi="Tahoma" w:cs="Tahoma"/>
          <w:b/>
          <w:bCs/>
          <w:szCs w:val="20"/>
        </w:rPr>
        <w:t xml:space="preserve">Technologie plynové chromatografie pro analýzu kapalných a plynných paliv </w:t>
      </w:r>
      <w:r w:rsidRPr="009204FB">
        <w:rPr>
          <w:rFonts w:ascii="Tahoma" w:hAnsi="Tahoma" w:cs="Tahoma"/>
          <w:b/>
          <w:szCs w:val="20"/>
        </w:rPr>
        <w:t>musí mít minimálně následující součásti a musí splňovat alespoň následující parametry</w:t>
      </w:r>
      <w:r w:rsidRPr="009204FB">
        <w:rPr>
          <w:rFonts w:ascii="Tahoma" w:hAnsi="Tahoma" w:cs="Tahoma"/>
          <w:b/>
          <w:bCs/>
          <w:szCs w:val="20"/>
        </w:rPr>
        <w:t>:</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3969"/>
      </w:tblGrid>
      <w:tr w:rsidR="002C431A" w:rsidRPr="009204FB" w14:paraId="0758344B" w14:textId="77777777" w:rsidTr="002C431A">
        <w:trPr>
          <w:jc w:val="center"/>
        </w:trPr>
        <w:tc>
          <w:tcPr>
            <w:tcW w:w="493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D6C97E8" w14:textId="77777777" w:rsidR="00B915EE" w:rsidRPr="009204FB" w:rsidRDefault="00B915EE" w:rsidP="00082973">
            <w:pPr>
              <w:keepLines/>
              <w:widowControl w:val="0"/>
              <w:suppressAutoHyphens/>
              <w:spacing w:after="0" w:line="240" w:lineRule="auto"/>
              <w:jc w:val="center"/>
              <w:rPr>
                <w:rFonts w:ascii="Tahoma" w:eastAsia="DejaVu Sans" w:hAnsi="Tahoma" w:cs="Tahoma"/>
                <w:b/>
                <w:kern w:val="1"/>
                <w:szCs w:val="20"/>
                <w:lang w:eastAsia="ar-SA"/>
              </w:rPr>
            </w:pPr>
            <w:r w:rsidRPr="009204FB">
              <w:rPr>
                <w:rFonts w:ascii="Tahoma" w:eastAsia="DejaVu Sans" w:hAnsi="Tahoma" w:cs="Tahoma"/>
                <w:b/>
                <w:kern w:val="1"/>
                <w:szCs w:val="20"/>
                <w:lang w:eastAsia="ar-SA"/>
              </w:rPr>
              <w:t>Základní technické parametry</w:t>
            </w:r>
          </w:p>
        </w:tc>
        <w:tc>
          <w:tcPr>
            <w:tcW w:w="396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A0C72E6" w14:textId="77777777" w:rsidR="00B915EE" w:rsidRPr="009204FB" w:rsidRDefault="00B915EE" w:rsidP="00082973">
            <w:pPr>
              <w:keepLines/>
              <w:widowControl w:val="0"/>
              <w:suppressAutoHyphens/>
              <w:spacing w:after="0" w:line="240" w:lineRule="auto"/>
              <w:jc w:val="center"/>
              <w:rPr>
                <w:rFonts w:ascii="Tahoma" w:eastAsia="DejaVu Sans" w:hAnsi="Tahoma" w:cs="Tahoma"/>
                <w:b/>
                <w:kern w:val="1"/>
                <w:szCs w:val="20"/>
                <w:lang w:eastAsia="ar-SA"/>
              </w:rPr>
            </w:pPr>
            <w:r w:rsidRPr="009204FB">
              <w:rPr>
                <w:rFonts w:ascii="Tahoma" w:eastAsia="DejaVu Sans" w:hAnsi="Tahoma" w:cs="Tahoma"/>
                <w:b/>
                <w:kern w:val="1"/>
                <w:szCs w:val="20"/>
                <w:lang w:eastAsia="ar-SA"/>
              </w:rPr>
              <w:t>Minimální požadované hodnoty – musí být splněno!</w:t>
            </w:r>
          </w:p>
        </w:tc>
      </w:tr>
      <w:tr w:rsidR="00566E1C" w:rsidRPr="009204FB" w14:paraId="696D5FDB" w14:textId="77777777" w:rsidTr="002C431A">
        <w:trPr>
          <w:trHeight w:val="963"/>
          <w:jc w:val="center"/>
        </w:trPr>
        <w:tc>
          <w:tcPr>
            <w:tcW w:w="4932" w:type="dxa"/>
            <w:tcBorders>
              <w:top w:val="single" w:sz="4" w:space="0" w:color="auto"/>
              <w:left w:val="single" w:sz="4" w:space="0" w:color="auto"/>
              <w:bottom w:val="single" w:sz="4" w:space="0" w:color="auto"/>
              <w:right w:val="single" w:sz="4" w:space="0" w:color="auto"/>
            </w:tcBorders>
            <w:vAlign w:val="center"/>
          </w:tcPr>
          <w:p w14:paraId="5DDAD086" w14:textId="592B12DE" w:rsidR="00566E1C" w:rsidRPr="0081355E" w:rsidRDefault="00566E1C" w:rsidP="00566E1C">
            <w:pPr>
              <w:pStyle w:val="Bezmezer"/>
              <w:rPr>
                <w:rFonts w:ascii="Tahoma" w:eastAsia="Tahoma" w:hAnsi="Tahoma" w:cs="Tahoma"/>
                <w:szCs w:val="20"/>
              </w:rPr>
            </w:pPr>
            <w:r w:rsidRPr="0081355E">
              <w:rPr>
                <w:rFonts w:ascii="Tahoma" w:eastAsia="Tahoma" w:hAnsi="Tahoma" w:cs="Tahoma"/>
                <w:szCs w:val="20"/>
              </w:rPr>
              <w:t>Technologie plynové chromatografie pro analýzu kapalných a plynných paliv musí obsahovat minimálně 2 nezávisle na sobě řiditelné plynové chromatografy, řídící a vyhodnocovací software a PC</w:t>
            </w:r>
          </w:p>
        </w:tc>
        <w:tc>
          <w:tcPr>
            <w:tcW w:w="3969" w:type="dxa"/>
            <w:tcBorders>
              <w:top w:val="single" w:sz="4" w:space="0" w:color="auto"/>
              <w:left w:val="single" w:sz="4" w:space="0" w:color="auto"/>
              <w:bottom w:val="single" w:sz="4" w:space="0" w:color="auto"/>
              <w:right w:val="single" w:sz="4" w:space="0" w:color="auto"/>
            </w:tcBorders>
            <w:vAlign w:val="center"/>
          </w:tcPr>
          <w:p w14:paraId="2E7E961F"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iCs/>
                <w:szCs w:val="20"/>
                <w:lang w:eastAsia="en-US"/>
              </w:rPr>
              <w:t>ANO</w:t>
            </w:r>
          </w:p>
        </w:tc>
      </w:tr>
      <w:tr w:rsidR="00566E1C" w:rsidRPr="009204FB" w14:paraId="6E5D5A62" w14:textId="77777777" w:rsidTr="002C431A">
        <w:trPr>
          <w:trHeight w:val="963"/>
          <w:jc w:val="center"/>
        </w:trPr>
        <w:tc>
          <w:tcPr>
            <w:tcW w:w="4932" w:type="dxa"/>
            <w:tcBorders>
              <w:top w:val="single" w:sz="4" w:space="0" w:color="auto"/>
              <w:left w:val="single" w:sz="4" w:space="0" w:color="auto"/>
              <w:bottom w:val="single" w:sz="4" w:space="0" w:color="auto"/>
              <w:right w:val="single" w:sz="4" w:space="0" w:color="auto"/>
            </w:tcBorders>
            <w:vAlign w:val="center"/>
          </w:tcPr>
          <w:p w14:paraId="11F9635E" w14:textId="77777777" w:rsidR="00566E1C" w:rsidRPr="004878CC" w:rsidRDefault="00566E1C" w:rsidP="00566E1C">
            <w:pPr>
              <w:pStyle w:val="Bezmezer"/>
              <w:rPr>
                <w:rFonts w:ascii="Tahoma" w:eastAsia="Tahoma" w:hAnsi="Tahoma" w:cs="Tahoma"/>
                <w:szCs w:val="20"/>
              </w:rPr>
            </w:pPr>
            <w:r w:rsidRPr="004878CC">
              <w:rPr>
                <w:rFonts w:ascii="Tahoma" w:eastAsia="Tahoma" w:hAnsi="Tahoma" w:cs="Tahoma"/>
                <w:szCs w:val="20"/>
              </w:rPr>
              <w:t xml:space="preserve">Pec plynového chromatografu pro analýzu kapalných paliv musí splňovat minimálně tyto parametry: </w:t>
            </w:r>
          </w:p>
          <w:p w14:paraId="2765CB0B"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 xml:space="preserve">Rozsah pracovní teploty -20 °C až 450 °C </w:t>
            </w:r>
          </w:p>
          <w:p w14:paraId="072B19D3"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Možnost nastavení 20 teplotních ramp</w:t>
            </w:r>
          </w:p>
          <w:p w14:paraId="1B8A694E"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Rychlost ohřevu pece 35 °C/min v celém teplotním rozsahu pece</w:t>
            </w:r>
          </w:p>
          <w:p w14:paraId="27F68AE9"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Přesnost nastavované teploty</w:t>
            </w:r>
            <w:r>
              <w:rPr>
                <w:rFonts w:ascii="Tahoma" w:eastAsia="Tahoma" w:hAnsi="Tahoma" w:cs="Tahoma"/>
                <w:szCs w:val="20"/>
              </w:rPr>
              <w:t xml:space="preserve"> min.</w:t>
            </w:r>
            <w:r w:rsidRPr="004878CC">
              <w:rPr>
                <w:rFonts w:ascii="Tahoma" w:eastAsia="Tahoma" w:hAnsi="Tahoma" w:cs="Tahoma"/>
                <w:szCs w:val="20"/>
              </w:rPr>
              <w:t xml:space="preserve"> na 0,1 °C</w:t>
            </w:r>
          </w:p>
          <w:p w14:paraId="77E45062" w14:textId="383BE19D"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Chlazení pece z teploty 450 °C na 50 °C za max. 4 minuty</w:t>
            </w:r>
          </w:p>
        </w:tc>
        <w:tc>
          <w:tcPr>
            <w:tcW w:w="3969" w:type="dxa"/>
            <w:tcBorders>
              <w:top w:val="single" w:sz="4" w:space="0" w:color="auto"/>
              <w:left w:val="single" w:sz="4" w:space="0" w:color="auto"/>
              <w:bottom w:val="single" w:sz="4" w:space="0" w:color="auto"/>
              <w:right w:val="single" w:sz="4" w:space="0" w:color="auto"/>
            </w:tcBorders>
            <w:vAlign w:val="center"/>
          </w:tcPr>
          <w:p w14:paraId="0CECAD60"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iCs/>
                <w:szCs w:val="20"/>
                <w:lang w:eastAsia="en-US"/>
              </w:rPr>
              <w:t>ANO</w:t>
            </w:r>
          </w:p>
        </w:tc>
      </w:tr>
      <w:tr w:rsidR="00566E1C" w:rsidRPr="009204FB" w14:paraId="529820F2" w14:textId="77777777" w:rsidTr="002C431A">
        <w:trPr>
          <w:trHeight w:val="963"/>
          <w:jc w:val="center"/>
        </w:trPr>
        <w:tc>
          <w:tcPr>
            <w:tcW w:w="4932" w:type="dxa"/>
            <w:tcBorders>
              <w:top w:val="single" w:sz="4" w:space="0" w:color="auto"/>
              <w:left w:val="single" w:sz="4" w:space="0" w:color="auto"/>
              <w:bottom w:val="single" w:sz="4" w:space="0" w:color="auto"/>
              <w:right w:val="single" w:sz="4" w:space="0" w:color="auto"/>
            </w:tcBorders>
            <w:vAlign w:val="center"/>
          </w:tcPr>
          <w:p w14:paraId="18A92D58" w14:textId="77777777" w:rsidR="00566E1C" w:rsidRPr="004878CC" w:rsidRDefault="00566E1C" w:rsidP="00566E1C">
            <w:pPr>
              <w:pStyle w:val="Bezmezer"/>
              <w:rPr>
                <w:rFonts w:ascii="Tahoma" w:eastAsia="Tahoma" w:hAnsi="Tahoma" w:cs="Tahoma"/>
                <w:szCs w:val="20"/>
              </w:rPr>
            </w:pPr>
            <w:r w:rsidRPr="004878CC">
              <w:rPr>
                <w:rFonts w:ascii="Tahoma" w:eastAsia="Tahoma" w:hAnsi="Tahoma" w:cs="Tahoma"/>
                <w:szCs w:val="20"/>
              </w:rPr>
              <w:t xml:space="preserve">Plynový chromatograf pro analýzu kapalných paliv musí disponovat min. 2 inlety </w:t>
            </w:r>
          </w:p>
          <w:p w14:paraId="2D3D3ED8" w14:textId="77777777" w:rsidR="00566E1C" w:rsidRPr="004878CC" w:rsidRDefault="00566E1C" w:rsidP="00566E1C">
            <w:pPr>
              <w:pStyle w:val="Bezmezer"/>
              <w:rPr>
                <w:rFonts w:ascii="Tahoma" w:eastAsia="Tahoma" w:hAnsi="Tahoma" w:cs="Tahoma"/>
                <w:szCs w:val="20"/>
              </w:rPr>
            </w:pPr>
            <w:r w:rsidRPr="004878CC">
              <w:rPr>
                <w:rFonts w:ascii="Tahoma" w:eastAsia="Tahoma" w:hAnsi="Tahoma" w:cs="Tahoma"/>
                <w:szCs w:val="20"/>
              </w:rPr>
              <w:t>První inlet musí splňovat minimálně tyto parametry:</w:t>
            </w:r>
          </w:p>
          <w:p w14:paraId="21A0AEF3"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S/SL inlet s elektronickou kontrolou tlaku provozních plynů</w:t>
            </w:r>
          </w:p>
          <w:p w14:paraId="2C6468E2"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Splitovací poměr S/SL inletu až 7500:1</w:t>
            </w:r>
          </w:p>
          <w:p w14:paraId="23188051"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Snadná a rychlá výměna linerů v inletu bez nutnosti použití nářadí</w:t>
            </w:r>
          </w:p>
          <w:p w14:paraId="7DFF7193"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Nastavení teploty v inletu alespoň na 400 °C</w:t>
            </w:r>
          </w:p>
          <w:p w14:paraId="4BB4FF8D" w14:textId="77777777" w:rsidR="00566E1C" w:rsidRPr="004878CC" w:rsidRDefault="00566E1C" w:rsidP="00566E1C">
            <w:pPr>
              <w:pStyle w:val="Bezmezer"/>
              <w:numPr>
                <w:ilvl w:val="0"/>
                <w:numId w:val="48"/>
              </w:numPr>
              <w:ind w:left="306" w:hanging="284"/>
              <w:rPr>
                <w:rFonts w:ascii="Tahoma" w:eastAsia="Tahoma" w:hAnsi="Tahoma" w:cs="Tahoma"/>
                <w:bCs/>
                <w:szCs w:val="20"/>
              </w:rPr>
            </w:pPr>
            <w:r w:rsidRPr="004878CC">
              <w:rPr>
                <w:rFonts w:ascii="Tahoma" w:eastAsia="Tahoma" w:hAnsi="Tahoma" w:cs="Tahoma"/>
                <w:bCs/>
                <w:szCs w:val="20"/>
              </w:rPr>
              <w:t>Možnost použití nosných plynů – He, N</w:t>
            </w:r>
            <w:r w:rsidRPr="004878CC">
              <w:rPr>
                <w:rFonts w:ascii="Tahoma" w:eastAsia="Tahoma" w:hAnsi="Tahoma" w:cs="Tahoma"/>
                <w:bCs/>
                <w:szCs w:val="20"/>
                <w:vertAlign w:val="subscript"/>
              </w:rPr>
              <w:t>2</w:t>
            </w:r>
            <w:r w:rsidRPr="004878CC">
              <w:rPr>
                <w:rFonts w:ascii="Tahoma" w:eastAsia="Tahoma" w:hAnsi="Tahoma" w:cs="Tahoma"/>
                <w:bCs/>
                <w:szCs w:val="20"/>
              </w:rPr>
              <w:t>, H</w:t>
            </w:r>
            <w:r w:rsidRPr="004878CC">
              <w:rPr>
                <w:rFonts w:ascii="Tahoma" w:eastAsia="Tahoma" w:hAnsi="Tahoma" w:cs="Tahoma"/>
                <w:bCs/>
                <w:szCs w:val="20"/>
                <w:vertAlign w:val="subscript"/>
              </w:rPr>
              <w:t>2</w:t>
            </w:r>
            <w:r w:rsidRPr="004878CC">
              <w:rPr>
                <w:rFonts w:ascii="Tahoma" w:eastAsia="Tahoma" w:hAnsi="Tahoma" w:cs="Tahoma"/>
                <w:bCs/>
                <w:szCs w:val="20"/>
              </w:rPr>
              <w:t>, Ar</w:t>
            </w:r>
          </w:p>
          <w:p w14:paraId="79BC9478" w14:textId="77777777" w:rsidR="00566E1C" w:rsidRPr="004878CC" w:rsidRDefault="00566E1C" w:rsidP="00566E1C">
            <w:pPr>
              <w:pStyle w:val="Bezmezer"/>
              <w:numPr>
                <w:ilvl w:val="0"/>
                <w:numId w:val="48"/>
              </w:numPr>
              <w:ind w:left="306" w:hanging="284"/>
              <w:rPr>
                <w:rFonts w:ascii="Tahoma" w:eastAsia="Tahoma" w:hAnsi="Tahoma" w:cs="Tahoma"/>
                <w:bCs/>
                <w:szCs w:val="20"/>
              </w:rPr>
            </w:pPr>
            <w:r w:rsidRPr="004878CC">
              <w:rPr>
                <w:rFonts w:ascii="Tahoma" w:eastAsia="Tahoma" w:hAnsi="Tahoma" w:cs="Tahoma"/>
                <w:bCs/>
                <w:szCs w:val="20"/>
              </w:rPr>
              <w:t>Možnost použití kapilárních kolon různých výrobců</w:t>
            </w:r>
          </w:p>
          <w:p w14:paraId="5298AE0A" w14:textId="77777777" w:rsidR="00566E1C" w:rsidRPr="004878CC" w:rsidRDefault="00566E1C" w:rsidP="00566E1C">
            <w:pPr>
              <w:pStyle w:val="Bezmezer"/>
              <w:ind w:left="22"/>
              <w:rPr>
                <w:rFonts w:ascii="Tahoma" w:eastAsia="Tahoma" w:hAnsi="Tahoma" w:cs="Tahoma"/>
                <w:szCs w:val="20"/>
              </w:rPr>
            </w:pPr>
            <w:r w:rsidRPr="004878CC">
              <w:rPr>
                <w:rFonts w:ascii="Tahoma" w:eastAsia="Tahoma" w:hAnsi="Tahoma" w:cs="Tahoma"/>
                <w:bCs/>
                <w:szCs w:val="20"/>
              </w:rPr>
              <w:t xml:space="preserve">Druhý </w:t>
            </w:r>
            <w:r w:rsidRPr="004878CC">
              <w:rPr>
                <w:rFonts w:ascii="Tahoma" w:eastAsia="Tahoma" w:hAnsi="Tahoma" w:cs="Tahoma"/>
                <w:szCs w:val="20"/>
              </w:rPr>
              <w:t>inlet musí splňovat minimálně tyto parametry:</w:t>
            </w:r>
          </w:p>
          <w:p w14:paraId="46598595" w14:textId="77777777" w:rsidR="00566E1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 xml:space="preserve">Inlet vhodný pro provádění analýz </w:t>
            </w:r>
            <w:r>
              <w:rPr>
                <w:rFonts w:ascii="Tahoma" w:eastAsia="Tahoma" w:hAnsi="Tahoma" w:cs="Tahoma"/>
                <w:szCs w:val="20"/>
              </w:rPr>
              <w:t xml:space="preserve">simulované destilace pro vzorky uhlovodíků min. do teploty varu 700 °C (např. dle </w:t>
            </w:r>
            <w:r w:rsidRPr="00B6555D">
              <w:rPr>
                <w:rFonts w:ascii="Tahoma" w:eastAsia="Tahoma" w:hAnsi="Tahoma" w:cs="Tahoma"/>
                <w:szCs w:val="20"/>
              </w:rPr>
              <w:t>ČSN EN 15199-3</w:t>
            </w:r>
            <w:r>
              <w:rPr>
                <w:rFonts w:ascii="Tahoma" w:eastAsia="Tahoma" w:hAnsi="Tahoma" w:cs="Tahoma"/>
                <w:szCs w:val="20"/>
              </w:rPr>
              <w:t xml:space="preserve">, ASTM </w:t>
            </w:r>
            <w:r w:rsidRPr="00B6555D">
              <w:rPr>
                <w:rFonts w:ascii="Tahoma" w:eastAsia="Tahoma" w:hAnsi="Tahoma" w:cs="Tahoma"/>
                <w:szCs w:val="20"/>
              </w:rPr>
              <w:t xml:space="preserve">D7169 </w:t>
            </w:r>
            <w:r>
              <w:rPr>
                <w:rFonts w:ascii="Tahoma" w:eastAsia="Tahoma" w:hAnsi="Tahoma" w:cs="Tahoma"/>
                <w:szCs w:val="20"/>
              </w:rPr>
              <w:t>–</w:t>
            </w:r>
            <w:r w:rsidRPr="00B6555D">
              <w:rPr>
                <w:rFonts w:ascii="Tahoma" w:eastAsia="Tahoma" w:hAnsi="Tahoma" w:cs="Tahoma"/>
                <w:szCs w:val="20"/>
              </w:rPr>
              <w:t xml:space="preserve"> 23</w:t>
            </w:r>
            <w:r>
              <w:rPr>
                <w:rFonts w:ascii="Tahoma" w:eastAsia="Tahoma" w:hAnsi="Tahoma" w:cs="Tahoma"/>
                <w:szCs w:val="20"/>
              </w:rPr>
              <w:t>)</w:t>
            </w:r>
            <w:r w:rsidRPr="00372AC4">
              <w:rPr>
                <w:rFonts w:ascii="Tahoma" w:eastAsia="Tahoma" w:hAnsi="Tahoma" w:cs="Tahoma"/>
                <w:color w:val="FF0000"/>
                <w:szCs w:val="20"/>
              </w:rPr>
              <w:t>*</w:t>
            </w:r>
          </w:p>
          <w:p w14:paraId="656F6602" w14:textId="736677B2" w:rsidR="00566E1C" w:rsidRPr="00D33A4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 xml:space="preserve">Inlet vhodný pro provádění analýz </w:t>
            </w:r>
            <w:r>
              <w:rPr>
                <w:rFonts w:ascii="Tahoma" w:eastAsia="Tahoma" w:hAnsi="Tahoma" w:cs="Tahoma"/>
                <w:szCs w:val="20"/>
              </w:rPr>
              <w:t xml:space="preserve">simulované destilace pro vzorky uhlovodíků min. do teploty </w:t>
            </w:r>
            <w:r>
              <w:rPr>
                <w:rFonts w:ascii="Tahoma" w:eastAsia="Tahoma" w:hAnsi="Tahoma" w:cs="Tahoma"/>
                <w:szCs w:val="20"/>
              </w:rPr>
              <w:lastRenderedPageBreak/>
              <w:t xml:space="preserve">varu 500 °C (např. dle </w:t>
            </w:r>
            <w:r w:rsidRPr="00A91A60">
              <w:rPr>
                <w:rFonts w:ascii="Tahoma" w:eastAsia="Tahoma" w:hAnsi="Tahoma" w:cs="Tahoma"/>
                <w:szCs w:val="20"/>
              </w:rPr>
              <w:t>ČSN EN ISO 3924</w:t>
            </w:r>
            <w:r>
              <w:rPr>
                <w:rFonts w:ascii="Tahoma" w:eastAsia="Tahoma" w:hAnsi="Tahoma" w:cs="Tahoma"/>
                <w:szCs w:val="20"/>
              </w:rPr>
              <w:t>, ASTM 2887-24)</w:t>
            </w:r>
            <w:r w:rsidRPr="00372AC4">
              <w:rPr>
                <w:rFonts w:ascii="Tahoma" w:eastAsia="Tahoma" w:hAnsi="Tahoma" w:cs="Tahoma"/>
                <w:color w:val="FF0000"/>
                <w:szCs w:val="20"/>
              </w:rPr>
              <w:t>*</w:t>
            </w:r>
            <w:r>
              <w:rPr>
                <w:rFonts w:ascii="Tahoma" w:eastAsia="Tahoma" w:hAnsi="Tahoma" w:cs="Tahoma"/>
                <w:szCs w:val="20"/>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7DA94F3D"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iCs/>
                <w:szCs w:val="20"/>
                <w:lang w:eastAsia="en-US"/>
              </w:rPr>
              <w:lastRenderedPageBreak/>
              <w:t>ANO</w:t>
            </w:r>
          </w:p>
        </w:tc>
      </w:tr>
      <w:tr w:rsidR="00566E1C" w:rsidRPr="009204FB" w14:paraId="6CBB8A4F" w14:textId="77777777" w:rsidTr="002C431A">
        <w:trPr>
          <w:trHeight w:val="963"/>
          <w:jc w:val="center"/>
        </w:trPr>
        <w:tc>
          <w:tcPr>
            <w:tcW w:w="4932" w:type="dxa"/>
            <w:tcBorders>
              <w:top w:val="single" w:sz="4" w:space="0" w:color="auto"/>
              <w:left w:val="single" w:sz="4" w:space="0" w:color="auto"/>
              <w:bottom w:val="single" w:sz="4" w:space="0" w:color="auto"/>
              <w:right w:val="single" w:sz="4" w:space="0" w:color="auto"/>
            </w:tcBorders>
            <w:vAlign w:val="center"/>
          </w:tcPr>
          <w:p w14:paraId="67653645" w14:textId="77777777" w:rsidR="00566E1C" w:rsidRPr="004878CC" w:rsidRDefault="00566E1C" w:rsidP="00566E1C">
            <w:pPr>
              <w:pStyle w:val="Bezmezer"/>
              <w:rPr>
                <w:rFonts w:ascii="Tahoma" w:eastAsia="Tahoma" w:hAnsi="Tahoma" w:cs="Tahoma"/>
                <w:szCs w:val="20"/>
              </w:rPr>
            </w:pPr>
            <w:r w:rsidRPr="004878CC">
              <w:rPr>
                <w:rFonts w:ascii="Tahoma" w:eastAsia="Tahoma" w:hAnsi="Tahoma" w:cs="Tahoma"/>
                <w:szCs w:val="20"/>
              </w:rPr>
              <w:t xml:space="preserve">Plynový chromatograf pro analýzu kapalných paliv musí být osazen min. 2 FID detektory (Flame Ionization Detector), které musí splňovat minimálně tyto parametry: </w:t>
            </w:r>
          </w:p>
          <w:p w14:paraId="30DFF2A6"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Elektronická kontrola provozních plynů</w:t>
            </w:r>
          </w:p>
          <w:p w14:paraId="1A6C8E44"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 xml:space="preserve">Rychlost sběru dat alespoň 500 Hz </w:t>
            </w:r>
          </w:p>
          <w:p w14:paraId="7D80E021" w14:textId="519A96E0"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Max. provozní teplota detektoru: min. 450 °C</w:t>
            </w:r>
          </w:p>
        </w:tc>
        <w:tc>
          <w:tcPr>
            <w:tcW w:w="3969" w:type="dxa"/>
            <w:tcBorders>
              <w:top w:val="single" w:sz="4" w:space="0" w:color="auto"/>
              <w:left w:val="single" w:sz="4" w:space="0" w:color="auto"/>
              <w:bottom w:val="single" w:sz="4" w:space="0" w:color="auto"/>
              <w:right w:val="single" w:sz="4" w:space="0" w:color="auto"/>
            </w:tcBorders>
            <w:vAlign w:val="center"/>
          </w:tcPr>
          <w:p w14:paraId="54233ABD"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iCs/>
                <w:szCs w:val="20"/>
                <w:lang w:eastAsia="en-US"/>
              </w:rPr>
              <w:t>ANO</w:t>
            </w:r>
          </w:p>
        </w:tc>
      </w:tr>
      <w:tr w:rsidR="00566E1C" w:rsidRPr="009204FB" w14:paraId="7A0973AA"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7DFCDD1D" w14:textId="77777777" w:rsidR="00566E1C" w:rsidRPr="004878CC" w:rsidRDefault="00566E1C" w:rsidP="00566E1C">
            <w:pPr>
              <w:pStyle w:val="Bezmezer"/>
              <w:rPr>
                <w:rFonts w:ascii="Tahoma" w:eastAsia="Tahoma" w:hAnsi="Tahoma" w:cs="Tahoma"/>
                <w:szCs w:val="20"/>
              </w:rPr>
            </w:pPr>
            <w:r w:rsidRPr="004878CC">
              <w:rPr>
                <w:rFonts w:ascii="Tahoma" w:eastAsia="Tahoma" w:hAnsi="Tahoma" w:cs="Tahoma"/>
                <w:szCs w:val="20"/>
              </w:rPr>
              <w:t xml:space="preserve">Plynový chromatograf pro analýzu kapalných paliv musí být osazen systémem pro automatický nástřik kapalných vzorků (autosampler) minimálně s těmito parametry: </w:t>
            </w:r>
          </w:p>
          <w:p w14:paraId="68BB8C28" w14:textId="77777777" w:rsidR="00566E1C" w:rsidRPr="004878CC" w:rsidRDefault="00566E1C" w:rsidP="00566E1C">
            <w:pPr>
              <w:pStyle w:val="Bezmezer"/>
              <w:numPr>
                <w:ilvl w:val="0"/>
                <w:numId w:val="48"/>
              </w:numPr>
              <w:ind w:left="306" w:hanging="284"/>
              <w:rPr>
                <w:rFonts w:ascii="Tahoma" w:hAnsi="Tahoma" w:cs="Tahoma"/>
                <w:szCs w:val="20"/>
              </w:rPr>
            </w:pPr>
            <w:r w:rsidRPr="004878CC">
              <w:rPr>
                <w:rFonts w:ascii="Tahoma" w:hAnsi="Tahoma" w:cs="Tahoma"/>
                <w:szCs w:val="20"/>
              </w:rPr>
              <w:t xml:space="preserve">Kapacita autosampleru alespoň 75 vialek vzorků (min. 1,5 ml) </w:t>
            </w:r>
          </w:p>
          <w:p w14:paraId="7DFCC6A6" w14:textId="77777777" w:rsidR="00566E1C" w:rsidRPr="004878CC" w:rsidRDefault="00566E1C" w:rsidP="00566E1C">
            <w:pPr>
              <w:pStyle w:val="Bezmezer"/>
              <w:numPr>
                <w:ilvl w:val="0"/>
                <w:numId w:val="48"/>
              </w:numPr>
              <w:ind w:left="306" w:hanging="284"/>
              <w:rPr>
                <w:rFonts w:ascii="Tahoma" w:hAnsi="Tahoma" w:cs="Tahoma"/>
                <w:szCs w:val="20"/>
              </w:rPr>
            </w:pPr>
            <w:r w:rsidRPr="004878CC">
              <w:rPr>
                <w:rFonts w:ascii="Tahoma" w:hAnsi="Tahoma" w:cs="Tahoma"/>
                <w:szCs w:val="20"/>
              </w:rPr>
              <w:t>Možnost dávkování vzorků v širokém rozmezí objemů, a to minimálně od 10 nL do 200 µL</w:t>
            </w:r>
          </w:p>
          <w:p w14:paraId="5839BE42" w14:textId="655DD2A0"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hAnsi="Tahoma" w:cs="Tahoma"/>
                <w:szCs w:val="20"/>
              </w:rPr>
              <w:t>Nastavitelná rychlost pístu pro dávkování velkoobjemových a viskózních vzorků</w:t>
            </w:r>
          </w:p>
        </w:tc>
        <w:tc>
          <w:tcPr>
            <w:tcW w:w="3969" w:type="dxa"/>
            <w:tcBorders>
              <w:top w:val="single" w:sz="4" w:space="0" w:color="auto"/>
              <w:left w:val="single" w:sz="4" w:space="0" w:color="auto"/>
              <w:bottom w:val="single" w:sz="4" w:space="0" w:color="auto"/>
              <w:right w:val="single" w:sz="4" w:space="0" w:color="auto"/>
            </w:tcBorders>
            <w:vAlign w:val="center"/>
          </w:tcPr>
          <w:p w14:paraId="3A44D7E6"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iCs/>
                <w:szCs w:val="20"/>
                <w:lang w:eastAsia="en-US"/>
              </w:rPr>
              <w:t>ANO</w:t>
            </w:r>
          </w:p>
        </w:tc>
      </w:tr>
      <w:tr w:rsidR="00566E1C" w:rsidRPr="009204FB" w14:paraId="13461C33"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5B663BEF" w14:textId="1D36176F" w:rsidR="00566E1C" w:rsidRPr="004878CC" w:rsidRDefault="00566E1C" w:rsidP="00566E1C">
            <w:pPr>
              <w:pStyle w:val="Bezmezer"/>
              <w:rPr>
                <w:rFonts w:ascii="Tahoma" w:hAnsi="Tahoma" w:cs="Tahoma"/>
                <w:szCs w:val="20"/>
              </w:rPr>
            </w:pPr>
            <w:r>
              <w:rPr>
                <w:rFonts w:ascii="Tahoma" w:eastAsia="Tahoma" w:hAnsi="Tahoma" w:cs="Tahoma"/>
                <w:szCs w:val="20"/>
              </w:rPr>
              <w:t xml:space="preserve">Autosampler plynového chromatografu s </w:t>
            </w:r>
            <w:r>
              <w:rPr>
                <w:rFonts w:ascii="Tahoma" w:hAnsi="Tahoma" w:cs="Tahoma"/>
                <w:szCs w:val="20"/>
              </w:rPr>
              <w:t>m</w:t>
            </w:r>
            <w:r w:rsidRPr="004878CC">
              <w:rPr>
                <w:rFonts w:ascii="Tahoma" w:hAnsi="Tahoma" w:cs="Tahoma"/>
                <w:szCs w:val="20"/>
              </w:rPr>
              <w:t>ožnost</w:t>
            </w:r>
            <w:r>
              <w:rPr>
                <w:rFonts w:ascii="Tahoma" w:hAnsi="Tahoma" w:cs="Tahoma"/>
                <w:szCs w:val="20"/>
              </w:rPr>
              <w:t>í</w:t>
            </w:r>
            <w:r w:rsidRPr="004878CC">
              <w:rPr>
                <w:rFonts w:ascii="Tahoma" w:hAnsi="Tahoma" w:cs="Tahoma"/>
                <w:szCs w:val="20"/>
              </w:rPr>
              <w:t xml:space="preserve"> temperace vzorků </w:t>
            </w:r>
            <w:r>
              <w:rPr>
                <w:rFonts w:ascii="Tahoma" w:hAnsi="Tahoma" w:cs="Tahoma"/>
                <w:szCs w:val="20"/>
              </w:rPr>
              <w:t xml:space="preserve">o objemu </w:t>
            </w:r>
            <w:r w:rsidR="004672F6">
              <w:rPr>
                <w:rFonts w:ascii="Tahoma" w:hAnsi="Tahoma" w:cs="Tahoma"/>
                <w:szCs w:val="20"/>
              </w:rPr>
              <w:t xml:space="preserve">min. </w:t>
            </w:r>
            <w:r>
              <w:rPr>
                <w:rFonts w:ascii="Tahoma" w:hAnsi="Tahoma" w:cs="Tahoma"/>
                <w:szCs w:val="20"/>
              </w:rPr>
              <w:t xml:space="preserve">1,5 ml </w:t>
            </w:r>
            <w:r w:rsidRPr="004878CC">
              <w:rPr>
                <w:rFonts w:ascii="Tahoma" w:hAnsi="Tahoma" w:cs="Tahoma"/>
                <w:szCs w:val="20"/>
              </w:rPr>
              <w:t xml:space="preserve">min. v rozsahu teplot 5 °C až 20 °C </w:t>
            </w:r>
          </w:p>
          <w:p w14:paraId="48459A2A" w14:textId="77777777" w:rsidR="00566E1C" w:rsidRPr="004878CC" w:rsidRDefault="00566E1C" w:rsidP="00566E1C">
            <w:pPr>
              <w:pStyle w:val="Bezmezer"/>
              <w:ind w:left="22"/>
              <w:rPr>
                <w:rFonts w:ascii="Tahoma" w:hAnsi="Tahoma" w:cs="Tahoma"/>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6711556C" w14:textId="46280CB4" w:rsidR="00566E1C" w:rsidRDefault="00566E1C" w:rsidP="00566E1C">
            <w:pPr>
              <w:pStyle w:val="Odstavecseseznamem"/>
              <w:keepLines/>
              <w:spacing w:before="120" w:after="0" w:line="240" w:lineRule="auto"/>
              <w:ind w:left="0"/>
              <w:contextualSpacing w:val="0"/>
              <w:jc w:val="center"/>
              <w:rPr>
                <w:rFonts w:ascii="Tahoma" w:hAnsi="Tahoma" w:cs="Tahoma"/>
                <w:b/>
                <w:bCs/>
                <w:i/>
                <w:iCs/>
                <w:color w:val="FF0000"/>
                <w:szCs w:val="20"/>
                <w:highlight w:val="yellow"/>
                <w:u w:val="single"/>
              </w:rPr>
            </w:pPr>
            <w:r w:rsidRPr="0056742B">
              <w:rPr>
                <w:rFonts w:ascii="Tahoma" w:hAnsi="Tahoma" w:cs="Tahoma"/>
                <w:b/>
                <w:bCs/>
                <w:i/>
                <w:iCs/>
                <w:color w:val="FF0000"/>
                <w:szCs w:val="20"/>
                <w:highlight w:val="yellow"/>
                <w:u w:val="single"/>
              </w:rPr>
              <w:t xml:space="preserve">účastník uvede </w:t>
            </w:r>
            <w:r>
              <w:rPr>
                <w:rFonts w:ascii="Tahoma" w:hAnsi="Tahoma" w:cs="Tahoma"/>
                <w:b/>
                <w:bCs/>
                <w:i/>
                <w:iCs/>
                <w:color w:val="FF0000"/>
                <w:szCs w:val="20"/>
                <w:highlight w:val="yellow"/>
                <w:u w:val="single"/>
              </w:rPr>
              <w:t xml:space="preserve">konkrétní </w:t>
            </w:r>
            <w:r w:rsidRPr="0056742B">
              <w:rPr>
                <w:rFonts w:ascii="Tahoma" w:hAnsi="Tahoma" w:cs="Tahoma"/>
                <w:b/>
                <w:bCs/>
                <w:i/>
                <w:iCs/>
                <w:color w:val="FF0000"/>
                <w:szCs w:val="20"/>
                <w:highlight w:val="yellow"/>
                <w:u w:val="single"/>
              </w:rPr>
              <w:t>hodnotu</w:t>
            </w:r>
            <w:r>
              <w:rPr>
                <w:rFonts w:ascii="Tahoma" w:hAnsi="Tahoma" w:cs="Tahoma"/>
                <w:b/>
                <w:bCs/>
                <w:i/>
                <w:iCs/>
                <w:color w:val="FF0000"/>
                <w:szCs w:val="20"/>
                <w:highlight w:val="yellow"/>
                <w:u w:val="single"/>
              </w:rPr>
              <w:t xml:space="preserve"> nabízeného zařízení – počet temperovaných vzorků v autosapleru</w:t>
            </w:r>
          </w:p>
          <w:p w14:paraId="1F0709D8" w14:textId="22B00321" w:rsidR="00566E1C" w:rsidRDefault="00566E1C" w:rsidP="00566E1C">
            <w:pPr>
              <w:pStyle w:val="Odstavecseseznamem"/>
              <w:keepLines/>
              <w:spacing w:line="240" w:lineRule="auto"/>
              <w:ind w:left="0"/>
              <w:contextualSpacing w:val="0"/>
              <w:jc w:val="center"/>
              <w:rPr>
                <w:rFonts w:ascii="Tahoma" w:hAnsi="Tahoma" w:cs="Tahoma"/>
                <w:b/>
                <w:bCs/>
                <w:i/>
                <w:iCs/>
                <w:color w:val="FF0000"/>
                <w:szCs w:val="20"/>
                <w:highlight w:val="yellow"/>
                <w:u w:val="single"/>
              </w:rPr>
            </w:pPr>
            <w:r>
              <w:rPr>
                <w:rFonts w:ascii="Tahoma" w:hAnsi="Tahoma" w:cs="Tahoma"/>
                <w:b/>
                <w:bCs/>
                <w:i/>
                <w:iCs/>
                <w:color w:val="FF0000"/>
                <w:szCs w:val="20"/>
                <w:highlight w:val="yellow"/>
                <w:u w:val="single"/>
              </w:rPr>
              <w:t>(min. 75 vzorků)</w:t>
            </w:r>
          </w:p>
          <w:p w14:paraId="31380E2E" w14:textId="7F782590" w:rsidR="00566E1C" w:rsidRPr="0081355E" w:rsidRDefault="00566E1C" w:rsidP="00566E1C">
            <w:pPr>
              <w:pStyle w:val="Odstavecseseznamem"/>
              <w:keepLines/>
              <w:spacing w:line="240" w:lineRule="auto"/>
              <w:ind w:left="0"/>
              <w:contextualSpacing w:val="0"/>
              <w:jc w:val="center"/>
              <w:rPr>
                <w:rFonts w:ascii="Tahoma" w:eastAsia="Calibri" w:hAnsi="Tahoma" w:cs="Tahoma"/>
                <w:iCs/>
                <w:szCs w:val="20"/>
                <w:lang w:eastAsia="en-US"/>
              </w:rPr>
            </w:pPr>
            <w:r>
              <w:rPr>
                <w:rFonts w:ascii="Tahoma" w:hAnsi="Tahoma" w:cs="Tahoma"/>
                <w:b/>
                <w:bCs/>
                <w:i/>
                <w:iCs/>
                <w:color w:val="FF0000"/>
                <w:szCs w:val="20"/>
                <w:highlight w:val="yellow"/>
                <w:u w:val="single"/>
              </w:rPr>
              <w:t xml:space="preserve">! </w:t>
            </w:r>
            <w:r w:rsidRPr="0056742B">
              <w:rPr>
                <w:rFonts w:ascii="Tahoma" w:hAnsi="Tahoma" w:cs="Tahoma"/>
                <w:b/>
                <w:bCs/>
                <w:i/>
                <w:iCs/>
                <w:color w:val="FF0000"/>
                <w:szCs w:val="20"/>
                <w:highlight w:val="yellow"/>
                <w:u w:val="single"/>
              </w:rPr>
              <w:t>hodnot</w:t>
            </w:r>
            <w:r>
              <w:rPr>
                <w:rFonts w:ascii="Tahoma" w:hAnsi="Tahoma" w:cs="Tahoma"/>
                <w:b/>
                <w:bCs/>
                <w:i/>
                <w:iCs/>
                <w:color w:val="FF0000"/>
                <w:szCs w:val="20"/>
                <w:highlight w:val="yellow"/>
                <w:u w:val="single"/>
              </w:rPr>
              <w:t>i</w:t>
            </w:r>
            <w:r w:rsidRPr="0056742B">
              <w:rPr>
                <w:rFonts w:ascii="Tahoma" w:hAnsi="Tahoma" w:cs="Tahoma"/>
                <w:b/>
                <w:bCs/>
                <w:i/>
                <w:iCs/>
                <w:color w:val="FF0000"/>
                <w:szCs w:val="20"/>
                <w:highlight w:val="yellow"/>
                <w:u w:val="single"/>
              </w:rPr>
              <w:t>cí</w:t>
            </w:r>
            <w:r>
              <w:rPr>
                <w:rFonts w:ascii="Tahoma" w:hAnsi="Tahoma" w:cs="Tahoma"/>
                <w:b/>
                <w:bCs/>
                <w:i/>
                <w:iCs/>
                <w:color w:val="FF0000"/>
                <w:szCs w:val="20"/>
                <w:highlight w:val="yellow"/>
                <w:u w:val="single"/>
              </w:rPr>
              <w:t xml:space="preserve"> </w:t>
            </w:r>
            <w:r w:rsidRPr="00FD6642">
              <w:rPr>
                <w:rFonts w:ascii="Tahoma" w:hAnsi="Tahoma" w:cs="Tahoma"/>
                <w:b/>
                <w:bCs/>
                <w:i/>
                <w:iCs/>
                <w:color w:val="FF0000"/>
                <w:szCs w:val="20"/>
                <w:highlight w:val="yellow"/>
                <w:u w:val="single"/>
              </w:rPr>
              <w:t xml:space="preserve">kritérium </w:t>
            </w:r>
            <w:r w:rsidRPr="002C431A">
              <w:rPr>
                <w:rFonts w:ascii="Tahoma" w:hAnsi="Tahoma" w:cs="Tahoma"/>
                <w:b/>
                <w:bCs/>
                <w:i/>
                <w:iCs/>
                <w:color w:val="FF0000"/>
                <w:szCs w:val="20"/>
                <w:highlight w:val="yellow"/>
                <w:u w:val="single"/>
              </w:rPr>
              <w:t>B !</w:t>
            </w:r>
          </w:p>
        </w:tc>
      </w:tr>
      <w:tr w:rsidR="00566E1C" w:rsidRPr="009204FB" w14:paraId="1F41C815"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796FE312" w14:textId="77777777" w:rsidR="00566E1C" w:rsidRPr="004878CC" w:rsidRDefault="00566E1C" w:rsidP="00566E1C">
            <w:pPr>
              <w:pStyle w:val="Bezmezer"/>
              <w:rPr>
                <w:rFonts w:ascii="Tahoma" w:eastAsia="Tahoma" w:hAnsi="Tahoma" w:cs="Tahoma"/>
                <w:szCs w:val="20"/>
              </w:rPr>
            </w:pPr>
            <w:r w:rsidRPr="004878CC">
              <w:rPr>
                <w:rFonts w:ascii="Tahoma" w:eastAsia="Tahoma" w:hAnsi="Tahoma" w:cs="Tahoma"/>
                <w:szCs w:val="20"/>
              </w:rPr>
              <w:t xml:space="preserve">Součástí dodávky musí být minimálně: </w:t>
            </w:r>
          </w:p>
          <w:p w14:paraId="54671A9B" w14:textId="77777777" w:rsidR="00566E1C" w:rsidRDefault="00566E1C" w:rsidP="00566E1C">
            <w:pPr>
              <w:pStyle w:val="Bezmezer"/>
              <w:numPr>
                <w:ilvl w:val="0"/>
                <w:numId w:val="48"/>
              </w:numPr>
              <w:ind w:left="306" w:hanging="306"/>
              <w:rPr>
                <w:rFonts w:ascii="Tahoma" w:eastAsia="Tahoma" w:hAnsi="Tahoma" w:cs="Tahoma"/>
                <w:szCs w:val="20"/>
              </w:rPr>
            </w:pPr>
            <w:r w:rsidRPr="004878CC">
              <w:rPr>
                <w:rFonts w:ascii="Tahoma" w:eastAsia="Tahoma" w:hAnsi="Tahoma" w:cs="Tahoma"/>
                <w:szCs w:val="20"/>
              </w:rPr>
              <w:t>Kolon</w:t>
            </w:r>
            <w:r>
              <w:rPr>
                <w:rFonts w:ascii="Tahoma" w:eastAsia="Tahoma" w:hAnsi="Tahoma" w:cs="Tahoma"/>
                <w:szCs w:val="20"/>
              </w:rPr>
              <w:t>a</w:t>
            </w:r>
            <w:r w:rsidRPr="004878CC">
              <w:rPr>
                <w:rFonts w:ascii="Tahoma" w:eastAsia="Tahoma" w:hAnsi="Tahoma" w:cs="Tahoma"/>
                <w:szCs w:val="20"/>
              </w:rPr>
              <w:t xml:space="preserve"> pro SimDist analýz</w:t>
            </w:r>
            <w:r>
              <w:rPr>
                <w:rFonts w:ascii="Tahoma" w:eastAsia="Tahoma" w:hAnsi="Tahoma" w:cs="Tahoma"/>
                <w:szCs w:val="20"/>
              </w:rPr>
              <w:t>u</w:t>
            </w:r>
            <w:r w:rsidRPr="004878CC">
              <w:rPr>
                <w:rFonts w:ascii="Tahoma" w:eastAsia="Tahoma" w:hAnsi="Tahoma" w:cs="Tahoma"/>
                <w:szCs w:val="20"/>
              </w:rPr>
              <w:t xml:space="preserve"> </w:t>
            </w:r>
            <w:r>
              <w:rPr>
                <w:rFonts w:ascii="Tahoma" w:eastAsia="Tahoma" w:hAnsi="Tahoma" w:cs="Tahoma"/>
                <w:szCs w:val="20"/>
              </w:rPr>
              <w:t>uhlovodíků s teplotou varu min. do 700 °C</w:t>
            </w:r>
          </w:p>
          <w:p w14:paraId="127489E6" w14:textId="77777777" w:rsidR="00566E1C" w:rsidRDefault="00566E1C" w:rsidP="00566E1C">
            <w:pPr>
              <w:pStyle w:val="Bezmezer"/>
              <w:numPr>
                <w:ilvl w:val="0"/>
                <w:numId w:val="48"/>
              </w:numPr>
              <w:ind w:left="306" w:hanging="306"/>
              <w:rPr>
                <w:rFonts w:ascii="Tahoma" w:eastAsia="Tahoma" w:hAnsi="Tahoma" w:cs="Tahoma"/>
                <w:szCs w:val="20"/>
              </w:rPr>
            </w:pPr>
            <w:r>
              <w:rPr>
                <w:rFonts w:ascii="Tahoma" w:eastAsia="Tahoma" w:hAnsi="Tahoma" w:cs="Tahoma"/>
                <w:szCs w:val="20"/>
              </w:rPr>
              <w:t>Teplotní odolnost kolony min. 400 °C</w:t>
            </w:r>
          </w:p>
          <w:p w14:paraId="71509134" w14:textId="1BDAEB03" w:rsidR="00566E1C" w:rsidRPr="004878CC" w:rsidRDefault="00566E1C" w:rsidP="00566E1C">
            <w:pPr>
              <w:pStyle w:val="Bezmezer"/>
              <w:numPr>
                <w:ilvl w:val="0"/>
                <w:numId w:val="48"/>
              </w:numPr>
              <w:ind w:left="306" w:hanging="306"/>
              <w:rPr>
                <w:rFonts w:ascii="Tahoma" w:eastAsia="Tahoma" w:hAnsi="Tahoma" w:cs="Tahoma"/>
                <w:szCs w:val="20"/>
              </w:rPr>
            </w:pPr>
            <w:r>
              <w:rPr>
                <w:rFonts w:ascii="Tahoma" w:eastAsia="Tahoma" w:hAnsi="Tahoma" w:cs="Tahoma"/>
                <w:szCs w:val="20"/>
              </w:rPr>
              <w:t>Kolona musí být kompatibilní s inletem a detektorem plynového chromatografu</w:t>
            </w:r>
          </w:p>
        </w:tc>
        <w:tc>
          <w:tcPr>
            <w:tcW w:w="3969" w:type="dxa"/>
            <w:tcBorders>
              <w:top w:val="single" w:sz="4" w:space="0" w:color="auto"/>
              <w:left w:val="single" w:sz="4" w:space="0" w:color="auto"/>
              <w:bottom w:val="single" w:sz="4" w:space="0" w:color="auto"/>
              <w:right w:val="single" w:sz="4" w:space="0" w:color="auto"/>
            </w:tcBorders>
            <w:vAlign w:val="center"/>
          </w:tcPr>
          <w:p w14:paraId="3ADF674F"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Pr>
                <w:rFonts w:ascii="Tahoma" w:eastAsia="Calibri" w:hAnsi="Tahoma" w:cs="Tahoma"/>
                <w:iCs/>
                <w:szCs w:val="20"/>
                <w:lang w:eastAsia="en-US"/>
              </w:rPr>
              <w:t>ANO</w:t>
            </w:r>
          </w:p>
        </w:tc>
      </w:tr>
      <w:tr w:rsidR="00566E1C" w:rsidRPr="009204FB" w14:paraId="1633A8C3"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397B347B" w14:textId="77777777" w:rsidR="00566E1C" w:rsidRPr="004878CC" w:rsidRDefault="00566E1C" w:rsidP="00566E1C">
            <w:pPr>
              <w:pStyle w:val="Bezmezer"/>
              <w:rPr>
                <w:rFonts w:ascii="Tahoma" w:eastAsia="Tahoma" w:hAnsi="Tahoma" w:cs="Tahoma"/>
                <w:szCs w:val="20"/>
              </w:rPr>
            </w:pPr>
            <w:r w:rsidRPr="004878CC">
              <w:rPr>
                <w:rFonts w:ascii="Tahoma" w:eastAsia="Tahoma" w:hAnsi="Tahoma" w:cs="Tahoma"/>
                <w:szCs w:val="20"/>
              </w:rPr>
              <w:t xml:space="preserve">Pec plynového chromatografu pro analýzu plynných paliv musí splňovat minimálně tyto parametry: </w:t>
            </w:r>
          </w:p>
          <w:p w14:paraId="46992E2C"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 xml:space="preserve">Max. pracovní teplota 450 °C </w:t>
            </w:r>
          </w:p>
          <w:p w14:paraId="7D8D1F81"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Možnost nastavení 20 teplotních ramp</w:t>
            </w:r>
          </w:p>
          <w:p w14:paraId="29FE89AE"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Rychlost ohřevu pece 35 °C/min v celém teplotním rozsahu pece</w:t>
            </w:r>
          </w:p>
          <w:p w14:paraId="24F4AEC1" w14:textId="77777777"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 xml:space="preserve">Přesnost nastavované teploty </w:t>
            </w:r>
            <w:r>
              <w:rPr>
                <w:rFonts w:ascii="Tahoma" w:eastAsia="Tahoma" w:hAnsi="Tahoma" w:cs="Tahoma"/>
                <w:szCs w:val="20"/>
              </w:rPr>
              <w:t xml:space="preserve">min. </w:t>
            </w:r>
            <w:r w:rsidRPr="004878CC">
              <w:rPr>
                <w:rFonts w:ascii="Tahoma" w:eastAsia="Tahoma" w:hAnsi="Tahoma" w:cs="Tahoma"/>
                <w:szCs w:val="20"/>
              </w:rPr>
              <w:t>na 0,1 °C</w:t>
            </w:r>
          </w:p>
          <w:p w14:paraId="240825BB" w14:textId="59E0F415" w:rsidR="00566E1C" w:rsidRPr="004878CC" w:rsidRDefault="00566E1C" w:rsidP="00566E1C">
            <w:pPr>
              <w:pStyle w:val="Bezmezer"/>
              <w:numPr>
                <w:ilvl w:val="0"/>
                <w:numId w:val="48"/>
              </w:numPr>
              <w:ind w:left="306" w:hanging="284"/>
              <w:rPr>
                <w:rFonts w:ascii="Tahoma" w:eastAsia="Tahoma" w:hAnsi="Tahoma" w:cs="Tahoma"/>
                <w:szCs w:val="20"/>
              </w:rPr>
            </w:pPr>
            <w:r w:rsidRPr="004878CC">
              <w:rPr>
                <w:rFonts w:ascii="Tahoma" w:eastAsia="Tahoma" w:hAnsi="Tahoma" w:cs="Tahoma"/>
                <w:szCs w:val="20"/>
              </w:rPr>
              <w:t>Chlazení pece z teploty 450 °C na 50 °C za max. 4 minuty</w:t>
            </w:r>
          </w:p>
        </w:tc>
        <w:tc>
          <w:tcPr>
            <w:tcW w:w="3969" w:type="dxa"/>
            <w:tcBorders>
              <w:top w:val="single" w:sz="4" w:space="0" w:color="auto"/>
              <w:left w:val="single" w:sz="4" w:space="0" w:color="auto"/>
              <w:bottom w:val="single" w:sz="4" w:space="0" w:color="auto"/>
              <w:right w:val="single" w:sz="4" w:space="0" w:color="auto"/>
            </w:tcBorders>
            <w:vAlign w:val="center"/>
          </w:tcPr>
          <w:p w14:paraId="679C33B3"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iCs/>
                <w:szCs w:val="20"/>
                <w:lang w:eastAsia="en-US"/>
              </w:rPr>
              <w:t>ANO</w:t>
            </w:r>
          </w:p>
        </w:tc>
      </w:tr>
      <w:tr w:rsidR="00566E1C" w:rsidRPr="009204FB" w14:paraId="6FC5E47B"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05A814F0" w14:textId="77777777" w:rsidR="00566E1C" w:rsidRPr="004878CC" w:rsidRDefault="00566E1C" w:rsidP="00566E1C">
            <w:pPr>
              <w:pStyle w:val="Bezmezer"/>
              <w:rPr>
                <w:rFonts w:ascii="Tahoma" w:eastAsia="Calibri" w:hAnsi="Tahoma" w:cs="Tahoma"/>
                <w:szCs w:val="20"/>
              </w:rPr>
            </w:pPr>
            <w:r w:rsidRPr="004878CC">
              <w:rPr>
                <w:rFonts w:ascii="Tahoma" w:eastAsia="Calibri" w:hAnsi="Tahoma" w:cs="Tahoma"/>
                <w:szCs w:val="20"/>
              </w:rPr>
              <w:t>Minimální vlastnosti technologie</w:t>
            </w:r>
            <w:r w:rsidRPr="004878CC">
              <w:rPr>
                <w:rFonts w:ascii="Tahoma" w:eastAsia="Tahoma" w:hAnsi="Tahoma" w:cs="Tahoma"/>
                <w:szCs w:val="20"/>
              </w:rPr>
              <w:t xml:space="preserve"> pro analýzu plynných paliv:</w:t>
            </w:r>
          </w:p>
          <w:p w14:paraId="1C37E214" w14:textId="77777777" w:rsidR="00566E1C" w:rsidRPr="004878CC" w:rsidRDefault="00566E1C" w:rsidP="00566E1C">
            <w:pPr>
              <w:pStyle w:val="Bezmezer"/>
              <w:numPr>
                <w:ilvl w:val="0"/>
                <w:numId w:val="47"/>
              </w:numPr>
              <w:ind w:left="306" w:hanging="306"/>
              <w:rPr>
                <w:rFonts w:ascii="Tahoma" w:eastAsia="Calibri" w:hAnsi="Tahoma" w:cs="Tahoma"/>
                <w:szCs w:val="20"/>
              </w:rPr>
            </w:pPr>
            <w:r w:rsidRPr="004878CC">
              <w:rPr>
                <w:rFonts w:ascii="Tahoma" w:eastAsia="Calibri" w:hAnsi="Tahoma" w:cs="Tahoma"/>
                <w:szCs w:val="20"/>
              </w:rPr>
              <w:t xml:space="preserve">Paralelní zapojení detektorů min. </w:t>
            </w:r>
            <w:r w:rsidRPr="004878CC">
              <w:rPr>
                <w:rFonts w:ascii="Tahoma" w:hAnsi="Tahoma" w:cs="Tahoma"/>
                <w:szCs w:val="20"/>
              </w:rPr>
              <w:t>FID a TCD detektoru</w:t>
            </w:r>
            <w:r>
              <w:rPr>
                <w:rFonts w:ascii="Tahoma" w:hAnsi="Tahoma" w:cs="Tahoma"/>
                <w:szCs w:val="20"/>
              </w:rPr>
              <w:t xml:space="preserve"> (</w:t>
            </w:r>
            <w:r w:rsidRPr="0055760C">
              <w:rPr>
                <w:rFonts w:ascii="Tahoma" w:hAnsi="Tahoma" w:cs="Tahoma"/>
                <w:szCs w:val="20"/>
              </w:rPr>
              <w:t>Thermal Conductivity Detector</w:t>
            </w:r>
            <w:r>
              <w:rPr>
                <w:rFonts w:ascii="Tahoma" w:hAnsi="Tahoma" w:cs="Tahoma"/>
                <w:szCs w:val="20"/>
              </w:rPr>
              <w:t>)</w:t>
            </w:r>
          </w:p>
          <w:p w14:paraId="26E8D729" w14:textId="77777777"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eastAsia="Calibri" w:hAnsi="Tahoma" w:cs="Tahoma"/>
                <w:szCs w:val="20"/>
              </w:rPr>
              <w:t xml:space="preserve">Společné dávkování vzorku na oba detektory pomocí dvou plynových smyček </w:t>
            </w:r>
          </w:p>
          <w:p w14:paraId="4D92F4B8" w14:textId="77777777"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eastAsia="Calibri" w:hAnsi="Tahoma" w:cs="Tahoma"/>
                <w:szCs w:val="20"/>
              </w:rPr>
              <w:t>Možnost výměny plynových smyček + vyměnitelné plynové smyčky o objemu 0,5 ml a 1 ml pro každý detektor</w:t>
            </w:r>
          </w:p>
          <w:p w14:paraId="19C312DC" w14:textId="77777777"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eastAsia="Calibri" w:hAnsi="Tahoma" w:cs="Tahoma"/>
                <w:szCs w:val="20"/>
              </w:rPr>
              <w:t>Ventilová soustava pro analýzu vybraných permanentních plynů (min. CO</w:t>
            </w:r>
            <w:r w:rsidRPr="004878CC">
              <w:rPr>
                <w:rFonts w:ascii="Tahoma" w:eastAsia="Calibri" w:hAnsi="Tahoma" w:cs="Tahoma"/>
                <w:szCs w:val="20"/>
                <w:vertAlign w:val="subscript"/>
              </w:rPr>
              <w:t>2</w:t>
            </w:r>
            <w:r w:rsidRPr="004878CC">
              <w:rPr>
                <w:rFonts w:ascii="Tahoma" w:eastAsia="Calibri" w:hAnsi="Tahoma" w:cs="Tahoma"/>
                <w:szCs w:val="20"/>
              </w:rPr>
              <w:t>, CO, H</w:t>
            </w:r>
            <w:r w:rsidRPr="004878CC">
              <w:rPr>
                <w:rFonts w:ascii="Tahoma" w:eastAsia="Calibri" w:hAnsi="Tahoma" w:cs="Tahoma"/>
                <w:szCs w:val="20"/>
                <w:vertAlign w:val="subscript"/>
              </w:rPr>
              <w:t>2</w:t>
            </w:r>
            <w:r w:rsidRPr="004878CC">
              <w:rPr>
                <w:rFonts w:ascii="Tahoma" w:eastAsia="Calibri" w:hAnsi="Tahoma" w:cs="Tahoma"/>
                <w:szCs w:val="20"/>
              </w:rPr>
              <w:t>, O</w:t>
            </w:r>
            <w:r w:rsidRPr="004878CC">
              <w:rPr>
                <w:rFonts w:ascii="Tahoma" w:eastAsia="Calibri" w:hAnsi="Tahoma" w:cs="Tahoma"/>
                <w:szCs w:val="20"/>
                <w:vertAlign w:val="subscript"/>
              </w:rPr>
              <w:t>2</w:t>
            </w:r>
            <w:r w:rsidRPr="004878CC">
              <w:rPr>
                <w:rFonts w:ascii="Tahoma" w:eastAsia="Calibri" w:hAnsi="Tahoma" w:cs="Tahoma"/>
                <w:szCs w:val="20"/>
              </w:rPr>
              <w:t>) a lehkých uhlovodíků v rozsahu min. C1-C5</w:t>
            </w:r>
          </w:p>
          <w:p w14:paraId="6BB7377E" w14:textId="77777777"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eastAsia="Calibri" w:hAnsi="Tahoma" w:cs="Tahoma"/>
                <w:szCs w:val="20"/>
              </w:rPr>
              <w:lastRenderedPageBreak/>
              <w:t>Součástí dodávky musí být systém kolon pro analýzu min. lehkých uhlovodíku C1-C5 a plynů CO</w:t>
            </w:r>
            <w:r w:rsidRPr="004878CC">
              <w:rPr>
                <w:rFonts w:ascii="Tahoma" w:eastAsia="Calibri" w:hAnsi="Tahoma" w:cs="Tahoma"/>
                <w:szCs w:val="20"/>
                <w:vertAlign w:val="subscript"/>
              </w:rPr>
              <w:t>2</w:t>
            </w:r>
            <w:r w:rsidRPr="004878CC">
              <w:rPr>
                <w:rFonts w:ascii="Tahoma" w:eastAsia="Calibri" w:hAnsi="Tahoma" w:cs="Tahoma"/>
                <w:szCs w:val="20"/>
              </w:rPr>
              <w:t>, CO, H</w:t>
            </w:r>
            <w:r w:rsidRPr="004878CC">
              <w:rPr>
                <w:rFonts w:ascii="Tahoma" w:eastAsia="Calibri" w:hAnsi="Tahoma" w:cs="Tahoma"/>
                <w:szCs w:val="20"/>
                <w:vertAlign w:val="subscript"/>
              </w:rPr>
              <w:t>2</w:t>
            </w:r>
            <w:r w:rsidRPr="004878CC">
              <w:rPr>
                <w:rFonts w:ascii="Tahoma" w:eastAsia="Calibri" w:hAnsi="Tahoma" w:cs="Tahoma"/>
                <w:szCs w:val="20"/>
              </w:rPr>
              <w:t xml:space="preserve"> a O</w:t>
            </w:r>
            <w:r w:rsidRPr="004878CC">
              <w:rPr>
                <w:rFonts w:ascii="Tahoma" w:eastAsia="Calibri" w:hAnsi="Tahoma" w:cs="Tahoma"/>
                <w:szCs w:val="20"/>
                <w:vertAlign w:val="subscript"/>
              </w:rPr>
              <w:t>2</w:t>
            </w:r>
          </w:p>
          <w:p w14:paraId="6ED8D81A" w14:textId="77777777"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eastAsia="Calibri" w:hAnsi="Tahoma" w:cs="Tahoma"/>
                <w:szCs w:val="20"/>
              </w:rPr>
              <w:t>Systém ventilového řešení pro analýzu min. lehkých uhlovodíku C1-C5, plynů CO</w:t>
            </w:r>
            <w:r w:rsidRPr="004878CC">
              <w:rPr>
                <w:rFonts w:ascii="Tahoma" w:eastAsia="Calibri" w:hAnsi="Tahoma" w:cs="Tahoma"/>
                <w:szCs w:val="20"/>
                <w:vertAlign w:val="subscript"/>
              </w:rPr>
              <w:t>2</w:t>
            </w:r>
            <w:r w:rsidRPr="004878CC">
              <w:rPr>
                <w:rFonts w:ascii="Tahoma" w:eastAsia="Calibri" w:hAnsi="Tahoma" w:cs="Tahoma"/>
                <w:szCs w:val="20"/>
              </w:rPr>
              <w:t>, CO, H</w:t>
            </w:r>
            <w:r w:rsidRPr="004878CC">
              <w:rPr>
                <w:rFonts w:ascii="Tahoma" w:eastAsia="Calibri" w:hAnsi="Tahoma" w:cs="Tahoma"/>
                <w:szCs w:val="20"/>
                <w:vertAlign w:val="subscript"/>
              </w:rPr>
              <w:t>2</w:t>
            </w:r>
            <w:r w:rsidRPr="004878CC">
              <w:rPr>
                <w:rFonts w:ascii="Tahoma" w:eastAsia="Calibri" w:hAnsi="Tahoma" w:cs="Tahoma"/>
                <w:szCs w:val="20"/>
              </w:rPr>
              <w:t xml:space="preserve"> a O</w:t>
            </w:r>
            <w:r w:rsidRPr="004878CC">
              <w:rPr>
                <w:rFonts w:ascii="Tahoma" w:eastAsia="Calibri" w:hAnsi="Tahoma" w:cs="Tahoma"/>
                <w:szCs w:val="20"/>
                <w:vertAlign w:val="subscript"/>
              </w:rPr>
              <w:t>2</w:t>
            </w:r>
            <w:r w:rsidRPr="004878CC">
              <w:rPr>
                <w:rFonts w:ascii="Tahoma" w:eastAsia="Calibri" w:hAnsi="Tahoma" w:cs="Tahoma"/>
                <w:szCs w:val="20"/>
              </w:rPr>
              <w:t xml:space="preserve"> v čase nižším než 15 minut.</w:t>
            </w:r>
          </w:p>
          <w:p w14:paraId="0FE75D0D" w14:textId="77777777"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eastAsia="Calibri" w:hAnsi="Tahoma" w:cs="Tahoma"/>
                <w:szCs w:val="20"/>
              </w:rPr>
              <w:t>Ventilové řešení musí být umístěno v boxu s ohřevem a řízením teploty min. v teplotním rozsahu 30 až 90 °C</w:t>
            </w:r>
          </w:p>
          <w:p w14:paraId="39E97C16" w14:textId="77777777"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hAnsi="Tahoma" w:cs="Tahoma"/>
                <w:szCs w:val="20"/>
              </w:rPr>
              <w:t>S/SL injektor za každou dávkovací smyčkou pro možnost ředění vzorků</w:t>
            </w:r>
          </w:p>
          <w:p w14:paraId="3DE7FEA0" w14:textId="4D4A32F4" w:rsidR="00566E1C" w:rsidRPr="004878CC" w:rsidRDefault="00566E1C" w:rsidP="00566E1C">
            <w:pPr>
              <w:pStyle w:val="Bezmezer"/>
              <w:numPr>
                <w:ilvl w:val="0"/>
                <w:numId w:val="47"/>
              </w:numPr>
              <w:ind w:left="306" w:hanging="284"/>
              <w:rPr>
                <w:rFonts w:ascii="Tahoma" w:eastAsia="Calibri" w:hAnsi="Tahoma" w:cs="Tahoma"/>
                <w:szCs w:val="20"/>
              </w:rPr>
            </w:pPr>
            <w:r w:rsidRPr="004878CC">
              <w:rPr>
                <w:rFonts w:ascii="Tahoma" w:eastAsia="Calibri" w:hAnsi="Tahoma" w:cs="Tahoma"/>
                <w:szCs w:val="20"/>
              </w:rPr>
              <w:t>Zachování dávkování kapalného vzorku přes S/SL injektor pomocí stříkačky</w:t>
            </w:r>
          </w:p>
        </w:tc>
        <w:tc>
          <w:tcPr>
            <w:tcW w:w="3969" w:type="dxa"/>
            <w:tcBorders>
              <w:top w:val="single" w:sz="4" w:space="0" w:color="auto"/>
              <w:left w:val="single" w:sz="4" w:space="0" w:color="auto"/>
              <w:bottom w:val="single" w:sz="4" w:space="0" w:color="auto"/>
              <w:right w:val="single" w:sz="4" w:space="0" w:color="auto"/>
            </w:tcBorders>
            <w:vAlign w:val="center"/>
          </w:tcPr>
          <w:p w14:paraId="082002E4"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iCs/>
                <w:szCs w:val="20"/>
                <w:lang w:eastAsia="en-US"/>
              </w:rPr>
              <w:lastRenderedPageBreak/>
              <w:t>ANO</w:t>
            </w:r>
          </w:p>
        </w:tc>
      </w:tr>
      <w:tr w:rsidR="00566E1C" w:rsidRPr="009204FB" w14:paraId="403E0709"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18EB227A" w14:textId="77777777" w:rsidR="00566E1C" w:rsidRPr="004878CC" w:rsidRDefault="00566E1C" w:rsidP="00566E1C">
            <w:pPr>
              <w:pStyle w:val="Bezmezer"/>
              <w:rPr>
                <w:rFonts w:ascii="Tahoma" w:hAnsi="Tahoma" w:cs="Tahoma"/>
                <w:szCs w:val="20"/>
              </w:rPr>
            </w:pPr>
            <w:r w:rsidRPr="004878CC">
              <w:rPr>
                <w:rFonts w:ascii="Tahoma" w:hAnsi="Tahoma" w:cs="Tahoma"/>
                <w:szCs w:val="20"/>
              </w:rPr>
              <w:t>Minimální technické parametry TCD detektoru pro plynový chromatograf pro analýzy plynných paliv:</w:t>
            </w:r>
          </w:p>
          <w:p w14:paraId="0F964FCE" w14:textId="77777777" w:rsidR="00566E1C" w:rsidRPr="004878CC" w:rsidRDefault="00566E1C" w:rsidP="00566E1C">
            <w:pPr>
              <w:pStyle w:val="Bezmezer"/>
              <w:numPr>
                <w:ilvl w:val="0"/>
                <w:numId w:val="47"/>
              </w:numPr>
              <w:ind w:left="306" w:hanging="284"/>
              <w:rPr>
                <w:rFonts w:ascii="Tahoma" w:hAnsi="Tahoma" w:cs="Tahoma"/>
                <w:szCs w:val="20"/>
              </w:rPr>
            </w:pPr>
            <w:r w:rsidRPr="004878CC">
              <w:rPr>
                <w:rFonts w:ascii="Tahoma" w:hAnsi="Tahoma" w:cs="Tahoma"/>
                <w:szCs w:val="20"/>
              </w:rPr>
              <w:t>Elektronická kontrola provozních plynů</w:t>
            </w:r>
          </w:p>
          <w:p w14:paraId="37FEE37D" w14:textId="14804F21" w:rsidR="00566E1C" w:rsidRPr="004878CC" w:rsidRDefault="00566E1C" w:rsidP="00566E1C">
            <w:pPr>
              <w:pStyle w:val="Bezmezer"/>
              <w:numPr>
                <w:ilvl w:val="0"/>
                <w:numId w:val="47"/>
              </w:numPr>
              <w:ind w:left="306" w:hanging="306"/>
              <w:rPr>
                <w:rFonts w:ascii="Tahoma" w:hAnsi="Tahoma" w:cs="Tahoma"/>
                <w:szCs w:val="20"/>
              </w:rPr>
            </w:pPr>
            <w:r w:rsidRPr="004878CC">
              <w:rPr>
                <w:rFonts w:ascii="Tahoma" w:hAnsi="Tahoma" w:cs="Tahoma"/>
                <w:szCs w:val="20"/>
              </w:rPr>
              <w:t>Maximální provozní teplota detektoru 400 °C</w:t>
            </w:r>
          </w:p>
        </w:tc>
        <w:tc>
          <w:tcPr>
            <w:tcW w:w="3969" w:type="dxa"/>
            <w:tcBorders>
              <w:top w:val="single" w:sz="4" w:space="0" w:color="auto"/>
              <w:left w:val="single" w:sz="4" w:space="0" w:color="auto"/>
              <w:bottom w:val="single" w:sz="4" w:space="0" w:color="auto"/>
              <w:right w:val="single" w:sz="4" w:space="0" w:color="auto"/>
            </w:tcBorders>
            <w:vAlign w:val="center"/>
          </w:tcPr>
          <w:p w14:paraId="486A11CB" w14:textId="77777777" w:rsidR="00566E1C" w:rsidRPr="0081355E" w:rsidRDefault="00566E1C" w:rsidP="00566E1C">
            <w:pPr>
              <w:pStyle w:val="Odstavecseseznamem"/>
              <w:keepLines/>
              <w:spacing w:after="0" w:line="240" w:lineRule="auto"/>
              <w:ind w:left="39"/>
              <w:contextualSpacing w:val="0"/>
              <w:jc w:val="center"/>
              <w:rPr>
                <w:rFonts w:ascii="Tahoma" w:eastAsia="Calibri" w:hAnsi="Tahoma" w:cs="Tahoma"/>
                <w:szCs w:val="20"/>
                <w:lang w:eastAsia="en-US"/>
              </w:rPr>
            </w:pPr>
            <w:r w:rsidRPr="0081355E">
              <w:rPr>
                <w:rFonts w:ascii="Tahoma" w:eastAsia="Calibri" w:hAnsi="Tahoma" w:cs="Tahoma"/>
                <w:iCs/>
                <w:szCs w:val="20"/>
                <w:lang w:eastAsia="en-US"/>
              </w:rPr>
              <w:t>ANO</w:t>
            </w:r>
          </w:p>
        </w:tc>
      </w:tr>
      <w:tr w:rsidR="00566E1C" w:rsidRPr="009204FB" w14:paraId="55756B1B"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566F385D" w14:textId="77777777" w:rsidR="00566E1C" w:rsidRPr="004878CC" w:rsidRDefault="00566E1C" w:rsidP="00566E1C">
            <w:pPr>
              <w:pStyle w:val="Bezmezer"/>
              <w:rPr>
                <w:rFonts w:ascii="Tahoma" w:hAnsi="Tahoma" w:cs="Tahoma"/>
                <w:szCs w:val="20"/>
              </w:rPr>
            </w:pPr>
            <w:r w:rsidRPr="004878CC">
              <w:rPr>
                <w:rFonts w:ascii="Tahoma" w:hAnsi="Tahoma" w:cs="Tahoma"/>
                <w:szCs w:val="20"/>
              </w:rPr>
              <w:t>Minimální technické parametry FID detektoru pro plynový chromatograf pro analýzy plynných paliv:</w:t>
            </w:r>
          </w:p>
          <w:p w14:paraId="03D220BB" w14:textId="77777777" w:rsidR="00566E1C" w:rsidRPr="004878CC" w:rsidRDefault="00566E1C" w:rsidP="00566E1C">
            <w:pPr>
              <w:pStyle w:val="Bezmezer"/>
              <w:numPr>
                <w:ilvl w:val="0"/>
                <w:numId w:val="47"/>
              </w:numPr>
              <w:ind w:left="306" w:hanging="306"/>
              <w:rPr>
                <w:rFonts w:ascii="Tahoma" w:eastAsia="Tahoma" w:hAnsi="Tahoma" w:cs="Tahoma"/>
                <w:szCs w:val="20"/>
              </w:rPr>
            </w:pPr>
            <w:r w:rsidRPr="004878CC">
              <w:rPr>
                <w:rFonts w:ascii="Tahoma" w:eastAsia="Tahoma" w:hAnsi="Tahoma" w:cs="Tahoma"/>
                <w:szCs w:val="20"/>
              </w:rPr>
              <w:t>Elektronická kontrola provozních plynů</w:t>
            </w:r>
          </w:p>
          <w:p w14:paraId="2F3E4A5A" w14:textId="77777777" w:rsidR="00566E1C" w:rsidRPr="004878CC" w:rsidRDefault="00566E1C" w:rsidP="00566E1C">
            <w:pPr>
              <w:pStyle w:val="Bezmezer"/>
              <w:numPr>
                <w:ilvl w:val="0"/>
                <w:numId w:val="47"/>
              </w:numPr>
              <w:ind w:left="306" w:hanging="306"/>
              <w:rPr>
                <w:rFonts w:ascii="Tahoma" w:eastAsia="Tahoma" w:hAnsi="Tahoma" w:cs="Tahoma"/>
                <w:szCs w:val="20"/>
              </w:rPr>
            </w:pPr>
            <w:r w:rsidRPr="004878CC">
              <w:rPr>
                <w:rFonts w:ascii="Tahoma" w:eastAsia="Tahoma" w:hAnsi="Tahoma" w:cs="Tahoma"/>
                <w:szCs w:val="20"/>
              </w:rPr>
              <w:t xml:space="preserve">Rychlost sběru dat alespoň 500 Hz </w:t>
            </w:r>
          </w:p>
          <w:p w14:paraId="5961C5ED" w14:textId="03B71CD1" w:rsidR="00566E1C" w:rsidRPr="004878CC" w:rsidRDefault="00566E1C" w:rsidP="00566E1C">
            <w:pPr>
              <w:pStyle w:val="Bezmezer"/>
              <w:numPr>
                <w:ilvl w:val="0"/>
                <w:numId w:val="47"/>
              </w:numPr>
              <w:ind w:left="306" w:hanging="306"/>
              <w:rPr>
                <w:rFonts w:ascii="Tahoma" w:hAnsi="Tahoma" w:cs="Tahoma"/>
                <w:b/>
                <w:bCs/>
                <w:szCs w:val="20"/>
              </w:rPr>
            </w:pPr>
            <w:r w:rsidRPr="004878CC">
              <w:rPr>
                <w:rFonts w:ascii="Tahoma" w:eastAsia="Tahoma" w:hAnsi="Tahoma" w:cs="Tahoma"/>
                <w:szCs w:val="20"/>
              </w:rPr>
              <w:t>Max. provozní teplota detektoru 450 °C</w:t>
            </w:r>
            <w:r w:rsidRPr="004878CC">
              <w:rPr>
                <w:rFonts w:ascii="Tahoma" w:eastAsia="Tahoma" w:hAnsi="Tahoma" w:cs="Tahoma"/>
                <w:b/>
                <w:bCs/>
                <w:szCs w:val="20"/>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16F2EAF8" w14:textId="77777777" w:rsidR="00566E1C" w:rsidRPr="0081355E" w:rsidRDefault="00566E1C" w:rsidP="00566E1C">
            <w:pPr>
              <w:pStyle w:val="Odstavecseseznamem"/>
              <w:keepLines/>
              <w:spacing w:after="0" w:line="240" w:lineRule="auto"/>
              <w:ind w:left="39"/>
              <w:contextualSpacing w:val="0"/>
              <w:jc w:val="center"/>
              <w:rPr>
                <w:rFonts w:ascii="Tahoma" w:eastAsia="Calibri" w:hAnsi="Tahoma" w:cs="Tahoma"/>
                <w:szCs w:val="20"/>
                <w:lang w:eastAsia="en-US"/>
              </w:rPr>
            </w:pPr>
            <w:r w:rsidRPr="0081355E">
              <w:rPr>
                <w:rFonts w:ascii="Tahoma" w:eastAsia="Calibri" w:hAnsi="Tahoma" w:cs="Tahoma"/>
                <w:iCs/>
                <w:szCs w:val="20"/>
                <w:lang w:eastAsia="en-US"/>
              </w:rPr>
              <w:t>ANO</w:t>
            </w:r>
          </w:p>
        </w:tc>
      </w:tr>
      <w:tr w:rsidR="00566E1C" w:rsidRPr="009204FB" w14:paraId="67E30081"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tcPr>
          <w:p w14:paraId="149ACB8C" w14:textId="7EDF09E4" w:rsidR="00566E1C" w:rsidRPr="004878CC" w:rsidRDefault="00566E1C" w:rsidP="00566E1C">
            <w:pPr>
              <w:pStyle w:val="Bezmezer"/>
              <w:rPr>
                <w:rFonts w:ascii="Tahoma" w:hAnsi="Tahoma" w:cs="Tahoma"/>
                <w:b/>
                <w:bCs/>
                <w:szCs w:val="20"/>
              </w:rPr>
            </w:pPr>
            <w:r w:rsidRPr="004878CC">
              <w:rPr>
                <w:rFonts w:ascii="Tahoma" w:hAnsi="Tahoma" w:cs="Tahoma"/>
                <w:szCs w:val="20"/>
              </w:rPr>
              <w:t>PC s dostatečným výkonem pro řídící a vyhodnocovací software,</w:t>
            </w:r>
            <w:r>
              <w:rPr>
                <w:rFonts w:ascii="Tahoma" w:hAnsi="Tahoma" w:cs="Tahoma"/>
                <w:szCs w:val="20"/>
              </w:rPr>
              <w:t xml:space="preserve"> </w:t>
            </w:r>
            <w:r w:rsidRPr="004878CC">
              <w:rPr>
                <w:rFonts w:ascii="Tahoma" w:hAnsi="Tahoma" w:cs="Tahoma"/>
                <w:szCs w:val="20"/>
              </w:rPr>
              <w:t>zobrazovací zařízení min. 28“, klávesnice a myš</w:t>
            </w:r>
          </w:p>
        </w:tc>
        <w:tc>
          <w:tcPr>
            <w:tcW w:w="3969" w:type="dxa"/>
            <w:tcBorders>
              <w:top w:val="single" w:sz="4" w:space="0" w:color="auto"/>
              <w:left w:val="single" w:sz="4" w:space="0" w:color="auto"/>
              <w:bottom w:val="single" w:sz="4" w:space="0" w:color="auto"/>
              <w:right w:val="single" w:sz="4" w:space="0" w:color="auto"/>
            </w:tcBorders>
            <w:vAlign w:val="center"/>
          </w:tcPr>
          <w:p w14:paraId="117F6878"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iCs/>
                <w:szCs w:val="20"/>
                <w:lang w:eastAsia="en-US"/>
              </w:rPr>
            </w:pPr>
            <w:r w:rsidRPr="0081355E">
              <w:rPr>
                <w:rFonts w:ascii="Tahoma" w:eastAsia="Calibri" w:hAnsi="Tahoma" w:cs="Tahoma"/>
                <w:szCs w:val="20"/>
                <w:lang w:eastAsia="en-US"/>
              </w:rPr>
              <w:t>ANO</w:t>
            </w:r>
          </w:p>
        </w:tc>
      </w:tr>
      <w:tr w:rsidR="00566E1C" w:rsidRPr="009204FB" w14:paraId="7F83CB9A"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tcPr>
          <w:p w14:paraId="0A97311B" w14:textId="79D14F2A" w:rsidR="00566E1C" w:rsidRPr="003C541F" w:rsidRDefault="00566E1C" w:rsidP="00566E1C">
            <w:pPr>
              <w:pStyle w:val="Bezmezer"/>
              <w:rPr>
                <w:rFonts w:ascii="Tahoma" w:eastAsia="Tahoma" w:hAnsi="Tahoma" w:cs="Tahoma"/>
                <w:szCs w:val="20"/>
              </w:rPr>
            </w:pPr>
            <w:r w:rsidRPr="004878CC">
              <w:rPr>
                <w:rFonts w:ascii="Tahoma" w:hAnsi="Tahoma" w:cs="Tahoma"/>
                <w:szCs w:val="20"/>
              </w:rPr>
              <w:t>Součástí dodávky musí být řídící a vyhodnocovací software</w:t>
            </w:r>
            <w:r w:rsidRPr="003C541F">
              <w:rPr>
                <w:rFonts w:ascii="Tahoma" w:hAnsi="Tahoma" w:cs="Tahoma"/>
                <w:szCs w:val="20"/>
              </w:rPr>
              <w:t>, vč. poskytnutí licencí</w:t>
            </w:r>
            <w:r>
              <w:rPr>
                <w:rFonts w:ascii="Tahoma" w:hAnsi="Tahoma" w:cs="Tahoma"/>
                <w:szCs w:val="20"/>
              </w:rPr>
              <w:t>,</w:t>
            </w:r>
            <w:r w:rsidRPr="004878CC">
              <w:rPr>
                <w:rFonts w:ascii="Tahoma" w:hAnsi="Tahoma" w:cs="Tahoma"/>
                <w:szCs w:val="20"/>
              </w:rPr>
              <w:t xml:space="preserve"> pro technologii analýzy kapalných a plynných paliv a SimDist analýzu</w:t>
            </w:r>
            <w:r>
              <w:rPr>
                <w:rFonts w:ascii="Tahoma" w:hAnsi="Tahoma" w:cs="Tahoma"/>
                <w:szCs w:val="20"/>
              </w:rPr>
              <w:t xml:space="preserve">. SimDist software musí umožňovat provádět analýzu uhlovodíků min. dle těchto 2 metod: 1) do bodu varu uhlovodíků 500 °C </w:t>
            </w:r>
            <w:r>
              <w:rPr>
                <w:rFonts w:ascii="Tahoma" w:eastAsia="Tahoma" w:hAnsi="Tahoma" w:cs="Tahoma"/>
                <w:szCs w:val="20"/>
              </w:rPr>
              <w:t xml:space="preserve">(např. dle </w:t>
            </w:r>
            <w:r w:rsidRPr="00A91A60">
              <w:rPr>
                <w:rFonts w:ascii="Tahoma" w:eastAsia="Tahoma" w:hAnsi="Tahoma" w:cs="Tahoma"/>
                <w:szCs w:val="20"/>
              </w:rPr>
              <w:t>ČSN EN ISO 3924</w:t>
            </w:r>
            <w:r>
              <w:rPr>
                <w:rFonts w:ascii="Tahoma" w:eastAsia="Tahoma" w:hAnsi="Tahoma" w:cs="Tahoma"/>
                <w:szCs w:val="20"/>
              </w:rPr>
              <w:t>, ASTM 2887-24)</w:t>
            </w:r>
            <w:r w:rsidRPr="00372AC4">
              <w:rPr>
                <w:rFonts w:ascii="Tahoma" w:eastAsia="Tahoma" w:hAnsi="Tahoma" w:cs="Tahoma"/>
                <w:color w:val="FF0000"/>
                <w:szCs w:val="20"/>
              </w:rPr>
              <w:t>*</w:t>
            </w:r>
            <w:r>
              <w:rPr>
                <w:rFonts w:ascii="Tahoma" w:eastAsia="Tahoma" w:hAnsi="Tahoma" w:cs="Tahoma"/>
                <w:szCs w:val="20"/>
              </w:rPr>
              <w:t xml:space="preserve"> </w:t>
            </w:r>
            <w:r>
              <w:rPr>
                <w:rFonts w:ascii="Tahoma" w:hAnsi="Tahoma" w:cs="Tahoma"/>
                <w:szCs w:val="20"/>
              </w:rPr>
              <w:t xml:space="preserve">a 2) do bodu varu uhlovodíků 700 °C </w:t>
            </w:r>
            <w:r>
              <w:rPr>
                <w:rFonts w:ascii="Tahoma" w:eastAsia="Tahoma" w:hAnsi="Tahoma" w:cs="Tahoma"/>
                <w:szCs w:val="20"/>
              </w:rPr>
              <w:t xml:space="preserve">(např. dle </w:t>
            </w:r>
            <w:r w:rsidRPr="00B6555D">
              <w:rPr>
                <w:rFonts w:ascii="Tahoma" w:eastAsia="Tahoma" w:hAnsi="Tahoma" w:cs="Tahoma"/>
                <w:szCs w:val="20"/>
              </w:rPr>
              <w:t>ČSN EN 15199-3</w:t>
            </w:r>
            <w:r>
              <w:rPr>
                <w:rFonts w:ascii="Tahoma" w:eastAsia="Tahoma" w:hAnsi="Tahoma" w:cs="Tahoma"/>
                <w:szCs w:val="20"/>
              </w:rPr>
              <w:t xml:space="preserve">, ASTM </w:t>
            </w:r>
            <w:r w:rsidRPr="00B6555D">
              <w:rPr>
                <w:rFonts w:ascii="Tahoma" w:eastAsia="Tahoma" w:hAnsi="Tahoma" w:cs="Tahoma"/>
                <w:szCs w:val="20"/>
              </w:rPr>
              <w:t xml:space="preserve">D7169 </w:t>
            </w:r>
            <w:r>
              <w:rPr>
                <w:rFonts w:ascii="Tahoma" w:eastAsia="Tahoma" w:hAnsi="Tahoma" w:cs="Tahoma"/>
                <w:szCs w:val="20"/>
              </w:rPr>
              <w:t>–</w:t>
            </w:r>
            <w:r w:rsidRPr="00B6555D">
              <w:rPr>
                <w:rFonts w:ascii="Tahoma" w:eastAsia="Tahoma" w:hAnsi="Tahoma" w:cs="Tahoma"/>
                <w:szCs w:val="20"/>
              </w:rPr>
              <w:t xml:space="preserve"> 23</w:t>
            </w:r>
            <w:r>
              <w:rPr>
                <w:rFonts w:ascii="Tahoma" w:eastAsia="Tahoma" w:hAnsi="Tahoma" w:cs="Tahoma"/>
                <w:szCs w:val="20"/>
              </w:rPr>
              <w:t>)</w:t>
            </w:r>
            <w:r w:rsidRPr="00372AC4">
              <w:rPr>
                <w:rFonts w:ascii="Tahoma" w:eastAsia="Tahoma" w:hAnsi="Tahoma" w:cs="Tahoma"/>
                <w:color w:val="FF0000"/>
                <w:szCs w:val="20"/>
              </w:rPr>
              <w:t>*</w:t>
            </w:r>
          </w:p>
        </w:tc>
        <w:tc>
          <w:tcPr>
            <w:tcW w:w="3969" w:type="dxa"/>
            <w:tcBorders>
              <w:top w:val="single" w:sz="4" w:space="0" w:color="auto"/>
              <w:left w:val="single" w:sz="4" w:space="0" w:color="auto"/>
              <w:bottom w:val="single" w:sz="4" w:space="0" w:color="auto"/>
              <w:right w:val="single" w:sz="4" w:space="0" w:color="auto"/>
            </w:tcBorders>
            <w:vAlign w:val="center"/>
          </w:tcPr>
          <w:p w14:paraId="65437CEC"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szCs w:val="20"/>
                <w:lang w:eastAsia="en-US"/>
              </w:rPr>
            </w:pPr>
            <w:r w:rsidRPr="0081355E">
              <w:rPr>
                <w:rFonts w:ascii="Tahoma" w:eastAsia="Calibri" w:hAnsi="Tahoma" w:cs="Tahoma"/>
                <w:szCs w:val="20"/>
                <w:lang w:eastAsia="en-US"/>
              </w:rPr>
              <w:t>ANO</w:t>
            </w:r>
          </w:p>
        </w:tc>
      </w:tr>
      <w:tr w:rsidR="00566E1C" w:rsidRPr="009204FB" w14:paraId="2C4A7741" w14:textId="77777777" w:rsidTr="002C431A">
        <w:trPr>
          <w:trHeight w:val="397"/>
          <w:jc w:val="center"/>
        </w:trPr>
        <w:tc>
          <w:tcPr>
            <w:tcW w:w="4932" w:type="dxa"/>
            <w:tcBorders>
              <w:top w:val="single" w:sz="4" w:space="0" w:color="auto"/>
              <w:left w:val="single" w:sz="4" w:space="0" w:color="auto"/>
              <w:bottom w:val="single" w:sz="4" w:space="0" w:color="auto"/>
              <w:right w:val="single" w:sz="4" w:space="0" w:color="auto"/>
            </w:tcBorders>
            <w:vAlign w:val="center"/>
          </w:tcPr>
          <w:p w14:paraId="6A62F867" w14:textId="77777777" w:rsidR="00566E1C" w:rsidRPr="00946C5D" w:rsidRDefault="00566E1C" w:rsidP="00566E1C">
            <w:pPr>
              <w:pStyle w:val="Bezmezer"/>
              <w:rPr>
                <w:rFonts w:ascii="Tahoma" w:eastAsia="Tahoma" w:hAnsi="Tahoma" w:cs="Tahoma"/>
                <w:szCs w:val="20"/>
              </w:rPr>
            </w:pPr>
            <w:r>
              <w:rPr>
                <w:rFonts w:ascii="Tahoma" w:eastAsia="Tahoma" w:hAnsi="Tahoma" w:cs="Tahoma"/>
                <w:szCs w:val="20"/>
              </w:rPr>
              <w:t xml:space="preserve">Technologie analýzy kapalných paliv musí disponovat min. </w:t>
            </w:r>
            <w:r w:rsidRPr="004878CC">
              <w:rPr>
                <w:rFonts w:ascii="Tahoma" w:eastAsia="Tahoma" w:hAnsi="Tahoma" w:cs="Tahoma"/>
                <w:szCs w:val="20"/>
              </w:rPr>
              <w:t>1 metod</w:t>
            </w:r>
            <w:r>
              <w:rPr>
                <w:rFonts w:ascii="Tahoma" w:eastAsia="Tahoma" w:hAnsi="Tahoma" w:cs="Tahoma"/>
                <w:szCs w:val="20"/>
              </w:rPr>
              <w:t>ou</w:t>
            </w:r>
            <w:r w:rsidRPr="004878CC">
              <w:rPr>
                <w:rFonts w:ascii="Tahoma" w:eastAsia="Tahoma" w:hAnsi="Tahoma" w:cs="Tahoma"/>
                <w:szCs w:val="20"/>
              </w:rPr>
              <w:t xml:space="preserve"> pro </w:t>
            </w:r>
            <w:r>
              <w:rPr>
                <w:rFonts w:ascii="Tahoma" w:eastAsia="Tahoma" w:hAnsi="Tahoma" w:cs="Tahoma"/>
                <w:szCs w:val="20"/>
              </w:rPr>
              <w:t xml:space="preserve">test funkčnosti systému a min. 1 metodou </w:t>
            </w:r>
            <w:r w:rsidRPr="004878CC">
              <w:rPr>
                <w:rFonts w:ascii="Tahoma" w:eastAsia="Tahoma" w:hAnsi="Tahoma" w:cs="Tahoma"/>
                <w:szCs w:val="20"/>
              </w:rPr>
              <w:t>pro analýzu</w:t>
            </w:r>
            <w:r>
              <w:rPr>
                <w:rFonts w:ascii="Tahoma" w:eastAsia="Tahoma" w:hAnsi="Tahoma" w:cs="Tahoma"/>
                <w:szCs w:val="20"/>
              </w:rPr>
              <w:t xml:space="preserve"> simulované destilace pro uhlovodíky s bodem varu min. do 700 °C</w:t>
            </w:r>
            <w:r w:rsidRPr="004878CC">
              <w:rPr>
                <w:rFonts w:ascii="Tahoma" w:eastAsia="Tahoma" w:hAnsi="Tahoma" w:cs="Tahoma"/>
                <w:szCs w:val="20"/>
              </w:rPr>
              <w:t xml:space="preserve"> </w:t>
            </w:r>
            <w:r>
              <w:rPr>
                <w:rFonts w:ascii="Tahoma" w:eastAsia="Tahoma" w:hAnsi="Tahoma" w:cs="Tahoma"/>
                <w:szCs w:val="20"/>
              </w:rPr>
              <w:t xml:space="preserve">(např. dle </w:t>
            </w:r>
            <w:r w:rsidRPr="00B6555D">
              <w:rPr>
                <w:rFonts w:ascii="Tahoma" w:eastAsia="Tahoma" w:hAnsi="Tahoma" w:cs="Tahoma"/>
                <w:szCs w:val="20"/>
              </w:rPr>
              <w:t>ČSN EN 15199-3</w:t>
            </w:r>
            <w:r>
              <w:rPr>
                <w:rFonts w:ascii="Tahoma" w:eastAsia="Tahoma" w:hAnsi="Tahoma" w:cs="Tahoma"/>
                <w:szCs w:val="20"/>
              </w:rPr>
              <w:t xml:space="preserve">, ASTM </w:t>
            </w:r>
            <w:r w:rsidRPr="00B6555D">
              <w:rPr>
                <w:rFonts w:ascii="Tahoma" w:eastAsia="Tahoma" w:hAnsi="Tahoma" w:cs="Tahoma"/>
                <w:szCs w:val="20"/>
              </w:rPr>
              <w:t xml:space="preserve">D7169 </w:t>
            </w:r>
            <w:r>
              <w:rPr>
                <w:rFonts w:ascii="Tahoma" w:eastAsia="Tahoma" w:hAnsi="Tahoma" w:cs="Tahoma"/>
                <w:szCs w:val="20"/>
              </w:rPr>
              <w:t>–</w:t>
            </w:r>
            <w:r w:rsidRPr="00B6555D">
              <w:rPr>
                <w:rFonts w:ascii="Tahoma" w:eastAsia="Tahoma" w:hAnsi="Tahoma" w:cs="Tahoma"/>
                <w:szCs w:val="20"/>
              </w:rPr>
              <w:t xml:space="preserve"> 23</w:t>
            </w:r>
            <w:r>
              <w:rPr>
                <w:rFonts w:ascii="Tahoma" w:eastAsia="Tahoma" w:hAnsi="Tahoma" w:cs="Tahoma"/>
                <w:szCs w:val="20"/>
              </w:rPr>
              <w:t>)</w:t>
            </w:r>
            <w:r w:rsidRPr="00372AC4">
              <w:rPr>
                <w:rFonts w:ascii="Tahoma" w:eastAsia="Tahoma" w:hAnsi="Tahoma" w:cs="Tahoma"/>
                <w:color w:val="FF0000"/>
                <w:szCs w:val="20"/>
              </w:rPr>
              <w:t>*</w:t>
            </w:r>
            <w:r w:rsidRPr="00563F60">
              <w:rPr>
                <w:rFonts w:ascii="Tahoma" w:eastAsia="Tahoma" w:hAnsi="Tahoma" w:cs="Tahoma"/>
                <w:szCs w:val="20"/>
              </w:rPr>
              <w:t>.</w:t>
            </w:r>
          </w:p>
          <w:p w14:paraId="30BEBEBA" w14:textId="71E08A51" w:rsidR="00566E1C" w:rsidRPr="004878CC" w:rsidRDefault="00566E1C" w:rsidP="00566E1C">
            <w:pPr>
              <w:pStyle w:val="Bezmezer"/>
              <w:rPr>
                <w:rFonts w:ascii="Tahoma" w:eastAsia="Tahoma" w:hAnsi="Tahoma" w:cs="Tahoma"/>
                <w:szCs w:val="20"/>
              </w:rPr>
            </w:pPr>
            <w:r w:rsidRPr="00946C5D">
              <w:rPr>
                <w:rFonts w:ascii="Tahoma" w:eastAsia="Tahoma" w:hAnsi="Tahoma" w:cs="Tahoma"/>
                <w:szCs w:val="20"/>
              </w:rPr>
              <w:t xml:space="preserve">Technologie analýzy plynných paliv musí disponovat min. 3 metodami pro analýzu </w:t>
            </w:r>
            <w:r w:rsidRPr="004878CC">
              <w:rPr>
                <w:rFonts w:ascii="Tahoma" w:eastAsia="Tahoma" w:hAnsi="Tahoma" w:cs="Tahoma"/>
                <w:szCs w:val="20"/>
              </w:rPr>
              <w:t>plynných paliv</w:t>
            </w:r>
            <w:r>
              <w:rPr>
                <w:rFonts w:ascii="Tahoma" w:eastAsia="Tahoma" w:hAnsi="Tahoma" w:cs="Tahoma"/>
                <w:szCs w:val="20"/>
              </w:rPr>
              <w:t xml:space="preserve"> s analyzovanými složkami v rozsahu </w:t>
            </w:r>
            <w:r w:rsidRPr="004878CC">
              <w:rPr>
                <w:rFonts w:ascii="Tahoma" w:eastAsia="Calibri" w:hAnsi="Tahoma" w:cs="Tahoma"/>
                <w:szCs w:val="20"/>
              </w:rPr>
              <w:t>min. lehkých uhlovodíku C1-C5 a plynů CO</w:t>
            </w:r>
            <w:r w:rsidRPr="004878CC">
              <w:rPr>
                <w:rFonts w:ascii="Tahoma" w:eastAsia="Calibri" w:hAnsi="Tahoma" w:cs="Tahoma"/>
                <w:szCs w:val="20"/>
                <w:vertAlign w:val="subscript"/>
              </w:rPr>
              <w:t>2</w:t>
            </w:r>
            <w:r w:rsidRPr="004878CC">
              <w:rPr>
                <w:rFonts w:ascii="Tahoma" w:eastAsia="Calibri" w:hAnsi="Tahoma" w:cs="Tahoma"/>
                <w:szCs w:val="20"/>
              </w:rPr>
              <w:t>, CO, H</w:t>
            </w:r>
            <w:r w:rsidRPr="004878CC">
              <w:rPr>
                <w:rFonts w:ascii="Tahoma" w:eastAsia="Calibri" w:hAnsi="Tahoma" w:cs="Tahoma"/>
                <w:szCs w:val="20"/>
                <w:vertAlign w:val="subscript"/>
              </w:rPr>
              <w:t>2</w:t>
            </w:r>
            <w:r w:rsidRPr="004878CC">
              <w:rPr>
                <w:rFonts w:ascii="Tahoma" w:eastAsia="Calibri" w:hAnsi="Tahoma" w:cs="Tahoma"/>
                <w:szCs w:val="20"/>
              </w:rPr>
              <w:t xml:space="preserve"> a O</w:t>
            </w:r>
            <w:r w:rsidRPr="004878CC">
              <w:rPr>
                <w:rFonts w:ascii="Tahoma" w:eastAsia="Calibri" w:hAnsi="Tahoma" w:cs="Tahoma"/>
                <w:szCs w:val="20"/>
                <w:vertAlign w:val="subscript"/>
              </w:rPr>
              <w:t>2</w:t>
            </w:r>
            <w:r w:rsidRPr="004878CC">
              <w:rPr>
                <w:rFonts w:ascii="Tahoma" w:eastAsia="Tahoma" w:hAnsi="Tahoma" w:cs="Tahoma"/>
                <w:szCs w:val="20"/>
              </w:rPr>
              <w:t xml:space="preserve"> (1 analýza pro 2 detektory a 2 metody pro každý detektor samostatně) </w:t>
            </w:r>
          </w:p>
        </w:tc>
        <w:tc>
          <w:tcPr>
            <w:tcW w:w="3969" w:type="dxa"/>
            <w:tcBorders>
              <w:top w:val="single" w:sz="4" w:space="0" w:color="auto"/>
              <w:left w:val="single" w:sz="4" w:space="0" w:color="auto"/>
              <w:bottom w:val="single" w:sz="4" w:space="0" w:color="auto"/>
              <w:right w:val="single" w:sz="4" w:space="0" w:color="auto"/>
            </w:tcBorders>
            <w:vAlign w:val="center"/>
          </w:tcPr>
          <w:p w14:paraId="20A7BCB7" w14:textId="77777777" w:rsidR="00566E1C" w:rsidRPr="0081355E" w:rsidRDefault="00566E1C" w:rsidP="00566E1C">
            <w:pPr>
              <w:pStyle w:val="Odstavecseseznamem"/>
              <w:keepLines/>
              <w:spacing w:after="0" w:line="240" w:lineRule="auto"/>
              <w:ind w:left="0"/>
              <w:contextualSpacing w:val="0"/>
              <w:jc w:val="center"/>
              <w:rPr>
                <w:rFonts w:ascii="Tahoma" w:eastAsia="Calibri" w:hAnsi="Tahoma" w:cs="Tahoma"/>
                <w:szCs w:val="20"/>
                <w:lang w:eastAsia="en-US"/>
              </w:rPr>
            </w:pPr>
            <w:r w:rsidRPr="0081355E">
              <w:rPr>
                <w:rFonts w:ascii="Tahoma" w:eastAsia="Calibri" w:hAnsi="Tahoma" w:cs="Tahoma"/>
                <w:szCs w:val="20"/>
                <w:lang w:eastAsia="en-US"/>
              </w:rPr>
              <w:t>ANO</w:t>
            </w:r>
          </w:p>
        </w:tc>
      </w:tr>
    </w:tbl>
    <w:p w14:paraId="705352D3" w14:textId="3FCDB95A" w:rsidR="0029597B" w:rsidRPr="008230CB" w:rsidRDefault="000A5A84" w:rsidP="00695D6A">
      <w:pPr>
        <w:spacing w:before="120"/>
        <w:rPr>
          <w:rFonts w:ascii="Tahoma" w:hAnsi="Tahoma" w:cs="Tahoma"/>
          <w:b/>
          <w:szCs w:val="20"/>
          <w:u w:val="single"/>
        </w:rPr>
      </w:pPr>
      <w:r w:rsidRPr="008C477C">
        <w:rPr>
          <w:rFonts w:ascii="Tahoma" w:eastAsia="Tahoma" w:hAnsi="Tahoma" w:cs="Tahoma"/>
          <w:i/>
          <w:color w:val="FF0000"/>
          <w:szCs w:val="20"/>
        </w:rPr>
        <w:t>*</w:t>
      </w:r>
      <w:r w:rsidRPr="008C477C">
        <w:rPr>
          <w:rFonts w:ascii="Tahoma" w:hAnsi="Tahoma" w:cs="Tahoma"/>
          <w:i/>
          <w:color w:val="FF0000"/>
          <w:szCs w:val="20"/>
        </w:rPr>
        <w:t xml:space="preserve"> Zadavatel umožňuje nabídnout rovnocenné řešení.</w:t>
      </w:r>
    </w:p>
    <w:sectPr w:rsidR="0029597B" w:rsidRPr="008230CB" w:rsidSect="0022795D">
      <w:headerReference w:type="default" r:id="rId9"/>
      <w:footerReference w:type="default" r:id="rId10"/>
      <w:headerReference w:type="first" r:id="rId11"/>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686A" w14:textId="77777777" w:rsidR="00203E23" w:rsidRDefault="00203E23">
      <w:pPr>
        <w:spacing w:after="0" w:line="240" w:lineRule="auto"/>
        <w:rPr>
          <w:rFonts w:cs="Times New Roman"/>
        </w:rPr>
      </w:pPr>
      <w:r>
        <w:rPr>
          <w:rFonts w:cs="Times New Roman"/>
        </w:rPr>
        <w:separator/>
      </w:r>
    </w:p>
  </w:endnote>
  <w:endnote w:type="continuationSeparator" w:id="0">
    <w:p w14:paraId="1A513A11" w14:textId="77777777" w:rsidR="00203E23" w:rsidRDefault="00203E23">
      <w:pPr>
        <w:spacing w:after="0" w:line="240" w:lineRule="auto"/>
        <w:rPr>
          <w:rFonts w:cs="Times New Roman"/>
        </w:rPr>
      </w:pPr>
      <w:r>
        <w:rPr>
          <w:rFonts w:cs="Times New Roman"/>
        </w:rPr>
        <w:continuationSeparator/>
      </w:r>
    </w:p>
  </w:endnote>
  <w:endnote w:type="continuationNotice" w:id="1">
    <w:p w14:paraId="1CCD0C62" w14:textId="77777777" w:rsidR="00203E23" w:rsidRDefault="00203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Verdan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8B1E" w14:textId="77777777" w:rsidR="00203E23" w:rsidRDefault="00203E23">
      <w:pPr>
        <w:spacing w:after="0" w:line="240" w:lineRule="auto"/>
        <w:rPr>
          <w:rFonts w:cs="Times New Roman"/>
        </w:rPr>
      </w:pPr>
      <w:bookmarkStart w:id="0" w:name="_Hlk126085224"/>
      <w:bookmarkEnd w:id="0"/>
      <w:r>
        <w:rPr>
          <w:rFonts w:cs="Times New Roman"/>
        </w:rPr>
        <w:separator/>
      </w:r>
    </w:p>
  </w:footnote>
  <w:footnote w:type="continuationSeparator" w:id="0">
    <w:p w14:paraId="063BAD10" w14:textId="77777777" w:rsidR="00203E23" w:rsidRDefault="00203E23">
      <w:pPr>
        <w:spacing w:after="0" w:line="240" w:lineRule="auto"/>
        <w:rPr>
          <w:rFonts w:cs="Times New Roman"/>
        </w:rPr>
      </w:pPr>
      <w:r>
        <w:rPr>
          <w:rFonts w:cs="Times New Roman"/>
        </w:rPr>
        <w:continuationSeparator/>
      </w:r>
    </w:p>
  </w:footnote>
  <w:footnote w:type="continuationNotice" w:id="1">
    <w:p w14:paraId="34B7ECBE" w14:textId="77777777" w:rsidR="00203E23" w:rsidRDefault="00203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8F082B"/>
    <w:multiLevelType w:val="multilevel"/>
    <w:tmpl w:val="1102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EF20CD"/>
    <w:multiLevelType w:val="hybridMultilevel"/>
    <w:tmpl w:val="11984958"/>
    <w:lvl w:ilvl="0" w:tplc="7A5CA40C">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634E0C"/>
    <w:multiLevelType w:val="hybridMultilevel"/>
    <w:tmpl w:val="824E74C0"/>
    <w:lvl w:ilvl="0" w:tplc="2438E512">
      <w:start w:val="2"/>
      <w:numFmt w:val="bullet"/>
      <w:lvlText w:val="-"/>
      <w:lvlJc w:val="left"/>
      <w:pPr>
        <w:ind w:left="720" w:hanging="360"/>
      </w:pPr>
      <w:rPr>
        <w:rFonts w:ascii="Calibri" w:eastAsia="Tahom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9"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C30BEE"/>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FB686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2964228">
    <w:abstractNumId w:val="25"/>
  </w:num>
  <w:num w:numId="2" w16cid:durableId="1941139791">
    <w:abstractNumId w:val="20"/>
  </w:num>
  <w:num w:numId="3" w16cid:durableId="2028212681">
    <w:abstractNumId w:val="38"/>
  </w:num>
  <w:num w:numId="4" w16cid:durableId="1882203162">
    <w:abstractNumId w:val="15"/>
  </w:num>
  <w:num w:numId="5" w16cid:durableId="1060862441">
    <w:abstractNumId w:val="17"/>
  </w:num>
  <w:num w:numId="6" w16cid:durableId="2082482370">
    <w:abstractNumId w:val="5"/>
  </w:num>
  <w:num w:numId="7" w16cid:durableId="1821532457">
    <w:abstractNumId w:val="10"/>
  </w:num>
  <w:num w:numId="8" w16cid:durableId="897008398">
    <w:abstractNumId w:val="24"/>
  </w:num>
  <w:num w:numId="9" w16cid:durableId="32120850">
    <w:abstractNumId w:val="40"/>
  </w:num>
  <w:num w:numId="10" w16cid:durableId="1629777364">
    <w:abstractNumId w:val="8"/>
  </w:num>
  <w:num w:numId="11" w16cid:durableId="990711590">
    <w:abstractNumId w:val="16"/>
  </w:num>
  <w:num w:numId="12" w16cid:durableId="1819302554">
    <w:abstractNumId w:val="13"/>
  </w:num>
  <w:num w:numId="13" w16cid:durableId="1775512448">
    <w:abstractNumId w:val="30"/>
  </w:num>
  <w:num w:numId="14" w16cid:durableId="579563074">
    <w:abstractNumId w:val="43"/>
  </w:num>
  <w:num w:numId="15" w16cid:durableId="708140169">
    <w:abstractNumId w:val="44"/>
  </w:num>
  <w:num w:numId="16" w16cid:durableId="1692609644">
    <w:abstractNumId w:val="45"/>
  </w:num>
  <w:num w:numId="17" w16cid:durableId="539323526">
    <w:abstractNumId w:val="3"/>
  </w:num>
  <w:num w:numId="18" w16cid:durableId="612706512">
    <w:abstractNumId w:val="23"/>
  </w:num>
  <w:num w:numId="19" w16cid:durableId="1263537527">
    <w:abstractNumId w:val="2"/>
  </w:num>
  <w:num w:numId="20" w16cid:durableId="384377719">
    <w:abstractNumId w:val="21"/>
  </w:num>
  <w:num w:numId="21" w16cid:durableId="1206059279">
    <w:abstractNumId w:val="4"/>
  </w:num>
  <w:num w:numId="22" w16cid:durableId="1907716273">
    <w:abstractNumId w:val="34"/>
  </w:num>
  <w:num w:numId="23" w16cid:durableId="978614983">
    <w:abstractNumId w:val="31"/>
  </w:num>
  <w:num w:numId="24" w16cid:durableId="1170832933">
    <w:abstractNumId w:val="6"/>
  </w:num>
  <w:num w:numId="25" w16cid:durableId="1387798698">
    <w:abstractNumId w:val="26"/>
  </w:num>
  <w:num w:numId="26" w16cid:durableId="317808657">
    <w:abstractNumId w:val="35"/>
  </w:num>
  <w:num w:numId="27" w16cid:durableId="1588732407">
    <w:abstractNumId w:val="39"/>
  </w:num>
  <w:num w:numId="28" w16cid:durableId="607855294">
    <w:abstractNumId w:val="42"/>
  </w:num>
  <w:num w:numId="29" w16cid:durableId="1111170293">
    <w:abstractNumId w:val="14"/>
  </w:num>
  <w:num w:numId="30" w16cid:durableId="111441213">
    <w:abstractNumId w:val="11"/>
  </w:num>
  <w:num w:numId="31" w16cid:durableId="1727485669">
    <w:abstractNumId w:val="32"/>
  </w:num>
  <w:num w:numId="32" w16cid:durableId="1899244247">
    <w:abstractNumId w:val="47"/>
  </w:num>
  <w:num w:numId="33" w16cid:durableId="228424995">
    <w:abstractNumId w:val="37"/>
  </w:num>
  <w:num w:numId="34" w16cid:durableId="419448755">
    <w:abstractNumId w:val="18"/>
  </w:num>
  <w:num w:numId="35" w16cid:durableId="765807426">
    <w:abstractNumId w:val="29"/>
  </w:num>
  <w:num w:numId="36" w16cid:durableId="1481845877">
    <w:abstractNumId w:val="25"/>
  </w:num>
  <w:num w:numId="37" w16cid:durableId="771318824">
    <w:abstractNumId w:val="28"/>
  </w:num>
  <w:num w:numId="38" w16cid:durableId="388043440">
    <w:abstractNumId w:val="7"/>
  </w:num>
  <w:num w:numId="39" w16cid:durableId="2005208263">
    <w:abstractNumId w:val="1"/>
  </w:num>
  <w:num w:numId="40" w16cid:durableId="1543788022">
    <w:abstractNumId w:val="41"/>
  </w:num>
  <w:num w:numId="41" w16cid:durableId="1607761882">
    <w:abstractNumId w:val="33"/>
  </w:num>
  <w:num w:numId="42" w16cid:durableId="1956595920">
    <w:abstractNumId w:val="46"/>
  </w:num>
  <w:num w:numId="43" w16cid:durableId="1446078556">
    <w:abstractNumId w:val="22"/>
  </w:num>
  <w:num w:numId="44" w16cid:durableId="2025546804">
    <w:abstractNumId w:val="19"/>
  </w:num>
  <w:num w:numId="45" w16cid:durableId="1999963640">
    <w:abstractNumId w:val="36"/>
  </w:num>
  <w:num w:numId="46" w16cid:durableId="1816068684">
    <w:abstractNumId w:val="9"/>
  </w:num>
  <w:num w:numId="47" w16cid:durableId="895357487">
    <w:abstractNumId w:val="12"/>
  </w:num>
  <w:num w:numId="48" w16cid:durableId="261233181">
    <w:abstractNumId w:val="27"/>
  </w:num>
  <w:num w:numId="49" w16cid:durableId="2075812337">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6C22"/>
    <w:rsid w:val="0000788B"/>
    <w:rsid w:val="000108C0"/>
    <w:rsid w:val="00011DF6"/>
    <w:rsid w:val="00014868"/>
    <w:rsid w:val="000154EF"/>
    <w:rsid w:val="0002247C"/>
    <w:rsid w:val="0002624C"/>
    <w:rsid w:val="00027E25"/>
    <w:rsid w:val="00032874"/>
    <w:rsid w:val="00033C9F"/>
    <w:rsid w:val="00042C49"/>
    <w:rsid w:val="0004613D"/>
    <w:rsid w:val="0004763C"/>
    <w:rsid w:val="00047CCB"/>
    <w:rsid w:val="00050500"/>
    <w:rsid w:val="00050DDE"/>
    <w:rsid w:val="00056763"/>
    <w:rsid w:val="000572EF"/>
    <w:rsid w:val="00061714"/>
    <w:rsid w:val="00062D61"/>
    <w:rsid w:val="0006553A"/>
    <w:rsid w:val="000672CA"/>
    <w:rsid w:val="000703FC"/>
    <w:rsid w:val="00070B17"/>
    <w:rsid w:val="000718EE"/>
    <w:rsid w:val="000754CB"/>
    <w:rsid w:val="000767A2"/>
    <w:rsid w:val="000803DB"/>
    <w:rsid w:val="0008112E"/>
    <w:rsid w:val="00082567"/>
    <w:rsid w:val="00083D98"/>
    <w:rsid w:val="0008569B"/>
    <w:rsid w:val="00091125"/>
    <w:rsid w:val="000A01E8"/>
    <w:rsid w:val="000A0590"/>
    <w:rsid w:val="000A337B"/>
    <w:rsid w:val="000A5277"/>
    <w:rsid w:val="000A59E1"/>
    <w:rsid w:val="000A5A84"/>
    <w:rsid w:val="000B0259"/>
    <w:rsid w:val="000B1340"/>
    <w:rsid w:val="000B3FC4"/>
    <w:rsid w:val="000B7412"/>
    <w:rsid w:val="000C298D"/>
    <w:rsid w:val="000D4A53"/>
    <w:rsid w:val="000D70FB"/>
    <w:rsid w:val="000E16A0"/>
    <w:rsid w:val="000E36BE"/>
    <w:rsid w:val="000E5C2E"/>
    <w:rsid w:val="000E6456"/>
    <w:rsid w:val="000F1E2A"/>
    <w:rsid w:val="000F6572"/>
    <w:rsid w:val="000F6A41"/>
    <w:rsid w:val="001001F1"/>
    <w:rsid w:val="001021F9"/>
    <w:rsid w:val="001039A4"/>
    <w:rsid w:val="00106CCB"/>
    <w:rsid w:val="00107162"/>
    <w:rsid w:val="00107382"/>
    <w:rsid w:val="0010782E"/>
    <w:rsid w:val="001164CD"/>
    <w:rsid w:val="00120CE5"/>
    <w:rsid w:val="00122738"/>
    <w:rsid w:val="0013011E"/>
    <w:rsid w:val="001315E2"/>
    <w:rsid w:val="00131992"/>
    <w:rsid w:val="00136F50"/>
    <w:rsid w:val="00143EE2"/>
    <w:rsid w:val="0014631E"/>
    <w:rsid w:val="00150CAE"/>
    <w:rsid w:val="00151F24"/>
    <w:rsid w:val="00160FA5"/>
    <w:rsid w:val="00161867"/>
    <w:rsid w:val="00161BA9"/>
    <w:rsid w:val="001629DD"/>
    <w:rsid w:val="00163EA7"/>
    <w:rsid w:val="00165EA4"/>
    <w:rsid w:val="00166676"/>
    <w:rsid w:val="001701E4"/>
    <w:rsid w:val="00171334"/>
    <w:rsid w:val="001767B4"/>
    <w:rsid w:val="0017790A"/>
    <w:rsid w:val="00180C2B"/>
    <w:rsid w:val="00192FB0"/>
    <w:rsid w:val="00194FC2"/>
    <w:rsid w:val="00194FF3"/>
    <w:rsid w:val="00196629"/>
    <w:rsid w:val="001976B6"/>
    <w:rsid w:val="00197958"/>
    <w:rsid w:val="001A2073"/>
    <w:rsid w:val="001A361E"/>
    <w:rsid w:val="001A3C13"/>
    <w:rsid w:val="001A4DF0"/>
    <w:rsid w:val="001A79C6"/>
    <w:rsid w:val="001B69C9"/>
    <w:rsid w:val="001B6E9C"/>
    <w:rsid w:val="001B791E"/>
    <w:rsid w:val="001C4994"/>
    <w:rsid w:val="001C5D1B"/>
    <w:rsid w:val="001C6886"/>
    <w:rsid w:val="001C782D"/>
    <w:rsid w:val="001D0FB4"/>
    <w:rsid w:val="001D7079"/>
    <w:rsid w:val="001E2522"/>
    <w:rsid w:val="001E2DC1"/>
    <w:rsid w:val="001F3A98"/>
    <w:rsid w:val="001F41BC"/>
    <w:rsid w:val="001F5958"/>
    <w:rsid w:val="001F6D3B"/>
    <w:rsid w:val="00203AED"/>
    <w:rsid w:val="00203E23"/>
    <w:rsid w:val="00206098"/>
    <w:rsid w:val="00206118"/>
    <w:rsid w:val="00206187"/>
    <w:rsid w:val="00206952"/>
    <w:rsid w:val="0021004B"/>
    <w:rsid w:val="002109F6"/>
    <w:rsid w:val="002151DD"/>
    <w:rsid w:val="00217069"/>
    <w:rsid w:val="002203EF"/>
    <w:rsid w:val="002261C6"/>
    <w:rsid w:val="00226CC3"/>
    <w:rsid w:val="0022795D"/>
    <w:rsid w:val="0023445A"/>
    <w:rsid w:val="002351C1"/>
    <w:rsid w:val="00250A2D"/>
    <w:rsid w:val="002530DC"/>
    <w:rsid w:val="00255859"/>
    <w:rsid w:val="00255BB3"/>
    <w:rsid w:val="002653FE"/>
    <w:rsid w:val="00266618"/>
    <w:rsid w:val="00270B6C"/>
    <w:rsid w:val="002723BD"/>
    <w:rsid w:val="00272909"/>
    <w:rsid w:val="002748AB"/>
    <w:rsid w:val="00277358"/>
    <w:rsid w:val="0029117F"/>
    <w:rsid w:val="002913FA"/>
    <w:rsid w:val="00293A13"/>
    <w:rsid w:val="002952D9"/>
    <w:rsid w:val="0029597B"/>
    <w:rsid w:val="00296680"/>
    <w:rsid w:val="00297A81"/>
    <w:rsid w:val="002B2907"/>
    <w:rsid w:val="002B322F"/>
    <w:rsid w:val="002B4235"/>
    <w:rsid w:val="002B477C"/>
    <w:rsid w:val="002B6F81"/>
    <w:rsid w:val="002C0360"/>
    <w:rsid w:val="002C2314"/>
    <w:rsid w:val="002C431A"/>
    <w:rsid w:val="002D33F0"/>
    <w:rsid w:val="002E03C4"/>
    <w:rsid w:val="002F45A6"/>
    <w:rsid w:val="002F7814"/>
    <w:rsid w:val="00300DB2"/>
    <w:rsid w:val="00301A2C"/>
    <w:rsid w:val="00306DE8"/>
    <w:rsid w:val="003112A3"/>
    <w:rsid w:val="00313ED1"/>
    <w:rsid w:val="0031609A"/>
    <w:rsid w:val="003167EA"/>
    <w:rsid w:val="00330928"/>
    <w:rsid w:val="00331C60"/>
    <w:rsid w:val="0033769A"/>
    <w:rsid w:val="003376A3"/>
    <w:rsid w:val="00341150"/>
    <w:rsid w:val="0034312C"/>
    <w:rsid w:val="00344E83"/>
    <w:rsid w:val="00345625"/>
    <w:rsid w:val="00350F9C"/>
    <w:rsid w:val="00361784"/>
    <w:rsid w:val="00363938"/>
    <w:rsid w:val="00364965"/>
    <w:rsid w:val="003658DD"/>
    <w:rsid w:val="00365FAE"/>
    <w:rsid w:val="00373F42"/>
    <w:rsid w:val="003746F9"/>
    <w:rsid w:val="00374FAD"/>
    <w:rsid w:val="00375580"/>
    <w:rsid w:val="00375D1E"/>
    <w:rsid w:val="00380C87"/>
    <w:rsid w:val="003857E8"/>
    <w:rsid w:val="00386B3F"/>
    <w:rsid w:val="00387867"/>
    <w:rsid w:val="003878E6"/>
    <w:rsid w:val="003905BB"/>
    <w:rsid w:val="00393091"/>
    <w:rsid w:val="00393252"/>
    <w:rsid w:val="003962A3"/>
    <w:rsid w:val="003969BA"/>
    <w:rsid w:val="003A0334"/>
    <w:rsid w:val="003A43E7"/>
    <w:rsid w:val="003A6C3D"/>
    <w:rsid w:val="003B026B"/>
    <w:rsid w:val="003B02E8"/>
    <w:rsid w:val="003B1EE6"/>
    <w:rsid w:val="003B1F67"/>
    <w:rsid w:val="003C120B"/>
    <w:rsid w:val="003C56FC"/>
    <w:rsid w:val="003C7204"/>
    <w:rsid w:val="003C7433"/>
    <w:rsid w:val="003D17A3"/>
    <w:rsid w:val="003D1E7B"/>
    <w:rsid w:val="003D2758"/>
    <w:rsid w:val="003D2817"/>
    <w:rsid w:val="003D3F51"/>
    <w:rsid w:val="003D4564"/>
    <w:rsid w:val="003D78F5"/>
    <w:rsid w:val="003E65A6"/>
    <w:rsid w:val="003E7B13"/>
    <w:rsid w:val="003E7BAC"/>
    <w:rsid w:val="003F0EC0"/>
    <w:rsid w:val="003F5AA6"/>
    <w:rsid w:val="0040024A"/>
    <w:rsid w:val="00403256"/>
    <w:rsid w:val="00405E10"/>
    <w:rsid w:val="00411B54"/>
    <w:rsid w:val="00413924"/>
    <w:rsid w:val="00413A6B"/>
    <w:rsid w:val="00415A6A"/>
    <w:rsid w:val="00415F43"/>
    <w:rsid w:val="004174D9"/>
    <w:rsid w:val="00420297"/>
    <w:rsid w:val="0042253C"/>
    <w:rsid w:val="00424077"/>
    <w:rsid w:val="004240A0"/>
    <w:rsid w:val="004255A4"/>
    <w:rsid w:val="00431F0B"/>
    <w:rsid w:val="00442720"/>
    <w:rsid w:val="00446FB4"/>
    <w:rsid w:val="00447997"/>
    <w:rsid w:val="00447A52"/>
    <w:rsid w:val="0045596B"/>
    <w:rsid w:val="00457BC4"/>
    <w:rsid w:val="004646EB"/>
    <w:rsid w:val="004672F6"/>
    <w:rsid w:val="00467F3A"/>
    <w:rsid w:val="004714ED"/>
    <w:rsid w:val="00475F39"/>
    <w:rsid w:val="00480DBA"/>
    <w:rsid w:val="00482137"/>
    <w:rsid w:val="004838A5"/>
    <w:rsid w:val="004869FE"/>
    <w:rsid w:val="0049128D"/>
    <w:rsid w:val="004931EB"/>
    <w:rsid w:val="0049614E"/>
    <w:rsid w:val="00496A78"/>
    <w:rsid w:val="004A09E8"/>
    <w:rsid w:val="004A11D4"/>
    <w:rsid w:val="004A144D"/>
    <w:rsid w:val="004A16E9"/>
    <w:rsid w:val="004A4288"/>
    <w:rsid w:val="004A57D3"/>
    <w:rsid w:val="004A5AAA"/>
    <w:rsid w:val="004A7E1E"/>
    <w:rsid w:val="004B0726"/>
    <w:rsid w:val="004B32FC"/>
    <w:rsid w:val="004B45B5"/>
    <w:rsid w:val="004B67FB"/>
    <w:rsid w:val="004B7411"/>
    <w:rsid w:val="004C0992"/>
    <w:rsid w:val="004D2C7C"/>
    <w:rsid w:val="004D4E73"/>
    <w:rsid w:val="004D5B72"/>
    <w:rsid w:val="004E32F3"/>
    <w:rsid w:val="004E4F15"/>
    <w:rsid w:val="004E7E0A"/>
    <w:rsid w:val="004F1C56"/>
    <w:rsid w:val="004F27FB"/>
    <w:rsid w:val="004F29DD"/>
    <w:rsid w:val="004F48A9"/>
    <w:rsid w:val="004F5702"/>
    <w:rsid w:val="004F7A94"/>
    <w:rsid w:val="004F7FF5"/>
    <w:rsid w:val="00500306"/>
    <w:rsid w:val="00501EF9"/>
    <w:rsid w:val="00505CB7"/>
    <w:rsid w:val="00514AF2"/>
    <w:rsid w:val="0052062C"/>
    <w:rsid w:val="0052470B"/>
    <w:rsid w:val="00526A80"/>
    <w:rsid w:val="00526BC5"/>
    <w:rsid w:val="005307B3"/>
    <w:rsid w:val="0053255B"/>
    <w:rsid w:val="0053557F"/>
    <w:rsid w:val="0053616B"/>
    <w:rsid w:val="00537DC9"/>
    <w:rsid w:val="0054174E"/>
    <w:rsid w:val="00542407"/>
    <w:rsid w:val="00543589"/>
    <w:rsid w:val="00544A73"/>
    <w:rsid w:val="0054551F"/>
    <w:rsid w:val="00553163"/>
    <w:rsid w:val="00565EED"/>
    <w:rsid w:val="0056666A"/>
    <w:rsid w:val="00566E1C"/>
    <w:rsid w:val="00570742"/>
    <w:rsid w:val="00572E88"/>
    <w:rsid w:val="005733FB"/>
    <w:rsid w:val="00574785"/>
    <w:rsid w:val="0057792B"/>
    <w:rsid w:val="00584A74"/>
    <w:rsid w:val="00586A54"/>
    <w:rsid w:val="005871AD"/>
    <w:rsid w:val="0059021B"/>
    <w:rsid w:val="00590E1A"/>
    <w:rsid w:val="00592943"/>
    <w:rsid w:val="00593B3F"/>
    <w:rsid w:val="00596C04"/>
    <w:rsid w:val="005A0243"/>
    <w:rsid w:val="005A2660"/>
    <w:rsid w:val="005A4868"/>
    <w:rsid w:val="005A5FB5"/>
    <w:rsid w:val="005B0F22"/>
    <w:rsid w:val="005B3822"/>
    <w:rsid w:val="005B49D8"/>
    <w:rsid w:val="005B5562"/>
    <w:rsid w:val="005C0D67"/>
    <w:rsid w:val="005C51F6"/>
    <w:rsid w:val="005D318B"/>
    <w:rsid w:val="005D3B12"/>
    <w:rsid w:val="005D3D3F"/>
    <w:rsid w:val="005D4527"/>
    <w:rsid w:val="005D60D3"/>
    <w:rsid w:val="005D6550"/>
    <w:rsid w:val="005E4878"/>
    <w:rsid w:val="005E54DD"/>
    <w:rsid w:val="005E5BD5"/>
    <w:rsid w:val="005E6A9D"/>
    <w:rsid w:val="005F2B52"/>
    <w:rsid w:val="005F720D"/>
    <w:rsid w:val="00605194"/>
    <w:rsid w:val="00614377"/>
    <w:rsid w:val="00614926"/>
    <w:rsid w:val="00617E9D"/>
    <w:rsid w:val="006231C5"/>
    <w:rsid w:val="00630020"/>
    <w:rsid w:val="00630EC4"/>
    <w:rsid w:val="00632D82"/>
    <w:rsid w:val="00635F08"/>
    <w:rsid w:val="0064005E"/>
    <w:rsid w:val="0064090B"/>
    <w:rsid w:val="00641F84"/>
    <w:rsid w:val="00642093"/>
    <w:rsid w:val="00642A41"/>
    <w:rsid w:val="0064309D"/>
    <w:rsid w:val="00644EEC"/>
    <w:rsid w:val="00646E91"/>
    <w:rsid w:val="006477AB"/>
    <w:rsid w:val="006500FE"/>
    <w:rsid w:val="00653DB7"/>
    <w:rsid w:val="006557D7"/>
    <w:rsid w:val="006570A2"/>
    <w:rsid w:val="00660F23"/>
    <w:rsid w:val="006623A5"/>
    <w:rsid w:val="00664AF2"/>
    <w:rsid w:val="0066574E"/>
    <w:rsid w:val="00665DBE"/>
    <w:rsid w:val="006660D6"/>
    <w:rsid w:val="0067248D"/>
    <w:rsid w:val="00674684"/>
    <w:rsid w:val="006769B3"/>
    <w:rsid w:val="00676C1D"/>
    <w:rsid w:val="0068031B"/>
    <w:rsid w:val="006805A3"/>
    <w:rsid w:val="00681E35"/>
    <w:rsid w:val="00684649"/>
    <w:rsid w:val="00692EE7"/>
    <w:rsid w:val="00695D6A"/>
    <w:rsid w:val="0069674E"/>
    <w:rsid w:val="006A0146"/>
    <w:rsid w:val="006A059B"/>
    <w:rsid w:val="006A2065"/>
    <w:rsid w:val="006A4F14"/>
    <w:rsid w:val="006A5424"/>
    <w:rsid w:val="006A59EB"/>
    <w:rsid w:val="006B003D"/>
    <w:rsid w:val="006B0313"/>
    <w:rsid w:val="006B2C32"/>
    <w:rsid w:val="006B5DCE"/>
    <w:rsid w:val="006C08A4"/>
    <w:rsid w:val="006C0EF6"/>
    <w:rsid w:val="006C2FB6"/>
    <w:rsid w:val="006C3CEE"/>
    <w:rsid w:val="006C3DBA"/>
    <w:rsid w:val="006C753D"/>
    <w:rsid w:val="006D1310"/>
    <w:rsid w:val="006D286B"/>
    <w:rsid w:val="006D43F8"/>
    <w:rsid w:val="006D72CD"/>
    <w:rsid w:val="006E5072"/>
    <w:rsid w:val="006E72FC"/>
    <w:rsid w:val="006F18D9"/>
    <w:rsid w:val="006F367F"/>
    <w:rsid w:val="006F430E"/>
    <w:rsid w:val="006F750A"/>
    <w:rsid w:val="006F7581"/>
    <w:rsid w:val="006F7C0D"/>
    <w:rsid w:val="00707003"/>
    <w:rsid w:val="007075AF"/>
    <w:rsid w:val="00707A1E"/>
    <w:rsid w:val="00711EFA"/>
    <w:rsid w:val="007163B9"/>
    <w:rsid w:val="00716E30"/>
    <w:rsid w:val="00717196"/>
    <w:rsid w:val="007173DF"/>
    <w:rsid w:val="00717C31"/>
    <w:rsid w:val="00722EBE"/>
    <w:rsid w:val="00723169"/>
    <w:rsid w:val="00724572"/>
    <w:rsid w:val="007269F6"/>
    <w:rsid w:val="00726EB9"/>
    <w:rsid w:val="00731212"/>
    <w:rsid w:val="0073150E"/>
    <w:rsid w:val="0073231C"/>
    <w:rsid w:val="00732A78"/>
    <w:rsid w:val="00732B8E"/>
    <w:rsid w:val="00735A51"/>
    <w:rsid w:val="00735DF0"/>
    <w:rsid w:val="0073757E"/>
    <w:rsid w:val="0074472C"/>
    <w:rsid w:val="00745FC8"/>
    <w:rsid w:val="007476D0"/>
    <w:rsid w:val="00747D81"/>
    <w:rsid w:val="007547E6"/>
    <w:rsid w:val="00755E51"/>
    <w:rsid w:val="007576D4"/>
    <w:rsid w:val="0076083F"/>
    <w:rsid w:val="00762B00"/>
    <w:rsid w:val="00766FF4"/>
    <w:rsid w:val="00771B3A"/>
    <w:rsid w:val="00773B6B"/>
    <w:rsid w:val="00774383"/>
    <w:rsid w:val="00774959"/>
    <w:rsid w:val="00774B49"/>
    <w:rsid w:val="00777166"/>
    <w:rsid w:val="00781401"/>
    <w:rsid w:val="007825E1"/>
    <w:rsid w:val="0078322A"/>
    <w:rsid w:val="00786F27"/>
    <w:rsid w:val="007870CD"/>
    <w:rsid w:val="007875AD"/>
    <w:rsid w:val="00796C4F"/>
    <w:rsid w:val="00797284"/>
    <w:rsid w:val="007A1BEC"/>
    <w:rsid w:val="007A38F3"/>
    <w:rsid w:val="007A39EF"/>
    <w:rsid w:val="007A4449"/>
    <w:rsid w:val="007B281F"/>
    <w:rsid w:val="007B3E56"/>
    <w:rsid w:val="007B4A0A"/>
    <w:rsid w:val="007B5EF8"/>
    <w:rsid w:val="007C0EC8"/>
    <w:rsid w:val="007C2510"/>
    <w:rsid w:val="007D043B"/>
    <w:rsid w:val="007D13F1"/>
    <w:rsid w:val="007D5DC3"/>
    <w:rsid w:val="007D77B8"/>
    <w:rsid w:val="007E1AFE"/>
    <w:rsid w:val="007E22D2"/>
    <w:rsid w:val="007E2419"/>
    <w:rsid w:val="007E2526"/>
    <w:rsid w:val="007E6562"/>
    <w:rsid w:val="007F2572"/>
    <w:rsid w:val="007F333A"/>
    <w:rsid w:val="007F44E5"/>
    <w:rsid w:val="007F46FF"/>
    <w:rsid w:val="007F6A7F"/>
    <w:rsid w:val="007F6AAB"/>
    <w:rsid w:val="007F73DC"/>
    <w:rsid w:val="00800461"/>
    <w:rsid w:val="00800DC9"/>
    <w:rsid w:val="0080148A"/>
    <w:rsid w:val="00804531"/>
    <w:rsid w:val="00807B7F"/>
    <w:rsid w:val="00810AFF"/>
    <w:rsid w:val="008116BB"/>
    <w:rsid w:val="0081188D"/>
    <w:rsid w:val="008148B8"/>
    <w:rsid w:val="008152E9"/>
    <w:rsid w:val="00824625"/>
    <w:rsid w:val="00824908"/>
    <w:rsid w:val="00826115"/>
    <w:rsid w:val="00830358"/>
    <w:rsid w:val="00830FA7"/>
    <w:rsid w:val="00833D2A"/>
    <w:rsid w:val="0083419B"/>
    <w:rsid w:val="008369F1"/>
    <w:rsid w:val="008371FB"/>
    <w:rsid w:val="0083776D"/>
    <w:rsid w:val="0084066C"/>
    <w:rsid w:val="00841050"/>
    <w:rsid w:val="00843217"/>
    <w:rsid w:val="00843561"/>
    <w:rsid w:val="00843C61"/>
    <w:rsid w:val="00846B9D"/>
    <w:rsid w:val="008666B5"/>
    <w:rsid w:val="00866860"/>
    <w:rsid w:val="008737D9"/>
    <w:rsid w:val="008739B2"/>
    <w:rsid w:val="00875FF5"/>
    <w:rsid w:val="00877C6F"/>
    <w:rsid w:val="0088344D"/>
    <w:rsid w:val="00886D1D"/>
    <w:rsid w:val="0089004E"/>
    <w:rsid w:val="00890289"/>
    <w:rsid w:val="0089033B"/>
    <w:rsid w:val="00895BAA"/>
    <w:rsid w:val="00896B04"/>
    <w:rsid w:val="008A063A"/>
    <w:rsid w:val="008A0650"/>
    <w:rsid w:val="008A0FC2"/>
    <w:rsid w:val="008A612C"/>
    <w:rsid w:val="008A67DE"/>
    <w:rsid w:val="008A71C1"/>
    <w:rsid w:val="008B1CAE"/>
    <w:rsid w:val="008C0A5E"/>
    <w:rsid w:val="008C2373"/>
    <w:rsid w:val="008C797C"/>
    <w:rsid w:val="008D0674"/>
    <w:rsid w:val="008D20B2"/>
    <w:rsid w:val="008D2735"/>
    <w:rsid w:val="008D4C38"/>
    <w:rsid w:val="008E4556"/>
    <w:rsid w:val="008E7EB3"/>
    <w:rsid w:val="008F2108"/>
    <w:rsid w:val="009001DD"/>
    <w:rsid w:val="00901815"/>
    <w:rsid w:val="009059D4"/>
    <w:rsid w:val="00912E8D"/>
    <w:rsid w:val="009159A2"/>
    <w:rsid w:val="00915A9D"/>
    <w:rsid w:val="009163B9"/>
    <w:rsid w:val="009268F4"/>
    <w:rsid w:val="00926E92"/>
    <w:rsid w:val="009315A2"/>
    <w:rsid w:val="0093354E"/>
    <w:rsid w:val="009339B5"/>
    <w:rsid w:val="00933FB7"/>
    <w:rsid w:val="0093686F"/>
    <w:rsid w:val="00936DC0"/>
    <w:rsid w:val="009412FA"/>
    <w:rsid w:val="009425B4"/>
    <w:rsid w:val="00953C66"/>
    <w:rsid w:val="00954201"/>
    <w:rsid w:val="009575A0"/>
    <w:rsid w:val="00961844"/>
    <w:rsid w:val="00964A60"/>
    <w:rsid w:val="009671A2"/>
    <w:rsid w:val="00967C5D"/>
    <w:rsid w:val="009700E7"/>
    <w:rsid w:val="00971B20"/>
    <w:rsid w:val="00971D78"/>
    <w:rsid w:val="00974C38"/>
    <w:rsid w:val="0097717B"/>
    <w:rsid w:val="0097797A"/>
    <w:rsid w:val="00982331"/>
    <w:rsid w:val="00983401"/>
    <w:rsid w:val="00983485"/>
    <w:rsid w:val="00984FE4"/>
    <w:rsid w:val="00987872"/>
    <w:rsid w:val="00990342"/>
    <w:rsid w:val="00992AF9"/>
    <w:rsid w:val="009A1B88"/>
    <w:rsid w:val="009A2CA4"/>
    <w:rsid w:val="009A60BE"/>
    <w:rsid w:val="009B2C22"/>
    <w:rsid w:val="009B3F66"/>
    <w:rsid w:val="009B632E"/>
    <w:rsid w:val="009B69E8"/>
    <w:rsid w:val="009B7226"/>
    <w:rsid w:val="009C4F0B"/>
    <w:rsid w:val="009C57EF"/>
    <w:rsid w:val="009D07CF"/>
    <w:rsid w:val="009D1BF7"/>
    <w:rsid w:val="009D3C6F"/>
    <w:rsid w:val="009F5E66"/>
    <w:rsid w:val="009F6528"/>
    <w:rsid w:val="00A00E15"/>
    <w:rsid w:val="00A028FB"/>
    <w:rsid w:val="00A0344C"/>
    <w:rsid w:val="00A04A3E"/>
    <w:rsid w:val="00A06E8F"/>
    <w:rsid w:val="00A11E64"/>
    <w:rsid w:val="00A14359"/>
    <w:rsid w:val="00A14D88"/>
    <w:rsid w:val="00A218AE"/>
    <w:rsid w:val="00A22760"/>
    <w:rsid w:val="00A25133"/>
    <w:rsid w:val="00A25AD5"/>
    <w:rsid w:val="00A26C8B"/>
    <w:rsid w:val="00A30D24"/>
    <w:rsid w:val="00A33005"/>
    <w:rsid w:val="00A3522D"/>
    <w:rsid w:val="00A4037F"/>
    <w:rsid w:val="00A458C4"/>
    <w:rsid w:val="00A45FD8"/>
    <w:rsid w:val="00A463AA"/>
    <w:rsid w:val="00A50EC3"/>
    <w:rsid w:val="00A604BA"/>
    <w:rsid w:val="00A66624"/>
    <w:rsid w:val="00A66C8D"/>
    <w:rsid w:val="00A67C92"/>
    <w:rsid w:val="00A72DE1"/>
    <w:rsid w:val="00A736DB"/>
    <w:rsid w:val="00A74305"/>
    <w:rsid w:val="00A750AA"/>
    <w:rsid w:val="00A8301F"/>
    <w:rsid w:val="00A855DF"/>
    <w:rsid w:val="00A91B4C"/>
    <w:rsid w:val="00A9564D"/>
    <w:rsid w:val="00A957DA"/>
    <w:rsid w:val="00AA1465"/>
    <w:rsid w:val="00AA1C20"/>
    <w:rsid w:val="00AA3D93"/>
    <w:rsid w:val="00AA4927"/>
    <w:rsid w:val="00AA7F1E"/>
    <w:rsid w:val="00AB5AEF"/>
    <w:rsid w:val="00AB7110"/>
    <w:rsid w:val="00AB7FB5"/>
    <w:rsid w:val="00AC0F96"/>
    <w:rsid w:val="00AC286A"/>
    <w:rsid w:val="00AC3D25"/>
    <w:rsid w:val="00AC6CCB"/>
    <w:rsid w:val="00AD18C8"/>
    <w:rsid w:val="00AD2A19"/>
    <w:rsid w:val="00AE1B09"/>
    <w:rsid w:val="00AE4467"/>
    <w:rsid w:val="00AE7846"/>
    <w:rsid w:val="00AF2A79"/>
    <w:rsid w:val="00AF36EC"/>
    <w:rsid w:val="00AF4892"/>
    <w:rsid w:val="00AF4993"/>
    <w:rsid w:val="00AF6792"/>
    <w:rsid w:val="00AF6C81"/>
    <w:rsid w:val="00AF726A"/>
    <w:rsid w:val="00B03CA3"/>
    <w:rsid w:val="00B043D8"/>
    <w:rsid w:val="00B04965"/>
    <w:rsid w:val="00B06E4A"/>
    <w:rsid w:val="00B111D6"/>
    <w:rsid w:val="00B11AA4"/>
    <w:rsid w:val="00B179BC"/>
    <w:rsid w:val="00B21178"/>
    <w:rsid w:val="00B214C9"/>
    <w:rsid w:val="00B22526"/>
    <w:rsid w:val="00B27A7B"/>
    <w:rsid w:val="00B314D9"/>
    <w:rsid w:val="00B32822"/>
    <w:rsid w:val="00B3358C"/>
    <w:rsid w:val="00B371F7"/>
    <w:rsid w:val="00B45A83"/>
    <w:rsid w:val="00B478EF"/>
    <w:rsid w:val="00B52217"/>
    <w:rsid w:val="00B61B2B"/>
    <w:rsid w:val="00B66E31"/>
    <w:rsid w:val="00B6785F"/>
    <w:rsid w:val="00B711FC"/>
    <w:rsid w:val="00B809B4"/>
    <w:rsid w:val="00B81EA1"/>
    <w:rsid w:val="00B82811"/>
    <w:rsid w:val="00B8468F"/>
    <w:rsid w:val="00B85024"/>
    <w:rsid w:val="00B90BE5"/>
    <w:rsid w:val="00B915EE"/>
    <w:rsid w:val="00B9219D"/>
    <w:rsid w:val="00B96391"/>
    <w:rsid w:val="00BA0D9A"/>
    <w:rsid w:val="00BA23C1"/>
    <w:rsid w:val="00BA2AF2"/>
    <w:rsid w:val="00BA6219"/>
    <w:rsid w:val="00BA7DAD"/>
    <w:rsid w:val="00BB70AA"/>
    <w:rsid w:val="00BC1679"/>
    <w:rsid w:val="00BC1883"/>
    <w:rsid w:val="00BC250F"/>
    <w:rsid w:val="00BC287B"/>
    <w:rsid w:val="00BC35CB"/>
    <w:rsid w:val="00BC3F13"/>
    <w:rsid w:val="00BE6F48"/>
    <w:rsid w:val="00BF32D8"/>
    <w:rsid w:val="00BF68CA"/>
    <w:rsid w:val="00C00A57"/>
    <w:rsid w:val="00C03266"/>
    <w:rsid w:val="00C10DB0"/>
    <w:rsid w:val="00C132EF"/>
    <w:rsid w:val="00C1544A"/>
    <w:rsid w:val="00C15D80"/>
    <w:rsid w:val="00C21BF3"/>
    <w:rsid w:val="00C25893"/>
    <w:rsid w:val="00C33E6F"/>
    <w:rsid w:val="00C36924"/>
    <w:rsid w:val="00C376EE"/>
    <w:rsid w:val="00C43CB5"/>
    <w:rsid w:val="00C44585"/>
    <w:rsid w:val="00C44A2E"/>
    <w:rsid w:val="00C46694"/>
    <w:rsid w:val="00C52A45"/>
    <w:rsid w:val="00C54E43"/>
    <w:rsid w:val="00C601BF"/>
    <w:rsid w:val="00C60BF4"/>
    <w:rsid w:val="00C6253E"/>
    <w:rsid w:val="00C65106"/>
    <w:rsid w:val="00C66FE0"/>
    <w:rsid w:val="00C71061"/>
    <w:rsid w:val="00C71196"/>
    <w:rsid w:val="00C7285C"/>
    <w:rsid w:val="00C74BE8"/>
    <w:rsid w:val="00C763A9"/>
    <w:rsid w:val="00C77A40"/>
    <w:rsid w:val="00C80430"/>
    <w:rsid w:val="00C84FBA"/>
    <w:rsid w:val="00C851C3"/>
    <w:rsid w:val="00C852B7"/>
    <w:rsid w:val="00C86D21"/>
    <w:rsid w:val="00C86FC2"/>
    <w:rsid w:val="00C87560"/>
    <w:rsid w:val="00C91B8E"/>
    <w:rsid w:val="00CA071D"/>
    <w:rsid w:val="00CA1C43"/>
    <w:rsid w:val="00CA660D"/>
    <w:rsid w:val="00CB096B"/>
    <w:rsid w:val="00CB0F34"/>
    <w:rsid w:val="00CC0407"/>
    <w:rsid w:val="00CC0D0E"/>
    <w:rsid w:val="00CC373D"/>
    <w:rsid w:val="00CD718E"/>
    <w:rsid w:val="00CE281C"/>
    <w:rsid w:val="00CE502E"/>
    <w:rsid w:val="00CE6C92"/>
    <w:rsid w:val="00CE6D83"/>
    <w:rsid w:val="00CE7297"/>
    <w:rsid w:val="00CF2C13"/>
    <w:rsid w:val="00CF3035"/>
    <w:rsid w:val="00CF32F9"/>
    <w:rsid w:val="00CF45B8"/>
    <w:rsid w:val="00CF4775"/>
    <w:rsid w:val="00CF7E2D"/>
    <w:rsid w:val="00D0479F"/>
    <w:rsid w:val="00D0492B"/>
    <w:rsid w:val="00D0646B"/>
    <w:rsid w:val="00D064E6"/>
    <w:rsid w:val="00D11940"/>
    <w:rsid w:val="00D128CA"/>
    <w:rsid w:val="00D15EB3"/>
    <w:rsid w:val="00D178A6"/>
    <w:rsid w:val="00D17A38"/>
    <w:rsid w:val="00D22DBF"/>
    <w:rsid w:val="00D24F46"/>
    <w:rsid w:val="00D26153"/>
    <w:rsid w:val="00D26C06"/>
    <w:rsid w:val="00D273CA"/>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2726"/>
    <w:rsid w:val="00D65130"/>
    <w:rsid w:val="00D6676A"/>
    <w:rsid w:val="00D6761F"/>
    <w:rsid w:val="00D7250E"/>
    <w:rsid w:val="00D75C4E"/>
    <w:rsid w:val="00D777CD"/>
    <w:rsid w:val="00D80714"/>
    <w:rsid w:val="00D80DD4"/>
    <w:rsid w:val="00D80E65"/>
    <w:rsid w:val="00D824EC"/>
    <w:rsid w:val="00D82E9B"/>
    <w:rsid w:val="00D84D45"/>
    <w:rsid w:val="00D8565B"/>
    <w:rsid w:val="00D90D5B"/>
    <w:rsid w:val="00D979F1"/>
    <w:rsid w:val="00DA202D"/>
    <w:rsid w:val="00DA3571"/>
    <w:rsid w:val="00DA7454"/>
    <w:rsid w:val="00DB1752"/>
    <w:rsid w:val="00DB1E13"/>
    <w:rsid w:val="00DB3230"/>
    <w:rsid w:val="00DB32B7"/>
    <w:rsid w:val="00DB3D2D"/>
    <w:rsid w:val="00DB4B14"/>
    <w:rsid w:val="00DB681C"/>
    <w:rsid w:val="00DB75F7"/>
    <w:rsid w:val="00DC2D6B"/>
    <w:rsid w:val="00DC35EC"/>
    <w:rsid w:val="00DC3605"/>
    <w:rsid w:val="00DC5B4B"/>
    <w:rsid w:val="00DD38A4"/>
    <w:rsid w:val="00DD632C"/>
    <w:rsid w:val="00DE06D9"/>
    <w:rsid w:val="00DE2CC8"/>
    <w:rsid w:val="00DE4B5C"/>
    <w:rsid w:val="00DE635F"/>
    <w:rsid w:val="00DF076B"/>
    <w:rsid w:val="00DF32BA"/>
    <w:rsid w:val="00DF4343"/>
    <w:rsid w:val="00DF703F"/>
    <w:rsid w:val="00DF7EC3"/>
    <w:rsid w:val="00E0249F"/>
    <w:rsid w:val="00E03790"/>
    <w:rsid w:val="00E039FF"/>
    <w:rsid w:val="00E042F5"/>
    <w:rsid w:val="00E051FB"/>
    <w:rsid w:val="00E056AD"/>
    <w:rsid w:val="00E11911"/>
    <w:rsid w:val="00E125AA"/>
    <w:rsid w:val="00E12782"/>
    <w:rsid w:val="00E17B20"/>
    <w:rsid w:val="00E17C6B"/>
    <w:rsid w:val="00E226EE"/>
    <w:rsid w:val="00E2332C"/>
    <w:rsid w:val="00E253B3"/>
    <w:rsid w:val="00E260FB"/>
    <w:rsid w:val="00E2635E"/>
    <w:rsid w:val="00E26E44"/>
    <w:rsid w:val="00E30372"/>
    <w:rsid w:val="00E31192"/>
    <w:rsid w:val="00E3137D"/>
    <w:rsid w:val="00E35264"/>
    <w:rsid w:val="00E356E3"/>
    <w:rsid w:val="00E41F5A"/>
    <w:rsid w:val="00E423B3"/>
    <w:rsid w:val="00E440B1"/>
    <w:rsid w:val="00E444CD"/>
    <w:rsid w:val="00E46680"/>
    <w:rsid w:val="00E46C04"/>
    <w:rsid w:val="00E50B6D"/>
    <w:rsid w:val="00E5200A"/>
    <w:rsid w:val="00E5483B"/>
    <w:rsid w:val="00E55CE3"/>
    <w:rsid w:val="00E61901"/>
    <w:rsid w:val="00E74D4B"/>
    <w:rsid w:val="00E77B81"/>
    <w:rsid w:val="00E83CD3"/>
    <w:rsid w:val="00E90182"/>
    <w:rsid w:val="00E90E62"/>
    <w:rsid w:val="00E92C5B"/>
    <w:rsid w:val="00E92DC3"/>
    <w:rsid w:val="00E94037"/>
    <w:rsid w:val="00EA0E77"/>
    <w:rsid w:val="00EA281C"/>
    <w:rsid w:val="00EA6226"/>
    <w:rsid w:val="00EA62E7"/>
    <w:rsid w:val="00EA6E2B"/>
    <w:rsid w:val="00EA71A9"/>
    <w:rsid w:val="00EB1100"/>
    <w:rsid w:val="00EB1D23"/>
    <w:rsid w:val="00EB607E"/>
    <w:rsid w:val="00EC2117"/>
    <w:rsid w:val="00EC3B1E"/>
    <w:rsid w:val="00EC3D75"/>
    <w:rsid w:val="00EC4FD2"/>
    <w:rsid w:val="00ED2BE2"/>
    <w:rsid w:val="00ED41F7"/>
    <w:rsid w:val="00ED79F0"/>
    <w:rsid w:val="00EE24CB"/>
    <w:rsid w:val="00EE6202"/>
    <w:rsid w:val="00EE6916"/>
    <w:rsid w:val="00EE7649"/>
    <w:rsid w:val="00EF153A"/>
    <w:rsid w:val="00EF21CA"/>
    <w:rsid w:val="00F00A0D"/>
    <w:rsid w:val="00F0165F"/>
    <w:rsid w:val="00F0335E"/>
    <w:rsid w:val="00F04961"/>
    <w:rsid w:val="00F1172B"/>
    <w:rsid w:val="00F206EC"/>
    <w:rsid w:val="00F2645B"/>
    <w:rsid w:val="00F27ABB"/>
    <w:rsid w:val="00F30CD0"/>
    <w:rsid w:val="00F344C5"/>
    <w:rsid w:val="00F3758E"/>
    <w:rsid w:val="00F379B8"/>
    <w:rsid w:val="00F37ED7"/>
    <w:rsid w:val="00F40229"/>
    <w:rsid w:val="00F42342"/>
    <w:rsid w:val="00F43715"/>
    <w:rsid w:val="00F4541A"/>
    <w:rsid w:val="00F465D0"/>
    <w:rsid w:val="00F5095C"/>
    <w:rsid w:val="00F50A8C"/>
    <w:rsid w:val="00F511F6"/>
    <w:rsid w:val="00F51680"/>
    <w:rsid w:val="00F524C0"/>
    <w:rsid w:val="00F54264"/>
    <w:rsid w:val="00F553D1"/>
    <w:rsid w:val="00F55FE9"/>
    <w:rsid w:val="00F56C3D"/>
    <w:rsid w:val="00F631C2"/>
    <w:rsid w:val="00F63573"/>
    <w:rsid w:val="00F639AA"/>
    <w:rsid w:val="00F648DE"/>
    <w:rsid w:val="00F650A0"/>
    <w:rsid w:val="00F65E07"/>
    <w:rsid w:val="00F70989"/>
    <w:rsid w:val="00F70FDB"/>
    <w:rsid w:val="00F7210E"/>
    <w:rsid w:val="00F72472"/>
    <w:rsid w:val="00F727DC"/>
    <w:rsid w:val="00F753D1"/>
    <w:rsid w:val="00F76618"/>
    <w:rsid w:val="00F77C98"/>
    <w:rsid w:val="00F81B4D"/>
    <w:rsid w:val="00F84F3C"/>
    <w:rsid w:val="00F86356"/>
    <w:rsid w:val="00F87781"/>
    <w:rsid w:val="00F901B4"/>
    <w:rsid w:val="00F92427"/>
    <w:rsid w:val="00FA1455"/>
    <w:rsid w:val="00FA6279"/>
    <w:rsid w:val="00FB1E3B"/>
    <w:rsid w:val="00FB4B82"/>
    <w:rsid w:val="00FB4BC4"/>
    <w:rsid w:val="00FB53ED"/>
    <w:rsid w:val="00FB5765"/>
    <w:rsid w:val="00FC2FBC"/>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character" w:customStyle="1" w:styleId="normaltextrun">
    <w:name w:val="normaltextrun"/>
    <w:basedOn w:val="Standardnpsmoodstavce"/>
    <w:rsid w:val="00CF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724717996">
      <w:bodyDiv w:val="1"/>
      <w:marLeft w:val="0"/>
      <w:marRight w:val="0"/>
      <w:marTop w:val="0"/>
      <w:marBottom w:val="0"/>
      <w:divBdr>
        <w:top w:val="none" w:sz="0" w:space="0" w:color="auto"/>
        <w:left w:val="none" w:sz="0" w:space="0" w:color="auto"/>
        <w:bottom w:val="none" w:sz="0" w:space="0" w:color="auto"/>
        <w:right w:val="none" w:sz="0" w:space="0" w:color="auto"/>
      </w:divBdr>
    </w:div>
    <w:div w:id="1199857873">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hym.muck@vsb.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mara.sanitrakova@vsb.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6415</Words>
  <Characters>37853</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2025-12-15T14:16:00Z</dcterms:modified>
</cp:coreProperties>
</file>