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1937" w14:textId="77777777" w:rsidR="0083410F" w:rsidRPr="00CD3C57" w:rsidRDefault="0083410F" w:rsidP="0083410F">
      <w:pPr>
        <w:spacing w:before="400" w:after="120"/>
        <w:jc w:val="center"/>
        <w:outlineLvl w:val="0"/>
        <w:rPr>
          <w:rFonts w:cstheme="minorHAnsi"/>
          <w:color w:val="000000"/>
          <w:kern w:val="36"/>
          <w:sz w:val="40"/>
          <w:szCs w:val="40"/>
        </w:rPr>
      </w:pPr>
      <w:bookmarkStart w:id="0" w:name="_mnf6qejwnye1" w:colFirst="0" w:colLast="0"/>
      <w:bookmarkEnd w:id="0"/>
      <w:r w:rsidRPr="00CD3C57">
        <w:rPr>
          <w:rFonts w:cstheme="minorHAnsi"/>
          <w:color w:val="000000"/>
          <w:kern w:val="36"/>
          <w:sz w:val="40"/>
          <w:szCs w:val="40"/>
        </w:rPr>
        <w:t>Příloha č. 2 – Technická specifikace</w:t>
      </w:r>
    </w:p>
    <w:p w14:paraId="049945A0" w14:textId="2AEA303C" w:rsidR="0083410F" w:rsidRPr="00CD3C57" w:rsidRDefault="0083410F" w:rsidP="0083410F">
      <w:pPr>
        <w:jc w:val="center"/>
        <w:rPr>
          <w:rFonts w:cstheme="minorHAnsi"/>
          <w:sz w:val="20"/>
          <w:szCs w:val="20"/>
        </w:rPr>
      </w:pPr>
      <w:r w:rsidRPr="00CD3C57">
        <w:rPr>
          <w:rFonts w:cstheme="minorHAnsi"/>
          <w:sz w:val="20"/>
          <w:szCs w:val="20"/>
        </w:rPr>
        <w:t xml:space="preserve">k veřejné zakázce s názvem </w:t>
      </w:r>
      <w:r w:rsidRPr="00CD3C57">
        <w:rPr>
          <w:rFonts w:cstheme="minorHAnsi"/>
          <w:b/>
          <w:sz w:val="20"/>
          <w:szCs w:val="20"/>
        </w:rPr>
        <w:t xml:space="preserve">Dodávka IT techniky </w:t>
      </w:r>
      <w:r>
        <w:rPr>
          <w:rFonts w:cstheme="minorHAnsi"/>
          <w:b/>
          <w:sz w:val="20"/>
          <w:szCs w:val="20"/>
        </w:rPr>
        <w:t>39</w:t>
      </w:r>
      <w:r w:rsidRPr="00CD3C57">
        <w:rPr>
          <w:rFonts w:cstheme="minorHAnsi"/>
          <w:b/>
          <w:sz w:val="20"/>
          <w:szCs w:val="20"/>
        </w:rPr>
        <w:t>/2025</w:t>
      </w:r>
    </w:p>
    <w:p w14:paraId="0710BB4F" w14:textId="77777777" w:rsidR="0083410F" w:rsidRPr="00CD3C57" w:rsidRDefault="0083410F" w:rsidP="0083410F">
      <w:pPr>
        <w:jc w:val="center"/>
        <w:rPr>
          <w:rFonts w:cstheme="minorHAnsi"/>
          <w:sz w:val="20"/>
          <w:szCs w:val="20"/>
        </w:rPr>
      </w:pPr>
      <w:r w:rsidRPr="00CD3C57">
        <w:rPr>
          <w:rFonts w:cstheme="minorHAnsi"/>
          <w:sz w:val="20"/>
          <w:szCs w:val="20"/>
        </w:rPr>
        <w:t>zadávané v dynamickém nákupním systému s názvem Dodávky IT + AV techniky od 2024 a evidenčním číslem ve Věstníku veřejných zakázek Z2024-026774.</w:t>
      </w:r>
    </w:p>
    <w:p w14:paraId="1414A19F" w14:textId="77777777" w:rsidR="0083410F" w:rsidRDefault="0083410F" w:rsidP="006B4F5B"/>
    <w:p w14:paraId="45B27556" w14:textId="726126A6" w:rsidR="006B4F5B" w:rsidRPr="006B4F5B" w:rsidRDefault="006B4F5B" w:rsidP="006B4F5B">
      <w:pPr>
        <w:rPr>
          <w:b/>
          <w:bCs/>
        </w:rPr>
      </w:pPr>
      <w:r w:rsidRPr="006B4F5B">
        <w:t>Rozšíření infrastruktury počítačové sítě VŠB-TUO</w:t>
      </w:r>
    </w:p>
    <w:p w14:paraId="6A4C3709" w14:textId="77777777" w:rsidR="006B4F5B" w:rsidRPr="006B4F5B" w:rsidRDefault="006B4F5B" w:rsidP="006B4F5B"/>
    <w:p w14:paraId="08E84976" w14:textId="77777777" w:rsidR="006B4F5B" w:rsidRPr="006B4F5B" w:rsidRDefault="006B4F5B" w:rsidP="006B4F5B">
      <w:r w:rsidRPr="006B4F5B">
        <w:t>V rámci doplnění infrastruktury počítačové sítě je předmětem zakázky částečná obnova a doplnění prvků počítačové sítě VŠB-TU Ostrava. Pořizovaná zařízení musí být plně kompatibilní se současně provozovanou infrastrukturou, transparentně bez ztráty doposud vložených investic.</w:t>
      </w:r>
      <w:r w:rsidRPr="006B4F5B">
        <w:br/>
      </w:r>
      <w:r w:rsidRPr="006B4F5B">
        <w:br/>
      </w:r>
    </w:p>
    <w:p w14:paraId="5256EAA4" w14:textId="77777777" w:rsidR="006B4F5B" w:rsidRPr="006B4F5B" w:rsidRDefault="006B4F5B" w:rsidP="006B4F5B">
      <w:pPr>
        <w:rPr>
          <w:b/>
          <w:bCs/>
        </w:rPr>
      </w:pPr>
      <w:r w:rsidRPr="006B4F5B">
        <w:t>Popis stávajícího řešení pevné sítě</w:t>
      </w:r>
    </w:p>
    <w:p w14:paraId="6B7466F3" w14:textId="77777777" w:rsidR="006B4F5B" w:rsidRPr="006B4F5B" w:rsidRDefault="006B4F5B" w:rsidP="006B4F5B"/>
    <w:p w14:paraId="6B9E5C28" w14:textId="77777777" w:rsidR="006B4F5B" w:rsidRPr="006B4F5B" w:rsidRDefault="006B4F5B" w:rsidP="006B4F5B">
      <w:r w:rsidRPr="006B4F5B">
        <w:t>Pevná část počítačové sítě je tvořena přístupovými a agregačními přepínači Cisco Catalyst 1000/2960/6500/6800/9200/9300/9500/9600 a datacentrovými prvky Cisco Nexus 5548UP/9300. Napříč celou sítí je používán protokol VTP, další parametry jsou uvedeny v tabulce požadavků. Poptávané přepínače jsou určeny k náhradě vadných nebo zastaralých přepínačů a z části také do servisního skladu, ze kterého jsou operativně nahrazovány poškozené prvky, popř. doplňována stávající infrastruktura. V celé síti je také podporován protokol IPv6 vč. vybraných bezpečnostních mechanismů. </w:t>
      </w:r>
    </w:p>
    <w:p w14:paraId="35424951" w14:textId="77777777" w:rsidR="006B4F5B" w:rsidRPr="006B4F5B" w:rsidRDefault="006B4F5B" w:rsidP="006B4F5B"/>
    <w:p w14:paraId="4B0379B9" w14:textId="77777777" w:rsidR="006B4F5B" w:rsidRPr="006B4F5B" w:rsidRDefault="006B4F5B" w:rsidP="006B4F5B">
      <w:pPr>
        <w:rPr>
          <w:b/>
          <w:bCs/>
        </w:rPr>
      </w:pPr>
      <w:r w:rsidRPr="006B4F5B">
        <w:t>Popis stávajícího řešení WiFi sítě</w:t>
      </w:r>
    </w:p>
    <w:p w14:paraId="5F618B1E" w14:textId="77777777" w:rsidR="006B4F5B" w:rsidRPr="006B4F5B" w:rsidRDefault="006B4F5B" w:rsidP="006B4F5B"/>
    <w:p w14:paraId="3C22E0BB" w14:textId="77777777" w:rsidR="006B4F5B" w:rsidRPr="006B4F5B" w:rsidRDefault="006B4F5B" w:rsidP="006B4F5B">
      <w:r w:rsidRPr="006B4F5B">
        <w:t>Pro rozšíření kapacity provozované přístupové sítě, možnosti poskytnutí nových služeb a zároveň zachování kompatibility se současným provozovaným řešením, je záměrem pořídit přístupové bezdrátové body s níže uvedenými specifikacemi. Součástí dodávky musí být i všechny potřebné licence pro běh systémů jako celku.</w:t>
      </w:r>
    </w:p>
    <w:p w14:paraId="21142FD1" w14:textId="77777777" w:rsidR="006B4F5B" w:rsidRPr="006B4F5B" w:rsidRDefault="006B4F5B" w:rsidP="006B4F5B"/>
    <w:p w14:paraId="1E7B1C26" w14:textId="77777777" w:rsidR="006B4F5B" w:rsidRPr="006B4F5B" w:rsidRDefault="006B4F5B" w:rsidP="006B4F5B">
      <w:r w:rsidRPr="006B4F5B">
        <w:t xml:space="preserve">Vyžadovaná kompatibilita nabídnutých technických prvků bude posuzována z pohledu výrobce již provozovaných zařízení. Vyžadována je 100% kompatibilita a možnost užití veškeré funkcionality bezdrátových přístupových bodů s již provozovaným systémem pro </w:t>
      </w:r>
      <w:r w:rsidRPr="006B4F5B">
        <w:lastRenderedPageBreak/>
        <w:t>konfiguraci a řízení bezdrátových přístupových bodů Cisco AIR-CT5520-K9 a Cisco Catalyst C9800.</w:t>
      </w:r>
    </w:p>
    <w:p w14:paraId="73F3B29F" w14:textId="77777777" w:rsidR="006B4F5B" w:rsidRPr="006B4F5B" w:rsidRDefault="006B4F5B" w:rsidP="006B4F5B">
      <w:pPr>
        <w:rPr>
          <w:b/>
          <w:bCs/>
        </w:rPr>
      </w:pPr>
      <w:r w:rsidRPr="006B4F5B">
        <w:t>Popis stávajícího řešení VPN</w:t>
      </w:r>
    </w:p>
    <w:p w14:paraId="67186F47" w14:textId="77777777" w:rsidR="006B4F5B" w:rsidRPr="006B4F5B" w:rsidRDefault="006B4F5B" w:rsidP="006B4F5B"/>
    <w:p w14:paraId="2F71D7D4" w14:textId="77777777" w:rsidR="006B4F5B" w:rsidRPr="006B4F5B" w:rsidRDefault="006B4F5B" w:rsidP="006B4F5B">
      <w:r w:rsidRPr="006B4F5B">
        <w:t>VPN přístup je realizován pomocí klienta Cisco Secure Client (dříve Anyconnect), který se připojuje ke koncentrátorům ASA 5525x nebo Firepower 1120. Je využíván protokol SSL VPN i IPSec. K dispozici je 750 licencí pro současná VPN připojení na každém koncentrátoru.</w:t>
      </w:r>
    </w:p>
    <w:p w14:paraId="3D719C1C" w14:textId="77777777" w:rsidR="006B4F5B" w:rsidRPr="006B4F5B" w:rsidRDefault="006B4F5B" w:rsidP="006B4F5B">
      <w:pPr>
        <w:rPr>
          <w:b/>
          <w:bCs/>
        </w:rPr>
      </w:pPr>
      <w:r w:rsidRPr="006B4F5B">
        <w:t>Požadavky na dodaná zařízení</w:t>
      </w:r>
    </w:p>
    <w:p w14:paraId="4A7EAB93" w14:textId="77777777" w:rsidR="006B4F5B" w:rsidRPr="006B4F5B" w:rsidRDefault="006B4F5B" w:rsidP="006B4F5B"/>
    <w:p w14:paraId="7888F23A" w14:textId="292ECF65" w:rsidR="006B4F5B" w:rsidRPr="006B4F5B" w:rsidRDefault="006B4F5B" w:rsidP="006B4F5B">
      <w:r>
        <w:t>Dodavatel</w:t>
      </w:r>
      <w:r w:rsidRPr="006B4F5B">
        <w:t xml:space="preserve"> poskytne Zadavateli po dobu trvání podpory všechny relevantní SW vydání a verze SW nabízené výrobcem tak, aby dodané řešení vyhovovalo zadání Zadavatele a fungovalo bez závad. </w:t>
      </w:r>
      <w:r>
        <w:t>Dodavatel</w:t>
      </w:r>
      <w:r w:rsidRPr="006B4F5B">
        <w:t xml:space="preserve"> se zároveň zavazuje informovat Zadavatele o nových programových verzích a funkčnostech, které mohou rozšiřovat dodané řešení způsobem, který Zadavatel shledá ve shodě s potřebami dalšího rozvoje dodaného řešení. </w:t>
      </w:r>
      <w:r>
        <w:t>Dodavatel</w:t>
      </w:r>
      <w:r w:rsidRPr="006B4F5B">
        <w:t xml:space="preserve"> se dále zavazuje získat potřebné SW produkty legálním způsobem za podmínek stanovených výrobcem zařízení.</w:t>
      </w:r>
    </w:p>
    <w:p w14:paraId="38C19461" w14:textId="77777777" w:rsidR="006B4F5B" w:rsidRPr="006B4F5B" w:rsidRDefault="006B4F5B" w:rsidP="006B4F5B"/>
    <w:p w14:paraId="75662A12" w14:textId="76129C26" w:rsidR="006B4F5B" w:rsidRPr="006B4F5B" w:rsidRDefault="006B4F5B" w:rsidP="006B4F5B">
      <w:r>
        <w:t>Dodavatel</w:t>
      </w:r>
      <w:r w:rsidRPr="006B4F5B">
        <w:t xml:space="preserve"> je povinen řádným způsobem uzavřít dohodu o podpoře s výrobcem zařízení tak, aby v případě závady na dodaných zařízeních, kterou není </w:t>
      </w:r>
      <w:r>
        <w:t>Dodavatel</w:t>
      </w:r>
      <w:r w:rsidRPr="006B4F5B">
        <w:t xml:space="preserve"> schopen sám odstranit, bylo možné tuto závadu eskalovat přímo k výrobci zařízení. Zároveň je </w:t>
      </w:r>
      <w:r>
        <w:t>Dodavatel</w:t>
      </w:r>
      <w:r w:rsidRPr="006B4F5B">
        <w:t xml:space="preserve"> povinen zajistit Zadavateli přístup k dokumentaci výrobce zařízení a znalostní bázi, kterou výrobce v rámci své podpory poskytuje.</w:t>
      </w:r>
    </w:p>
    <w:p w14:paraId="6B68F6C3" w14:textId="77777777" w:rsidR="006B4F5B" w:rsidRPr="006B4F5B" w:rsidRDefault="006B4F5B" w:rsidP="006B4F5B"/>
    <w:p w14:paraId="34CF8B5B" w14:textId="0B519865" w:rsidR="006B4F5B" w:rsidRPr="006B4F5B" w:rsidRDefault="006B4F5B" w:rsidP="006B4F5B">
      <w:r>
        <w:t>Dodavatel</w:t>
      </w:r>
      <w:r w:rsidRPr="006B4F5B">
        <w:t xml:space="preserve"> je povinen zajistit dostupnost náhradních dílů od výrobce a dostupnost vlastní podpory pro dodané řešení za podmínek specifikovaných Zadavatelem.</w:t>
      </w:r>
    </w:p>
    <w:p w14:paraId="1921E6EC" w14:textId="77777777" w:rsidR="006B4F5B" w:rsidRPr="006B4F5B" w:rsidRDefault="006B4F5B" w:rsidP="006B4F5B"/>
    <w:p w14:paraId="44A49C70" w14:textId="77777777" w:rsidR="006B4F5B" w:rsidRPr="006B4F5B" w:rsidRDefault="006B4F5B" w:rsidP="006B4F5B">
      <w:r w:rsidRPr="006B4F5B">
        <w:t>Dodavatel zajistí seznámení zástupců objednatele a jejich proškolení pro práci s nástroji pro centrální správu, s funkcemi administrátorského přístupu k nástrojům jednotlivých funkcí, se zabezpečeným přístupem pro vzdálenou správu jednotlivých komponent (https, ssh), s grafickým rozhraním pro správu jednotlivých komponent řešení, s nástroji pro hromadné a dávkové konfigurace a s nástroji pro monitorování technických parametrů systému. Předpokládaný rozsah školení je 2x8h, školení bude probíhat v sídle zadavatele v kampusu v Ostravě-Porubě.</w:t>
      </w:r>
    </w:p>
    <w:p w14:paraId="7A125112" w14:textId="77777777" w:rsidR="006B4F5B" w:rsidRPr="006B4F5B" w:rsidRDefault="006B4F5B" w:rsidP="006B4F5B"/>
    <w:p w14:paraId="2BBD1E52" w14:textId="4A0FBBDE" w:rsidR="006B4F5B" w:rsidRPr="006B4F5B" w:rsidRDefault="006B4F5B" w:rsidP="006B4F5B">
      <w:r w:rsidRPr="006B4F5B">
        <w:lastRenderedPageBreak/>
        <w:t>Všechna dodaná síťová zařízení musí být 100% kompatibilní se zařízením používaným v síti VŠB-TU Ostrava v současné době.</w:t>
      </w:r>
    </w:p>
    <w:p w14:paraId="1140F028" w14:textId="77777777" w:rsidR="006B4F5B" w:rsidRPr="006B4F5B" w:rsidRDefault="006B4F5B" w:rsidP="006B4F5B"/>
    <w:p w14:paraId="0349E323" w14:textId="1C95CC4E" w:rsidR="006B4F5B" w:rsidRPr="006B4F5B" w:rsidRDefault="006B4F5B" w:rsidP="006B4F5B">
      <w:r>
        <w:t>Dodavatel</w:t>
      </w:r>
      <w:r w:rsidRPr="006B4F5B">
        <w:t xml:space="preserve"> je povinen s dodávkou doložit oficiální potvrzení zastoupení výrobce o určení dodávaného HW (seznamu sériových čísel dodávaných zařízení) pro český trh a koncového zákazníka VŠB, pokud o to Zadavatel požádá. Zadavatel požaduje originální a nové zařízení, licencované ve jménu zákazníka tak, aby bylo možné eskalovat případné závady na technickou podporu výrobce.</w:t>
      </w:r>
    </w:p>
    <w:p w14:paraId="449B5675" w14:textId="77777777" w:rsidR="006B4F5B" w:rsidRPr="006B4F5B" w:rsidRDefault="006B4F5B" w:rsidP="006B4F5B"/>
    <w:p w14:paraId="1650AECF" w14:textId="77777777" w:rsidR="006B4F5B" w:rsidRPr="006B4F5B" w:rsidRDefault="006B4F5B" w:rsidP="006B4F5B">
      <w:r w:rsidRPr="006B4F5B">
        <w:t>Dodaná zařízení musí být integrovatelná do aktuálně provozovaného centralizovaného managementu počítačové sítě (Cisco Prime Infrastructure) a do dalších automatizovaných systémů pro dohled a správu počítačové sítě a to bez dodatečných nákladů a to i do budoucna při aktualizaci programového vybavení dodaných zařízení nebo centralizované správy. Požadovaná kompatibilita dodaných zařízení bude posuzována z pohledu již provozovaných infrastruktur a instalací.</w:t>
      </w:r>
    </w:p>
    <w:p w14:paraId="304EFFAF" w14:textId="77777777" w:rsidR="006B4F5B" w:rsidRPr="006B4F5B" w:rsidRDefault="006B4F5B" w:rsidP="006B4F5B"/>
    <w:p w14:paraId="61B3B729" w14:textId="77777777" w:rsidR="006B4F5B" w:rsidRPr="006B4F5B" w:rsidRDefault="006B4F5B" w:rsidP="006B4F5B">
      <w:r w:rsidRPr="006B4F5B">
        <w:t>Zadavatel požaduje dodat taková zařízení, u kterých je výrobcem deklarována produktová podpora a stabilita minimálně 5 let od data dodávky a to včetně nových programových verzí, údržby a rozvoje programového vybavení a možnosti prodloužení HW i SW podpory u výrobce.</w:t>
      </w:r>
    </w:p>
    <w:p w14:paraId="468690E3" w14:textId="77777777" w:rsidR="006B4F5B" w:rsidRPr="006B4F5B" w:rsidRDefault="006B4F5B" w:rsidP="006B4F5B"/>
    <w:p w14:paraId="33712B02" w14:textId="77777777" w:rsidR="006B4F5B" w:rsidRPr="006B4F5B" w:rsidRDefault="006B4F5B" w:rsidP="006B4F5B">
      <w:pPr>
        <w:rPr>
          <w:b/>
          <w:bCs/>
        </w:rPr>
      </w:pPr>
      <w:r w:rsidRPr="006B4F5B">
        <w:t>Požadavky na záruku</w:t>
      </w:r>
    </w:p>
    <w:p w14:paraId="178BBDB3" w14:textId="77777777" w:rsidR="006B4F5B" w:rsidRPr="006B4F5B" w:rsidRDefault="006B4F5B" w:rsidP="006B4F5B"/>
    <w:p w14:paraId="66F94AED" w14:textId="77777777" w:rsidR="006B4F5B" w:rsidRPr="006B4F5B" w:rsidRDefault="006B4F5B" w:rsidP="006B4F5B">
      <w:r w:rsidRPr="006B4F5B">
        <w:t>Běžná záruka (BZ) za jakost bude zahrnovat:</w:t>
      </w:r>
    </w:p>
    <w:p w14:paraId="46777A24" w14:textId="77777777" w:rsidR="006B4F5B" w:rsidRPr="006B4F5B" w:rsidRDefault="006B4F5B" w:rsidP="006B4F5B">
      <w:pPr>
        <w:numPr>
          <w:ilvl w:val="0"/>
          <w:numId w:val="1"/>
        </w:numPr>
      </w:pPr>
      <w:r w:rsidRPr="006B4F5B">
        <w:t>výměnu vadného dílu nebo zařízení do 10 pracovních dnů od nahlášení závady zástupcem Zadavatele,</w:t>
      </w:r>
    </w:p>
    <w:p w14:paraId="70959B54" w14:textId="77777777" w:rsidR="006B4F5B" w:rsidRPr="006B4F5B" w:rsidRDefault="006B4F5B" w:rsidP="006B4F5B">
      <w:pPr>
        <w:numPr>
          <w:ilvl w:val="0"/>
          <w:numId w:val="1"/>
        </w:numPr>
      </w:pPr>
      <w:r w:rsidRPr="006B4F5B">
        <w:t>nárok na bezplatnou instalaci všech nových verzí firmware v rozsahu dodané licence,</w:t>
      </w:r>
    </w:p>
    <w:p w14:paraId="3674E711" w14:textId="77777777" w:rsidR="006B4F5B" w:rsidRPr="006B4F5B" w:rsidRDefault="006B4F5B" w:rsidP="006B4F5B"/>
    <w:p w14:paraId="3DD15343" w14:textId="77777777" w:rsidR="006B4F5B" w:rsidRPr="006B4F5B" w:rsidRDefault="006B4F5B" w:rsidP="006B4F5B">
      <w:r w:rsidRPr="006B4F5B">
        <w:t>Rozšířená servisní podpora (RSP) po celou dobu záruky bude zahrnovat minimálně:</w:t>
      </w:r>
    </w:p>
    <w:p w14:paraId="5A3985BC" w14:textId="77777777" w:rsidR="006B4F5B" w:rsidRPr="006B4F5B" w:rsidRDefault="006B4F5B" w:rsidP="006B4F5B">
      <w:pPr>
        <w:numPr>
          <w:ilvl w:val="0"/>
          <w:numId w:val="2"/>
        </w:numPr>
      </w:pPr>
      <w:r w:rsidRPr="006B4F5B">
        <w:t>výměnu vadného dílu nebo zařízení v místě plnění do následujícího pracovního dne po ohlášení závady (8x5xNBD),</w:t>
      </w:r>
    </w:p>
    <w:p w14:paraId="6BCC56C2" w14:textId="77777777" w:rsidR="006B4F5B" w:rsidRPr="006B4F5B" w:rsidRDefault="006B4F5B" w:rsidP="006B4F5B">
      <w:pPr>
        <w:numPr>
          <w:ilvl w:val="0"/>
          <w:numId w:val="2"/>
        </w:numPr>
      </w:pPr>
      <w:r w:rsidRPr="006B4F5B">
        <w:lastRenderedPageBreak/>
        <w:t>nárok na bezplatnou instalaci všech nových verzí firmware v rozsahu dodané licence,</w:t>
      </w:r>
    </w:p>
    <w:p w14:paraId="19294C09" w14:textId="77777777" w:rsidR="006B4F5B" w:rsidRPr="006B4F5B" w:rsidRDefault="006B4F5B" w:rsidP="006B4F5B">
      <w:pPr>
        <w:numPr>
          <w:ilvl w:val="0"/>
          <w:numId w:val="2"/>
        </w:numPr>
      </w:pPr>
      <w:r w:rsidRPr="006B4F5B">
        <w:t>nárok na přímou podporu výrobce v případě softwarových nebo hardwarových závad, jejichž řešení nebude v silách dodavatele.</w:t>
      </w:r>
    </w:p>
    <w:p w14:paraId="6056BCF9" w14:textId="77777777" w:rsidR="006B4F5B" w:rsidRDefault="006B4F5B" w:rsidP="006B4F5B"/>
    <w:p w14:paraId="6F5595C8" w14:textId="77777777" w:rsidR="006B4F5B" w:rsidRPr="006B4F5B" w:rsidRDefault="006B4F5B" w:rsidP="006B4F5B"/>
    <w:p w14:paraId="7A9C9623" w14:textId="77777777" w:rsidR="006B4F5B" w:rsidRPr="006B4F5B" w:rsidRDefault="006B4F5B" w:rsidP="006B4F5B">
      <w:pPr>
        <w:rPr>
          <w:b/>
          <w:bCs/>
        </w:rPr>
      </w:pPr>
      <w:r w:rsidRPr="006B4F5B">
        <w:t>Tabulka poptávaných prvků a komponent</w:t>
      </w:r>
    </w:p>
    <w:p w14:paraId="6438BC51" w14:textId="77777777" w:rsidR="006B4F5B" w:rsidRPr="006B4F5B" w:rsidRDefault="006B4F5B" w:rsidP="006B4F5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3770"/>
        <w:gridCol w:w="826"/>
        <w:gridCol w:w="952"/>
      </w:tblGrid>
      <w:tr w:rsidR="006B4F5B" w:rsidRPr="006B4F5B" w14:paraId="03551978" w14:textId="77777777" w:rsidTr="006B4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D5626" w14:textId="77777777" w:rsidR="006B4F5B" w:rsidRPr="006B4F5B" w:rsidRDefault="006B4F5B" w:rsidP="006B4F5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EF123" w14:textId="77777777" w:rsidR="006B4F5B" w:rsidRPr="006B4F5B" w:rsidRDefault="006B4F5B" w:rsidP="006B4F5B">
            <w:r w:rsidRPr="006B4F5B"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56C9C" w14:textId="77777777" w:rsidR="006B4F5B" w:rsidRPr="006B4F5B" w:rsidRDefault="006B4F5B" w:rsidP="006B4F5B">
            <w:r w:rsidRPr="006B4F5B">
              <w:rPr>
                <w:b/>
                <w:bCs/>
              </w:rPr>
              <w:t>Počet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6C8D" w14:textId="77777777" w:rsidR="006B4F5B" w:rsidRPr="006B4F5B" w:rsidRDefault="006B4F5B" w:rsidP="006B4F5B">
            <w:r w:rsidRPr="006B4F5B">
              <w:rPr>
                <w:b/>
                <w:bCs/>
              </w:rPr>
              <w:t>Záruka</w:t>
            </w:r>
          </w:p>
        </w:tc>
      </w:tr>
      <w:tr w:rsidR="006B4F5B" w:rsidRPr="006B4F5B" w14:paraId="7B7DD918" w14:textId="77777777" w:rsidTr="006B4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EC591" w14:textId="77777777" w:rsidR="006B4F5B" w:rsidRPr="006B4F5B" w:rsidRDefault="006B4F5B" w:rsidP="006B4F5B">
            <w:r w:rsidRPr="006B4F5B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E35A1" w14:textId="77777777" w:rsidR="006B4F5B" w:rsidRPr="006B4F5B" w:rsidRDefault="006B4F5B" w:rsidP="006B4F5B">
            <w:r w:rsidRPr="006B4F5B">
              <w:t>Směrovač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C25E7" w14:textId="77777777" w:rsidR="006B4F5B" w:rsidRPr="006B4F5B" w:rsidRDefault="006B4F5B" w:rsidP="006B4F5B">
            <w:r w:rsidRPr="006B4F5B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6BC2C" w14:textId="77777777" w:rsidR="006B4F5B" w:rsidRPr="006B4F5B" w:rsidRDefault="006B4F5B" w:rsidP="006B4F5B">
            <w:r w:rsidRPr="006B4F5B">
              <w:t>BZ</w:t>
            </w:r>
          </w:p>
        </w:tc>
      </w:tr>
      <w:tr w:rsidR="006B4F5B" w:rsidRPr="006B4F5B" w14:paraId="189567B2" w14:textId="77777777" w:rsidTr="006B4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E6A40" w14:textId="77777777" w:rsidR="006B4F5B" w:rsidRPr="006B4F5B" w:rsidRDefault="006B4F5B" w:rsidP="006B4F5B">
            <w:r w:rsidRPr="006B4F5B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EEEE5" w14:textId="77777777" w:rsidR="006B4F5B" w:rsidRPr="006B4F5B" w:rsidRDefault="006B4F5B" w:rsidP="006B4F5B">
            <w:r w:rsidRPr="006B4F5B">
              <w:t>Interní přístupový bod WiFi 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F9246" w14:textId="77777777" w:rsidR="006B4F5B" w:rsidRPr="006B4F5B" w:rsidRDefault="006B4F5B" w:rsidP="006B4F5B">
            <w:r w:rsidRPr="006B4F5B"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B3B0E" w14:textId="77777777" w:rsidR="006B4F5B" w:rsidRPr="006B4F5B" w:rsidRDefault="006B4F5B" w:rsidP="006B4F5B">
            <w:r w:rsidRPr="006B4F5B">
              <w:t>BZ</w:t>
            </w:r>
          </w:p>
        </w:tc>
      </w:tr>
      <w:tr w:rsidR="006B4F5B" w:rsidRPr="006B4F5B" w14:paraId="5669C936" w14:textId="77777777" w:rsidTr="006B4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7E8D0" w14:textId="77777777" w:rsidR="006B4F5B" w:rsidRPr="006B4F5B" w:rsidRDefault="006B4F5B" w:rsidP="006B4F5B">
            <w:r w:rsidRPr="006B4F5B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B4289" w14:textId="77777777" w:rsidR="006B4F5B" w:rsidRPr="006B4F5B" w:rsidRDefault="006B4F5B" w:rsidP="006B4F5B">
            <w:r w:rsidRPr="006B4F5B">
              <w:t>Interní přístupový bod WiFi 6E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46CD7" w14:textId="77777777" w:rsidR="006B4F5B" w:rsidRPr="006B4F5B" w:rsidRDefault="006B4F5B" w:rsidP="006B4F5B">
            <w:r w:rsidRPr="006B4F5B"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0639A" w14:textId="77777777" w:rsidR="006B4F5B" w:rsidRPr="006B4F5B" w:rsidRDefault="006B4F5B" w:rsidP="006B4F5B">
            <w:r w:rsidRPr="006B4F5B">
              <w:t>BZ</w:t>
            </w:r>
          </w:p>
        </w:tc>
      </w:tr>
      <w:tr w:rsidR="006B4F5B" w:rsidRPr="006B4F5B" w14:paraId="18063185" w14:textId="77777777" w:rsidTr="006B4F5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8F449" w14:textId="77777777" w:rsidR="006B4F5B" w:rsidRPr="006B4F5B" w:rsidRDefault="006B4F5B" w:rsidP="006B4F5B">
            <w:r w:rsidRPr="006B4F5B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05BEC" w14:textId="77777777" w:rsidR="006B4F5B" w:rsidRPr="006B4F5B" w:rsidRDefault="006B4F5B" w:rsidP="006B4F5B">
            <w:r w:rsidRPr="006B4F5B">
              <w:t xml:space="preserve">L2 </w:t>
            </w:r>
            <w:r w:rsidRPr="006B4F5B">
              <w:rPr>
                <w:b/>
                <w:bCs/>
              </w:rPr>
              <w:t>PoE+</w:t>
            </w:r>
            <w:r w:rsidRPr="006B4F5B">
              <w:t xml:space="preserve"> přepínač, </w:t>
            </w:r>
            <w:r w:rsidRPr="006B4F5B">
              <w:rPr>
                <w:b/>
                <w:bCs/>
              </w:rPr>
              <w:t>24</w:t>
            </w:r>
            <w:r w:rsidRPr="006B4F5B">
              <w:t xml:space="preserve"> portů, </w:t>
            </w:r>
            <w:r w:rsidRPr="006B4F5B">
              <w:rPr>
                <w:b/>
                <w:bCs/>
              </w:rPr>
              <w:t>4x10G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370E9" w14:textId="77777777" w:rsidR="006B4F5B" w:rsidRPr="006B4F5B" w:rsidRDefault="006B4F5B" w:rsidP="006B4F5B">
            <w:r w:rsidRPr="006B4F5B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F5E02" w14:textId="77777777" w:rsidR="006B4F5B" w:rsidRPr="006B4F5B" w:rsidRDefault="006B4F5B" w:rsidP="006B4F5B">
            <w:r w:rsidRPr="006B4F5B">
              <w:t>BZ</w:t>
            </w:r>
          </w:p>
        </w:tc>
      </w:tr>
    </w:tbl>
    <w:p w14:paraId="40A68289" w14:textId="77777777" w:rsidR="006B4F5B" w:rsidRPr="006B4F5B" w:rsidRDefault="006B4F5B" w:rsidP="006B4F5B"/>
    <w:p w14:paraId="4EEAA157" w14:textId="77777777" w:rsidR="006B4F5B" w:rsidRPr="006B4F5B" w:rsidRDefault="006B4F5B" w:rsidP="006B4F5B">
      <w:pPr>
        <w:rPr>
          <w:b/>
          <w:bCs/>
        </w:rPr>
      </w:pPr>
      <w:r w:rsidRPr="006B4F5B">
        <w:t>Směrovač</w:t>
      </w:r>
    </w:p>
    <w:p w14:paraId="1A3C676A" w14:textId="77777777" w:rsidR="006B4F5B" w:rsidRPr="006B4F5B" w:rsidRDefault="006B4F5B" w:rsidP="006B4F5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2920"/>
        <w:gridCol w:w="1600"/>
      </w:tblGrid>
      <w:tr w:rsidR="006B4F5B" w:rsidRPr="006B4F5B" w14:paraId="361B2716" w14:textId="77777777" w:rsidTr="006B4F5B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81B10" w14:textId="77777777" w:rsidR="006B4F5B" w:rsidRPr="006B4F5B" w:rsidRDefault="006B4F5B" w:rsidP="006B4F5B">
            <w:pPr>
              <w:rPr>
                <w:b/>
                <w:bCs/>
              </w:rPr>
            </w:pPr>
            <w:r w:rsidRPr="006B4F5B">
              <w:rPr>
                <w:b/>
                <w:bCs/>
              </w:rPr>
              <w:t>Požadovaná funkcionalita/vlastnost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2E837" w14:textId="77777777" w:rsidR="006B4F5B" w:rsidRPr="006B4F5B" w:rsidRDefault="006B4F5B" w:rsidP="006B4F5B">
            <w:pPr>
              <w:rPr>
                <w:b/>
                <w:bCs/>
              </w:rPr>
            </w:pPr>
            <w:r w:rsidRPr="006B4F5B">
              <w:rPr>
                <w:b/>
                <w:bCs/>
              </w:rPr>
              <w:t>Způsob splnění požadované funkcionality/vlastnosti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E0CA2" w14:textId="77777777" w:rsidR="006B4F5B" w:rsidRDefault="006B4F5B" w:rsidP="006B4F5B">
            <w:pPr>
              <w:rPr>
                <w:b/>
                <w:bCs/>
              </w:rPr>
            </w:pPr>
            <w:r w:rsidRPr="006B4F5B">
              <w:rPr>
                <w:b/>
                <w:bCs/>
              </w:rPr>
              <w:t xml:space="preserve">Doplní </w:t>
            </w:r>
            <w:r>
              <w:rPr>
                <w:b/>
                <w:bCs/>
              </w:rPr>
              <w:t>Dodavatel</w:t>
            </w:r>
            <w:r w:rsidRPr="006B4F5B">
              <w:rPr>
                <w:b/>
                <w:bCs/>
              </w:rPr>
              <w:t xml:space="preserve"> dle nabízeného zařízení</w:t>
            </w:r>
          </w:p>
          <w:p w14:paraId="0D6350B0" w14:textId="19815DCA" w:rsidR="006B4F5B" w:rsidRPr="006B4F5B" w:rsidRDefault="006B4F5B" w:rsidP="006B4F5B">
            <w:pPr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</w:tr>
      <w:tr w:rsidR="006B4F5B" w:rsidRPr="006B4F5B" w14:paraId="66291B13" w14:textId="77777777" w:rsidTr="009D00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0BC10" w14:textId="72D6FC0A" w:rsidR="006B4F5B" w:rsidRPr="006B4F5B" w:rsidRDefault="006B4F5B" w:rsidP="006B4F5B">
            <w:pPr>
              <w:rPr>
                <w:b/>
                <w:bCs/>
              </w:rPr>
            </w:pPr>
            <w:r w:rsidRPr="006B4F5B">
              <w:rPr>
                <w:b/>
                <w:bCs/>
              </w:rPr>
              <w:t>Dodavatel uvede označení nebo PN zařízení: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AB186" w14:textId="723C0DA0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1404D8D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F446D" w14:textId="6B57E69C" w:rsidR="006B4F5B" w:rsidRPr="006B4F5B" w:rsidRDefault="006B4F5B" w:rsidP="006B4F5B">
            <w:r w:rsidRPr="006B4F5B">
              <w:t xml:space="preserve">Produktové číslo (typ) nabízeného zařízení (v případě, že je zařízené popsáno více produktovými čísly, uvede </w:t>
            </w:r>
            <w:r>
              <w:t>Dodavatel</w:t>
            </w:r>
            <w:r w:rsidRPr="006B4F5B">
              <w:t xml:space="preserve"> hlavní produktové číslo nabízeného zařízení)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0CF0E" w14:textId="77777777" w:rsidR="006B4F5B" w:rsidRPr="006B4F5B" w:rsidRDefault="006B4F5B" w:rsidP="006B4F5B">
            <w:r w:rsidRPr="006B4F5B">
              <w:t>Uvedení produktového čísla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43489" w14:textId="57B5D8F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1E8142D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BF5A4" w14:textId="77777777" w:rsidR="006B4F5B" w:rsidRPr="006B4F5B" w:rsidRDefault="006B4F5B" w:rsidP="006B4F5B">
            <w:r w:rsidRPr="006B4F5B">
              <w:lastRenderedPageBreak/>
              <w:t>Odkaz na www stránky výrobce zařízení, kde je k dispozici detailní technická specifikace (DataSheet) v českém nebo anglickém jazyce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B38C5" w14:textId="77777777" w:rsidR="006B4F5B" w:rsidRPr="006B4F5B" w:rsidRDefault="006B4F5B" w:rsidP="006B4F5B">
            <w:r w:rsidRPr="006B4F5B">
              <w:t>Uvedení požadovaného odkazu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DAD25" w14:textId="7651E97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FE5521A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5AAA83" w14:textId="77777777" w:rsidR="006B4F5B" w:rsidRPr="006B4F5B" w:rsidRDefault="006B4F5B" w:rsidP="006B4F5B">
            <w:r w:rsidRPr="006B4F5B">
              <w:t>Typ zařízení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4C24DB" w14:textId="77777777" w:rsidR="006B4F5B" w:rsidRPr="006B4F5B" w:rsidRDefault="006B4F5B" w:rsidP="006B4F5B">
            <w:r w:rsidRPr="006B4F5B">
              <w:t>Směrovač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EA10E" w14:textId="3F76D46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8BE3554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8B9C3E" w14:textId="77777777" w:rsidR="006B4F5B" w:rsidRPr="006B4F5B" w:rsidRDefault="006B4F5B" w:rsidP="006B4F5B">
            <w:r w:rsidRPr="006B4F5B">
              <w:t>Formát zařízení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F5C679" w14:textId="77777777" w:rsidR="006B4F5B" w:rsidRPr="006B4F5B" w:rsidRDefault="006B4F5B" w:rsidP="006B4F5B">
            <w:r w:rsidRPr="006B4F5B">
              <w:t>Fixní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BE287" w14:textId="4CC00AAD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FBDDCF0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4109AA8" w14:textId="77777777" w:rsidR="006B4F5B" w:rsidRPr="006B4F5B" w:rsidRDefault="006B4F5B" w:rsidP="006B4F5B">
            <w:r w:rsidRPr="006B4F5B">
              <w:t>Max. výška zařízení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C09C8EB" w14:textId="77777777" w:rsidR="006B4F5B" w:rsidRPr="006B4F5B" w:rsidRDefault="006B4F5B" w:rsidP="006B4F5B">
            <w:r w:rsidRPr="006B4F5B">
              <w:t>1RU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DA773" w14:textId="7E6667B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08EDD44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1D1CE43" w14:textId="77777777" w:rsidR="006B4F5B" w:rsidRPr="006B4F5B" w:rsidRDefault="006B4F5B" w:rsidP="006B4F5B">
            <w:r w:rsidRPr="006B4F5B">
              <w:t>Min. 2 WAN porty 1/10GE s volitelným fyzickým rozhranním typu SFP/SFP+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E2A98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F2519" w14:textId="39A59B4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726D452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CB417B" w14:textId="77777777" w:rsidR="006B4F5B" w:rsidRPr="006B4F5B" w:rsidRDefault="006B4F5B" w:rsidP="006B4F5B">
            <w:r w:rsidRPr="006B4F5B">
              <w:t>Min. 2 LAN porty 1/10GE s volitelným fyzickým rozhranním typu SFP/SFP+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9C0C5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21470" w14:textId="21434E8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F8A653F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7AC1A24" w14:textId="77777777" w:rsidR="006B4F5B" w:rsidRPr="006B4F5B" w:rsidRDefault="006B4F5B" w:rsidP="006B4F5B">
            <w:r w:rsidRPr="006B4F5B">
              <w:t>Min. 2 WAN porty 5GE (mGig)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73B47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E12F8" w14:textId="2E29944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C3582E4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B5B01B9" w14:textId="77777777" w:rsidR="006B4F5B" w:rsidRPr="006B4F5B" w:rsidRDefault="006B4F5B" w:rsidP="006B4F5B">
            <w:r w:rsidRPr="006B4F5B">
              <w:t>Min. 2 LAN porty 5GE (mGig)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5DECE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61377" w14:textId="0C2A107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1E092CE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EB2351" w14:textId="77777777" w:rsidR="006B4F5B" w:rsidRPr="006B4F5B" w:rsidRDefault="006B4F5B" w:rsidP="006B4F5B">
            <w:r w:rsidRPr="006B4F5B">
              <w:t>Min. 2 LAN porty 1GE typu 1000Base-T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B6C70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D061F" w14:textId="44C70A5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B9244B5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6C9D83" w14:textId="77777777" w:rsidR="006B4F5B" w:rsidRPr="006B4F5B" w:rsidRDefault="006B4F5B" w:rsidP="006B4F5B">
            <w:r w:rsidRPr="006B4F5B">
              <w:t>Dedikovaný Ethernet port pro OOBM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E378A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90CF1" w14:textId="22E556C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DB2BB03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628E59" w14:textId="77777777" w:rsidR="006B4F5B" w:rsidRPr="006B4F5B" w:rsidRDefault="006B4F5B" w:rsidP="006B4F5B">
            <w:r w:rsidRPr="006B4F5B">
              <w:t>Fanless provedení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FBC7D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D94D0" w14:textId="533F8EC0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AA15999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BD5EEB" w14:textId="77777777" w:rsidR="006B4F5B" w:rsidRPr="006B4F5B" w:rsidRDefault="006B4F5B" w:rsidP="006B4F5B">
            <w:r w:rsidRPr="006B4F5B">
              <w:t>Redundantní napájecí zdroj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EF4EE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23B80" w14:textId="48542FE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E7D0782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AF6E99F" w14:textId="77777777" w:rsidR="006B4F5B" w:rsidRPr="006B4F5B" w:rsidRDefault="006B4F5B" w:rsidP="006B4F5B">
            <w:r w:rsidRPr="006B4F5B">
              <w:lastRenderedPageBreak/>
              <w:t>Možnost rozšířit směrovač o Wireless WAN modul s rozhraním 5G s následujícími parametry:</w:t>
            </w:r>
          </w:p>
          <w:p w14:paraId="1D6D5B96" w14:textId="77777777" w:rsidR="006B4F5B" w:rsidRPr="006B4F5B" w:rsidRDefault="006B4F5B" w:rsidP="006B4F5B">
            <w:pPr>
              <w:numPr>
                <w:ilvl w:val="0"/>
                <w:numId w:val="3"/>
              </w:numPr>
            </w:pPr>
            <w:r w:rsidRPr="006B4F5B">
              <w:t>Podpora 5G SA/NSA</w:t>
            </w:r>
          </w:p>
          <w:p w14:paraId="075F442A" w14:textId="77777777" w:rsidR="006B4F5B" w:rsidRPr="006B4F5B" w:rsidRDefault="006B4F5B" w:rsidP="006B4F5B">
            <w:pPr>
              <w:numPr>
                <w:ilvl w:val="0"/>
                <w:numId w:val="3"/>
              </w:numPr>
            </w:pPr>
            <w:r w:rsidRPr="006B4F5B">
              <w:t>Podpora dual SIM</w:t>
            </w:r>
          </w:p>
          <w:p w14:paraId="6CC6BB59" w14:textId="77777777" w:rsidR="006B4F5B" w:rsidRPr="006B4F5B" w:rsidRDefault="006B4F5B" w:rsidP="006B4F5B">
            <w:pPr>
              <w:numPr>
                <w:ilvl w:val="0"/>
                <w:numId w:val="3"/>
              </w:numPr>
            </w:pPr>
            <w:r w:rsidRPr="006B4F5B">
              <w:t>Podpora eSIM</w:t>
            </w:r>
          </w:p>
          <w:p w14:paraId="1F0E3919" w14:textId="77777777" w:rsidR="006B4F5B" w:rsidRPr="006B4F5B" w:rsidRDefault="006B4F5B" w:rsidP="006B4F5B">
            <w:pPr>
              <w:numPr>
                <w:ilvl w:val="0"/>
                <w:numId w:val="3"/>
              </w:numPr>
            </w:pPr>
            <w:r w:rsidRPr="006B4F5B">
              <w:t>GNSS port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B13FF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08076" w14:textId="60BE3D5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1FBC790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95DB7F" w14:textId="77777777" w:rsidR="006B4F5B" w:rsidRPr="006B4F5B" w:rsidRDefault="006B4F5B" w:rsidP="006B4F5B">
            <w:r w:rsidRPr="006B4F5B">
              <w:t>Min. velikost DRAM paměti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1265BD" w14:textId="77777777" w:rsidR="006B4F5B" w:rsidRPr="006B4F5B" w:rsidRDefault="006B4F5B" w:rsidP="006B4F5B">
            <w:r w:rsidRPr="006B4F5B">
              <w:t>16GB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5CBE5" w14:textId="7D44ABBD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624997F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23C211" w14:textId="77777777" w:rsidR="006B4F5B" w:rsidRPr="006B4F5B" w:rsidRDefault="006B4F5B" w:rsidP="006B4F5B">
            <w:r w:rsidRPr="006B4F5B">
              <w:t>Min. velikost FLASH paměti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D8EF73" w14:textId="77777777" w:rsidR="006B4F5B" w:rsidRPr="006B4F5B" w:rsidRDefault="006B4F5B" w:rsidP="006B4F5B">
            <w:r w:rsidRPr="006B4F5B">
              <w:t>16GB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6F07D" w14:textId="4E7D7023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8CAC875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214573" w14:textId="77777777" w:rsidR="006B4F5B" w:rsidRPr="006B4F5B" w:rsidRDefault="006B4F5B" w:rsidP="006B4F5B">
            <w:r w:rsidRPr="006B4F5B">
              <w:t>Min. propustnost systému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721BFA" w14:textId="77777777" w:rsidR="006B4F5B" w:rsidRPr="006B4F5B" w:rsidRDefault="006B4F5B" w:rsidP="006B4F5B">
            <w:r w:rsidRPr="006B4F5B">
              <w:t>38 Gb/s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1F6F" w14:textId="3D43DFE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0EC97BF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78EFE5" w14:textId="77777777" w:rsidR="006B4F5B" w:rsidRPr="006B4F5B" w:rsidRDefault="006B4F5B" w:rsidP="006B4F5B">
            <w:r w:rsidRPr="006B4F5B">
              <w:t>OSPFv2, OSPFv3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7F14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0A090" w14:textId="6FF298E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F71BCC4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862F49" w14:textId="77777777" w:rsidR="006B4F5B" w:rsidRPr="006B4F5B" w:rsidRDefault="006B4F5B" w:rsidP="006B4F5B">
            <w:r w:rsidRPr="006B4F5B">
              <w:t>BGPv4, MP-BGP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0E68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79451" w14:textId="48E0E84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A52ACCD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63A722" w14:textId="77777777" w:rsidR="006B4F5B" w:rsidRPr="006B4F5B" w:rsidRDefault="006B4F5B" w:rsidP="006B4F5B">
            <w:r w:rsidRPr="006B4F5B">
              <w:t>Podpora 4 byte AS numbers in BGP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FADF9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21595" w14:textId="773AD5B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BB56EE7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BC0CBD" w14:textId="77777777" w:rsidR="006B4F5B" w:rsidRPr="006B4F5B" w:rsidRDefault="006B4F5B" w:rsidP="006B4F5B">
            <w:r w:rsidRPr="006B4F5B">
              <w:t>Min. počet IPv4 routes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18773" w14:textId="77777777" w:rsidR="006B4F5B" w:rsidRPr="006B4F5B" w:rsidRDefault="006B4F5B" w:rsidP="006B4F5B">
            <w:r w:rsidRPr="006B4F5B">
              <w:t>2M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629FC" w14:textId="272587A0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E0E8E3D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6C8342" w14:textId="77777777" w:rsidR="006B4F5B" w:rsidRPr="006B4F5B" w:rsidRDefault="006B4F5B" w:rsidP="006B4F5B">
            <w:r w:rsidRPr="006B4F5B">
              <w:t>First Hop Redundancy Protokol (VRRP nebo HSRP)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4782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36AA1" w14:textId="65D0DD2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2D6AC8B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737547" w14:textId="77777777" w:rsidR="006B4F5B" w:rsidRPr="006B4F5B" w:rsidRDefault="006B4F5B" w:rsidP="006B4F5B">
            <w:r w:rsidRPr="006B4F5B">
              <w:t>GRE (Generic Routing Encapsulation)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70AB1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229B3" w14:textId="18C17E8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BEF4640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A6155A" w14:textId="77777777" w:rsidR="006B4F5B" w:rsidRPr="006B4F5B" w:rsidRDefault="006B4F5B" w:rsidP="006B4F5B">
            <w:r w:rsidRPr="006B4F5B">
              <w:lastRenderedPageBreak/>
              <w:t>Policy-based routing podle ACL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E1B2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3772A" w14:textId="521F0A6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74993CE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66BD60" w14:textId="77777777" w:rsidR="006B4F5B" w:rsidRPr="006B4F5B" w:rsidRDefault="006B4F5B" w:rsidP="006B4F5B">
            <w:r w:rsidRPr="006B4F5B">
              <w:t>NAT44, NAT64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BC13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08E23" w14:textId="0BE00990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32A9BF9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B81D6D" w14:textId="77777777" w:rsidR="006B4F5B" w:rsidRPr="006B4F5B" w:rsidRDefault="006B4F5B" w:rsidP="006B4F5B">
            <w:r w:rsidRPr="006B4F5B">
              <w:t>Min. počet NAT44 sessions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DC566" w14:textId="77777777" w:rsidR="006B4F5B" w:rsidRPr="006B4F5B" w:rsidRDefault="006B4F5B" w:rsidP="006B4F5B">
            <w:r w:rsidRPr="006B4F5B">
              <w:t>1,5M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ABBFD" w14:textId="702D7A0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D1BBD46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AE68BD" w14:textId="77777777" w:rsidR="006B4F5B" w:rsidRPr="006B4F5B" w:rsidRDefault="006B4F5B" w:rsidP="006B4F5B">
            <w:r w:rsidRPr="006B4F5B">
              <w:t>IGMPv2, IGMPv3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4E6D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97BB5" w14:textId="1BAE72B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9264CA4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8FD33" w14:textId="77777777" w:rsidR="006B4F5B" w:rsidRPr="006B4F5B" w:rsidRDefault="006B4F5B" w:rsidP="006B4F5B">
            <w:r w:rsidRPr="006B4F5B">
              <w:t>uRPF pro IPv4 i IPv6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64E0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CBE88" w14:textId="0E73EE83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44BBB3F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6D75E" w14:textId="77777777" w:rsidR="006B4F5B" w:rsidRPr="006B4F5B" w:rsidRDefault="006B4F5B" w:rsidP="006B4F5B">
            <w:r w:rsidRPr="006B4F5B">
              <w:t>QoS classification – ACL, DSCP based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90F5E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7A1EB" w14:textId="1091E020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994BF8E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B1191" w14:textId="77777777" w:rsidR="006B4F5B" w:rsidRPr="006B4F5B" w:rsidRDefault="006B4F5B" w:rsidP="006B4F5B">
            <w:r w:rsidRPr="006B4F5B">
              <w:t>QoS Shaping and Policing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DAB9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B7C85" w14:textId="474FD88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E7000A0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557C4" w14:textId="77777777" w:rsidR="006B4F5B" w:rsidRPr="006B4F5B" w:rsidRDefault="006B4F5B" w:rsidP="006B4F5B">
            <w:r w:rsidRPr="006B4F5B">
              <w:t>Priority queuing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4E858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278C5" w14:textId="5D31C57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68F9D11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D4B28C" w14:textId="77777777" w:rsidR="006B4F5B" w:rsidRPr="006B4F5B" w:rsidRDefault="006B4F5B" w:rsidP="006B4F5B">
            <w:r w:rsidRPr="006B4F5B">
              <w:t>Rate Limiting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2761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8D992" w14:textId="597283E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1A05D55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8965A7" w14:textId="77777777" w:rsidR="006B4F5B" w:rsidRPr="006B4F5B" w:rsidRDefault="006B4F5B" w:rsidP="006B4F5B">
            <w:r w:rsidRPr="006B4F5B">
              <w:t>Hierarchical QoS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D6E4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CF6AE" w14:textId="193B554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3D11559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2963D6" w14:textId="77777777" w:rsidR="006B4F5B" w:rsidRPr="006B4F5B" w:rsidRDefault="006B4F5B" w:rsidP="006B4F5B">
            <w:r w:rsidRPr="006B4F5B">
              <w:t>Segmentace provozu s využitím Virtualizace směrovacích tabulek - Virtual Routing and Forwarding (VRF)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E8006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44C55" w14:textId="1442E07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63CF644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2CC136" w14:textId="77777777" w:rsidR="006B4F5B" w:rsidRPr="006B4F5B" w:rsidRDefault="006B4F5B" w:rsidP="006B4F5B">
            <w:r w:rsidRPr="006B4F5B">
              <w:t>VRF aware směrovací protokoly, min. OSPF a BGP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FD1235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029B5" w14:textId="64A9984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4B1C37D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0961A" w14:textId="77777777" w:rsidR="006B4F5B" w:rsidRPr="006B4F5B" w:rsidRDefault="006B4F5B" w:rsidP="006B4F5B">
            <w:r w:rsidRPr="006B4F5B">
              <w:t>ACL na rozhraní IN/OUT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B1F9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89E67" w14:textId="5944E43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9CB1736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565BB" w14:textId="77777777" w:rsidR="006B4F5B" w:rsidRPr="006B4F5B" w:rsidRDefault="006B4F5B" w:rsidP="006B4F5B">
            <w:r w:rsidRPr="006B4F5B">
              <w:lastRenderedPageBreak/>
              <w:t>Možnost rozšířit směrovač o funkcionalitu NGFW, např. formou SW licence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C902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3CEA2" w14:textId="42F30F4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B960A59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463DD9" w14:textId="77777777" w:rsidR="006B4F5B" w:rsidRPr="006B4F5B" w:rsidRDefault="006B4F5B" w:rsidP="006B4F5B">
            <w:r w:rsidRPr="006B4F5B">
              <w:t>Možnost rozšířit funkcionalitu směrovače o technologii LAN/WAN MACSec (IEEE 802.1AE, GCM-AES-256), např. formou SW licence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F6F6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14D10" w14:textId="019F059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6DBD600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17C044" w14:textId="77777777" w:rsidR="006B4F5B" w:rsidRPr="006B4F5B" w:rsidRDefault="006B4F5B" w:rsidP="006B4F5B">
            <w:r w:rsidRPr="006B4F5B">
              <w:t>Směrovač musí být HW připraven na nasazení Quantum-Safe šifrování dle RFC 9370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7B291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A318D" w14:textId="4CA56A8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569DE99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D8782" w14:textId="77777777" w:rsidR="006B4F5B" w:rsidRPr="006B4F5B" w:rsidRDefault="006B4F5B" w:rsidP="006B4F5B">
            <w:r w:rsidRPr="006B4F5B">
              <w:t>Monitorování aplikačních toků (všech paketů)  prostřednictvím technologie NetFlow nebo ekvivalentní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440F9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D5384" w14:textId="00F4E1F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1C85A36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8D5FF0" w14:textId="77777777" w:rsidR="006B4F5B" w:rsidRPr="006B4F5B" w:rsidRDefault="006B4F5B" w:rsidP="006B4F5B">
            <w:r w:rsidRPr="006B4F5B">
              <w:t>Možnost definice klíčových atributů a parametrů monitorovaných toků včetně parametrů: zdrojová/cílová MAC adresa, zdrojová/cílová IP adresa, zdrojová/cílová  VLAN, TCP flags, TCP sekvenční čísla, hodnota TTL, ICMP kód, IGMP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6312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9BE5B" w14:textId="4D8D77A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248E51B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39A973" w14:textId="77777777" w:rsidR="006B4F5B" w:rsidRPr="006B4F5B" w:rsidRDefault="006B4F5B" w:rsidP="006B4F5B">
            <w:r w:rsidRPr="006B4F5B">
              <w:t>Export NetFlow dat dle formátu NetFlow v9 nebo IPFIX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86D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F5BFD" w14:textId="473420F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A81BADA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A21BC" w14:textId="77777777" w:rsidR="006B4F5B" w:rsidRPr="006B4F5B" w:rsidRDefault="006B4F5B" w:rsidP="006B4F5B">
            <w:r w:rsidRPr="006B4F5B">
              <w:t>Ochrana proti nahrání modifikovaného software do směrovače prostřednictvím image signing  a funkce secure boot, která ověřuje autentičnost a integritu jak samotného operačního systému, tak i  bootloaderu a to prostřednictvím nemodifikovatelných interních HW prostředků  - tzv. hardware anchore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D1CD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81B07" w14:textId="35E1FDE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5513BA4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A18D5" w14:textId="77777777" w:rsidR="006B4F5B" w:rsidRPr="006B4F5B" w:rsidRDefault="006B4F5B" w:rsidP="006B4F5B">
            <w:r w:rsidRPr="006B4F5B">
              <w:lastRenderedPageBreak/>
              <w:t>Podpora funkce umožňující administrátorovi ověřit, že směrovač skutečně nabootoval důvěryhodný operační systém, tzv. Boot Integrity Visibility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782D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33552" w14:textId="39D71E2D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87E7830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69ECE7" w14:textId="77777777" w:rsidR="006B4F5B" w:rsidRPr="006B4F5B" w:rsidRDefault="006B4F5B" w:rsidP="006B4F5B">
            <w:r w:rsidRPr="006B4F5B">
              <w:t>Operační systém směrovače využívá tzv. Runtime Defenses nástroje, které znemožňují injektovat škodlivý kód do běžícího systému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22A2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87BB4" w14:textId="0CAD7D3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AB1A26C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D5B46F" w14:textId="77777777" w:rsidR="006B4F5B" w:rsidRPr="006B4F5B" w:rsidRDefault="006B4F5B" w:rsidP="006B4F5B">
            <w:r w:rsidRPr="006B4F5B">
              <w:t>Ochrana proti modifikaci HW prostředků směrovače využívající X.509 SUDI certifikát pro ověření autentičnosti HW prostředků zařízení. Možnost zobrazení SUDI certifikátu administrátorem, např. prostřednictvím konzole zařízení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7EED9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2E396" w14:textId="76A96AC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E5F2AA0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B0D42A" w14:textId="77777777" w:rsidR="006B4F5B" w:rsidRPr="006B4F5B" w:rsidRDefault="006B4F5B" w:rsidP="006B4F5B">
            <w:r w:rsidRPr="006B4F5B">
              <w:t>Detekce neoprávněného zásahu do šasi směrovače (tamper detection) včetně zaznamenání těchto událostí do log souboru a jejich zobrazení na konzoli směrovače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81B4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C8D8D" w14:textId="5C72AFF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0D91F23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2EBC7" w14:textId="77777777" w:rsidR="006B4F5B" w:rsidRPr="006B4F5B" w:rsidRDefault="006B4F5B" w:rsidP="006B4F5B">
            <w:r w:rsidRPr="006B4F5B">
              <w:t>SSHv2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C1F3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64671" w14:textId="36D61FE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E5B94C3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8C637F" w14:textId="77777777" w:rsidR="006B4F5B" w:rsidRPr="006B4F5B" w:rsidRDefault="006B4F5B" w:rsidP="006B4F5B">
            <w:r w:rsidRPr="006B4F5B">
              <w:t>CLI rozhraní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1DAA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CFDA6" w14:textId="4F92B41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E46DC0F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66ACF1" w14:textId="77777777" w:rsidR="006B4F5B" w:rsidRPr="006B4F5B" w:rsidRDefault="006B4F5B" w:rsidP="006B4F5B">
            <w:r w:rsidRPr="006B4F5B">
              <w:t>Programovatelnost prostřednictvím  NETCONF/YANG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58AEC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F2C64" w14:textId="4A13A1A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6AFF2D7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50A15" w14:textId="77777777" w:rsidR="006B4F5B" w:rsidRPr="006B4F5B" w:rsidRDefault="006B4F5B" w:rsidP="006B4F5B">
            <w:r w:rsidRPr="006B4F5B">
              <w:t>Model-driven telemetrie pro real-time streaming informací o stavu zařízení s využitím protokolů gRPC a gNMI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0B14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DCF21" w14:textId="6E2D98E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586EAAE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3F160" w14:textId="77777777" w:rsidR="006B4F5B" w:rsidRPr="006B4F5B" w:rsidRDefault="006B4F5B" w:rsidP="006B4F5B">
            <w:r w:rsidRPr="006B4F5B">
              <w:lastRenderedPageBreak/>
              <w:t>SNMPv2/v3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FF6D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CB560" w14:textId="66508F5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A686261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60800" w14:textId="77777777" w:rsidR="006B4F5B" w:rsidRPr="006B4F5B" w:rsidRDefault="006B4F5B" w:rsidP="006B4F5B">
            <w:r w:rsidRPr="006B4F5B">
              <w:t>TACACS+ nebo RADIUS klient pro AAA (autentizace, autorizace, accounting)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DCC5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494AD" w14:textId="3B97F55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F75BBDD" w14:textId="77777777" w:rsidTr="006B4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2D92F" w14:textId="77777777" w:rsidR="006B4F5B" w:rsidRPr="006B4F5B" w:rsidRDefault="006B4F5B" w:rsidP="006B4F5B">
            <w:r w:rsidRPr="006B4F5B">
              <w:t>NTPv3 server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2D7E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0E3F3" w14:textId="4FAAEFC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</w:tbl>
    <w:p w14:paraId="12B4FE48" w14:textId="77777777" w:rsidR="006B4F5B" w:rsidRPr="006B4F5B" w:rsidRDefault="006B4F5B" w:rsidP="006B4F5B"/>
    <w:p w14:paraId="448BC056" w14:textId="77777777" w:rsidR="006B4F5B" w:rsidRPr="006B4F5B" w:rsidRDefault="006B4F5B" w:rsidP="006B4F5B">
      <w:pPr>
        <w:rPr>
          <w:b/>
          <w:bCs/>
        </w:rPr>
      </w:pPr>
      <w:r w:rsidRPr="006B4F5B">
        <w:t>Interní přístupový bod WiFi 6E</w:t>
      </w:r>
    </w:p>
    <w:p w14:paraId="405E7537" w14:textId="77777777" w:rsidR="006B4F5B" w:rsidRPr="006B4F5B" w:rsidRDefault="006B4F5B" w:rsidP="006B4F5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3897"/>
        <w:gridCol w:w="3008"/>
        <w:gridCol w:w="1693"/>
      </w:tblGrid>
      <w:tr w:rsidR="006B4F5B" w:rsidRPr="006B4F5B" w14:paraId="03783492" w14:textId="77777777" w:rsidTr="006B4F5B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C38DE2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6D4D8" w14:textId="77777777" w:rsidR="006B4F5B" w:rsidRPr="006B4F5B" w:rsidRDefault="006B4F5B" w:rsidP="006B4F5B">
            <w:r w:rsidRPr="006B4F5B">
              <w:rPr>
                <w:b/>
                <w:bCs/>
              </w:rPr>
              <w:t>Požadovaná funkcionalita/vlastnost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C02FB9" w14:textId="77777777" w:rsidR="006B4F5B" w:rsidRPr="006B4F5B" w:rsidRDefault="006B4F5B" w:rsidP="006B4F5B">
            <w:r w:rsidRPr="006B4F5B">
              <w:rPr>
                <w:b/>
                <w:bCs/>
              </w:rPr>
              <w:t>Způsob splnění požadované funkcionality/vlastnosti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48F5F" w14:textId="77777777" w:rsidR="006B4F5B" w:rsidRDefault="006B4F5B" w:rsidP="006B4F5B">
            <w:pPr>
              <w:rPr>
                <w:b/>
                <w:bCs/>
              </w:rPr>
            </w:pPr>
            <w:r w:rsidRPr="006B4F5B">
              <w:rPr>
                <w:b/>
                <w:bCs/>
              </w:rPr>
              <w:t xml:space="preserve">Doplní </w:t>
            </w:r>
            <w:r>
              <w:rPr>
                <w:b/>
                <w:bCs/>
              </w:rPr>
              <w:t>Dodavatel</w:t>
            </w:r>
            <w:r w:rsidRPr="006B4F5B">
              <w:rPr>
                <w:b/>
                <w:bCs/>
              </w:rPr>
              <w:t xml:space="preserve"> dle nabízeného zařízení</w:t>
            </w:r>
          </w:p>
          <w:p w14:paraId="1EF3A11A" w14:textId="12B8CE36" w:rsidR="006B4F5B" w:rsidRPr="006B4F5B" w:rsidRDefault="006B4F5B" w:rsidP="006B4F5B">
            <w:r>
              <w:rPr>
                <w:b/>
                <w:bCs/>
              </w:rPr>
              <w:t>ANO/NE</w:t>
            </w:r>
          </w:p>
        </w:tc>
      </w:tr>
      <w:tr w:rsidR="006B4F5B" w:rsidRPr="006B4F5B" w14:paraId="698B552A" w14:textId="77777777" w:rsidTr="00A23E53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92B04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41A76" w14:textId="5B502AE2" w:rsidR="006B4F5B" w:rsidRPr="006B4F5B" w:rsidRDefault="006B4F5B" w:rsidP="006B4F5B">
            <w:r>
              <w:t>Dodavatel uvede označení nebo PN zařízení: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85ED8" w14:textId="3F61879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16A7539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857B83" w14:textId="77777777" w:rsidR="006B4F5B" w:rsidRPr="006B4F5B" w:rsidRDefault="006B4F5B" w:rsidP="006B4F5B">
            <w:r w:rsidRPr="006B4F5B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02C73" w14:textId="77777777" w:rsidR="006B4F5B" w:rsidRPr="006B4F5B" w:rsidRDefault="006B4F5B" w:rsidP="006B4F5B">
            <w:r w:rsidRPr="006B4F5B">
              <w:t>Access Point určený pro instalaci na strop/podhled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162C25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83E4A" w14:textId="1B9CB53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EDC802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1FEB78" w14:textId="77777777" w:rsidR="006B4F5B" w:rsidRPr="006B4F5B" w:rsidRDefault="006B4F5B" w:rsidP="006B4F5B">
            <w:r w:rsidRPr="006B4F5B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991350" w14:textId="77777777" w:rsidR="006B4F5B" w:rsidRPr="006B4F5B" w:rsidRDefault="006B4F5B" w:rsidP="006B4F5B">
            <w:r w:rsidRPr="006B4F5B">
              <w:t>Typ antén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86D129" w14:textId="77777777" w:rsidR="006B4F5B" w:rsidRPr="006B4F5B" w:rsidRDefault="006B4F5B" w:rsidP="006B4F5B">
            <w:r w:rsidRPr="006B4F5B">
              <w:t>interní pro všechna pásma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2D75A" w14:textId="65E1636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CD4A397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CED3A" w14:textId="77777777" w:rsidR="006B4F5B" w:rsidRPr="006B4F5B" w:rsidRDefault="006B4F5B" w:rsidP="006B4F5B">
            <w:r w:rsidRPr="006B4F5B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957F1F" w14:textId="77777777" w:rsidR="006B4F5B" w:rsidRPr="006B4F5B" w:rsidRDefault="006B4F5B" w:rsidP="006B4F5B">
            <w:r w:rsidRPr="006B4F5B">
              <w:t xml:space="preserve">3x rádio pracující v režimu 2.4 + 5 + 6 GHz pro standardní prostředí nebo dvě rádia v režimu 2.4 + duální 5 GHz pro high density nasazení, </w:t>
            </w:r>
            <w:r w:rsidRPr="006B4F5B">
              <w:lastRenderedPageBreak/>
              <w:t>možnost statické i dynamické volby tohoto režimu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A92D1" w14:textId="77777777" w:rsidR="006B4F5B" w:rsidRPr="006B4F5B" w:rsidRDefault="006B4F5B" w:rsidP="006B4F5B">
            <w:r w:rsidRPr="006B4F5B">
              <w:lastRenderedPageBreak/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1F2B80" w14:textId="12B092B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947B34C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94CCBF" w14:textId="77777777" w:rsidR="006B4F5B" w:rsidRPr="006B4F5B" w:rsidRDefault="006B4F5B" w:rsidP="006B4F5B">
            <w:r w:rsidRPr="006B4F5B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F7CA6" w14:textId="77777777" w:rsidR="006B4F5B" w:rsidRPr="006B4F5B" w:rsidRDefault="006B4F5B" w:rsidP="006B4F5B">
            <w:r w:rsidRPr="006B4F5B">
              <w:t>Samostatné rádio pro monitorování 2.4, 5 a 6 GHz RF spektra – detailní spektrální analýza, detekce útoků na bezdrátovou sít, lokalizace klientů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DDCE28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ADD46" w14:textId="1AF90D7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1A78AB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B667F7" w14:textId="77777777" w:rsidR="006B4F5B" w:rsidRPr="006B4F5B" w:rsidRDefault="006B4F5B" w:rsidP="006B4F5B">
            <w:r w:rsidRPr="006B4F5B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BF4439" w14:textId="77777777" w:rsidR="006B4F5B" w:rsidRPr="006B4F5B" w:rsidRDefault="006B4F5B" w:rsidP="006B4F5B">
            <w:r w:rsidRPr="006B4F5B">
              <w:t>Podpora standardů 802.11a/b/g/n/ac/ax a Wi-Fi6E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9223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9253DA" w14:textId="5F871ED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54887F9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80807D" w14:textId="77777777" w:rsidR="006B4F5B" w:rsidRPr="006B4F5B" w:rsidRDefault="006B4F5B" w:rsidP="006B4F5B">
            <w:r w:rsidRPr="006B4F5B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E3398" w14:textId="77777777" w:rsidR="006B4F5B" w:rsidRPr="006B4F5B" w:rsidRDefault="006B4F5B" w:rsidP="006B4F5B">
            <w:r w:rsidRPr="006B4F5B">
              <w:t>Podpora MIMO 2x2 pro 2.4, 5 a 6 GHz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E358C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7901D7" w14:textId="5DB630C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2CBADCC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52064" w14:textId="77777777" w:rsidR="006B4F5B" w:rsidRPr="006B4F5B" w:rsidRDefault="006B4F5B" w:rsidP="006B4F5B">
            <w:r w:rsidRPr="006B4F5B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87A5E" w14:textId="77777777" w:rsidR="006B4F5B" w:rsidRPr="006B4F5B" w:rsidRDefault="006B4F5B" w:rsidP="006B4F5B">
            <w:r w:rsidRPr="006B4F5B">
              <w:t>Podpora MIMO, MU-MIMO, UL/DL OFDMA, TWT, BSS Coloring a až 160 MHz kanál pro 802.11ax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4B1A0E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33D83" w14:textId="317A685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B56A224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73177" w14:textId="77777777" w:rsidR="006B4F5B" w:rsidRPr="006B4F5B" w:rsidRDefault="006B4F5B" w:rsidP="006B4F5B">
            <w:r w:rsidRPr="006B4F5B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19193" w14:textId="77777777" w:rsidR="006B4F5B" w:rsidRPr="006B4F5B" w:rsidRDefault="006B4F5B" w:rsidP="006B4F5B">
            <w:r w:rsidRPr="006B4F5B">
              <w:t>Minimální počet inzerovaných SSID (BSSID) per radio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8A8B18" w14:textId="77777777" w:rsidR="006B4F5B" w:rsidRPr="006B4F5B" w:rsidRDefault="006B4F5B" w:rsidP="006B4F5B">
            <w:r w:rsidRPr="006B4F5B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6F7A0" w14:textId="40017280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D393C20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974A4B" w14:textId="77777777" w:rsidR="006B4F5B" w:rsidRPr="006B4F5B" w:rsidRDefault="006B4F5B" w:rsidP="006B4F5B">
            <w:r w:rsidRPr="006B4F5B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0A0BF7" w14:textId="77777777" w:rsidR="006B4F5B" w:rsidRPr="006B4F5B" w:rsidRDefault="006B4F5B" w:rsidP="006B4F5B">
            <w:r w:rsidRPr="006B4F5B">
              <w:t>Podpora mechanismu pro optimalizaci fáze vysílaného bezdrátového signálu směrem k 802.11 n/ac/ax klientům (Tx Beam Forming)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79F21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89999" w14:textId="12926860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7DF809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C484A5" w14:textId="77777777" w:rsidR="006B4F5B" w:rsidRPr="006B4F5B" w:rsidRDefault="006B4F5B" w:rsidP="006B4F5B">
            <w:r w:rsidRPr="006B4F5B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2192DE" w14:textId="77777777" w:rsidR="006B4F5B" w:rsidRPr="006B4F5B" w:rsidRDefault="006B4F5B" w:rsidP="006B4F5B">
            <w:r w:rsidRPr="006B4F5B">
              <w:t>Podpora mechanismu pro přepojení klientů z 2.4GHz do 5GHz pásma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0C422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408BA" w14:textId="15BAF67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155063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550376" w14:textId="77777777" w:rsidR="006B4F5B" w:rsidRPr="006B4F5B" w:rsidRDefault="006B4F5B" w:rsidP="006B4F5B">
            <w:r w:rsidRPr="006B4F5B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72A134" w14:textId="77777777" w:rsidR="006B4F5B" w:rsidRPr="006B4F5B" w:rsidRDefault="006B4F5B" w:rsidP="006B4F5B">
            <w:r w:rsidRPr="006B4F5B">
              <w:t>Podpora mechanismu pro přepojení klientů z 2.4GHz a 5GHz do 6GHz pásma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9F31D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47D8CD" w14:textId="408E8AB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110E137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DB57DA" w14:textId="77777777" w:rsidR="006B4F5B" w:rsidRPr="006B4F5B" w:rsidRDefault="006B4F5B" w:rsidP="006B4F5B">
            <w:r w:rsidRPr="006B4F5B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5F5B3" w14:textId="77777777" w:rsidR="006B4F5B" w:rsidRPr="006B4F5B" w:rsidRDefault="006B4F5B" w:rsidP="006B4F5B">
            <w:r w:rsidRPr="006B4F5B">
              <w:t>Access Pointy obsahují X.509 certifikát s lokální platností pro nasazeni PKI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6FB403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59A4B8" w14:textId="376CC45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4C65650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9CC191" w14:textId="77777777" w:rsidR="006B4F5B" w:rsidRPr="006B4F5B" w:rsidRDefault="006B4F5B" w:rsidP="006B4F5B">
            <w:r w:rsidRPr="006B4F5B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BA8F32" w14:textId="77777777" w:rsidR="006B4F5B" w:rsidRPr="006B4F5B" w:rsidRDefault="006B4F5B" w:rsidP="006B4F5B">
            <w:r w:rsidRPr="006B4F5B">
              <w:t>Podpora autentizace Access Pointu do LAN sítě pomocí 802.1x, AP obsahují 802.1x supplikant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1461DC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FAEF97" w14:textId="62B4C4A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E2E57C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A089E" w14:textId="77777777" w:rsidR="006B4F5B" w:rsidRPr="006B4F5B" w:rsidRDefault="006B4F5B" w:rsidP="006B4F5B">
            <w:r w:rsidRPr="006B4F5B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5948CE" w14:textId="77777777" w:rsidR="006B4F5B" w:rsidRPr="006B4F5B" w:rsidRDefault="006B4F5B" w:rsidP="006B4F5B">
            <w:r w:rsidRPr="006B4F5B">
              <w:t>Podpora detekce a monitorování problémů WLAN odchytáváním provozu na AP a jeho zasíláním do Ethernetového analyzátoru (např. Wireshark)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4AAB2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95BADC" w14:textId="4BE8F0F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131B380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EA1634" w14:textId="77777777" w:rsidR="006B4F5B" w:rsidRPr="006B4F5B" w:rsidRDefault="006B4F5B" w:rsidP="006B4F5B">
            <w:r w:rsidRPr="006B4F5B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62A979" w14:textId="77777777" w:rsidR="006B4F5B" w:rsidRPr="006B4F5B" w:rsidRDefault="006B4F5B" w:rsidP="006B4F5B">
            <w:r w:rsidRPr="006B4F5B">
              <w:t>Podpora přímého přístupu na příkazovou řádku AP přes serial konzoli a přes IPv4 pomocí Telnet a SSH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C65F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B09ADC" w14:textId="42720E33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70CADD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01D93" w14:textId="77777777" w:rsidR="006B4F5B" w:rsidRPr="006B4F5B" w:rsidRDefault="006B4F5B" w:rsidP="006B4F5B">
            <w:r w:rsidRPr="006B4F5B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3B75B5" w14:textId="77777777" w:rsidR="006B4F5B" w:rsidRPr="006B4F5B" w:rsidRDefault="006B4F5B" w:rsidP="006B4F5B">
            <w:r w:rsidRPr="006B4F5B">
              <w:t>Hardwarová podpora spektrální analýzy s podporou 160 MHz kanálů (detekce zdroje rušivého signálu – interference) pro 2.4, 5 a 6 GHz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1F6A68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4206D4" w14:textId="2C9790C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1A46ABC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75B4C6" w14:textId="77777777" w:rsidR="006B4F5B" w:rsidRPr="006B4F5B" w:rsidRDefault="006B4F5B" w:rsidP="006B4F5B">
            <w:r w:rsidRPr="006B4F5B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4EC18" w14:textId="77777777" w:rsidR="006B4F5B" w:rsidRPr="006B4F5B" w:rsidRDefault="006B4F5B" w:rsidP="006B4F5B">
            <w:r w:rsidRPr="006B4F5B">
              <w:t>Podpora rozpoznání zdroje rušivého signálu podle signatur 2.4, 5 a 6 GHz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02183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685C29" w14:textId="4D99B20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8BCD50C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9F7FF8" w14:textId="77777777" w:rsidR="006B4F5B" w:rsidRPr="006B4F5B" w:rsidRDefault="006B4F5B" w:rsidP="006B4F5B">
            <w:r w:rsidRPr="006B4F5B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D267C" w14:textId="77777777" w:rsidR="006B4F5B" w:rsidRPr="006B4F5B" w:rsidRDefault="006B4F5B" w:rsidP="006B4F5B">
            <w:r w:rsidRPr="006B4F5B">
              <w:t>Access Point obsahuje radio podporující BLE 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A314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01162F" w14:textId="1C4F95E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F96400B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6349A" w14:textId="77777777" w:rsidR="006B4F5B" w:rsidRPr="006B4F5B" w:rsidRDefault="006B4F5B" w:rsidP="006B4F5B">
            <w:r w:rsidRPr="006B4F5B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CF2E7" w14:textId="77777777" w:rsidR="006B4F5B" w:rsidRPr="006B4F5B" w:rsidRDefault="006B4F5B" w:rsidP="006B4F5B">
            <w:r w:rsidRPr="006B4F5B">
              <w:t>Access Point podporuje kontejnerové prostředí pro běh aplikací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F649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235C3D" w14:textId="343787B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DC1BB6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39C18" w14:textId="77777777" w:rsidR="006B4F5B" w:rsidRPr="006B4F5B" w:rsidRDefault="006B4F5B" w:rsidP="006B4F5B">
            <w:r w:rsidRPr="006B4F5B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28241B" w14:textId="77777777" w:rsidR="006B4F5B" w:rsidRPr="006B4F5B" w:rsidRDefault="006B4F5B" w:rsidP="006B4F5B">
            <w:r w:rsidRPr="006B4F5B">
              <w:t>Podpora pro integrované senzory pro měření environmentálních veličin jako např. teplota, vlhkost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DDC0E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EFBA10" w14:textId="515DDFB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7A0116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3F0BC0" w14:textId="77777777" w:rsidR="006B4F5B" w:rsidRPr="006B4F5B" w:rsidRDefault="006B4F5B" w:rsidP="006B4F5B">
            <w:r w:rsidRPr="006B4F5B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29A78" w14:textId="77777777" w:rsidR="006B4F5B" w:rsidRPr="006B4F5B" w:rsidRDefault="006B4F5B" w:rsidP="006B4F5B">
            <w:r w:rsidRPr="006B4F5B">
              <w:t>100/1000/2500 Mbit/s RJ45 ethernet rozhraní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CBFA4" w14:textId="77777777" w:rsidR="006B4F5B" w:rsidRPr="006B4F5B" w:rsidRDefault="006B4F5B" w:rsidP="006B4F5B">
            <w:r w:rsidRPr="006B4F5B">
              <w:t>1x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B0CC73" w14:textId="195CCC8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CB98A83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843AE" w14:textId="77777777" w:rsidR="006B4F5B" w:rsidRPr="006B4F5B" w:rsidRDefault="006B4F5B" w:rsidP="006B4F5B">
            <w:r w:rsidRPr="006B4F5B"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94AF2" w14:textId="77777777" w:rsidR="006B4F5B" w:rsidRPr="006B4F5B" w:rsidRDefault="006B4F5B" w:rsidP="006B4F5B">
            <w:r w:rsidRPr="006B4F5B">
              <w:t>Možnost 802.3af/at/bt PoE napájení AP z přepínače nebo injektoru. Plná funkce obou rádií AP i při použití 802.3at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1CEC8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9A206" w14:textId="181EDE0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C011E00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037E42" w14:textId="77777777" w:rsidR="006B4F5B" w:rsidRPr="006B4F5B" w:rsidRDefault="006B4F5B" w:rsidP="006B4F5B">
            <w:r w:rsidRPr="006B4F5B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0F8C6F" w14:textId="77777777" w:rsidR="006B4F5B" w:rsidRPr="006B4F5B" w:rsidRDefault="006B4F5B" w:rsidP="006B4F5B">
            <w:r w:rsidRPr="006B4F5B">
              <w:t>Možnost napájení z DC zdroje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8B4BB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E4EA67" w14:textId="7337EEC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5693DB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E8C2C3" w14:textId="77777777" w:rsidR="006B4F5B" w:rsidRPr="006B4F5B" w:rsidRDefault="006B4F5B" w:rsidP="006B4F5B">
            <w:r w:rsidRPr="006B4F5B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8487BC" w14:textId="77777777" w:rsidR="006B4F5B" w:rsidRPr="006B4F5B" w:rsidRDefault="006B4F5B" w:rsidP="006B4F5B">
            <w:r w:rsidRPr="006B4F5B">
              <w:t>AP uzavřené konstrukce bez větracích otvorů a ventilátoru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58096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6E2AB5" w14:textId="43D14D3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DC2DE50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708446" w14:textId="77777777" w:rsidR="006B4F5B" w:rsidRPr="006B4F5B" w:rsidRDefault="006B4F5B" w:rsidP="006B4F5B">
            <w:r w:rsidRPr="006B4F5B"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8F2428" w14:textId="77777777" w:rsidR="006B4F5B" w:rsidRPr="006B4F5B" w:rsidRDefault="006B4F5B" w:rsidP="006B4F5B">
            <w:r w:rsidRPr="006B4F5B">
              <w:t>Součástí AP je konzole pro instalaci na strop nebo stěnu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6AEB4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CFB797" w14:textId="4F8D3FD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23B387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7A7B0" w14:textId="77777777" w:rsidR="006B4F5B" w:rsidRPr="006B4F5B" w:rsidRDefault="006B4F5B" w:rsidP="006B4F5B">
            <w:r w:rsidRPr="006B4F5B"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8D1E4" w14:textId="77777777" w:rsidR="006B4F5B" w:rsidRPr="006B4F5B" w:rsidRDefault="006B4F5B" w:rsidP="006B4F5B">
            <w:r w:rsidRPr="006B4F5B">
              <w:t>AP lze fyzicky zabezpečit, uzamknout k okolním pevným částem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A9188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1FDBAC" w14:textId="78D68EF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30D9B6E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F2050B" w14:textId="77777777" w:rsidR="006B4F5B" w:rsidRPr="006B4F5B" w:rsidRDefault="006B4F5B" w:rsidP="006B4F5B">
            <w:r w:rsidRPr="006B4F5B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B872B4" w14:textId="77777777" w:rsidR="006B4F5B" w:rsidRPr="006B4F5B" w:rsidRDefault="006B4F5B" w:rsidP="006B4F5B">
            <w:r w:rsidRPr="006B4F5B">
              <w:t>Důvěryhodný HW/SW – AP používá bezpečný zavaděč OS, ověřování podpisu OS, kontrolu autentičnosti HW a mechanizmy pro ochranu SW a HW proti útokům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1538F5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6F97A" w14:textId="5A37899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</w:tbl>
    <w:p w14:paraId="4C10AA32" w14:textId="77777777" w:rsidR="006B4F5B" w:rsidRPr="006B4F5B" w:rsidRDefault="006B4F5B" w:rsidP="006B4F5B"/>
    <w:p w14:paraId="365E14D5" w14:textId="77777777" w:rsidR="006B4F5B" w:rsidRPr="006B4F5B" w:rsidRDefault="006B4F5B" w:rsidP="006B4F5B">
      <w:pPr>
        <w:rPr>
          <w:b/>
          <w:bCs/>
        </w:rPr>
      </w:pPr>
      <w:r w:rsidRPr="006B4F5B">
        <w:t>L2 PoE+ přepínač, 24 portů, 4x10G</w:t>
      </w:r>
    </w:p>
    <w:p w14:paraId="525212F5" w14:textId="77777777" w:rsidR="006B4F5B" w:rsidRPr="006B4F5B" w:rsidRDefault="006B4F5B" w:rsidP="006B4F5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4024"/>
        <w:gridCol w:w="2946"/>
        <w:gridCol w:w="1629"/>
      </w:tblGrid>
      <w:tr w:rsidR="006B4F5B" w:rsidRPr="006B4F5B" w14:paraId="1211A34D" w14:textId="77777777" w:rsidTr="006B4F5B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AE2A34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95E7A2" w14:textId="77777777" w:rsidR="006B4F5B" w:rsidRPr="006B4F5B" w:rsidRDefault="006B4F5B" w:rsidP="006B4F5B">
            <w:r w:rsidRPr="006B4F5B">
              <w:rPr>
                <w:b/>
                <w:bCs/>
              </w:rPr>
              <w:t>Požadovaná funkcionalita/vlastnost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E3E40D" w14:textId="77777777" w:rsidR="006B4F5B" w:rsidRPr="006B4F5B" w:rsidRDefault="006B4F5B" w:rsidP="006B4F5B">
            <w:r w:rsidRPr="006B4F5B">
              <w:rPr>
                <w:b/>
                <w:bCs/>
              </w:rPr>
              <w:t>Způsob splnění požadované funkcionality/vlastnosti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DB4A59" w14:textId="77777777" w:rsidR="006B4F5B" w:rsidRDefault="006B4F5B" w:rsidP="006B4F5B">
            <w:pPr>
              <w:rPr>
                <w:b/>
                <w:bCs/>
              </w:rPr>
            </w:pPr>
            <w:r w:rsidRPr="006B4F5B">
              <w:rPr>
                <w:b/>
                <w:bCs/>
              </w:rPr>
              <w:t xml:space="preserve">Doplní </w:t>
            </w:r>
            <w:r>
              <w:rPr>
                <w:b/>
                <w:bCs/>
              </w:rPr>
              <w:t>Dodavatel</w:t>
            </w:r>
            <w:r w:rsidRPr="006B4F5B">
              <w:rPr>
                <w:b/>
                <w:bCs/>
              </w:rPr>
              <w:t xml:space="preserve"> dle nabízeného zařízení</w:t>
            </w:r>
          </w:p>
          <w:p w14:paraId="37B0BB63" w14:textId="641A1F2E" w:rsidR="006B4F5B" w:rsidRPr="006B4F5B" w:rsidRDefault="006B4F5B" w:rsidP="006B4F5B">
            <w:r>
              <w:rPr>
                <w:b/>
                <w:bCs/>
              </w:rPr>
              <w:t>ANO/NE</w:t>
            </w:r>
          </w:p>
        </w:tc>
      </w:tr>
      <w:tr w:rsidR="006B4F5B" w:rsidRPr="006B4F5B" w14:paraId="15602C89" w14:textId="77777777" w:rsidTr="00EB37CA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ED907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8E1D3" w14:textId="7CEB89E7" w:rsidR="006B4F5B" w:rsidRPr="006B4F5B" w:rsidRDefault="006B4F5B" w:rsidP="006B4F5B">
            <w:r>
              <w:t>Dodavatel uvede označení nebo PN zařízení: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F38BB" w14:textId="7E3377C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E46F01A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B28EBF" w14:textId="77777777" w:rsidR="006B4F5B" w:rsidRPr="006B4F5B" w:rsidRDefault="006B4F5B" w:rsidP="006B4F5B">
            <w:r w:rsidRPr="006B4F5B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B240E" w14:textId="77777777" w:rsidR="006B4F5B" w:rsidRPr="006B4F5B" w:rsidRDefault="006B4F5B" w:rsidP="006B4F5B">
            <w:r w:rsidRPr="006B4F5B">
              <w:t>Typ přepínače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4311CA" w14:textId="77777777" w:rsidR="006B4F5B" w:rsidRPr="006B4F5B" w:rsidRDefault="006B4F5B" w:rsidP="006B4F5B">
            <w:r w:rsidRPr="006B4F5B">
              <w:t>L2/L3 přepínač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0E5105" w14:textId="592B0C1D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BF3D3B3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75F3A1" w14:textId="77777777" w:rsidR="006B4F5B" w:rsidRPr="006B4F5B" w:rsidRDefault="006B4F5B" w:rsidP="006B4F5B">
            <w:r w:rsidRPr="006B4F5B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104DB1" w14:textId="77777777" w:rsidR="006B4F5B" w:rsidRPr="006B4F5B" w:rsidRDefault="006B4F5B" w:rsidP="006B4F5B">
            <w:r w:rsidRPr="006B4F5B">
              <w:t>Formát přepínače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814FDA" w14:textId="77777777" w:rsidR="006B4F5B" w:rsidRPr="006B4F5B" w:rsidRDefault="006B4F5B" w:rsidP="006B4F5B">
            <w:r w:rsidRPr="006B4F5B">
              <w:t>Stohovatelný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E11BCA" w14:textId="637C9DA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776D6E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0D402A" w14:textId="77777777" w:rsidR="006B4F5B" w:rsidRPr="006B4F5B" w:rsidRDefault="006B4F5B" w:rsidP="006B4F5B">
            <w:r w:rsidRPr="006B4F5B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633F55" w14:textId="77777777" w:rsidR="006B4F5B" w:rsidRPr="006B4F5B" w:rsidRDefault="006B4F5B" w:rsidP="006B4F5B">
            <w:r w:rsidRPr="006B4F5B">
              <w:t>Stohování požadováno při dodávce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182F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8E99C" w14:textId="3EB9302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AA9E6FC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EE523" w14:textId="77777777" w:rsidR="006B4F5B" w:rsidRPr="006B4F5B" w:rsidRDefault="006B4F5B" w:rsidP="006B4F5B">
            <w:r w:rsidRPr="006B4F5B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49304D" w14:textId="77777777" w:rsidR="006B4F5B" w:rsidRPr="006B4F5B" w:rsidRDefault="006B4F5B" w:rsidP="006B4F5B">
            <w:r w:rsidRPr="006B4F5B">
              <w:t>Počet dedikovaných stohovacích portů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CEE9D6" w14:textId="77777777" w:rsidR="006B4F5B" w:rsidRPr="006B4F5B" w:rsidRDefault="006B4F5B" w:rsidP="006B4F5B">
            <w:r w:rsidRPr="006B4F5B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EDBE49" w14:textId="617997F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4C057ED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0F4409" w14:textId="77777777" w:rsidR="006B4F5B" w:rsidRPr="006B4F5B" w:rsidRDefault="006B4F5B" w:rsidP="006B4F5B">
            <w:r w:rsidRPr="006B4F5B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B1FC16" w14:textId="77777777" w:rsidR="006B4F5B" w:rsidRPr="006B4F5B" w:rsidRDefault="006B4F5B" w:rsidP="006B4F5B">
            <w:r w:rsidRPr="006B4F5B">
              <w:t>Minimální počet zařízení ve stohu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0CAA2" w14:textId="77777777" w:rsidR="006B4F5B" w:rsidRPr="006B4F5B" w:rsidRDefault="006B4F5B" w:rsidP="006B4F5B">
            <w:r w:rsidRPr="006B4F5B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0A7F3E" w14:textId="10C6ECD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644146E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F9CFE0" w14:textId="77777777" w:rsidR="006B4F5B" w:rsidRPr="006B4F5B" w:rsidRDefault="006B4F5B" w:rsidP="006B4F5B">
            <w:r w:rsidRPr="006B4F5B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8A7BB" w14:textId="77777777" w:rsidR="006B4F5B" w:rsidRPr="006B4F5B" w:rsidRDefault="006B4F5B" w:rsidP="006B4F5B">
            <w:r w:rsidRPr="006B4F5B">
              <w:t>Minimální kapacita sběrnice stohu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7853B" w14:textId="77777777" w:rsidR="006B4F5B" w:rsidRPr="006B4F5B" w:rsidRDefault="006B4F5B" w:rsidP="006B4F5B">
            <w:r w:rsidRPr="006B4F5B">
              <w:t>80 Gb/s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FEE92B" w14:textId="3A78CA5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4C9AD58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07276" w14:textId="77777777" w:rsidR="006B4F5B" w:rsidRPr="006B4F5B" w:rsidRDefault="006B4F5B" w:rsidP="006B4F5B">
            <w:r w:rsidRPr="006B4F5B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C4030A" w14:textId="77777777" w:rsidR="006B4F5B" w:rsidRPr="006B4F5B" w:rsidRDefault="006B4F5B" w:rsidP="006B4F5B">
            <w:r w:rsidRPr="006B4F5B">
              <w:t>Stateful Switch Over v rámci stohu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B57F3C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EEA26" w14:textId="46F794C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95995ED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0BAE0F" w14:textId="77777777" w:rsidR="006B4F5B" w:rsidRPr="006B4F5B" w:rsidRDefault="006B4F5B" w:rsidP="006B4F5B">
            <w:r w:rsidRPr="006B4F5B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214BEC" w14:textId="77777777" w:rsidR="006B4F5B" w:rsidRPr="006B4F5B" w:rsidRDefault="006B4F5B" w:rsidP="006B4F5B">
            <w:r w:rsidRPr="006B4F5B">
              <w:t>Instalovaný interní redundantní napájecí zdroj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6A4160" w14:textId="77777777" w:rsidR="006B4F5B" w:rsidRPr="006B4F5B" w:rsidRDefault="006B4F5B" w:rsidP="006B4F5B">
            <w:r w:rsidRPr="006B4F5B"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5AD2E7" w14:textId="23140F2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1EEC93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D96CCD" w14:textId="77777777" w:rsidR="006B4F5B" w:rsidRPr="006B4F5B" w:rsidRDefault="006B4F5B" w:rsidP="006B4F5B">
            <w:r w:rsidRPr="006B4F5B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FEE27" w14:textId="77777777" w:rsidR="006B4F5B" w:rsidRPr="006B4F5B" w:rsidRDefault="006B4F5B" w:rsidP="006B4F5B">
            <w:r w:rsidRPr="006B4F5B">
              <w:t>Možnost povyšovat uplink modul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D04DC6" w14:textId="77777777" w:rsidR="006B4F5B" w:rsidRPr="006B4F5B" w:rsidRDefault="006B4F5B" w:rsidP="006B4F5B">
            <w:r w:rsidRPr="006B4F5B"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4654C" w14:textId="5395479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54D44F8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A9E3BA" w14:textId="77777777" w:rsidR="006B4F5B" w:rsidRPr="006B4F5B" w:rsidRDefault="006B4F5B" w:rsidP="006B4F5B">
            <w:r w:rsidRPr="006B4F5B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921881" w14:textId="77777777" w:rsidR="006B4F5B" w:rsidRPr="006B4F5B" w:rsidRDefault="006B4F5B" w:rsidP="006B4F5B">
            <w:r w:rsidRPr="006B4F5B">
              <w:t>Redundantní ventilátory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C3071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F32131" w14:textId="20E86D8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29834B2" w14:textId="77777777" w:rsidTr="006B4F5B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5BB4B7" w14:textId="77777777" w:rsidR="006B4F5B" w:rsidRPr="006B4F5B" w:rsidRDefault="006B4F5B" w:rsidP="006B4F5B">
            <w:r w:rsidRPr="006B4F5B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30830E" w14:textId="77777777" w:rsidR="006B4F5B" w:rsidRPr="006B4F5B" w:rsidRDefault="006B4F5B" w:rsidP="006B4F5B">
            <w:r w:rsidRPr="006B4F5B">
              <w:t>Redundantní ventilátory vyměnitelné za chodu zařízení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20A13A" w14:textId="77777777" w:rsidR="006B4F5B" w:rsidRPr="006B4F5B" w:rsidRDefault="006B4F5B" w:rsidP="006B4F5B">
            <w:r w:rsidRPr="006B4F5B"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612B3" w14:textId="0FBFCA8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1E03463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2A5813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81885A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8A80D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34063E" w14:textId="77777777" w:rsidR="006B4F5B" w:rsidRPr="006B4F5B" w:rsidRDefault="006B4F5B" w:rsidP="006B4F5B"/>
        </w:tc>
      </w:tr>
      <w:tr w:rsidR="006B4F5B" w:rsidRPr="006B4F5B" w14:paraId="058A96EF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46BF30" w14:textId="77777777" w:rsidR="006B4F5B" w:rsidRPr="006B4F5B" w:rsidRDefault="006B4F5B" w:rsidP="006B4F5B">
            <w:r w:rsidRPr="006B4F5B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16CC7" w14:textId="77777777" w:rsidR="006B4F5B" w:rsidRPr="006B4F5B" w:rsidRDefault="006B4F5B" w:rsidP="006B4F5B">
            <w:r w:rsidRPr="006B4F5B">
              <w:t>Interní redundantní napájecí zdroj požadován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6EE0D" w14:textId="77777777" w:rsidR="006B4F5B" w:rsidRPr="006B4F5B" w:rsidRDefault="006B4F5B" w:rsidP="006B4F5B">
            <w:r w:rsidRPr="006B4F5B"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747CF" w14:textId="4BC9BD7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28A131F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D1449" w14:textId="77777777" w:rsidR="006B4F5B" w:rsidRPr="006B4F5B" w:rsidRDefault="006B4F5B" w:rsidP="006B4F5B">
            <w:r w:rsidRPr="006B4F5B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8FF69B" w14:textId="77777777" w:rsidR="006B4F5B" w:rsidRPr="006B4F5B" w:rsidRDefault="006B4F5B" w:rsidP="006B4F5B">
            <w:r w:rsidRPr="006B4F5B">
              <w:t>Datový stohovací kabel požadován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47A18" w14:textId="77777777" w:rsidR="006B4F5B" w:rsidRPr="006B4F5B" w:rsidRDefault="006B4F5B" w:rsidP="006B4F5B">
            <w:r w:rsidRPr="006B4F5B"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C9FC5" w14:textId="157653F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1B4DE7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0C5BD7" w14:textId="77777777" w:rsidR="006B4F5B" w:rsidRPr="006B4F5B" w:rsidRDefault="006B4F5B" w:rsidP="006B4F5B">
            <w:r w:rsidRPr="006B4F5B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2BF6D5" w14:textId="77777777" w:rsidR="006B4F5B" w:rsidRPr="006B4F5B" w:rsidRDefault="006B4F5B" w:rsidP="006B4F5B">
            <w:r w:rsidRPr="006B4F5B">
              <w:t>Počet PoE+ portů 10/100/1000 Base-TX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A93E44" w14:textId="77777777" w:rsidR="006B4F5B" w:rsidRPr="006B4F5B" w:rsidRDefault="006B4F5B" w:rsidP="006B4F5B">
            <w:r w:rsidRPr="006B4F5B">
              <w:t>24 portů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C69E55" w14:textId="777F635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72F752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C6A4C4" w14:textId="77777777" w:rsidR="006B4F5B" w:rsidRPr="006B4F5B" w:rsidRDefault="006B4F5B" w:rsidP="006B4F5B">
            <w:r w:rsidRPr="006B4F5B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ABB584" w14:textId="77777777" w:rsidR="006B4F5B" w:rsidRPr="006B4F5B" w:rsidRDefault="006B4F5B" w:rsidP="006B4F5B">
            <w:r w:rsidRPr="006B4F5B">
              <w:t>Uplink porty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F5948" w14:textId="77777777" w:rsidR="006B4F5B" w:rsidRPr="006B4F5B" w:rsidRDefault="006B4F5B" w:rsidP="006B4F5B">
            <w:r w:rsidRPr="006B4F5B">
              <w:t>4x10GE SFP+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0C7D7" w14:textId="6D123D0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3F923D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ADF7D0" w14:textId="77777777" w:rsidR="006B4F5B" w:rsidRPr="006B4F5B" w:rsidRDefault="006B4F5B" w:rsidP="006B4F5B">
            <w:r w:rsidRPr="006B4F5B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08CB91" w14:textId="77777777" w:rsidR="006B4F5B" w:rsidRPr="006B4F5B" w:rsidRDefault="006B4F5B" w:rsidP="006B4F5B">
            <w:r w:rsidRPr="006B4F5B">
              <w:t>Min. velikost sdíleného systémového bufferu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64DD2" w14:textId="77777777" w:rsidR="006B4F5B" w:rsidRPr="006B4F5B" w:rsidRDefault="006B4F5B" w:rsidP="006B4F5B">
            <w:r w:rsidRPr="006B4F5B">
              <w:t>6MB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944A74" w14:textId="6FBBC8F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7C36D1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E02DC4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48A96C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985951" w14:textId="77777777" w:rsidR="006B4F5B" w:rsidRPr="006B4F5B" w:rsidRDefault="006B4F5B" w:rsidP="006B4F5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76466" w14:textId="77777777" w:rsidR="006B4F5B" w:rsidRPr="006B4F5B" w:rsidRDefault="006B4F5B" w:rsidP="006B4F5B"/>
        </w:tc>
      </w:tr>
      <w:tr w:rsidR="006B4F5B" w:rsidRPr="006B4F5B" w14:paraId="5D82A9EA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3C71CD" w14:textId="77777777" w:rsidR="006B4F5B" w:rsidRPr="006B4F5B" w:rsidRDefault="006B4F5B" w:rsidP="006B4F5B">
            <w:r w:rsidRPr="006B4F5B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6C7FF" w14:textId="77777777" w:rsidR="006B4F5B" w:rsidRPr="006B4F5B" w:rsidRDefault="006B4F5B" w:rsidP="006B4F5B">
            <w:r w:rsidRPr="006B4F5B">
              <w:t>Velikost MAC address tabulky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36BA9" w14:textId="77777777" w:rsidR="006B4F5B" w:rsidRPr="006B4F5B" w:rsidRDefault="006B4F5B" w:rsidP="006B4F5B">
            <w:r w:rsidRPr="006B4F5B">
              <w:t>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960D21" w14:textId="1218EDE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C5E7E7A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BD6AD1" w14:textId="77777777" w:rsidR="006B4F5B" w:rsidRPr="006B4F5B" w:rsidRDefault="006B4F5B" w:rsidP="006B4F5B">
            <w:r w:rsidRPr="006B4F5B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7DAF3" w14:textId="77777777" w:rsidR="006B4F5B" w:rsidRPr="006B4F5B" w:rsidRDefault="006B4F5B" w:rsidP="006B4F5B">
            <w:r w:rsidRPr="006B4F5B">
              <w:t>Min. počet IPv4 routes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75C0B" w14:textId="77777777" w:rsidR="006B4F5B" w:rsidRPr="006B4F5B" w:rsidRDefault="006B4F5B" w:rsidP="006B4F5B">
            <w:r w:rsidRPr="006B4F5B"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72DB94" w14:textId="616C098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F410EB4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6F39F" w14:textId="77777777" w:rsidR="006B4F5B" w:rsidRPr="006B4F5B" w:rsidRDefault="006B4F5B" w:rsidP="006B4F5B">
            <w:r w:rsidRPr="006B4F5B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D0AC7" w14:textId="77777777" w:rsidR="006B4F5B" w:rsidRPr="006B4F5B" w:rsidRDefault="006B4F5B" w:rsidP="006B4F5B">
            <w:r w:rsidRPr="006B4F5B">
              <w:t>Min. počet IPv6 routes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736355" w14:textId="77777777" w:rsidR="006B4F5B" w:rsidRPr="006B4F5B" w:rsidRDefault="006B4F5B" w:rsidP="006B4F5B">
            <w:r w:rsidRPr="006B4F5B"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B6BB6C" w14:textId="08B6E3A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985CA1B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DDDB84" w14:textId="77777777" w:rsidR="006B4F5B" w:rsidRPr="006B4F5B" w:rsidRDefault="006B4F5B" w:rsidP="006B4F5B">
            <w:r w:rsidRPr="006B4F5B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3B45C5" w14:textId="77777777" w:rsidR="006B4F5B" w:rsidRPr="006B4F5B" w:rsidRDefault="006B4F5B" w:rsidP="006B4F5B">
            <w:r w:rsidRPr="006B4F5B">
              <w:t>Min. počet konfigurovatelných security ACL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F08948" w14:textId="77777777" w:rsidR="006B4F5B" w:rsidRPr="006B4F5B" w:rsidRDefault="006B4F5B" w:rsidP="006B4F5B">
            <w:r w:rsidRPr="006B4F5B"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CF6C97" w14:textId="6B4936F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C070F3E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A71AFE" w14:textId="77777777" w:rsidR="006B4F5B" w:rsidRPr="006B4F5B" w:rsidRDefault="006B4F5B" w:rsidP="006B4F5B">
            <w:r w:rsidRPr="006B4F5B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C34A0D" w14:textId="77777777" w:rsidR="006B4F5B" w:rsidRPr="006B4F5B" w:rsidRDefault="006B4F5B" w:rsidP="006B4F5B">
            <w:r w:rsidRPr="006B4F5B">
              <w:t>IEEE 802.3ad (Link Aggregation)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FCD55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929911" w14:textId="72CDA63F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CBBD873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E0B736" w14:textId="77777777" w:rsidR="006B4F5B" w:rsidRPr="006B4F5B" w:rsidRDefault="006B4F5B" w:rsidP="006B4F5B">
            <w:r w:rsidRPr="006B4F5B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E1457E" w14:textId="77777777" w:rsidR="006B4F5B" w:rsidRPr="006B4F5B" w:rsidRDefault="006B4F5B" w:rsidP="006B4F5B">
            <w:r w:rsidRPr="006B4F5B">
              <w:t>IEEE 802.3ad přes více přepínačů ve stohu nebo více šasis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33D96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28FE97" w14:textId="566FB1E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A4CEB2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6B7557" w14:textId="77777777" w:rsidR="006B4F5B" w:rsidRPr="006B4F5B" w:rsidRDefault="006B4F5B" w:rsidP="006B4F5B">
            <w:r w:rsidRPr="006B4F5B"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8161F8" w14:textId="77777777" w:rsidR="006B4F5B" w:rsidRPr="006B4F5B" w:rsidRDefault="006B4F5B" w:rsidP="006B4F5B">
            <w:r w:rsidRPr="006B4F5B">
              <w:t>Minimálně 8 linek jako součást Link Aggregation Group trunku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985F5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8EEDFE" w14:textId="1608BDD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4B28B17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E56A97" w14:textId="77777777" w:rsidR="006B4F5B" w:rsidRPr="006B4F5B" w:rsidRDefault="006B4F5B" w:rsidP="006B4F5B">
            <w:r w:rsidRPr="006B4F5B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370AC8" w14:textId="77777777" w:rsidR="006B4F5B" w:rsidRPr="006B4F5B" w:rsidRDefault="006B4F5B" w:rsidP="006B4F5B">
            <w:r w:rsidRPr="006B4F5B">
              <w:t>Minimální počet konfigurovatelných Link Aggregation Group trunků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A57219" w14:textId="77777777" w:rsidR="006B4F5B" w:rsidRPr="006B4F5B" w:rsidRDefault="006B4F5B" w:rsidP="006B4F5B">
            <w:r w:rsidRPr="006B4F5B"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1701F3" w14:textId="6868A40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0004F49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8EB398" w14:textId="77777777" w:rsidR="006B4F5B" w:rsidRPr="006B4F5B" w:rsidRDefault="006B4F5B" w:rsidP="006B4F5B">
            <w:r w:rsidRPr="006B4F5B"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C9793" w14:textId="77777777" w:rsidR="006B4F5B" w:rsidRPr="006B4F5B" w:rsidRDefault="006B4F5B" w:rsidP="006B4F5B">
            <w:r w:rsidRPr="006B4F5B">
              <w:t>IEEE 802.1Q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FB593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0593B4" w14:textId="116A354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FAEA25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EE76C5" w14:textId="77777777" w:rsidR="006B4F5B" w:rsidRPr="006B4F5B" w:rsidRDefault="006B4F5B" w:rsidP="006B4F5B">
            <w:r w:rsidRPr="006B4F5B"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F0F79" w14:textId="77777777" w:rsidR="006B4F5B" w:rsidRPr="006B4F5B" w:rsidRDefault="006B4F5B" w:rsidP="006B4F5B">
            <w:r w:rsidRPr="006B4F5B">
              <w:t>Minimální počet aktivních VLAN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117FBB" w14:textId="77777777" w:rsidR="006B4F5B" w:rsidRPr="006B4F5B" w:rsidRDefault="006B4F5B" w:rsidP="006B4F5B">
            <w:r w:rsidRPr="006B4F5B"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5DFC8E" w14:textId="3289D0B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1FE813F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969368" w14:textId="77777777" w:rsidR="006B4F5B" w:rsidRPr="006B4F5B" w:rsidRDefault="006B4F5B" w:rsidP="006B4F5B">
            <w:r w:rsidRPr="006B4F5B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A1F8C9" w14:textId="77777777" w:rsidR="006B4F5B" w:rsidRPr="006B4F5B" w:rsidRDefault="006B4F5B" w:rsidP="006B4F5B">
            <w:r w:rsidRPr="006B4F5B">
              <w:t>IEEE 802.1x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D22875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6710DB" w14:textId="6C19992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B55F56A" w14:textId="77777777" w:rsidTr="006B4F5B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B0FFA3" w14:textId="77777777" w:rsidR="006B4F5B" w:rsidRPr="006B4F5B" w:rsidRDefault="006B4F5B" w:rsidP="006B4F5B">
            <w:r w:rsidRPr="006B4F5B"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C0170" w14:textId="77777777" w:rsidR="006B4F5B" w:rsidRPr="006B4F5B" w:rsidRDefault="006B4F5B" w:rsidP="006B4F5B">
            <w:r w:rsidRPr="006B4F5B">
              <w:t>Konfigurovatelná kombinace pořadí postupného ověřování zařízení na portu (IEEE 802.1x, MAC adresou, Web autentizací)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FC47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1959F" w14:textId="2D14893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52272DB" w14:textId="77777777" w:rsidTr="006B4F5B">
        <w:trPr>
          <w:trHeight w:val="6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B4B8A1" w14:textId="77777777" w:rsidR="006B4F5B" w:rsidRPr="006B4F5B" w:rsidRDefault="006B4F5B" w:rsidP="006B4F5B">
            <w:r w:rsidRPr="006B4F5B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1BB926" w14:textId="77777777" w:rsidR="006B4F5B" w:rsidRPr="006B4F5B" w:rsidRDefault="006B4F5B" w:rsidP="006B4F5B">
            <w:r w:rsidRPr="006B4F5B">
              <w:t>Integrace IEEE 802.1x s IP telefonním prostředím (802.1x Multi-domain authentication)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9ADDA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35B9B8" w14:textId="07E0D12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8634030" w14:textId="77777777" w:rsidTr="006B4F5B">
        <w:trPr>
          <w:trHeight w:val="6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CF914" w14:textId="77777777" w:rsidR="006B4F5B" w:rsidRPr="006B4F5B" w:rsidRDefault="006B4F5B" w:rsidP="006B4F5B">
            <w:r w:rsidRPr="006B4F5B"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C381C" w14:textId="77777777" w:rsidR="006B4F5B" w:rsidRPr="006B4F5B" w:rsidRDefault="006B4F5B" w:rsidP="006B4F5B">
            <w:r w:rsidRPr="006B4F5B">
              <w:t>Možnost provozu 802.1x v tzv. audit módu bez omezování přístupu koncových uživatelů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15B73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AE2F8F" w14:textId="56C3CA2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4D2A22B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A256F8" w14:textId="77777777" w:rsidR="006B4F5B" w:rsidRPr="006B4F5B" w:rsidRDefault="006B4F5B" w:rsidP="006B4F5B">
            <w:r w:rsidRPr="006B4F5B"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F205D" w14:textId="77777777" w:rsidR="006B4F5B" w:rsidRPr="006B4F5B" w:rsidRDefault="006B4F5B" w:rsidP="006B4F5B">
            <w:r w:rsidRPr="006B4F5B">
              <w:t>RADIUS CoA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B9797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7475A9" w14:textId="302E70D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CD33E9E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43A49" w14:textId="77777777" w:rsidR="006B4F5B" w:rsidRPr="006B4F5B" w:rsidRDefault="006B4F5B" w:rsidP="006B4F5B">
            <w:r w:rsidRPr="006B4F5B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D0D96" w14:textId="77777777" w:rsidR="006B4F5B" w:rsidRPr="006B4F5B" w:rsidRDefault="006B4F5B" w:rsidP="006B4F5B">
            <w:r w:rsidRPr="006B4F5B">
              <w:t>Podpora instance spanning-tree protokolu per VLAN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F1221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C73F47" w14:textId="00AABC13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2C4BB7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15F33D" w14:textId="77777777" w:rsidR="006B4F5B" w:rsidRPr="006B4F5B" w:rsidRDefault="006B4F5B" w:rsidP="006B4F5B">
            <w:r w:rsidRPr="006B4F5B"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213BB6" w14:textId="77777777" w:rsidR="006B4F5B" w:rsidRPr="006B4F5B" w:rsidRDefault="006B4F5B" w:rsidP="006B4F5B">
            <w:r w:rsidRPr="006B4F5B">
              <w:t>IEEE 802.1w - Rapid Spanning Tree Protocol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C72B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C96F6E" w14:textId="30FDD69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D2FDA7E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5851F2" w14:textId="77777777" w:rsidR="006B4F5B" w:rsidRPr="006B4F5B" w:rsidRDefault="006B4F5B" w:rsidP="006B4F5B">
            <w:r w:rsidRPr="006B4F5B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4C6D9B" w14:textId="77777777" w:rsidR="006B4F5B" w:rsidRPr="006B4F5B" w:rsidRDefault="006B4F5B" w:rsidP="006B4F5B">
            <w:r w:rsidRPr="006B4F5B">
              <w:t>Protokol MVRP nebo VTP pro definici a správu VLAN sítí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15B21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5E13F2" w14:textId="151DD60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7C950DA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DDFAB9" w14:textId="77777777" w:rsidR="006B4F5B" w:rsidRPr="006B4F5B" w:rsidRDefault="006B4F5B" w:rsidP="006B4F5B">
            <w:r w:rsidRPr="006B4F5B"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E87B39" w14:textId="77777777" w:rsidR="006B4F5B" w:rsidRPr="006B4F5B" w:rsidRDefault="006B4F5B" w:rsidP="006B4F5B">
            <w:r w:rsidRPr="006B4F5B">
              <w:t>Podpora jumbo rámců (min. 9198 bytes)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CC28C1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42EEE" w14:textId="34A82C2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C0FB197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2FA6B9" w14:textId="77777777" w:rsidR="006B4F5B" w:rsidRPr="006B4F5B" w:rsidRDefault="006B4F5B" w:rsidP="006B4F5B">
            <w:r w:rsidRPr="006B4F5B"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BAD7F" w14:textId="77777777" w:rsidR="006B4F5B" w:rsidRPr="006B4F5B" w:rsidRDefault="006B4F5B" w:rsidP="006B4F5B">
            <w:r w:rsidRPr="006B4F5B">
              <w:t>Detekce protilehlého zařízení (např. CDP nebo LLDP)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DBB40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59205" w14:textId="32B2F4C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2827424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CDDA6" w14:textId="77777777" w:rsidR="006B4F5B" w:rsidRPr="006B4F5B" w:rsidRDefault="006B4F5B" w:rsidP="006B4F5B">
            <w:r w:rsidRPr="006B4F5B"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700372" w14:textId="77777777" w:rsidR="006B4F5B" w:rsidRPr="006B4F5B" w:rsidRDefault="006B4F5B" w:rsidP="006B4F5B">
            <w:r w:rsidRPr="006B4F5B">
              <w:t>Směrování protokolů IPv4 a IPv6 v hardware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40F39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CDFD7C" w14:textId="16654A4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FF7AB89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AE3776" w14:textId="77777777" w:rsidR="006B4F5B" w:rsidRPr="006B4F5B" w:rsidRDefault="006B4F5B" w:rsidP="006B4F5B">
            <w:r w:rsidRPr="006B4F5B"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26E0E" w14:textId="77777777" w:rsidR="006B4F5B" w:rsidRPr="006B4F5B" w:rsidRDefault="006B4F5B" w:rsidP="006B4F5B">
            <w:r w:rsidRPr="006B4F5B">
              <w:t>OSPFv2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94CDCE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A80C96" w14:textId="46DE542D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05DFCB1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C86D4" w14:textId="77777777" w:rsidR="006B4F5B" w:rsidRPr="006B4F5B" w:rsidRDefault="006B4F5B" w:rsidP="006B4F5B">
            <w:r w:rsidRPr="006B4F5B"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4D479D" w14:textId="77777777" w:rsidR="006B4F5B" w:rsidRPr="006B4F5B" w:rsidRDefault="006B4F5B" w:rsidP="006B4F5B">
            <w:r w:rsidRPr="006B4F5B">
              <w:t>OSPFv3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C10848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679F7A" w14:textId="5A50192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C526AE8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B3BF09" w14:textId="77777777" w:rsidR="006B4F5B" w:rsidRPr="006B4F5B" w:rsidRDefault="006B4F5B" w:rsidP="006B4F5B">
            <w:r w:rsidRPr="006B4F5B"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B4809A" w14:textId="77777777" w:rsidR="006B4F5B" w:rsidRPr="006B4F5B" w:rsidRDefault="006B4F5B" w:rsidP="006B4F5B">
            <w:r w:rsidRPr="006B4F5B">
              <w:t>First Hop Redundancy Protokol (např. VRRP, HSRP)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69558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8C457B" w14:textId="4DE1C46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1BB97AB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C1D6C" w14:textId="77777777" w:rsidR="006B4F5B" w:rsidRPr="006B4F5B" w:rsidRDefault="006B4F5B" w:rsidP="006B4F5B">
            <w:r w:rsidRPr="006B4F5B"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619B96" w14:textId="77777777" w:rsidR="006B4F5B" w:rsidRPr="006B4F5B" w:rsidRDefault="006B4F5B" w:rsidP="006B4F5B">
            <w:r w:rsidRPr="006B4F5B">
              <w:t>Reverse path check (uRPF) pro IPv4 i IPv6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AC42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3CCFC" w14:textId="6937CDE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4D3C4C3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656D6" w14:textId="77777777" w:rsidR="006B4F5B" w:rsidRPr="006B4F5B" w:rsidRDefault="006B4F5B" w:rsidP="006B4F5B">
            <w:r w:rsidRPr="006B4F5B"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2E0FCF" w14:textId="77777777" w:rsidR="006B4F5B" w:rsidRPr="006B4F5B" w:rsidRDefault="006B4F5B" w:rsidP="006B4F5B">
            <w:r w:rsidRPr="006B4F5B">
              <w:t>IGMPv2, IGMPv3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21374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52E97A" w14:textId="1CE3CD4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5C314F4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3045B5" w14:textId="77777777" w:rsidR="006B4F5B" w:rsidRPr="006B4F5B" w:rsidRDefault="006B4F5B" w:rsidP="006B4F5B">
            <w:r w:rsidRPr="006B4F5B"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EF490" w14:textId="77777777" w:rsidR="006B4F5B" w:rsidRPr="006B4F5B" w:rsidRDefault="006B4F5B" w:rsidP="006B4F5B">
            <w:r w:rsidRPr="006B4F5B">
              <w:t>IGMP snooping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2920E9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E07A5E" w14:textId="6A46B78A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678C57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7C64F" w14:textId="77777777" w:rsidR="006B4F5B" w:rsidRPr="006B4F5B" w:rsidRDefault="006B4F5B" w:rsidP="006B4F5B">
            <w:r w:rsidRPr="006B4F5B"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4F8D3B" w14:textId="77777777" w:rsidR="006B4F5B" w:rsidRPr="006B4F5B" w:rsidRDefault="006B4F5B" w:rsidP="006B4F5B">
            <w:r w:rsidRPr="006B4F5B">
              <w:t>MLD snooping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E9E3A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D05C7C" w14:textId="35FC236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30E4DBB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3BED20" w14:textId="77777777" w:rsidR="006B4F5B" w:rsidRPr="006B4F5B" w:rsidRDefault="006B4F5B" w:rsidP="006B4F5B">
            <w:r w:rsidRPr="006B4F5B"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04B35F" w14:textId="77777777" w:rsidR="006B4F5B" w:rsidRPr="006B4F5B" w:rsidRDefault="006B4F5B" w:rsidP="006B4F5B">
            <w:r w:rsidRPr="006B4F5B">
              <w:t>DHCP relay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62400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3FBBA3" w14:textId="24E7842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195B5C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C8DFF7" w14:textId="77777777" w:rsidR="006B4F5B" w:rsidRPr="006B4F5B" w:rsidRDefault="006B4F5B" w:rsidP="006B4F5B">
            <w:r w:rsidRPr="006B4F5B"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44E92F" w14:textId="77777777" w:rsidR="006B4F5B" w:rsidRPr="006B4F5B" w:rsidRDefault="006B4F5B" w:rsidP="006B4F5B">
            <w:r w:rsidRPr="006B4F5B">
              <w:t>Minimální počet HW QoS front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2A3D7" w14:textId="77777777" w:rsidR="006B4F5B" w:rsidRPr="006B4F5B" w:rsidRDefault="006B4F5B" w:rsidP="006B4F5B">
            <w:r w:rsidRPr="006B4F5B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443AF0" w14:textId="60C4D20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DB9B711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6B2354" w14:textId="77777777" w:rsidR="006B4F5B" w:rsidRPr="006B4F5B" w:rsidRDefault="006B4F5B" w:rsidP="006B4F5B">
            <w:r w:rsidRPr="006B4F5B"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372DE9" w14:textId="77777777" w:rsidR="006B4F5B" w:rsidRPr="006B4F5B" w:rsidRDefault="006B4F5B" w:rsidP="006B4F5B">
            <w:r w:rsidRPr="006B4F5B">
              <w:t>QoS classification – ACL, DSCP, CoS based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E9247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2843B0" w14:textId="79BA7A4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81C5D2A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B0D208" w14:textId="77777777" w:rsidR="006B4F5B" w:rsidRPr="006B4F5B" w:rsidRDefault="006B4F5B" w:rsidP="006B4F5B">
            <w:r w:rsidRPr="006B4F5B"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7641FE" w14:textId="77777777" w:rsidR="006B4F5B" w:rsidRPr="006B4F5B" w:rsidRDefault="006B4F5B" w:rsidP="006B4F5B">
            <w:r w:rsidRPr="006B4F5B">
              <w:t>QoS marking - DSCP, 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E72E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A1820" w14:textId="01F131C3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08AD48C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2EF06B" w14:textId="77777777" w:rsidR="006B4F5B" w:rsidRPr="006B4F5B" w:rsidRDefault="006B4F5B" w:rsidP="006B4F5B">
            <w:r w:rsidRPr="006B4F5B"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A22BF" w14:textId="77777777" w:rsidR="006B4F5B" w:rsidRPr="006B4F5B" w:rsidRDefault="006B4F5B" w:rsidP="006B4F5B">
            <w:r w:rsidRPr="006B4F5B">
              <w:t>QoS - Strict Priority Queue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3C61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F4205F" w14:textId="1D0EBC0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D1CC03A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8D866" w14:textId="77777777" w:rsidR="006B4F5B" w:rsidRPr="006B4F5B" w:rsidRDefault="006B4F5B" w:rsidP="006B4F5B">
            <w:r w:rsidRPr="006B4F5B"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29D37" w14:textId="77777777" w:rsidR="006B4F5B" w:rsidRPr="006B4F5B" w:rsidRDefault="006B4F5B" w:rsidP="006B4F5B">
            <w:r w:rsidRPr="006B4F5B">
              <w:t>Automatické nastavení QoS parametrů (AutoQoS nebo ekvivalentní)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3630D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FD0E5D" w14:textId="594FA57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B6FC2D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0764FD" w14:textId="77777777" w:rsidR="006B4F5B" w:rsidRPr="006B4F5B" w:rsidRDefault="006B4F5B" w:rsidP="006B4F5B">
            <w:r w:rsidRPr="006B4F5B"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B9F163" w14:textId="77777777" w:rsidR="006B4F5B" w:rsidRPr="006B4F5B" w:rsidRDefault="006B4F5B" w:rsidP="006B4F5B">
            <w:r w:rsidRPr="006B4F5B">
              <w:t>QoS Policing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6E34A3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E6419C" w14:textId="5F8AD58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5F48B1B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231F5" w14:textId="77777777" w:rsidR="006B4F5B" w:rsidRPr="006B4F5B" w:rsidRDefault="006B4F5B" w:rsidP="006B4F5B">
            <w:r w:rsidRPr="006B4F5B"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34FE9" w14:textId="77777777" w:rsidR="006B4F5B" w:rsidRPr="006B4F5B" w:rsidRDefault="006B4F5B" w:rsidP="006B4F5B">
            <w:r w:rsidRPr="006B4F5B">
              <w:t>QoS-Hierarchical QoS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6D5133" w14:textId="77777777" w:rsidR="006B4F5B" w:rsidRPr="006B4F5B" w:rsidRDefault="006B4F5B" w:rsidP="006B4F5B">
            <w:r w:rsidRPr="006B4F5B">
              <w:t>ano, min. 2 úrovně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D0C3CD" w14:textId="6C2EE1C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D7AFDC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95990" w14:textId="77777777" w:rsidR="006B4F5B" w:rsidRPr="006B4F5B" w:rsidRDefault="006B4F5B" w:rsidP="006B4F5B">
            <w:r w:rsidRPr="006B4F5B"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3D991F" w14:textId="77777777" w:rsidR="006B4F5B" w:rsidRPr="006B4F5B" w:rsidRDefault="006B4F5B" w:rsidP="006B4F5B">
            <w:r w:rsidRPr="006B4F5B">
              <w:t>First Hop Redundancy Protokol pro IPv6 (HSRP nebo VRRP)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7E965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319057" w14:textId="5D98768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B445B47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5DAC1" w14:textId="77777777" w:rsidR="006B4F5B" w:rsidRPr="006B4F5B" w:rsidRDefault="006B4F5B" w:rsidP="006B4F5B">
            <w:r w:rsidRPr="006B4F5B"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85BCB0" w14:textId="77777777" w:rsidR="006B4F5B" w:rsidRPr="006B4F5B" w:rsidRDefault="006B4F5B" w:rsidP="006B4F5B">
            <w:r w:rsidRPr="006B4F5B">
              <w:t>IPv6 services (SSH, Syslog)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4639C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8E46F2" w14:textId="3D08980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62DFA3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6E7076" w14:textId="77777777" w:rsidR="006B4F5B" w:rsidRPr="006B4F5B" w:rsidRDefault="006B4F5B" w:rsidP="006B4F5B">
            <w:r w:rsidRPr="006B4F5B"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DD2527" w14:textId="77777777" w:rsidR="006B4F5B" w:rsidRPr="006B4F5B" w:rsidRDefault="006B4F5B" w:rsidP="006B4F5B">
            <w:r w:rsidRPr="006B4F5B">
              <w:t>IPv6 QoS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70B2E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A4BE87" w14:textId="0DBCFCB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01D37D6F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4DA28" w14:textId="77777777" w:rsidR="006B4F5B" w:rsidRPr="006B4F5B" w:rsidRDefault="006B4F5B" w:rsidP="006B4F5B">
            <w:r w:rsidRPr="006B4F5B"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922A24" w14:textId="77777777" w:rsidR="006B4F5B" w:rsidRPr="006B4F5B" w:rsidRDefault="006B4F5B" w:rsidP="006B4F5B">
            <w:r w:rsidRPr="006B4F5B">
              <w:t>IPv6 First Hop Security (RA guard, DHCPv6 snooping, IPv6 source guard)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677959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7361B" w14:textId="2638C15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8F808E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FB3B6" w14:textId="77777777" w:rsidR="006B4F5B" w:rsidRPr="006B4F5B" w:rsidRDefault="006B4F5B" w:rsidP="006B4F5B">
            <w:r w:rsidRPr="006B4F5B"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1E234A" w14:textId="77777777" w:rsidR="006B4F5B" w:rsidRPr="006B4F5B" w:rsidRDefault="006B4F5B" w:rsidP="006B4F5B">
            <w:r w:rsidRPr="006B4F5B">
              <w:t>IPv6 Port ACL, VLAN ACL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3C940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737E4" w14:textId="6A5E08E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EDFE252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79A508" w14:textId="77777777" w:rsidR="006B4F5B" w:rsidRPr="006B4F5B" w:rsidRDefault="006B4F5B" w:rsidP="006B4F5B">
            <w:r w:rsidRPr="006B4F5B"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BD296E" w14:textId="77777777" w:rsidR="006B4F5B" w:rsidRPr="006B4F5B" w:rsidRDefault="006B4F5B" w:rsidP="006B4F5B">
            <w:r w:rsidRPr="006B4F5B">
              <w:t>Možnost definovat povolené MAC adresy na portu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EB2ED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FB0D7" w14:textId="3488B87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0152F8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A692A" w14:textId="77777777" w:rsidR="006B4F5B" w:rsidRPr="006B4F5B" w:rsidRDefault="006B4F5B" w:rsidP="006B4F5B">
            <w:r w:rsidRPr="006B4F5B"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13006" w14:textId="77777777" w:rsidR="006B4F5B" w:rsidRPr="006B4F5B" w:rsidRDefault="006B4F5B" w:rsidP="006B4F5B">
            <w:r w:rsidRPr="006B4F5B">
              <w:t>PACL, VACL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1FC3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1B3D8D" w14:textId="7C19CE0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0FACEBE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CD17B2" w14:textId="77777777" w:rsidR="006B4F5B" w:rsidRPr="006B4F5B" w:rsidRDefault="006B4F5B" w:rsidP="006B4F5B">
            <w:r w:rsidRPr="006B4F5B"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12F6C9" w14:textId="77777777" w:rsidR="006B4F5B" w:rsidRPr="006B4F5B" w:rsidRDefault="006B4F5B" w:rsidP="006B4F5B">
            <w:r w:rsidRPr="006B4F5B">
              <w:t>IEEE 802.1ae na uplink portech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923EE1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330FB" w14:textId="0501B4B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88C3048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A4CC0" w14:textId="77777777" w:rsidR="006B4F5B" w:rsidRPr="006B4F5B" w:rsidRDefault="006B4F5B" w:rsidP="006B4F5B">
            <w:r w:rsidRPr="006B4F5B"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BF5A29" w14:textId="77777777" w:rsidR="006B4F5B" w:rsidRPr="006B4F5B" w:rsidRDefault="006B4F5B" w:rsidP="006B4F5B">
            <w:r w:rsidRPr="006B4F5B">
              <w:t>Bezpečnostní funkce umožňující ochranu proti podvržení zdrojové MAC a IP adresy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F2ACC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DA94D3" w14:textId="2D7F9A8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623E3E7" w14:textId="77777777" w:rsidTr="006B4F5B">
        <w:trPr>
          <w:trHeight w:val="6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24F487" w14:textId="77777777" w:rsidR="006B4F5B" w:rsidRPr="006B4F5B" w:rsidRDefault="006B4F5B" w:rsidP="006B4F5B">
            <w:r w:rsidRPr="006B4F5B"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C5A5A1" w14:textId="77777777" w:rsidR="006B4F5B" w:rsidRPr="006B4F5B" w:rsidRDefault="006B4F5B" w:rsidP="006B4F5B">
            <w:r w:rsidRPr="006B4F5B">
              <w:t>Bezpečnostní funkce umožňující ochranu proti připojení neautorizovaného DHCP serveru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FC90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F426C" w14:textId="13587ED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2B20884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EAF761" w14:textId="77777777" w:rsidR="006B4F5B" w:rsidRPr="006B4F5B" w:rsidRDefault="006B4F5B" w:rsidP="006B4F5B">
            <w:r w:rsidRPr="006B4F5B"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0EB47" w14:textId="77777777" w:rsidR="006B4F5B" w:rsidRPr="006B4F5B" w:rsidRDefault="006B4F5B" w:rsidP="006B4F5B">
            <w:r w:rsidRPr="006B4F5B">
              <w:t>Bezpečnostní funkce umožňující inspekci provozu protokolu ARP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EECEA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797CB4" w14:textId="4506EEB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26F82AF" w14:textId="77777777" w:rsidTr="006B4F5B">
        <w:trPr>
          <w:trHeight w:val="1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FD8500" w14:textId="77777777" w:rsidR="006B4F5B" w:rsidRPr="006B4F5B" w:rsidRDefault="006B4F5B" w:rsidP="006B4F5B">
            <w:r w:rsidRPr="006B4F5B"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E40AB1" w14:textId="77777777" w:rsidR="006B4F5B" w:rsidRPr="006B4F5B" w:rsidRDefault="006B4F5B" w:rsidP="006B4F5B">
            <w:r w:rsidRPr="006B4F5B">
              <w:t>Ochrana proti nahrání modifikovaného software do zařízení prostřednictvím image signing a funkce secure boot, která ověřuje autentičnost a integritu jak bootloaderu, tak i samotného operačního systému zařízení prostřednictvím interních HW prostředků - tzv. trusted modulů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7B234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0477A9" w14:textId="3601094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5629A4F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F549D0" w14:textId="77777777" w:rsidR="006B4F5B" w:rsidRPr="006B4F5B" w:rsidRDefault="006B4F5B" w:rsidP="006B4F5B">
            <w:r w:rsidRPr="006B4F5B"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1DB363" w14:textId="77777777" w:rsidR="006B4F5B" w:rsidRPr="006B4F5B" w:rsidRDefault="006B4F5B" w:rsidP="006B4F5B">
            <w:r w:rsidRPr="006B4F5B">
              <w:t>HW trusted modul využíván pro bezpečné uložení hesel a šifrovacích klíčů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7BC80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8744AF" w14:textId="60CD82A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7D31476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C68D08" w14:textId="77777777" w:rsidR="006B4F5B" w:rsidRPr="006B4F5B" w:rsidRDefault="006B4F5B" w:rsidP="006B4F5B">
            <w:r w:rsidRPr="006B4F5B"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1D5EEC" w14:textId="77777777" w:rsidR="006B4F5B" w:rsidRPr="006B4F5B" w:rsidRDefault="006B4F5B" w:rsidP="006B4F5B">
            <w:r w:rsidRPr="006B4F5B">
              <w:t>Podpora SUDI (IEEE 802.1AR) autentizace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CF569B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3A4E1A" w14:textId="4719C0F8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3A1659D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4C49D" w14:textId="77777777" w:rsidR="006B4F5B" w:rsidRPr="006B4F5B" w:rsidRDefault="006B4F5B" w:rsidP="006B4F5B">
            <w:r w:rsidRPr="006B4F5B"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B79B65" w14:textId="77777777" w:rsidR="006B4F5B" w:rsidRPr="006B4F5B" w:rsidRDefault="006B4F5B" w:rsidP="006B4F5B">
            <w:r w:rsidRPr="006B4F5B">
              <w:t>Schopnost poskytovat PoE napájení připojeným zařízením i během restartu přepínače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13BCC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EFCD3C" w14:textId="420CB97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C7BA548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C42AC1" w14:textId="77777777" w:rsidR="006B4F5B" w:rsidRPr="006B4F5B" w:rsidRDefault="006B4F5B" w:rsidP="006B4F5B">
            <w:r w:rsidRPr="006B4F5B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A8E530" w14:textId="77777777" w:rsidR="006B4F5B" w:rsidRPr="006B4F5B" w:rsidRDefault="006B4F5B" w:rsidP="006B4F5B">
            <w:r w:rsidRPr="006B4F5B">
              <w:t>IEEE 802.3az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D295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D7022F" w14:textId="7D330B99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B8222AF" w14:textId="77777777" w:rsidTr="006B4F5B">
        <w:trPr>
          <w:trHeight w:val="6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09DB0" w14:textId="77777777" w:rsidR="006B4F5B" w:rsidRPr="006B4F5B" w:rsidRDefault="006B4F5B" w:rsidP="006B4F5B">
            <w:r w:rsidRPr="006B4F5B"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E3D4E" w14:textId="77777777" w:rsidR="006B4F5B" w:rsidRPr="006B4F5B" w:rsidRDefault="006B4F5B" w:rsidP="006B4F5B">
            <w:r w:rsidRPr="006B4F5B">
              <w:t>Automatická aplikace specifické konfigurace pro dané zařízení po detekci jeho připojení na portu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2C76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D8B41A" w14:textId="2A50EDD6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D0B2EA3" w14:textId="77777777" w:rsidTr="006B4F5B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797A39" w14:textId="77777777" w:rsidR="006B4F5B" w:rsidRPr="006B4F5B" w:rsidRDefault="006B4F5B" w:rsidP="006B4F5B">
            <w:r w:rsidRPr="006B4F5B">
              <w:lastRenderedPageBreak/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52D738" w14:textId="77777777" w:rsidR="006B4F5B" w:rsidRPr="006B4F5B" w:rsidRDefault="006B4F5B" w:rsidP="006B4F5B">
            <w:r w:rsidRPr="006B4F5B">
              <w:t>Inteligentní PoE management - zajištění napájení připojeného zařízení podle konkrétních požadavků daného typu zařízení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173239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EE74FF" w14:textId="7DC0EAF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53EDE566" w14:textId="77777777" w:rsidTr="006B4F5B">
        <w:trPr>
          <w:trHeight w:val="7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08DF16" w14:textId="77777777" w:rsidR="006B4F5B" w:rsidRPr="006B4F5B" w:rsidRDefault="006B4F5B" w:rsidP="006B4F5B">
            <w:r w:rsidRPr="006B4F5B"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63077C" w14:textId="77777777" w:rsidR="006B4F5B" w:rsidRPr="006B4F5B" w:rsidRDefault="006B4F5B" w:rsidP="006B4F5B">
            <w:r w:rsidRPr="006B4F5B">
              <w:t>Application Visibility - Monitorování aplikačních toků (všech paketů) prostřednictvím technologie NetFlow nebo ekvivalentní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31E9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59CBD8" w14:textId="6D028607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1817680" w14:textId="77777777" w:rsidTr="006B4F5B">
        <w:trPr>
          <w:trHeight w:val="1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66247" w14:textId="77777777" w:rsidR="006B4F5B" w:rsidRPr="006B4F5B" w:rsidRDefault="006B4F5B" w:rsidP="006B4F5B">
            <w:r w:rsidRPr="006B4F5B"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53109" w14:textId="77777777" w:rsidR="006B4F5B" w:rsidRPr="006B4F5B" w:rsidRDefault="006B4F5B" w:rsidP="006B4F5B">
            <w:r w:rsidRPr="006B4F5B">
              <w:t>Application Visibility - Možnost definice klíčových atributů a parametrů monitorovaných toků včetně parametrů: zdrojová/cílová MAC adresa, zdrojová/cílová IP adresa, zdrojová/cílová VLAN, TCP flags, hodnota TTL, ICMP kód, IGMP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6E7AE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52EE01" w14:textId="14DCB04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61F59EC5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BFA0C" w14:textId="77777777" w:rsidR="006B4F5B" w:rsidRPr="006B4F5B" w:rsidRDefault="006B4F5B" w:rsidP="006B4F5B">
            <w:r w:rsidRPr="006B4F5B"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46743" w14:textId="77777777" w:rsidR="006B4F5B" w:rsidRPr="006B4F5B" w:rsidRDefault="006B4F5B" w:rsidP="006B4F5B">
            <w:r w:rsidRPr="006B4F5B">
              <w:t>Export monitorovaných dat ve formátu NetFlow v9 nebo IPFIX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A6B6D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9818A1" w14:textId="7162953D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59D8631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D8D3F2" w14:textId="77777777" w:rsidR="006B4F5B" w:rsidRPr="006B4F5B" w:rsidRDefault="006B4F5B" w:rsidP="006B4F5B">
            <w:r w:rsidRPr="006B4F5B"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79F5D" w14:textId="77777777" w:rsidR="006B4F5B" w:rsidRPr="006B4F5B" w:rsidRDefault="006B4F5B" w:rsidP="006B4F5B">
            <w:r w:rsidRPr="006B4F5B">
              <w:t>SSHv2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B99252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2F1DF9" w14:textId="6E042704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77BD694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31CA22" w14:textId="77777777" w:rsidR="006B4F5B" w:rsidRPr="006B4F5B" w:rsidRDefault="006B4F5B" w:rsidP="006B4F5B">
            <w:r w:rsidRPr="006B4F5B"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246D5E" w14:textId="77777777" w:rsidR="006B4F5B" w:rsidRPr="006B4F5B" w:rsidRDefault="006B4F5B" w:rsidP="006B4F5B">
            <w:r w:rsidRPr="006B4F5B">
              <w:t>CLI rozhraní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848218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7FAF7A" w14:textId="3059A6F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7942F9A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E3BDF6" w14:textId="77777777" w:rsidR="006B4F5B" w:rsidRPr="006B4F5B" w:rsidRDefault="006B4F5B" w:rsidP="006B4F5B">
            <w:r w:rsidRPr="006B4F5B"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FB6A2C" w14:textId="77777777" w:rsidR="006B4F5B" w:rsidRPr="006B4F5B" w:rsidRDefault="006B4F5B" w:rsidP="006B4F5B">
            <w:r w:rsidRPr="006B4F5B">
              <w:t>Vzdálená identifikace zařízení pomocí "Blue Beacon" mechanismu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24F1BA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A3AF2" w14:textId="7A67E5FD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9FF60DE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F3110C" w14:textId="77777777" w:rsidR="006B4F5B" w:rsidRPr="006B4F5B" w:rsidRDefault="006B4F5B" w:rsidP="006B4F5B">
            <w:r w:rsidRPr="006B4F5B"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E1B4A1" w14:textId="77777777" w:rsidR="006B4F5B" w:rsidRPr="006B4F5B" w:rsidRDefault="006B4F5B" w:rsidP="006B4F5B">
            <w:r w:rsidRPr="006B4F5B">
              <w:t>Model-driven programovatelnost prostřednictvím RESTCONF, NETCONF/YANG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B51F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44387" w14:textId="7EEF0FF2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4F061FD" w14:textId="77777777" w:rsidTr="006B4F5B">
        <w:trPr>
          <w:trHeight w:val="6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3401C8" w14:textId="77777777" w:rsidR="006B4F5B" w:rsidRPr="006B4F5B" w:rsidRDefault="006B4F5B" w:rsidP="006B4F5B">
            <w:r w:rsidRPr="006B4F5B"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354D65" w14:textId="77777777" w:rsidR="006B4F5B" w:rsidRPr="006B4F5B" w:rsidRDefault="006B4F5B" w:rsidP="006B4F5B">
            <w:r w:rsidRPr="006B4F5B">
              <w:t>Interpretace uživatelských skriptů a jejich aktivace asynchronní událostí v systému zařízení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E6D934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27A4F7" w14:textId="3443ACA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381F4A1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EBDA9C" w14:textId="77777777" w:rsidR="006B4F5B" w:rsidRPr="006B4F5B" w:rsidRDefault="006B4F5B" w:rsidP="006B4F5B">
            <w:r w:rsidRPr="006B4F5B"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2E7940" w14:textId="77777777" w:rsidR="006B4F5B" w:rsidRPr="006B4F5B" w:rsidRDefault="006B4F5B" w:rsidP="006B4F5B">
            <w:r w:rsidRPr="006B4F5B">
              <w:t>Streaming telemetrie prostřednictvím NETCONF/XML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E5946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3C824" w14:textId="23425DC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220A0451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929F60" w14:textId="77777777" w:rsidR="006B4F5B" w:rsidRPr="006B4F5B" w:rsidRDefault="006B4F5B" w:rsidP="006B4F5B">
            <w:r w:rsidRPr="006B4F5B"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90C60" w14:textId="77777777" w:rsidR="006B4F5B" w:rsidRPr="006B4F5B" w:rsidRDefault="006B4F5B" w:rsidP="006B4F5B">
            <w:r w:rsidRPr="006B4F5B">
              <w:t>SNMPv2/v3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CAB4C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245628" w14:textId="4413709B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746D7280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44B59" w14:textId="77777777" w:rsidR="006B4F5B" w:rsidRPr="006B4F5B" w:rsidRDefault="006B4F5B" w:rsidP="006B4F5B">
            <w:r w:rsidRPr="006B4F5B"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DB90D0" w14:textId="77777777" w:rsidR="006B4F5B" w:rsidRPr="006B4F5B" w:rsidRDefault="006B4F5B" w:rsidP="006B4F5B">
            <w:r w:rsidRPr="006B4F5B">
              <w:t>Podpora network boot (iPXE)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4F6297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860B55" w14:textId="38D3CCB1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30199A10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CE824D" w14:textId="77777777" w:rsidR="006B4F5B" w:rsidRPr="006B4F5B" w:rsidRDefault="006B4F5B" w:rsidP="006B4F5B">
            <w:r w:rsidRPr="006B4F5B"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6989BA" w14:textId="77777777" w:rsidR="006B4F5B" w:rsidRPr="006B4F5B" w:rsidRDefault="006B4F5B" w:rsidP="006B4F5B">
            <w:r w:rsidRPr="006B4F5B">
              <w:t>Inventarizovatelnost komponent integrovanou RFID identifikací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D5A8E5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D2AA3" w14:textId="306068BC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1B192178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38328D" w14:textId="77777777" w:rsidR="006B4F5B" w:rsidRPr="006B4F5B" w:rsidRDefault="006B4F5B" w:rsidP="006B4F5B">
            <w:r w:rsidRPr="006B4F5B"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F823CA" w14:textId="77777777" w:rsidR="006B4F5B" w:rsidRPr="006B4F5B" w:rsidRDefault="006B4F5B" w:rsidP="006B4F5B">
            <w:r w:rsidRPr="006B4F5B">
              <w:t>TACACS+ nebo RADIUS klient pro AAA (autentizace, autorizace, accounting)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81CAA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496E4C" w14:textId="7D9EC43E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  <w:tr w:rsidR="006B4F5B" w:rsidRPr="006B4F5B" w14:paraId="40C450ED" w14:textId="77777777" w:rsidTr="006B4F5B">
        <w:trPr>
          <w:trHeight w:val="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25B37D" w14:textId="77777777" w:rsidR="006B4F5B" w:rsidRPr="006B4F5B" w:rsidRDefault="006B4F5B" w:rsidP="006B4F5B">
            <w:r w:rsidRPr="006B4F5B"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639368" w14:textId="77777777" w:rsidR="006B4F5B" w:rsidRPr="006B4F5B" w:rsidRDefault="006B4F5B" w:rsidP="006B4F5B">
            <w:r w:rsidRPr="006B4F5B">
              <w:t>NTPv3 server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1AE42F" w14:textId="77777777" w:rsidR="006B4F5B" w:rsidRPr="006B4F5B" w:rsidRDefault="006B4F5B" w:rsidP="006B4F5B">
            <w:r w:rsidRPr="006B4F5B">
              <w:t>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B0AC07" w14:textId="4EDB7775" w:rsidR="006B4F5B" w:rsidRPr="006B4F5B" w:rsidRDefault="006B4F5B" w:rsidP="006B4F5B">
            <w:r w:rsidRPr="006B4F5B">
              <w:rPr>
                <w:highlight w:val="yellow"/>
              </w:rPr>
              <w:t>Doplní dodavatel</w:t>
            </w:r>
          </w:p>
        </w:tc>
      </w:tr>
    </w:tbl>
    <w:p w14:paraId="0998D17C" w14:textId="77777777" w:rsidR="00E04151" w:rsidRDefault="00E04151"/>
    <w:p w14:paraId="642FC79C" w14:textId="77777777" w:rsidR="00503420" w:rsidRDefault="00503420"/>
    <w:p w14:paraId="45B1C672" w14:textId="77777777" w:rsidR="00503420" w:rsidRDefault="00503420"/>
    <w:p w14:paraId="2F042607" w14:textId="77777777" w:rsidR="00503420" w:rsidRPr="007A0234" w:rsidRDefault="00503420" w:rsidP="00503420">
      <w:pPr>
        <w:jc w:val="center"/>
        <w:rPr>
          <w:rFonts w:cstheme="minorHAnsi"/>
          <w:b/>
          <w:sz w:val="28"/>
        </w:rPr>
      </w:pPr>
      <w:r w:rsidRPr="007A0234">
        <w:rPr>
          <w:rFonts w:cstheme="minorHAnsi"/>
          <w:b/>
        </w:rPr>
        <w:t>Dodavatel podáním nabídky stvrzuje splnění všech výše uvedených požadavků.</w:t>
      </w:r>
    </w:p>
    <w:p w14:paraId="1621F015" w14:textId="77777777" w:rsidR="00503420" w:rsidRDefault="00503420"/>
    <w:sectPr w:rsidR="0050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170A"/>
    <w:multiLevelType w:val="multilevel"/>
    <w:tmpl w:val="2478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27E1F"/>
    <w:multiLevelType w:val="multilevel"/>
    <w:tmpl w:val="95BA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5658C"/>
    <w:multiLevelType w:val="multilevel"/>
    <w:tmpl w:val="D6B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035509">
    <w:abstractNumId w:val="1"/>
  </w:num>
  <w:num w:numId="2" w16cid:durableId="451437660">
    <w:abstractNumId w:val="2"/>
  </w:num>
  <w:num w:numId="3" w16cid:durableId="24723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5B"/>
    <w:rsid w:val="00170C09"/>
    <w:rsid w:val="00245351"/>
    <w:rsid w:val="004F4B35"/>
    <w:rsid w:val="00503420"/>
    <w:rsid w:val="006B4F5B"/>
    <w:rsid w:val="006F4A04"/>
    <w:rsid w:val="0083410F"/>
    <w:rsid w:val="00C53648"/>
    <w:rsid w:val="00E04151"/>
    <w:rsid w:val="00F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8693"/>
  <w15:chartTrackingRefBased/>
  <w15:docId w15:val="{3C325E50-2C96-4D9E-9489-7A713506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4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4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4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4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4F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4F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4F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4F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4F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4F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4F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4F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4F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4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4F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4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31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4227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</Pages>
  <Words>2928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Mazoch Martin</dc:creator>
  <cp:keywords/>
  <dc:description/>
  <cp:lastModifiedBy>Milan Matolák</cp:lastModifiedBy>
  <cp:revision>4</cp:revision>
  <dcterms:created xsi:type="dcterms:W3CDTF">2025-09-29T08:43:00Z</dcterms:created>
  <dcterms:modified xsi:type="dcterms:W3CDTF">2025-10-08T10:58:00Z</dcterms:modified>
</cp:coreProperties>
</file>