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8C0547" w14:textId="2F01D7F8" w:rsidR="001C6883" w:rsidRPr="00DF48D0" w:rsidRDefault="001C6883" w:rsidP="00B55324">
      <w:pPr>
        <w:pStyle w:val="RLnzevsmlouvy"/>
        <w:spacing w:after="480"/>
        <w:jc w:val="left"/>
        <w:rPr>
          <w:rFonts w:asciiTheme="minorHAnsi" w:hAnsiTheme="minorHAnsi" w:cstheme="minorHAnsi"/>
          <w:b w:val="0"/>
          <w:bCs w:val="0"/>
          <w:sz w:val="20"/>
          <w:szCs w:val="20"/>
        </w:rPr>
      </w:pPr>
      <w:r w:rsidRPr="00B55324">
        <w:rPr>
          <w:rFonts w:asciiTheme="minorHAnsi" w:hAnsiTheme="minorHAnsi" w:cstheme="minorHAnsi"/>
          <w:sz w:val="20"/>
          <w:szCs w:val="20"/>
        </w:rPr>
        <w:t>č.j.: VSB/25/056344</w:t>
      </w:r>
      <w:r w:rsidR="00F55639">
        <w:rPr>
          <w:rFonts w:asciiTheme="minorHAnsi" w:hAnsiTheme="minorHAnsi" w:cstheme="minorHAnsi"/>
          <w:sz w:val="20"/>
          <w:szCs w:val="20"/>
        </w:rPr>
        <w:tab/>
      </w:r>
      <w:r w:rsidR="00F55639">
        <w:rPr>
          <w:rFonts w:asciiTheme="minorHAnsi" w:hAnsiTheme="minorHAnsi" w:cstheme="minorHAnsi"/>
          <w:sz w:val="20"/>
          <w:szCs w:val="20"/>
        </w:rPr>
        <w:tab/>
      </w:r>
      <w:r w:rsidR="00F55639">
        <w:rPr>
          <w:rFonts w:asciiTheme="minorHAnsi" w:hAnsiTheme="minorHAnsi" w:cstheme="minorHAnsi"/>
          <w:sz w:val="20"/>
          <w:szCs w:val="20"/>
        </w:rPr>
        <w:tab/>
      </w:r>
      <w:r w:rsidR="00F55639">
        <w:rPr>
          <w:rFonts w:asciiTheme="minorHAnsi" w:hAnsiTheme="minorHAnsi" w:cstheme="minorHAnsi"/>
          <w:sz w:val="20"/>
          <w:szCs w:val="20"/>
        </w:rPr>
        <w:tab/>
      </w:r>
      <w:r w:rsidR="00F55639">
        <w:rPr>
          <w:rFonts w:asciiTheme="minorHAnsi" w:hAnsiTheme="minorHAnsi" w:cstheme="minorHAnsi"/>
          <w:sz w:val="20"/>
          <w:szCs w:val="20"/>
        </w:rPr>
        <w:tab/>
      </w:r>
      <w:r w:rsidR="00DF48D0" w:rsidRPr="00DF48D0">
        <w:rPr>
          <w:rFonts w:asciiTheme="minorHAnsi" w:hAnsiTheme="minorHAnsi" w:cstheme="minorHAnsi"/>
          <w:b w:val="0"/>
          <w:bCs w:val="0"/>
          <w:sz w:val="20"/>
          <w:szCs w:val="20"/>
        </w:rPr>
        <w:t>S</w:t>
      </w:r>
      <w:r w:rsidR="00F55639" w:rsidRPr="00DF48D0">
        <w:rPr>
          <w:rFonts w:asciiTheme="minorHAnsi" w:hAnsiTheme="minorHAnsi" w:cstheme="minorHAnsi"/>
          <w:b w:val="0"/>
          <w:bCs w:val="0"/>
          <w:sz w:val="20"/>
          <w:szCs w:val="20"/>
        </w:rPr>
        <w:t>40/25</w:t>
      </w:r>
      <w:r w:rsidR="00DF48D0" w:rsidRPr="00DF48D0">
        <w:rPr>
          <w:rFonts w:asciiTheme="minorHAnsi" w:hAnsiTheme="minorHAnsi" w:cstheme="minorHAnsi"/>
          <w:b w:val="0"/>
          <w:bCs w:val="0"/>
          <w:sz w:val="20"/>
          <w:szCs w:val="20"/>
        </w:rPr>
        <w:t>-</w:t>
      </w:r>
      <w:r w:rsidR="00F55639" w:rsidRPr="00DF48D0">
        <w:rPr>
          <w:rFonts w:asciiTheme="minorHAnsi" w:hAnsiTheme="minorHAnsi" w:cstheme="minorHAnsi"/>
          <w:b w:val="0"/>
          <w:bCs w:val="0"/>
          <w:sz w:val="20"/>
          <w:szCs w:val="20"/>
        </w:rPr>
        <w:t>9360-01</w:t>
      </w:r>
    </w:p>
    <w:p w14:paraId="169822F2" w14:textId="333190C8" w:rsidR="00CF2AF9" w:rsidRPr="003760A0" w:rsidRDefault="00CF2AF9" w:rsidP="006E36FC">
      <w:pPr>
        <w:pStyle w:val="RLnzevsmlouvy"/>
        <w:spacing w:after="480"/>
        <w:rPr>
          <w:rFonts w:asciiTheme="minorHAnsi" w:hAnsiTheme="minorHAnsi" w:cstheme="minorHAnsi"/>
          <w:sz w:val="24"/>
          <w:szCs w:val="24"/>
        </w:rPr>
      </w:pPr>
      <w:r w:rsidRPr="003760A0">
        <w:rPr>
          <w:rFonts w:asciiTheme="minorHAnsi" w:hAnsiTheme="minorHAnsi" w:cstheme="minorHAnsi"/>
          <w:sz w:val="24"/>
          <w:szCs w:val="24"/>
        </w:rPr>
        <w:t xml:space="preserve">Kupní SmlouvA </w:t>
      </w:r>
    </w:p>
    <w:p w14:paraId="6581582B" w14:textId="645BF6C3" w:rsidR="00CF2AF9" w:rsidRPr="00A561EE" w:rsidRDefault="00CF2AF9" w:rsidP="00CF2AF9">
      <w:pPr>
        <w:pStyle w:val="RLdajeosmluvnstran"/>
        <w:spacing w:after="60"/>
        <w:jc w:val="left"/>
        <w:rPr>
          <w:rFonts w:asciiTheme="minorHAnsi" w:hAnsiTheme="minorHAnsi" w:cstheme="minorHAnsi"/>
          <w:szCs w:val="22"/>
        </w:rPr>
      </w:pPr>
      <w:r w:rsidRPr="00A561EE">
        <w:rPr>
          <w:rFonts w:asciiTheme="minorHAnsi" w:hAnsiTheme="minorHAnsi" w:cstheme="minorHAnsi"/>
          <w:b/>
          <w:szCs w:val="22"/>
        </w:rPr>
        <w:t>Kupující:</w:t>
      </w:r>
    </w:p>
    <w:p w14:paraId="2E205F4C" w14:textId="04D86499" w:rsidR="00CF2AF9" w:rsidRPr="00A561EE" w:rsidRDefault="008D2545" w:rsidP="00CF2AF9">
      <w:pPr>
        <w:spacing w:after="60"/>
        <w:rPr>
          <w:rFonts w:asciiTheme="minorHAnsi" w:hAnsiTheme="minorHAnsi" w:cstheme="minorHAnsi"/>
          <w:sz w:val="22"/>
          <w:szCs w:val="22"/>
        </w:rPr>
      </w:pPr>
      <w:r>
        <w:rPr>
          <w:noProof/>
        </w:rPr>
        <w:drawing>
          <wp:anchor distT="0" distB="0" distL="114300" distR="114300" simplePos="0" relativeHeight="251659264" behindDoc="1" locked="0" layoutInCell="1" allowOverlap="0" wp14:anchorId="53A7BBE0" wp14:editId="3F513782">
            <wp:simplePos x="0" y="0"/>
            <wp:positionH relativeFrom="page">
              <wp:posOffset>6090920</wp:posOffset>
            </wp:positionH>
            <wp:positionV relativeFrom="page">
              <wp:posOffset>2135505</wp:posOffset>
            </wp:positionV>
            <wp:extent cx="1727835" cy="313055"/>
            <wp:effectExtent l="2540" t="0" r="8255" b="8255"/>
            <wp:wrapTight wrapText="bothSides">
              <wp:wrapPolygon edited="0">
                <wp:start x="32" y="21775"/>
                <wp:lineTo x="21465" y="21775"/>
                <wp:lineTo x="21465" y="745"/>
                <wp:lineTo x="32" y="745"/>
                <wp:lineTo x="32" y="21775"/>
              </wp:wrapPolygon>
            </wp:wrapTight>
            <wp:docPr id="3" name="Obrázek 0" descr="espis_barcod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0" descr="espis_barcode.png"/>
                    <pic:cNvPicPr>
                      <a:picLocks noChangeAspect="1" noChangeArrowheads="1"/>
                    </pic:cNvPicPr>
                  </pic:nvPicPr>
                  <pic:blipFill>
                    <a:blip r:embed="rId11"/>
                    <a:srcRect/>
                    <a:stretch>
                      <a:fillRect/>
                    </a:stretch>
                  </pic:blipFill>
                  <pic:spPr bwMode="auto">
                    <a:xfrm rot="5400000">
                      <a:off x="0" y="0"/>
                      <a:ext cx="1727835" cy="313055"/>
                    </a:xfrm>
                    <a:prstGeom prst="rect">
                      <a:avLst/>
                    </a:prstGeom>
                    <a:noFill/>
                    <a:ln>
                      <a:noFill/>
                    </a:ln>
                  </pic:spPr>
                </pic:pic>
              </a:graphicData>
            </a:graphic>
            <wp14:sizeRelH relativeFrom="page">
              <wp14:pctWidth>0</wp14:pctWidth>
            </wp14:sizeRelH>
            <wp14:sizeRelV relativeFrom="page">
              <wp14:pctHeight>0</wp14:pctHeight>
            </wp14:sizeRelV>
          </wp:anchor>
        </w:drawing>
      </w:r>
      <w:r w:rsidR="00CF2AF9" w:rsidRPr="00A561EE">
        <w:rPr>
          <w:rFonts w:asciiTheme="minorHAnsi" w:hAnsiTheme="minorHAnsi" w:cstheme="minorHAnsi"/>
          <w:sz w:val="22"/>
          <w:szCs w:val="22"/>
        </w:rPr>
        <w:t xml:space="preserve">Vysoká škola báňská –Technická univerzita Ostrava </w:t>
      </w:r>
    </w:p>
    <w:p w14:paraId="0931BCD8" w14:textId="77777777" w:rsidR="00CF2AF9" w:rsidRPr="00A561EE" w:rsidRDefault="00CF2AF9" w:rsidP="00CF2AF9">
      <w:pPr>
        <w:spacing w:after="60"/>
        <w:rPr>
          <w:rFonts w:asciiTheme="minorHAnsi" w:hAnsiTheme="minorHAnsi" w:cstheme="minorHAnsi"/>
          <w:sz w:val="22"/>
          <w:szCs w:val="22"/>
        </w:rPr>
      </w:pPr>
      <w:r w:rsidRPr="00A561EE">
        <w:rPr>
          <w:rFonts w:asciiTheme="minorHAnsi" w:hAnsiTheme="minorHAnsi" w:cstheme="minorHAnsi"/>
          <w:sz w:val="22"/>
          <w:szCs w:val="22"/>
        </w:rPr>
        <w:t>se sídlem:</w:t>
      </w:r>
      <w:r w:rsidRPr="00A561EE">
        <w:rPr>
          <w:rFonts w:asciiTheme="minorHAnsi" w:hAnsiTheme="minorHAnsi" w:cstheme="minorHAnsi"/>
          <w:sz w:val="22"/>
          <w:szCs w:val="22"/>
        </w:rPr>
        <w:tab/>
      </w:r>
      <w:r w:rsidRPr="00A561EE">
        <w:rPr>
          <w:rFonts w:asciiTheme="minorHAnsi" w:hAnsiTheme="minorHAnsi" w:cstheme="minorHAnsi"/>
          <w:sz w:val="22"/>
          <w:szCs w:val="22"/>
        </w:rPr>
        <w:tab/>
        <w:t>17. listopadu 15/2172, 708 00 Ostrava-Poruba</w:t>
      </w:r>
      <w:r w:rsidRPr="00A561EE">
        <w:rPr>
          <w:rFonts w:asciiTheme="minorHAnsi" w:hAnsiTheme="minorHAnsi" w:cstheme="minorHAnsi"/>
          <w:sz w:val="22"/>
          <w:szCs w:val="22"/>
        </w:rPr>
        <w:tab/>
      </w:r>
    </w:p>
    <w:p w14:paraId="5426552D" w14:textId="77777777" w:rsidR="00CF2AF9" w:rsidRPr="00A561EE" w:rsidRDefault="00CF2AF9" w:rsidP="00CF2AF9">
      <w:pPr>
        <w:spacing w:after="60"/>
        <w:rPr>
          <w:rFonts w:asciiTheme="minorHAnsi" w:hAnsiTheme="minorHAnsi" w:cstheme="minorHAnsi"/>
          <w:sz w:val="22"/>
          <w:szCs w:val="22"/>
        </w:rPr>
      </w:pPr>
      <w:r w:rsidRPr="00A561EE">
        <w:rPr>
          <w:rFonts w:asciiTheme="minorHAnsi" w:hAnsiTheme="minorHAnsi" w:cstheme="minorHAnsi"/>
          <w:sz w:val="22"/>
          <w:szCs w:val="22"/>
        </w:rPr>
        <w:t>IČ:</w:t>
      </w:r>
      <w:r w:rsidRPr="00A561EE">
        <w:rPr>
          <w:rFonts w:asciiTheme="minorHAnsi" w:hAnsiTheme="minorHAnsi" w:cstheme="minorHAnsi"/>
          <w:sz w:val="22"/>
          <w:szCs w:val="22"/>
        </w:rPr>
        <w:tab/>
      </w:r>
      <w:r w:rsidRPr="00A561EE">
        <w:rPr>
          <w:rFonts w:asciiTheme="minorHAnsi" w:hAnsiTheme="minorHAnsi" w:cstheme="minorHAnsi"/>
          <w:sz w:val="22"/>
          <w:szCs w:val="22"/>
        </w:rPr>
        <w:tab/>
      </w:r>
      <w:r w:rsidRPr="00A561EE">
        <w:rPr>
          <w:rFonts w:asciiTheme="minorHAnsi" w:hAnsiTheme="minorHAnsi" w:cstheme="minorHAnsi"/>
          <w:sz w:val="22"/>
          <w:szCs w:val="22"/>
        </w:rPr>
        <w:tab/>
        <w:t>619 89 100</w:t>
      </w:r>
    </w:p>
    <w:p w14:paraId="5D9E8DB7" w14:textId="77777777" w:rsidR="00CF2AF9" w:rsidRPr="00A561EE" w:rsidRDefault="00CF2AF9" w:rsidP="00CF2AF9">
      <w:pPr>
        <w:spacing w:after="60"/>
        <w:rPr>
          <w:rFonts w:asciiTheme="minorHAnsi" w:hAnsiTheme="minorHAnsi" w:cstheme="minorHAnsi"/>
          <w:sz w:val="22"/>
          <w:szCs w:val="22"/>
        </w:rPr>
      </w:pPr>
      <w:r w:rsidRPr="00A561EE">
        <w:rPr>
          <w:rFonts w:asciiTheme="minorHAnsi" w:hAnsiTheme="minorHAnsi" w:cstheme="minorHAnsi"/>
          <w:sz w:val="22"/>
          <w:szCs w:val="22"/>
        </w:rPr>
        <w:t xml:space="preserve">DIČ: </w:t>
      </w:r>
      <w:r w:rsidRPr="00A561EE">
        <w:rPr>
          <w:rFonts w:asciiTheme="minorHAnsi" w:hAnsiTheme="minorHAnsi" w:cstheme="minorHAnsi"/>
          <w:sz w:val="22"/>
          <w:szCs w:val="22"/>
        </w:rPr>
        <w:tab/>
      </w:r>
      <w:r w:rsidRPr="00A561EE">
        <w:rPr>
          <w:rFonts w:asciiTheme="minorHAnsi" w:hAnsiTheme="minorHAnsi" w:cstheme="minorHAnsi"/>
          <w:sz w:val="22"/>
          <w:szCs w:val="22"/>
        </w:rPr>
        <w:tab/>
      </w:r>
      <w:r w:rsidRPr="00A561EE">
        <w:rPr>
          <w:rFonts w:asciiTheme="minorHAnsi" w:hAnsiTheme="minorHAnsi" w:cstheme="minorHAnsi"/>
          <w:sz w:val="22"/>
          <w:szCs w:val="22"/>
        </w:rPr>
        <w:tab/>
        <w:t xml:space="preserve">CZ61989100 </w:t>
      </w:r>
    </w:p>
    <w:p w14:paraId="26AF94AD" w14:textId="77777777" w:rsidR="00CF2AF9" w:rsidRPr="00A561EE" w:rsidRDefault="00CF2AF9" w:rsidP="00CF2AF9">
      <w:pPr>
        <w:pStyle w:val="Nadpis1"/>
        <w:spacing w:before="0"/>
        <w:rPr>
          <w:rFonts w:asciiTheme="minorHAnsi" w:hAnsiTheme="minorHAnsi" w:cstheme="minorHAnsi"/>
          <w:b w:val="0"/>
          <w:bCs w:val="0"/>
          <w:kern w:val="0"/>
          <w:sz w:val="22"/>
          <w:szCs w:val="22"/>
        </w:rPr>
      </w:pPr>
      <w:r w:rsidRPr="00A561EE">
        <w:rPr>
          <w:rFonts w:asciiTheme="minorHAnsi" w:hAnsiTheme="minorHAnsi" w:cstheme="minorHAnsi"/>
          <w:b w:val="0"/>
          <w:bCs w:val="0"/>
          <w:kern w:val="0"/>
          <w:sz w:val="22"/>
          <w:szCs w:val="22"/>
        </w:rPr>
        <w:t>Zastoupená:</w:t>
      </w:r>
      <w:r w:rsidRPr="00A561EE">
        <w:rPr>
          <w:rFonts w:asciiTheme="minorHAnsi" w:hAnsiTheme="minorHAnsi" w:cstheme="minorHAnsi"/>
          <w:b w:val="0"/>
          <w:bCs w:val="0"/>
          <w:kern w:val="0"/>
          <w:sz w:val="22"/>
          <w:szCs w:val="22"/>
        </w:rPr>
        <w:tab/>
      </w:r>
      <w:r w:rsidRPr="00A561EE">
        <w:rPr>
          <w:rFonts w:asciiTheme="minorHAnsi" w:hAnsiTheme="minorHAnsi" w:cstheme="minorHAnsi"/>
          <w:b w:val="0"/>
          <w:bCs w:val="0"/>
          <w:kern w:val="0"/>
          <w:sz w:val="22"/>
          <w:szCs w:val="22"/>
        </w:rPr>
        <w:tab/>
      </w:r>
      <w:r w:rsidRPr="00A63706">
        <w:rPr>
          <w:rFonts w:asciiTheme="minorHAnsi" w:hAnsiTheme="minorHAnsi" w:cstheme="minorHAnsi"/>
          <w:b w:val="0"/>
          <w:sz w:val="22"/>
          <w:szCs w:val="22"/>
        </w:rPr>
        <w:t>prof. RNDr. Václavem Snášelem, CSc. – rektorem</w:t>
      </w:r>
    </w:p>
    <w:p w14:paraId="38E7799B" w14:textId="77777777" w:rsidR="00CF2AF9" w:rsidRPr="00A561EE" w:rsidRDefault="00CF2AF9" w:rsidP="00CF2AF9">
      <w:pPr>
        <w:pStyle w:val="Nadpis1"/>
        <w:spacing w:before="0"/>
        <w:rPr>
          <w:rFonts w:asciiTheme="minorHAnsi" w:hAnsiTheme="minorHAnsi" w:cstheme="minorHAnsi"/>
          <w:b w:val="0"/>
          <w:sz w:val="22"/>
          <w:szCs w:val="22"/>
        </w:rPr>
      </w:pPr>
      <w:r w:rsidRPr="00A561EE">
        <w:rPr>
          <w:rFonts w:asciiTheme="minorHAnsi" w:hAnsiTheme="minorHAnsi" w:cstheme="minorHAnsi"/>
          <w:b w:val="0"/>
          <w:sz w:val="22"/>
          <w:szCs w:val="22"/>
        </w:rPr>
        <w:t xml:space="preserve">Bankovní spojení: </w:t>
      </w:r>
      <w:r w:rsidRPr="00A561EE">
        <w:rPr>
          <w:rFonts w:asciiTheme="minorHAnsi" w:hAnsiTheme="minorHAnsi" w:cstheme="minorHAnsi"/>
          <w:b w:val="0"/>
          <w:sz w:val="22"/>
          <w:szCs w:val="22"/>
        </w:rPr>
        <w:tab/>
        <w:t>ČSOB, a.s.</w:t>
      </w:r>
    </w:p>
    <w:p w14:paraId="2330F119" w14:textId="77777777" w:rsidR="00CF2AF9" w:rsidRPr="004F6595" w:rsidRDefault="00CF2AF9" w:rsidP="00CF2AF9">
      <w:pPr>
        <w:spacing w:after="60"/>
        <w:rPr>
          <w:rFonts w:asciiTheme="minorHAnsi" w:hAnsiTheme="minorHAnsi" w:cstheme="minorHAnsi"/>
          <w:sz w:val="22"/>
          <w:szCs w:val="22"/>
        </w:rPr>
      </w:pPr>
      <w:r w:rsidRPr="004F6595">
        <w:rPr>
          <w:rFonts w:asciiTheme="minorHAnsi" w:hAnsiTheme="minorHAnsi" w:cstheme="minorHAnsi"/>
          <w:sz w:val="22"/>
          <w:szCs w:val="22"/>
        </w:rPr>
        <w:t>číslo účtu:</w:t>
      </w:r>
      <w:r w:rsidRPr="004F6595">
        <w:rPr>
          <w:rFonts w:asciiTheme="minorHAnsi" w:hAnsiTheme="minorHAnsi" w:cstheme="minorHAnsi"/>
          <w:sz w:val="22"/>
          <w:szCs w:val="22"/>
        </w:rPr>
        <w:tab/>
      </w:r>
      <w:r w:rsidRPr="004F6595">
        <w:rPr>
          <w:rFonts w:asciiTheme="minorHAnsi" w:hAnsiTheme="minorHAnsi" w:cstheme="minorHAnsi"/>
          <w:sz w:val="22"/>
          <w:szCs w:val="22"/>
        </w:rPr>
        <w:tab/>
        <w:t>100954151/0300</w:t>
      </w:r>
    </w:p>
    <w:p w14:paraId="3FD6802B" w14:textId="77777777" w:rsidR="004D2CAB" w:rsidRDefault="00CF2AF9" w:rsidP="004D2CAB">
      <w:pPr>
        <w:spacing w:after="60"/>
        <w:rPr>
          <w:rFonts w:asciiTheme="minorHAnsi" w:hAnsiTheme="minorHAnsi" w:cstheme="minorHAnsi"/>
          <w:sz w:val="22"/>
          <w:szCs w:val="22"/>
        </w:rPr>
      </w:pPr>
      <w:r w:rsidRPr="004F6595">
        <w:rPr>
          <w:rFonts w:asciiTheme="minorHAnsi" w:hAnsiTheme="minorHAnsi" w:cstheme="minorHAnsi"/>
          <w:sz w:val="22"/>
          <w:szCs w:val="22"/>
        </w:rPr>
        <w:t>kontaktní osoba:</w:t>
      </w:r>
      <w:r w:rsidRPr="004F6595">
        <w:rPr>
          <w:rFonts w:asciiTheme="minorHAnsi" w:hAnsiTheme="minorHAnsi" w:cstheme="minorHAnsi"/>
          <w:sz w:val="22"/>
          <w:szCs w:val="22"/>
        </w:rPr>
        <w:tab/>
      </w:r>
      <w:r w:rsidR="004D2CAB" w:rsidRPr="00046535">
        <w:rPr>
          <w:rFonts w:asciiTheme="minorHAnsi" w:hAnsiTheme="minorHAnsi" w:cstheme="minorHAnsi"/>
          <w:sz w:val="22"/>
          <w:szCs w:val="22"/>
        </w:rPr>
        <w:t xml:space="preserve">prof.  Ing. </w:t>
      </w:r>
      <w:r w:rsidR="004D2CAB" w:rsidRPr="00F66013">
        <w:rPr>
          <w:rFonts w:asciiTheme="minorHAnsi" w:hAnsiTheme="minorHAnsi" w:cstheme="minorHAnsi"/>
          <w:sz w:val="22"/>
          <w:szCs w:val="22"/>
        </w:rPr>
        <w:t>Daniela Plachá</w:t>
      </w:r>
      <w:r w:rsidR="004D2CAB" w:rsidRPr="00046535">
        <w:rPr>
          <w:rFonts w:asciiTheme="minorHAnsi" w:hAnsiTheme="minorHAnsi" w:cstheme="minorHAnsi"/>
          <w:sz w:val="22"/>
          <w:szCs w:val="22"/>
        </w:rPr>
        <w:t>, Ph.D.</w:t>
      </w:r>
      <w:r w:rsidR="004D2CAB" w:rsidRPr="00F66013">
        <w:rPr>
          <w:rFonts w:asciiTheme="minorHAnsi" w:hAnsiTheme="minorHAnsi" w:cstheme="minorHAnsi"/>
          <w:sz w:val="22"/>
          <w:szCs w:val="22"/>
        </w:rPr>
        <w:t xml:space="preserve">, </w:t>
      </w:r>
      <w:r w:rsidR="004D2CAB" w:rsidRPr="00046535">
        <w:rPr>
          <w:rFonts w:asciiTheme="minorHAnsi" w:hAnsiTheme="minorHAnsi" w:cstheme="minorHAnsi"/>
          <w:sz w:val="22"/>
          <w:szCs w:val="22"/>
        </w:rPr>
        <w:t xml:space="preserve">e-mail:  </w:t>
      </w:r>
      <w:hyperlink r:id="rId12" w:history="1">
        <w:r w:rsidR="004D2CAB" w:rsidRPr="00F66013">
          <w:rPr>
            <w:rStyle w:val="Hypertextovodkaz"/>
            <w:rFonts w:asciiTheme="minorHAnsi" w:hAnsiTheme="minorHAnsi" w:cstheme="minorHAnsi"/>
            <w:sz w:val="22"/>
            <w:szCs w:val="22"/>
          </w:rPr>
          <w:t>daniela.placha@vsb.cz</w:t>
        </w:r>
      </w:hyperlink>
      <w:r w:rsidR="004D2CAB" w:rsidRPr="00046535">
        <w:rPr>
          <w:rFonts w:asciiTheme="minorHAnsi" w:hAnsiTheme="minorHAnsi" w:cstheme="minorHAnsi"/>
          <w:sz w:val="22"/>
          <w:szCs w:val="22"/>
        </w:rPr>
        <w:t>,</w:t>
      </w:r>
      <w:r w:rsidR="004D2CAB">
        <w:rPr>
          <w:rFonts w:asciiTheme="minorHAnsi" w:hAnsiTheme="minorHAnsi" w:cstheme="minorHAnsi"/>
          <w:sz w:val="22"/>
          <w:szCs w:val="22"/>
        </w:rPr>
        <w:t xml:space="preserve"> </w:t>
      </w:r>
    </w:p>
    <w:p w14:paraId="22FFD4D4" w14:textId="705CB779" w:rsidR="004D2CAB" w:rsidRPr="00A561EE" w:rsidRDefault="004D2CAB" w:rsidP="004D2CAB">
      <w:pPr>
        <w:spacing w:after="60"/>
        <w:ind w:left="1416" w:firstLine="708"/>
        <w:rPr>
          <w:rFonts w:asciiTheme="minorHAnsi" w:hAnsiTheme="minorHAnsi" w:cstheme="minorHAnsi"/>
          <w:sz w:val="22"/>
          <w:szCs w:val="22"/>
        </w:rPr>
      </w:pPr>
      <w:r>
        <w:rPr>
          <w:rFonts w:asciiTheme="minorHAnsi" w:hAnsiTheme="minorHAnsi" w:cstheme="minorHAnsi"/>
          <w:sz w:val="22"/>
          <w:szCs w:val="22"/>
        </w:rPr>
        <w:t>telefon +420 608 828 829</w:t>
      </w:r>
    </w:p>
    <w:p w14:paraId="762502CE" w14:textId="77777777" w:rsidR="00CF2AF9" w:rsidRPr="004F6595" w:rsidRDefault="00CF2AF9" w:rsidP="00CF2AF9">
      <w:pPr>
        <w:pStyle w:val="RLdajeosmluvnstran"/>
        <w:spacing w:after="60" w:line="240" w:lineRule="auto"/>
        <w:jc w:val="left"/>
        <w:rPr>
          <w:rFonts w:asciiTheme="minorHAnsi" w:hAnsiTheme="minorHAnsi" w:cstheme="minorHAnsi"/>
          <w:szCs w:val="22"/>
        </w:rPr>
      </w:pPr>
      <w:r w:rsidRPr="004F6595">
        <w:rPr>
          <w:rFonts w:asciiTheme="minorHAnsi" w:hAnsiTheme="minorHAnsi" w:cstheme="minorHAnsi"/>
          <w:szCs w:val="22"/>
        </w:rPr>
        <w:t>ID datové schránky:</w:t>
      </w:r>
      <w:r w:rsidRPr="004F6595">
        <w:rPr>
          <w:rFonts w:asciiTheme="minorHAnsi" w:hAnsiTheme="minorHAnsi" w:cstheme="minorHAnsi"/>
          <w:szCs w:val="22"/>
        </w:rPr>
        <w:tab/>
      </w:r>
      <w:r w:rsidRPr="004F6595">
        <w:rPr>
          <w:rFonts w:asciiTheme="minorHAnsi" w:hAnsiTheme="minorHAnsi" w:cstheme="minorHAnsi"/>
          <w:noProof/>
          <w:szCs w:val="22"/>
        </w:rPr>
        <w:t>d3kj88v</w:t>
      </w:r>
      <w:r w:rsidRPr="004F6595" w:rsidDel="00EA0481">
        <w:rPr>
          <w:rFonts w:asciiTheme="minorHAnsi" w:hAnsiTheme="minorHAnsi" w:cstheme="minorHAnsi"/>
          <w:szCs w:val="22"/>
        </w:rPr>
        <w:t xml:space="preserve"> </w:t>
      </w:r>
    </w:p>
    <w:p w14:paraId="04E98842" w14:textId="77777777" w:rsidR="00CF2AF9" w:rsidRPr="00A561EE" w:rsidRDefault="00CF2AF9" w:rsidP="00CF2AF9">
      <w:pPr>
        <w:pStyle w:val="RLdajeosmluvnstran"/>
        <w:spacing w:after="60" w:line="240" w:lineRule="auto"/>
        <w:jc w:val="left"/>
        <w:rPr>
          <w:rFonts w:asciiTheme="minorHAnsi" w:hAnsiTheme="minorHAnsi" w:cstheme="minorHAnsi"/>
          <w:szCs w:val="22"/>
        </w:rPr>
      </w:pPr>
      <w:r w:rsidRPr="00A561EE">
        <w:rPr>
          <w:rFonts w:asciiTheme="minorHAnsi" w:hAnsiTheme="minorHAnsi" w:cstheme="minorHAnsi"/>
          <w:szCs w:val="22"/>
        </w:rPr>
        <w:t>a</w:t>
      </w:r>
    </w:p>
    <w:p w14:paraId="0E1D035A" w14:textId="77777777" w:rsidR="00CF2AF9" w:rsidRPr="00A561EE" w:rsidRDefault="00CF2AF9" w:rsidP="00CF2AF9">
      <w:pPr>
        <w:pStyle w:val="RLdajeosmluvnstran"/>
        <w:spacing w:after="60" w:line="240" w:lineRule="auto"/>
        <w:jc w:val="left"/>
        <w:rPr>
          <w:rFonts w:asciiTheme="minorHAnsi" w:hAnsiTheme="minorHAnsi" w:cstheme="minorHAnsi"/>
          <w:b/>
          <w:szCs w:val="22"/>
        </w:rPr>
      </w:pPr>
    </w:p>
    <w:p w14:paraId="0A165017" w14:textId="77777777" w:rsidR="00CF2AF9" w:rsidRPr="00A561EE" w:rsidRDefault="00CF2AF9" w:rsidP="00CF2AF9">
      <w:pPr>
        <w:pStyle w:val="RLdajeosmluvnstran"/>
        <w:spacing w:after="60" w:line="240" w:lineRule="auto"/>
        <w:jc w:val="left"/>
        <w:rPr>
          <w:rFonts w:asciiTheme="minorHAnsi" w:hAnsiTheme="minorHAnsi" w:cstheme="minorHAnsi"/>
          <w:szCs w:val="22"/>
        </w:rPr>
      </w:pPr>
      <w:r w:rsidRPr="00A561EE">
        <w:rPr>
          <w:rFonts w:asciiTheme="minorHAnsi" w:hAnsiTheme="minorHAnsi" w:cstheme="minorHAnsi"/>
          <w:b/>
          <w:szCs w:val="22"/>
        </w:rPr>
        <w:t>Prodávající</w:t>
      </w:r>
    </w:p>
    <w:p w14:paraId="150B4545" w14:textId="77777777" w:rsidR="00CF2AF9" w:rsidRPr="00A561EE" w:rsidRDefault="00CF2AF9" w:rsidP="00CF2AF9">
      <w:pPr>
        <w:spacing w:after="60"/>
        <w:ind w:left="567" w:hanging="567"/>
        <w:rPr>
          <w:rFonts w:asciiTheme="minorHAnsi" w:hAnsiTheme="minorHAnsi" w:cstheme="minorHAnsi"/>
          <w:bCs/>
          <w:sz w:val="22"/>
          <w:szCs w:val="22"/>
        </w:rPr>
      </w:pPr>
      <w:r w:rsidRPr="00A561EE">
        <w:rPr>
          <w:rFonts w:asciiTheme="minorHAnsi" w:hAnsiTheme="minorHAnsi" w:cstheme="minorHAnsi"/>
          <w:bCs/>
          <w:sz w:val="22"/>
          <w:szCs w:val="22"/>
        </w:rPr>
        <w:t xml:space="preserve">Obchodní firma /název/:       </w:t>
      </w:r>
    </w:p>
    <w:p w14:paraId="6C6D2368" w14:textId="77777777" w:rsidR="00CF2AF9" w:rsidRPr="00A561EE" w:rsidRDefault="00CF2AF9" w:rsidP="00CF2AF9">
      <w:pPr>
        <w:spacing w:after="60"/>
        <w:ind w:left="567" w:hanging="567"/>
        <w:rPr>
          <w:rFonts w:asciiTheme="minorHAnsi" w:hAnsiTheme="minorHAnsi" w:cstheme="minorHAnsi"/>
          <w:sz w:val="22"/>
          <w:szCs w:val="22"/>
        </w:rPr>
      </w:pPr>
      <w:r w:rsidRPr="00A561EE">
        <w:rPr>
          <w:rFonts w:asciiTheme="minorHAnsi" w:hAnsiTheme="minorHAnsi" w:cstheme="minorHAnsi"/>
          <w:sz w:val="22"/>
          <w:szCs w:val="22"/>
        </w:rPr>
        <w:t xml:space="preserve">Sídlo/místo podnikání/:      </w:t>
      </w:r>
      <w:r w:rsidRPr="00A561EE">
        <w:rPr>
          <w:rFonts w:asciiTheme="minorHAnsi" w:hAnsiTheme="minorHAnsi" w:cstheme="minorHAnsi"/>
          <w:sz w:val="22"/>
          <w:szCs w:val="22"/>
        </w:rPr>
        <w:tab/>
        <w:t xml:space="preserve">                  </w:t>
      </w:r>
    </w:p>
    <w:p w14:paraId="31F44797" w14:textId="77777777" w:rsidR="00CF2AF9" w:rsidRPr="00A561EE" w:rsidRDefault="00CF2AF9" w:rsidP="00CF2AF9">
      <w:pPr>
        <w:spacing w:after="60"/>
        <w:ind w:left="567" w:hanging="567"/>
        <w:rPr>
          <w:rFonts w:asciiTheme="minorHAnsi" w:hAnsiTheme="minorHAnsi" w:cstheme="minorHAnsi"/>
          <w:sz w:val="22"/>
          <w:szCs w:val="22"/>
        </w:rPr>
      </w:pPr>
      <w:r w:rsidRPr="00A561EE">
        <w:rPr>
          <w:rFonts w:asciiTheme="minorHAnsi" w:hAnsiTheme="minorHAnsi" w:cstheme="minorHAnsi"/>
          <w:sz w:val="22"/>
          <w:szCs w:val="22"/>
        </w:rPr>
        <w:t xml:space="preserve">IČ: </w:t>
      </w:r>
      <w:r w:rsidRPr="00A561EE">
        <w:rPr>
          <w:rFonts w:asciiTheme="minorHAnsi" w:hAnsiTheme="minorHAnsi" w:cstheme="minorHAnsi"/>
          <w:sz w:val="22"/>
          <w:szCs w:val="22"/>
        </w:rPr>
        <w:tab/>
      </w:r>
      <w:r w:rsidRPr="00A561EE">
        <w:rPr>
          <w:rFonts w:asciiTheme="minorHAnsi" w:hAnsiTheme="minorHAnsi" w:cstheme="minorHAnsi"/>
          <w:sz w:val="22"/>
          <w:szCs w:val="22"/>
        </w:rPr>
        <w:tab/>
      </w:r>
      <w:r w:rsidRPr="00A561EE">
        <w:rPr>
          <w:rFonts w:asciiTheme="minorHAnsi" w:hAnsiTheme="minorHAnsi" w:cstheme="minorHAnsi"/>
          <w:sz w:val="22"/>
          <w:szCs w:val="22"/>
        </w:rPr>
        <w:tab/>
      </w:r>
      <w:r w:rsidRPr="00A561EE">
        <w:rPr>
          <w:rFonts w:asciiTheme="minorHAnsi" w:hAnsiTheme="minorHAnsi" w:cstheme="minorHAnsi"/>
          <w:sz w:val="22"/>
          <w:szCs w:val="22"/>
        </w:rPr>
        <w:tab/>
      </w:r>
      <w:r w:rsidRPr="00A561EE">
        <w:rPr>
          <w:rFonts w:asciiTheme="minorHAnsi" w:hAnsiTheme="minorHAnsi" w:cstheme="minorHAnsi"/>
          <w:sz w:val="22"/>
          <w:szCs w:val="22"/>
        </w:rPr>
        <w:tab/>
      </w:r>
    </w:p>
    <w:p w14:paraId="036B3A9C" w14:textId="77777777" w:rsidR="00CF2AF9" w:rsidRPr="00A561EE" w:rsidRDefault="00CF2AF9" w:rsidP="00CF2AF9">
      <w:pPr>
        <w:spacing w:after="60"/>
        <w:ind w:left="567" w:hanging="567"/>
        <w:rPr>
          <w:rFonts w:asciiTheme="minorHAnsi" w:hAnsiTheme="minorHAnsi" w:cstheme="minorHAnsi"/>
          <w:sz w:val="22"/>
          <w:szCs w:val="22"/>
        </w:rPr>
      </w:pPr>
      <w:r w:rsidRPr="00A561EE">
        <w:rPr>
          <w:rFonts w:asciiTheme="minorHAnsi" w:hAnsiTheme="minorHAnsi" w:cstheme="minorHAnsi"/>
          <w:sz w:val="22"/>
          <w:szCs w:val="22"/>
        </w:rPr>
        <w:t>DIČ:</w:t>
      </w:r>
      <w:r w:rsidRPr="00A561EE">
        <w:rPr>
          <w:rFonts w:asciiTheme="minorHAnsi" w:hAnsiTheme="minorHAnsi" w:cstheme="minorHAnsi"/>
          <w:sz w:val="22"/>
          <w:szCs w:val="22"/>
        </w:rPr>
        <w:tab/>
      </w:r>
      <w:r w:rsidRPr="00A561EE">
        <w:rPr>
          <w:rFonts w:asciiTheme="minorHAnsi" w:hAnsiTheme="minorHAnsi" w:cstheme="minorHAnsi"/>
          <w:sz w:val="22"/>
          <w:szCs w:val="22"/>
        </w:rPr>
        <w:tab/>
      </w:r>
      <w:r w:rsidRPr="00A561EE">
        <w:rPr>
          <w:rFonts w:asciiTheme="minorHAnsi" w:hAnsiTheme="minorHAnsi" w:cstheme="minorHAnsi"/>
          <w:sz w:val="22"/>
          <w:szCs w:val="22"/>
        </w:rPr>
        <w:tab/>
      </w:r>
      <w:r w:rsidRPr="00A561EE">
        <w:rPr>
          <w:rFonts w:asciiTheme="minorHAnsi" w:hAnsiTheme="minorHAnsi" w:cstheme="minorHAnsi"/>
          <w:sz w:val="22"/>
          <w:szCs w:val="22"/>
        </w:rPr>
        <w:tab/>
      </w:r>
      <w:r w:rsidRPr="00A561EE">
        <w:rPr>
          <w:rFonts w:asciiTheme="minorHAnsi" w:hAnsiTheme="minorHAnsi" w:cstheme="minorHAnsi"/>
          <w:sz w:val="22"/>
          <w:szCs w:val="22"/>
        </w:rPr>
        <w:tab/>
      </w:r>
    </w:p>
    <w:p w14:paraId="43B4227A" w14:textId="77777777" w:rsidR="00CF2AF9" w:rsidRPr="00A561EE" w:rsidRDefault="00CF2AF9" w:rsidP="00CF2AF9">
      <w:pPr>
        <w:spacing w:after="60"/>
        <w:ind w:left="567" w:hanging="567"/>
        <w:rPr>
          <w:rFonts w:asciiTheme="minorHAnsi" w:hAnsiTheme="minorHAnsi" w:cstheme="minorHAnsi"/>
          <w:sz w:val="22"/>
          <w:szCs w:val="22"/>
        </w:rPr>
      </w:pPr>
      <w:r w:rsidRPr="00A561EE">
        <w:rPr>
          <w:rFonts w:asciiTheme="minorHAnsi" w:hAnsiTheme="minorHAnsi" w:cstheme="minorHAnsi"/>
          <w:sz w:val="22"/>
          <w:szCs w:val="22"/>
        </w:rPr>
        <w:t>Zastoupená:</w:t>
      </w:r>
      <w:r w:rsidRPr="00A561EE">
        <w:rPr>
          <w:rFonts w:asciiTheme="minorHAnsi" w:hAnsiTheme="minorHAnsi" w:cstheme="minorHAnsi"/>
          <w:sz w:val="22"/>
          <w:szCs w:val="22"/>
        </w:rPr>
        <w:tab/>
        <w:t xml:space="preserve"> </w:t>
      </w:r>
      <w:r w:rsidRPr="00A561EE">
        <w:rPr>
          <w:rFonts w:asciiTheme="minorHAnsi" w:hAnsiTheme="minorHAnsi" w:cstheme="minorHAnsi"/>
          <w:sz w:val="22"/>
          <w:szCs w:val="22"/>
        </w:rPr>
        <w:tab/>
      </w:r>
      <w:r w:rsidRPr="00A561EE">
        <w:rPr>
          <w:rFonts w:asciiTheme="minorHAnsi" w:hAnsiTheme="minorHAnsi" w:cstheme="minorHAnsi"/>
          <w:sz w:val="22"/>
          <w:szCs w:val="22"/>
        </w:rPr>
        <w:tab/>
      </w:r>
    </w:p>
    <w:p w14:paraId="709B77D0" w14:textId="77777777" w:rsidR="00CF2AF9" w:rsidRPr="00A561EE" w:rsidRDefault="00CF2AF9" w:rsidP="00CF2AF9">
      <w:pPr>
        <w:spacing w:after="60"/>
        <w:ind w:left="567" w:hanging="567"/>
        <w:rPr>
          <w:rFonts w:asciiTheme="minorHAnsi" w:hAnsiTheme="minorHAnsi" w:cstheme="minorHAnsi"/>
          <w:sz w:val="22"/>
          <w:szCs w:val="22"/>
        </w:rPr>
      </w:pPr>
      <w:r w:rsidRPr="00A561EE">
        <w:rPr>
          <w:rFonts w:asciiTheme="minorHAnsi" w:hAnsiTheme="minorHAnsi" w:cstheme="minorHAnsi"/>
          <w:sz w:val="22"/>
          <w:szCs w:val="22"/>
        </w:rPr>
        <w:t xml:space="preserve">Bankovní spojení: </w:t>
      </w:r>
      <w:r w:rsidRPr="00A561EE">
        <w:rPr>
          <w:rFonts w:asciiTheme="minorHAnsi" w:hAnsiTheme="minorHAnsi" w:cstheme="minorHAnsi"/>
          <w:sz w:val="22"/>
          <w:szCs w:val="22"/>
        </w:rPr>
        <w:tab/>
      </w:r>
      <w:r w:rsidRPr="00A561EE">
        <w:rPr>
          <w:rFonts w:asciiTheme="minorHAnsi" w:hAnsiTheme="minorHAnsi" w:cstheme="minorHAnsi"/>
          <w:sz w:val="22"/>
          <w:szCs w:val="22"/>
        </w:rPr>
        <w:tab/>
      </w:r>
    </w:p>
    <w:p w14:paraId="17504A12" w14:textId="77777777" w:rsidR="00CF2AF9" w:rsidRPr="00A561EE" w:rsidRDefault="00CF2AF9" w:rsidP="00CF2AF9">
      <w:pPr>
        <w:spacing w:after="60"/>
        <w:ind w:left="567" w:hanging="567"/>
        <w:rPr>
          <w:rFonts w:asciiTheme="minorHAnsi" w:hAnsiTheme="minorHAnsi" w:cstheme="minorHAnsi"/>
          <w:sz w:val="22"/>
          <w:szCs w:val="22"/>
        </w:rPr>
      </w:pPr>
      <w:r w:rsidRPr="00A561EE">
        <w:rPr>
          <w:rFonts w:asciiTheme="minorHAnsi" w:hAnsiTheme="minorHAnsi" w:cstheme="minorHAnsi"/>
          <w:sz w:val="22"/>
          <w:szCs w:val="22"/>
        </w:rPr>
        <w:t>Číslo účtu:</w:t>
      </w:r>
      <w:r w:rsidRPr="00A561EE">
        <w:rPr>
          <w:rFonts w:asciiTheme="minorHAnsi" w:hAnsiTheme="minorHAnsi" w:cstheme="minorHAnsi"/>
          <w:sz w:val="22"/>
          <w:szCs w:val="22"/>
        </w:rPr>
        <w:tab/>
      </w:r>
      <w:r w:rsidRPr="00A561EE">
        <w:rPr>
          <w:rFonts w:asciiTheme="minorHAnsi" w:hAnsiTheme="minorHAnsi" w:cstheme="minorHAnsi"/>
          <w:sz w:val="22"/>
          <w:szCs w:val="22"/>
        </w:rPr>
        <w:tab/>
      </w:r>
      <w:r w:rsidRPr="00A561EE">
        <w:rPr>
          <w:rFonts w:asciiTheme="minorHAnsi" w:hAnsiTheme="minorHAnsi" w:cstheme="minorHAnsi"/>
          <w:sz w:val="22"/>
          <w:szCs w:val="22"/>
        </w:rPr>
        <w:tab/>
      </w:r>
    </w:p>
    <w:p w14:paraId="7E365067" w14:textId="77777777" w:rsidR="00CF2AF9" w:rsidRPr="00A561EE" w:rsidRDefault="00CF2AF9" w:rsidP="00CF2AF9">
      <w:pPr>
        <w:autoSpaceDE w:val="0"/>
        <w:autoSpaceDN w:val="0"/>
        <w:adjustRightInd w:val="0"/>
        <w:spacing w:after="60"/>
        <w:ind w:left="567" w:hanging="567"/>
        <w:rPr>
          <w:rFonts w:asciiTheme="minorHAnsi" w:hAnsiTheme="minorHAnsi" w:cstheme="minorHAnsi"/>
          <w:sz w:val="22"/>
          <w:szCs w:val="22"/>
        </w:rPr>
      </w:pPr>
      <w:r w:rsidRPr="00A561EE">
        <w:rPr>
          <w:rFonts w:asciiTheme="minorHAnsi" w:hAnsiTheme="minorHAnsi" w:cstheme="minorHAnsi"/>
          <w:sz w:val="22"/>
          <w:szCs w:val="22"/>
        </w:rPr>
        <w:t xml:space="preserve">zapsaná v: </w:t>
      </w:r>
    </w:p>
    <w:p w14:paraId="04B784A5" w14:textId="77777777" w:rsidR="00CF2AF9" w:rsidRPr="00A561EE" w:rsidRDefault="00CF2AF9" w:rsidP="00CF2AF9">
      <w:pPr>
        <w:spacing w:after="60"/>
        <w:ind w:left="567" w:hanging="567"/>
        <w:rPr>
          <w:rFonts w:asciiTheme="minorHAnsi" w:hAnsiTheme="minorHAnsi" w:cstheme="minorHAnsi"/>
          <w:sz w:val="22"/>
          <w:szCs w:val="22"/>
        </w:rPr>
      </w:pPr>
      <w:r w:rsidRPr="00A561EE">
        <w:rPr>
          <w:rFonts w:asciiTheme="minorHAnsi" w:hAnsiTheme="minorHAnsi" w:cstheme="minorHAnsi"/>
          <w:sz w:val="22"/>
          <w:szCs w:val="22"/>
        </w:rPr>
        <w:t xml:space="preserve">kontaktní osoba: </w:t>
      </w:r>
    </w:p>
    <w:p w14:paraId="0F685FEC" w14:textId="77777777" w:rsidR="00CF2AF9" w:rsidRPr="00A561EE" w:rsidRDefault="00CF2AF9" w:rsidP="00CF2AF9">
      <w:pPr>
        <w:spacing w:after="60"/>
        <w:ind w:left="567" w:hanging="567"/>
        <w:rPr>
          <w:rFonts w:asciiTheme="minorHAnsi" w:hAnsiTheme="minorHAnsi" w:cstheme="minorHAnsi"/>
          <w:sz w:val="22"/>
          <w:szCs w:val="22"/>
        </w:rPr>
      </w:pPr>
      <w:r w:rsidRPr="00A561EE">
        <w:rPr>
          <w:rFonts w:asciiTheme="minorHAnsi" w:hAnsiTheme="minorHAnsi" w:cstheme="minorHAnsi"/>
          <w:sz w:val="22"/>
          <w:szCs w:val="22"/>
        </w:rPr>
        <w:t>ID datové schránky:</w:t>
      </w:r>
      <w:r w:rsidRPr="00A561EE">
        <w:rPr>
          <w:rFonts w:asciiTheme="minorHAnsi" w:hAnsiTheme="minorHAnsi" w:cstheme="minorHAnsi"/>
          <w:sz w:val="22"/>
          <w:szCs w:val="22"/>
        </w:rPr>
        <w:tab/>
      </w:r>
      <w:r w:rsidRPr="00A561EE">
        <w:rPr>
          <w:rFonts w:asciiTheme="minorHAnsi" w:hAnsiTheme="minorHAnsi" w:cstheme="minorHAnsi"/>
          <w:sz w:val="22"/>
          <w:szCs w:val="22"/>
        </w:rPr>
        <w:tab/>
      </w:r>
    </w:p>
    <w:p w14:paraId="32349A21" w14:textId="77777777" w:rsidR="00CF2AF9" w:rsidRPr="00A561EE" w:rsidRDefault="00CF2AF9" w:rsidP="00CF2AF9">
      <w:pPr>
        <w:pStyle w:val="RLdajeosmluvnstran"/>
        <w:rPr>
          <w:rFonts w:asciiTheme="minorHAnsi" w:hAnsiTheme="minorHAnsi" w:cstheme="minorHAnsi"/>
          <w:szCs w:val="22"/>
        </w:rPr>
      </w:pPr>
    </w:p>
    <w:p w14:paraId="2709C313" w14:textId="77777777" w:rsidR="00CF2AF9" w:rsidRPr="00A561EE" w:rsidRDefault="00CF2AF9" w:rsidP="00CF2AF9">
      <w:pPr>
        <w:pStyle w:val="RLdajeosmluvnstran"/>
        <w:spacing w:line="276" w:lineRule="auto"/>
        <w:rPr>
          <w:rFonts w:asciiTheme="minorHAnsi" w:hAnsiTheme="minorHAnsi" w:cstheme="minorHAnsi"/>
          <w:szCs w:val="22"/>
        </w:rPr>
      </w:pPr>
      <w:r w:rsidRPr="00A561EE">
        <w:rPr>
          <w:rFonts w:asciiTheme="minorHAnsi" w:hAnsiTheme="minorHAnsi" w:cstheme="minorHAnsi"/>
          <w:szCs w:val="22"/>
        </w:rPr>
        <w:t>dnešního dne uzavřeli tuto smlouvu v souladu s ustanovením § 2079 a násl. zákona č. 89/2012 Sb., občanský zákoník (dále jen „</w:t>
      </w:r>
      <w:r w:rsidRPr="00A561EE">
        <w:rPr>
          <w:rStyle w:val="RLProhlensmluvnchstranChar"/>
          <w:rFonts w:asciiTheme="minorHAnsi" w:hAnsiTheme="minorHAnsi" w:cstheme="minorHAnsi"/>
          <w:szCs w:val="22"/>
        </w:rPr>
        <w:t>občanský zákoník</w:t>
      </w:r>
      <w:r w:rsidRPr="00A561EE">
        <w:rPr>
          <w:rFonts w:asciiTheme="minorHAnsi" w:hAnsiTheme="minorHAnsi" w:cstheme="minorHAnsi"/>
          <w:szCs w:val="22"/>
        </w:rPr>
        <w:t>“)</w:t>
      </w:r>
    </w:p>
    <w:p w14:paraId="3C8D76A3" w14:textId="77777777" w:rsidR="00CF2AF9" w:rsidRDefault="00CF2AF9" w:rsidP="00CF2AF9">
      <w:pPr>
        <w:pStyle w:val="RLdajeosmluvnstran"/>
        <w:spacing w:line="276" w:lineRule="auto"/>
        <w:rPr>
          <w:rFonts w:asciiTheme="minorHAnsi" w:hAnsiTheme="minorHAnsi" w:cstheme="minorHAnsi"/>
          <w:szCs w:val="22"/>
        </w:rPr>
      </w:pPr>
      <w:r w:rsidRPr="00A561EE">
        <w:rPr>
          <w:rFonts w:asciiTheme="minorHAnsi" w:hAnsiTheme="minorHAnsi" w:cstheme="minorHAnsi"/>
          <w:szCs w:val="22"/>
        </w:rPr>
        <w:t>(dále jen „</w:t>
      </w:r>
      <w:r w:rsidRPr="00A561EE">
        <w:rPr>
          <w:rStyle w:val="RLProhlensmluvnchstranChar"/>
          <w:rFonts w:asciiTheme="minorHAnsi" w:hAnsiTheme="minorHAnsi" w:cstheme="minorHAnsi"/>
          <w:szCs w:val="22"/>
        </w:rPr>
        <w:t>Smlouva</w:t>
      </w:r>
      <w:r w:rsidRPr="00A561EE">
        <w:rPr>
          <w:rFonts w:asciiTheme="minorHAnsi" w:hAnsiTheme="minorHAnsi" w:cstheme="minorHAnsi"/>
          <w:szCs w:val="22"/>
        </w:rPr>
        <w:t>“)</w:t>
      </w:r>
    </w:p>
    <w:p w14:paraId="1A0D10AD" w14:textId="77777777" w:rsidR="00CF2AF9" w:rsidRPr="00A561EE" w:rsidRDefault="00CF2AF9" w:rsidP="00CF2AF9">
      <w:pPr>
        <w:pStyle w:val="RLdajeosmluvnstran"/>
        <w:spacing w:line="276" w:lineRule="auto"/>
        <w:rPr>
          <w:rFonts w:asciiTheme="minorHAnsi" w:hAnsiTheme="minorHAnsi" w:cstheme="minorHAnsi"/>
          <w:szCs w:val="22"/>
        </w:rPr>
      </w:pPr>
    </w:p>
    <w:p w14:paraId="02457EF0" w14:textId="5864AEE2" w:rsidR="00CF2AF9" w:rsidRPr="00F66013" w:rsidRDefault="00773E82" w:rsidP="00773E82">
      <w:pPr>
        <w:spacing w:line="276" w:lineRule="auto"/>
        <w:jc w:val="both"/>
        <w:rPr>
          <w:rFonts w:asciiTheme="minorHAnsi" w:hAnsiTheme="minorHAnsi"/>
          <w:sz w:val="22"/>
          <w:szCs w:val="22"/>
        </w:rPr>
      </w:pPr>
      <w:bookmarkStart w:id="0" w:name="_Hlk141168382"/>
      <w:r>
        <w:rPr>
          <w:rFonts w:asciiTheme="minorHAnsi" w:hAnsiTheme="minorHAnsi"/>
          <w:sz w:val="22"/>
          <w:szCs w:val="22"/>
        </w:rPr>
        <w:t>P</w:t>
      </w:r>
      <w:r w:rsidRPr="00773E82">
        <w:rPr>
          <w:rFonts w:asciiTheme="minorHAnsi" w:hAnsiTheme="minorHAnsi"/>
          <w:sz w:val="22"/>
          <w:szCs w:val="22"/>
        </w:rPr>
        <w:t xml:space="preserve">lnění z této </w:t>
      </w:r>
      <w:r w:rsidR="007D357C">
        <w:rPr>
          <w:rFonts w:asciiTheme="minorHAnsi" w:hAnsiTheme="minorHAnsi"/>
          <w:sz w:val="22"/>
          <w:szCs w:val="22"/>
        </w:rPr>
        <w:t>smlouvy</w:t>
      </w:r>
      <w:r w:rsidRPr="00773E82">
        <w:rPr>
          <w:rFonts w:asciiTheme="minorHAnsi" w:hAnsiTheme="minorHAnsi"/>
          <w:sz w:val="22"/>
          <w:szCs w:val="22"/>
        </w:rPr>
        <w:t xml:space="preserve"> je spolufinancován</w:t>
      </w:r>
      <w:r>
        <w:rPr>
          <w:rFonts w:asciiTheme="minorHAnsi" w:hAnsiTheme="minorHAnsi"/>
          <w:sz w:val="22"/>
          <w:szCs w:val="22"/>
        </w:rPr>
        <w:t>o</w:t>
      </w:r>
      <w:r w:rsidRPr="00773E82">
        <w:rPr>
          <w:rFonts w:asciiTheme="minorHAnsi" w:hAnsiTheme="minorHAnsi"/>
          <w:sz w:val="22"/>
          <w:szCs w:val="22"/>
        </w:rPr>
        <w:t xml:space="preserve"> z Operačního programu Jan Amos Komenský</w:t>
      </w:r>
      <w:r w:rsidR="007D357C">
        <w:rPr>
          <w:rFonts w:asciiTheme="minorHAnsi" w:hAnsiTheme="minorHAnsi"/>
          <w:sz w:val="22"/>
          <w:szCs w:val="22"/>
        </w:rPr>
        <w:t>, projekt</w:t>
      </w:r>
      <w:r w:rsidRPr="00773E82">
        <w:rPr>
          <w:rFonts w:asciiTheme="minorHAnsi" w:hAnsiTheme="minorHAnsi"/>
          <w:sz w:val="22"/>
          <w:szCs w:val="22"/>
        </w:rPr>
        <w:t>: Pokročilé materiály pro energetiku a environmentální technologie</w:t>
      </w:r>
      <w:r w:rsidR="007D357C">
        <w:rPr>
          <w:rFonts w:asciiTheme="minorHAnsi" w:hAnsiTheme="minorHAnsi"/>
          <w:sz w:val="22"/>
          <w:szCs w:val="22"/>
        </w:rPr>
        <w:t>, r</w:t>
      </w:r>
      <w:r w:rsidRPr="00773E82">
        <w:rPr>
          <w:rFonts w:asciiTheme="minorHAnsi" w:hAnsiTheme="minorHAnsi"/>
          <w:sz w:val="22"/>
          <w:szCs w:val="22"/>
        </w:rPr>
        <w:t>egistrační číslo. č.: CZ.02.01.01/00/23_021/0008592</w:t>
      </w:r>
      <w:r w:rsidR="007D357C">
        <w:rPr>
          <w:rFonts w:asciiTheme="minorHAnsi" w:hAnsiTheme="minorHAnsi"/>
          <w:sz w:val="22"/>
          <w:szCs w:val="22"/>
        </w:rPr>
        <w:t>.</w:t>
      </w:r>
      <w:bookmarkEnd w:id="0"/>
    </w:p>
    <w:p w14:paraId="3F23789B" w14:textId="5E3DCD13" w:rsidR="00CF2AF9" w:rsidRPr="00ED7C1A" w:rsidRDefault="00CF2AF9" w:rsidP="00CF2AF9">
      <w:pPr>
        <w:pStyle w:val="Bezmezer"/>
        <w:spacing w:before="120" w:line="276" w:lineRule="auto"/>
        <w:jc w:val="both"/>
        <w:rPr>
          <w:rFonts w:asciiTheme="minorHAnsi" w:hAnsiTheme="minorHAnsi" w:cstheme="minorHAnsi"/>
        </w:rPr>
      </w:pPr>
      <w:r w:rsidRPr="00A561EE">
        <w:rPr>
          <w:rFonts w:asciiTheme="minorHAnsi" w:hAnsiTheme="minorHAnsi" w:cstheme="minorHAnsi"/>
        </w:rPr>
        <w:t xml:space="preserve">Kupující uzavírá s prodávajícím tuto kupní smlouvu na základě výsledku zadávacího řízení ve veřejné zakázce </w:t>
      </w:r>
      <w:r w:rsidR="00150CA9" w:rsidRPr="006D54FF">
        <w:rPr>
          <w:rFonts w:asciiTheme="minorHAnsi" w:hAnsiTheme="minorHAnsi" w:cstheme="minorHAnsi"/>
          <w:b/>
          <w:bCs/>
        </w:rPr>
        <w:t>Mikr</w:t>
      </w:r>
      <w:r w:rsidR="00AE554F">
        <w:rPr>
          <w:rFonts w:asciiTheme="minorHAnsi" w:hAnsiTheme="minorHAnsi" w:cstheme="minorHAnsi"/>
          <w:b/>
          <w:bCs/>
        </w:rPr>
        <w:t>o</w:t>
      </w:r>
      <w:r w:rsidR="000661EC">
        <w:rPr>
          <w:rFonts w:asciiTheme="minorHAnsi" w:hAnsiTheme="minorHAnsi" w:cstheme="minorHAnsi"/>
          <w:b/>
          <w:bCs/>
        </w:rPr>
        <w:t xml:space="preserve"> </w:t>
      </w:r>
      <w:r w:rsidR="00150CA9" w:rsidRPr="006D54FF">
        <w:rPr>
          <w:rFonts w:asciiTheme="minorHAnsi" w:hAnsiTheme="minorHAnsi" w:cstheme="minorHAnsi"/>
          <w:b/>
          <w:bCs/>
        </w:rPr>
        <w:t>injekční vstřikovací lis</w:t>
      </w:r>
      <w:r w:rsidR="00ED7C1A">
        <w:rPr>
          <w:rFonts w:asciiTheme="minorHAnsi" w:hAnsiTheme="minorHAnsi" w:cstheme="minorHAnsi"/>
          <w:b/>
          <w:bCs/>
        </w:rPr>
        <w:t xml:space="preserve"> </w:t>
      </w:r>
      <w:r w:rsidR="00ED7C1A" w:rsidRPr="00E92F43">
        <w:rPr>
          <w:rFonts w:asciiTheme="minorHAnsi" w:hAnsiTheme="minorHAnsi" w:cstheme="minorHAnsi"/>
        </w:rPr>
        <w:t>(dále také veřejná zakázka)</w:t>
      </w:r>
      <w:r w:rsidRPr="00E92F43">
        <w:rPr>
          <w:rFonts w:asciiTheme="minorHAnsi" w:hAnsiTheme="minorHAnsi" w:cstheme="minorHAnsi"/>
          <w:lang w:eastAsia="cs-CZ"/>
        </w:rPr>
        <w:t>.</w:t>
      </w:r>
    </w:p>
    <w:p w14:paraId="4ED6ADB9" w14:textId="77777777" w:rsidR="00CF2AF9" w:rsidRPr="00A561EE" w:rsidRDefault="00CF2AF9" w:rsidP="00CF2AF9">
      <w:pPr>
        <w:pStyle w:val="OdstavecSmlouvy"/>
        <w:keepLines w:val="0"/>
        <w:numPr>
          <w:ilvl w:val="0"/>
          <w:numId w:val="0"/>
        </w:numPr>
        <w:tabs>
          <w:tab w:val="clear" w:pos="426"/>
          <w:tab w:val="clear" w:pos="1701"/>
        </w:tabs>
        <w:spacing w:before="120" w:line="276" w:lineRule="auto"/>
        <w:rPr>
          <w:rFonts w:asciiTheme="minorHAnsi" w:hAnsiTheme="minorHAnsi" w:cstheme="minorHAnsi"/>
          <w:sz w:val="22"/>
          <w:szCs w:val="22"/>
        </w:rPr>
      </w:pPr>
      <w:r w:rsidRPr="00A561EE">
        <w:rPr>
          <w:rFonts w:asciiTheme="minorHAnsi" w:hAnsiTheme="minorHAnsi" w:cstheme="minorHAnsi"/>
          <w:sz w:val="22"/>
          <w:szCs w:val="22"/>
        </w:rPr>
        <w:lastRenderedPageBreak/>
        <w:t xml:space="preserve">Prodávající touto smlouvou garantuje kupujícímu splnění zadání veřejné zakázky a všech z toho vyplývajících podmínek a povinností převzatých prodávajícím v rámci zadávacího řízení veřejné zakázky podle zadávacích podmínek a nabídky prodávajícího. </w:t>
      </w:r>
    </w:p>
    <w:p w14:paraId="72DB8E7E" w14:textId="77777777" w:rsidR="00643B36" w:rsidRPr="00823C0B" w:rsidRDefault="00643B36" w:rsidP="00643B36">
      <w:pPr>
        <w:spacing w:line="276" w:lineRule="auto"/>
        <w:jc w:val="both"/>
        <w:rPr>
          <w:rFonts w:asciiTheme="minorHAnsi" w:hAnsiTheme="minorHAnsi" w:cstheme="minorHAnsi"/>
          <w:sz w:val="22"/>
          <w:szCs w:val="22"/>
        </w:rPr>
      </w:pPr>
      <w:r w:rsidRPr="00823C0B">
        <w:rPr>
          <w:rFonts w:asciiTheme="minorHAnsi" w:hAnsiTheme="minorHAnsi" w:cstheme="minorHAnsi"/>
          <w:sz w:val="22"/>
          <w:szCs w:val="22"/>
        </w:rPr>
        <w:t>Pro případ, že dojde ke změně kteréhokoli ze shora uvedených údajů, je smluvní strana, u které změna nastala, povinna informovat o této skutečnosti druhou smluvní stranu, a to průkazným způsobem a bez zbytečného odkladu. V případě, že z důvodu porušení tohoto závazku vznikne druhé smluvní straně škoda, zavazuje se strana, která škodu způsobila, tuto v plné výši nahradit.</w:t>
      </w:r>
    </w:p>
    <w:p w14:paraId="770CECB5" w14:textId="77777777" w:rsidR="00CF2AF9" w:rsidRPr="00A561EE" w:rsidRDefault="00CF2AF9" w:rsidP="00CF2AF9">
      <w:pPr>
        <w:pStyle w:val="Zkladntextodsazen2"/>
        <w:spacing w:after="120" w:line="276" w:lineRule="auto"/>
        <w:ind w:firstLine="0"/>
        <w:rPr>
          <w:rFonts w:asciiTheme="minorHAnsi" w:hAnsiTheme="minorHAnsi" w:cstheme="minorHAnsi"/>
          <w:b/>
          <w:szCs w:val="22"/>
        </w:rPr>
      </w:pPr>
    </w:p>
    <w:p w14:paraId="45E1D909" w14:textId="77777777" w:rsidR="00CF2AF9" w:rsidRPr="00A561EE" w:rsidRDefault="00CF2AF9" w:rsidP="00CF2AF9">
      <w:pPr>
        <w:spacing w:line="276" w:lineRule="auto"/>
        <w:jc w:val="center"/>
        <w:rPr>
          <w:rFonts w:asciiTheme="minorHAnsi" w:hAnsiTheme="minorHAnsi" w:cstheme="minorHAnsi"/>
          <w:b/>
          <w:bCs/>
          <w:sz w:val="22"/>
          <w:szCs w:val="22"/>
        </w:rPr>
      </w:pPr>
      <w:r w:rsidRPr="00A561EE">
        <w:rPr>
          <w:rFonts w:asciiTheme="minorHAnsi" w:hAnsiTheme="minorHAnsi" w:cstheme="minorHAnsi"/>
          <w:sz w:val="22"/>
          <w:szCs w:val="22"/>
        </w:rPr>
        <w:t>Článek I</w:t>
      </w:r>
    </w:p>
    <w:p w14:paraId="044FFCB9" w14:textId="77777777" w:rsidR="00CF2AF9" w:rsidRPr="00A561EE" w:rsidRDefault="00CF2AF9" w:rsidP="00CF2AF9">
      <w:pPr>
        <w:pStyle w:val="1"/>
        <w:spacing w:before="0" w:after="120" w:line="276" w:lineRule="auto"/>
        <w:jc w:val="center"/>
        <w:rPr>
          <w:rFonts w:asciiTheme="minorHAnsi" w:hAnsiTheme="minorHAnsi" w:cstheme="minorHAnsi"/>
          <w:b/>
          <w:sz w:val="22"/>
          <w:szCs w:val="22"/>
        </w:rPr>
      </w:pPr>
      <w:r w:rsidRPr="00A561EE">
        <w:rPr>
          <w:rFonts w:asciiTheme="minorHAnsi" w:hAnsiTheme="minorHAnsi" w:cstheme="minorHAnsi"/>
          <w:b/>
          <w:sz w:val="22"/>
          <w:szCs w:val="22"/>
        </w:rPr>
        <w:t>Předmět smlouvy</w:t>
      </w:r>
    </w:p>
    <w:p w14:paraId="0B9EFF81" w14:textId="774ED430" w:rsidR="00CF2AF9" w:rsidRPr="00C879CA" w:rsidRDefault="00CF2AF9" w:rsidP="00CF2AF9">
      <w:pPr>
        <w:numPr>
          <w:ilvl w:val="0"/>
          <w:numId w:val="3"/>
        </w:numPr>
        <w:spacing w:after="120" w:line="276" w:lineRule="auto"/>
        <w:jc w:val="both"/>
        <w:rPr>
          <w:rFonts w:asciiTheme="minorHAnsi" w:hAnsiTheme="minorHAnsi" w:cstheme="minorHAnsi"/>
          <w:sz w:val="22"/>
          <w:szCs w:val="22"/>
        </w:rPr>
      </w:pPr>
      <w:r w:rsidRPr="00A561EE">
        <w:rPr>
          <w:rFonts w:asciiTheme="minorHAnsi" w:hAnsiTheme="minorHAnsi" w:cstheme="minorHAnsi"/>
          <w:sz w:val="22"/>
          <w:szCs w:val="22"/>
        </w:rPr>
        <w:t xml:space="preserve">Předmětem této smlouvy je dodávka </w:t>
      </w:r>
      <w:r w:rsidR="004D1E68">
        <w:rPr>
          <w:rFonts w:asciiTheme="minorHAnsi" w:hAnsiTheme="minorHAnsi" w:cstheme="minorHAnsi"/>
          <w:sz w:val="22"/>
          <w:szCs w:val="22"/>
        </w:rPr>
        <w:t>mikro</w:t>
      </w:r>
      <w:r w:rsidR="000661EC">
        <w:rPr>
          <w:rFonts w:asciiTheme="minorHAnsi" w:hAnsiTheme="minorHAnsi" w:cstheme="minorHAnsi"/>
          <w:sz w:val="22"/>
          <w:szCs w:val="22"/>
        </w:rPr>
        <w:t xml:space="preserve"> </w:t>
      </w:r>
      <w:r w:rsidR="004D1E68">
        <w:rPr>
          <w:rFonts w:asciiTheme="minorHAnsi" w:hAnsiTheme="minorHAnsi" w:cstheme="minorHAnsi"/>
          <w:sz w:val="22"/>
          <w:szCs w:val="22"/>
        </w:rPr>
        <w:t>injekčního vstřikovacího lisu</w:t>
      </w:r>
      <w:r w:rsidR="00EB42AD">
        <w:rPr>
          <w:rFonts w:asciiTheme="minorHAnsi" w:hAnsiTheme="minorHAnsi" w:cstheme="minorHAnsi"/>
          <w:sz w:val="22"/>
          <w:szCs w:val="22"/>
        </w:rPr>
        <w:t xml:space="preserve"> </w:t>
      </w:r>
      <w:r w:rsidR="00363C60">
        <w:rPr>
          <w:rFonts w:asciiTheme="minorHAnsi" w:hAnsiTheme="minorHAnsi" w:cstheme="minorHAnsi"/>
          <w:sz w:val="22"/>
          <w:szCs w:val="22"/>
        </w:rPr>
        <w:t xml:space="preserve">typu </w:t>
      </w:r>
      <w:r w:rsidR="00363C60" w:rsidRPr="00363C60">
        <w:rPr>
          <w:rFonts w:asciiTheme="minorHAnsi" w:hAnsiTheme="minorHAnsi" w:cstheme="minorHAnsi"/>
          <w:sz w:val="22"/>
          <w:szCs w:val="22"/>
          <w:highlight w:val="yellow"/>
        </w:rPr>
        <w:t>………………</w:t>
      </w:r>
      <w:proofErr w:type="gramStart"/>
      <w:r w:rsidR="00363C60" w:rsidRPr="00363C60">
        <w:rPr>
          <w:rFonts w:asciiTheme="minorHAnsi" w:hAnsiTheme="minorHAnsi" w:cstheme="minorHAnsi"/>
          <w:sz w:val="22"/>
          <w:szCs w:val="22"/>
          <w:highlight w:val="yellow"/>
        </w:rPr>
        <w:t>…….</w:t>
      </w:r>
      <w:proofErr w:type="gramEnd"/>
      <w:r w:rsidR="00363C60" w:rsidRPr="00363C60">
        <w:rPr>
          <w:rFonts w:asciiTheme="minorHAnsi" w:hAnsiTheme="minorHAnsi" w:cstheme="minorHAnsi"/>
          <w:sz w:val="22"/>
          <w:szCs w:val="22"/>
          <w:highlight w:val="yellow"/>
        </w:rPr>
        <w:t>.,</w:t>
      </w:r>
      <w:r w:rsidR="00363C60">
        <w:rPr>
          <w:rFonts w:asciiTheme="minorHAnsi" w:hAnsiTheme="minorHAnsi" w:cstheme="minorHAnsi"/>
          <w:sz w:val="22"/>
          <w:szCs w:val="22"/>
        </w:rPr>
        <w:t xml:space="preserve"> výrobce </w:t>
      </w:r>
      <w:r w:rsidR="00363C60" w:rsidRPr="00363C60">
        <w:rPr>
          <w:rFonts w:asciiTheme="minorHAnsi" w:hAnsiTheme="minorHAnsi" w:cstheme="minorHAnsi"/>
          <w:sz w:val="22"/>
          <w:szCs w:val="22"/>
          <w:highlight w:val="yellow"/>
        </w:rPr>
        <w:t>……………………….</w:t>
      </w:r>
      <w:r w:rsidR="00363C60">
        <w:rPr>
          <w:rFonts w:asciiTheme="minorHAnsi" w:hAnsiTheme="minorHAnsi" w:cstheme="minorHAnsi"/>
          <w:sz w:val="22"/>
          <w:szCs w:val="22"/>
        </w:rPr>
        <w:t xml:space="preserve"> </w:t>
      </w:r>
      <w:r w:rsidRPr="00C879CA">
        <w:rPr>
          <w:rFonts w:asciiTheme="minorHAnsi" w:hAnsiTheme="minorHAnsi" w:cstheme="minorHAnsi"/>
          <w:sz w:val="22"/>
          <w:szCs w:val="22"/>
        </w:rPr>
        <w:t>(dále také zboží)</w:t>
      </w:r>
      <w:r w:rsidR="00D56D69">
        <w:rPr>
          <w:rFonts w:asciiTheme="minorHAnsi" w:hAnsiTheme="minorHAnsi" w:cstheme="minorHAnsi"/>
          <w:sz w:val="22"/>
          <w:szCs w:val="22"/>
        </w:rPr>
        <w:t>,</w:t>
      </w:r>
      <w:r w:rsidRPr="00C879CA">
        <w:rPr>
          <w:rFonts w:asciiTheme="minorHAnsi" w:hAnsiTheme="minorHAnsi" w:cstheme="minorHAnsi"/>
          <w:sz w:val="22"/>
          <w:szCs w:val="22"/>
        </w:rPr>
        <w:t xml:space="preserve"> dle specifikace uvedené v příloze č. 1 této smlouvy.</w:t>
      </w:r>
      <w:r w:rsidR="00FE54C8" w:rsidRPr="00FE54C8">
        <w:t xml:space="preserve"> </w:t>
      </w:r>
      <w:r w:rsidR="00FE54C8" w:rsidRPr="00FE54C8">
        <w:rPr>
          <w:rFonts w:asciiTheme="minorHAnsi" w:hAnsiTheme="minorHAnsi" w:cstheme="minorHAnsi"/>
          <w:sz w:val="22"/>
          <w:szCs w:val="22"/>
        </w:rPr>
        <w:t xml:space="preserve">Dodávané zařízení </w:t>
      </w:r>
      <w:r w:rsidR="000661EC">
        <w:rPr>
          <w:rFonts w:asciiTheme="minorHAnsi" w:hAnsiTheme="minorHAnsi" w:cstheme="minorHAnsi"/>
          <w:sz w:val="22"/>
          <w:szCs w:val="22"/>
        </w:rPr>
        <w:t>je</w:t>
      </w:r>
      <w:r w:rsidR="00FE54C8" w:rsidRPr="00FE54C8">
        <w:rPr>
          <w:rFonts w:asciiTheme="minorHAnsi" w:hAnsiTheme="minorHAnsi" w:cstheme="minorHAnsi"/>
          <w:sz w:val="22"/>
          <w:szCs w:val="22"/>
        </w:rPr>
        <w:t xml:space="preserve"> kompatibilní s</w:t>
      </w:r>
      <w:r w:rsidR="00FE54C8">
        <w:rPr>
          <w:rFonts w:asciiTheme="minorHAnsi" w:hAnsiTheme="minorHAnsi" w:cstheme="minorHAnsi"/>
          <w:sz w:val="22"/>
          <w:szCs w:val="22"/>
        </w:rPr>
        <w:t>e</w:t>
      </w:r>
      <w:r w:rsidR="00FE54C8" w:rsidRPr="00FE54C8">
        <w:rPr>
          <w:rFonts w:asciiTheme="minorHAnsi" w:hAnsiTheme="minorHAnsi" w:cstheme="minorHAnsi"/>
          <w:sz w:val="22"/>
          <w:szCs w:val="22"/>
        </w:rPr>
        <w:t xml:space="preserve"> zařízením zadavatele </w:t>
      </w:r>
      <w:proofErr w:type="spellStart"/>
      <w:r w:rsidR="00FE54C8" w:rsidRPr="00FE54C8">
        <w:rPr>
          <w:rFonts w:asciiTheme="minorHAnsi" w:hAnsiTheme="minorHAnsi" w:cstheme="minorHAnsi"/>
          <w:sz w:val="22"/>
          <w:szCs w:val="22"/>
        </w:rPr>
        <w:t>Thermo</w:t>
      </w:r>
      <w:proofErr w:type="spellEnd"/>
      <w:r w:rsidR="00FE54C8" w:rsidRPr="00FE54C8">
        <w:rPr>
          <w:rFonts w:asciiTheme="minorHAnsi" w:hAnsiTheme="minorHAnsi" w:cstheme="minorHAnsi"/>
          <w:sz w:val="22"/>
          <w:szCs w:val="22"/>
        </w:rPr>
        <w:t xml:space="preserve"> </w:t>
      </w:r>
      <w:proofErr w:type="spellStart"/>
      <w:r w:rsidR="00FE54C8" w:rsidRPr="00FE54C8">
        <w:rPr>
          <w:rFonts w:asciiTheme="minorHAnsi" w:hAnsiTheme="minorHAnsi" w:cstheme="minorHAnsi"/>
          <w:sz w:val="22"/>
          <w:szCs w:val="22"/>
        </w:rPr>
        <w:t>Scientific</w:t>
      </w:r>
      <w:proofErr w:type="spellEnd"/>
      <w:r w:rsidR="00FE54C8" w:rsidRPr="00FE54C8">
        <w:rPr>
          <w:rFonts w:asciiTheme="minorHAnsi" w:hAnsiTheme="minorHAnsi" w:cstheme="minorHAnsi"/>
          <w:sz w:val="22"/>
          <w:szCs w:val="22"/>
        </w:rPr>
        <w:t xml:space="preserve"> HAAKE </w:t>
      </w:r>
      <w:proofErr w:type="spellStart"/>
      <w:r w:rsidR="00FE54C8" w:rsidRPr="00FE54C8">
        <w:rPr>
          <w:rFonts w:asciiTheme="minorHAnsi" w:hAnsiTheme="minorHAnsi" w:cstheme="minorHAnsi"/>
          <w:sz w:val="22"/>
          <w:szCs w:val="22"/>
        </w:rPr>
        <w:t>MiniLab</w:t>
      </w:r>
      <w:proofErr w:type="spellEnd"/>
      <w:r w:rsidR="00FE54C8" w:rsidRPr="00FE54C8">
        <w:rPr>
          <w:rFonts w:asciiTheme="minorHAnsi" w:hAnsiTheme="minorHAnsi" w:cstheme="minorHAnsi"/>
          <w:sz w:val="22"/>
          <w:szCs w:val="22"/>
        </w:rPr>
        <w:t xml:space="preserve"> 3).</w:t>
      </w:r>
    </w:p>
    <w:p w14:paraId="6DBCB77A" w14:textId="023556BB" w:rsidR="00CF2AF9" w:rsidRPr="00A561EE" w:rsidRDefault="00CF2AF9" w:rsidP="00CF2AF9">
      <w:pPr>
        <w:numPr>
          <w:ilvl w:val="0"/>
          <w:numId w:val="3"/>
        </w:numPr>
        <w:spacing w:after="120" w:line="276" w:lineRule="auto"/>
        <w:ind w:left="357" w:hanging="357"/>
        <w:jc w:val="both"/>
        <w:rPr>
          <w:rFonts w:asciiTheme="minorHAnsi" w:hAnsiTheme="minorHAnsi" w:cstheme="minorHAnsi"/>
          <w:sz w:val="22"/>
          <w:szCs w:val="22"/>
        </w:rPr>
      </w:pPr>
      <w:r w:rsidRPr="00A561EE">
        <w:rPr>
          <w:rFonts w:asciiTheme="minorHAnsi" w:hAnsiTheme="minorHAnsi" w:cstheme="minorHAnsi"/>
          <w:sz w:val="22"/>
          <w:szCs w:val="22"/>
        </w:rPr>
        <w:t xml:space="preserve">Touto smlouvou se prodávající zavazuje dodat za podmínek zde sjednaných kupujícímu zboží nové, nepoužité </w:t>
      </w:r>
      <w:r w:rsidRPr="00C063B9">
        <w:rPr>
          <w:rFonts w:asciiTheme="minorHAnsi" w:hAnsiTheme="minorHAnsi" w:cstheme="minorHAnsi"/>
          <w:sz w:val="22"/>
          <w:szCs w:val="22"/>
        </w:rPr>
        <w:t>nikoliv repasované, nikoliv demoverze, jak</w:t>
      </w:r>
      <w:r w:rsidRPr="00A561EE">
        <w:rPr>
          <w:rFonts w:asciiTheme="minorHAnsi" w:hAnsiTheme="minorHAnsi" w:cstheme="minorHAnsi"/>
          <w:sz w:val="22"/>
          <w:szCs w:val="22"/>
        </w:rPr>
        <w:t xml:space="preserve"> je uvedeno v bodě 1 a převést na kupujícího vlastnické právo k tomuto zboží.</w:t>
      </w:r>
    </w:p>
    <w:p w14:paraId="7BD7A553" w14:textId="77777777" w:rsidR="00CF2AF9" w:rsidRPr="00A561EE" w:rsidRDefault="00CF2AF9" w:rsidP="00CF2AF9">
      <w:pPr>
        <w:pStyle w:val="Zkladntext"/>
        <w:numPr>
          <w:ilvl w:val="0"/>
          <w:numId w:val="3"/>
        </w:numPr>
        <w:spacing w:after="120" w:line="276" w:lineRule="auto"/>
        <w:rPr>
          <w:rFonts w:asciiTheme="minorHAnsi" w:hAnsiTheme="minorHAnsi" w:cstheme="minorHAnsi"/>
          <w:szCs w:val="22"/>
        </w:rPr>
      </w:pPr>
      <w:r w:rsidRPr="00A561EE">
        <w:rPr>
          <w:rFonts w:asciiTheme="minorHAnsi" w:hAnsiTheme="minorHAnsi" w:cstheme="minorHAnsi"/>
          <w:szCs w:val="22"/>
        </w:rPr>
        <w:t xml:space="preserve">Prodávající se </w:t>
      </w:r>
      <w:r w:rsidRPr="00A561EE">
        <w:rPr>
          <w:rFonts w:asciiTheme="minorHAnsi" w:hAnsiTheme="minorHAnsi" w:cstheme="minorHAnsi"/>
          <w:szCs w:val="22"/>
          <w:lang w:val="cs-CZ"/>
        </w:rPr>
        <w:t xml:space="preserve">rovněž </w:t>
      </w:r>
      <w:r w:rsidRPr="00A561EE">
        <w:rPr>
          <w:rFonts w:asciiTheme="minorHAnsi" w:hAnsiTheme="minorHAnsi" w:cstheme="minorHAnsi"/>
          <w:szCs w:val="22"/>
        </w:rPr>
        <w:t>zavazuje:</w:t>
      </w:r>
    </w:p>
    <w:p w14:paraId="1AEE5179" w14:textId="77777777" w:rsidR="00CF2AF9" w:rsidRPr="00A561EE" w:rsidRDefault="00CF2AF9" w:rsidP="00CF2AF9">
      <w:pPr>
        <w:pStyle w:val="Zkladntext"/>
        <w:numPr>
          <w:ilvl w:val="0"/>
          <w:numId w:val="10"/>
        </w:numPr>
        <w:tabs>
          <w:tab w:val="clear" w:pos="2580"/>
          <w:tab w:val="num" w:pos="720"/>
          <w:tab w:val="left" w:pos="1260"/>
          <w:tab w:val="left" w:pos="1980"/>
          <w:tab w:val="left" w:pos="3780"/>
        </w:tabs>
        <w:spacing w:line="276" w:lineRule="auto"/>
        <w:ind w:left="714" w:hanging="357"/>
        <w:rPr>
          <w:rFonts w:asciiTheme="minorHAnsi" w:hAnsiTheme="minorHAnsi" w:cstheme="minorHAnsi"/>
          <w:szCs w:val="22"/>
        </w:rPr>
      </w:pPr>
      <w:r w:rsidRPr="00A561EE">
        <w:rPr>
          <w:rFonts w:asciiTheme="minorHAnsi" w:hAnsiTheme="minorHAnsi" w:cstheme="minorHAnsi"/>
          <w:szCs w:val="22"/>
          <w:lang w:val="cs-CZ"/>
        </w:rPr>
        <w:t xml:space="preserve">dodat </w:t>
      </w:r>
      <w:r w:rsidRPr="00A561EE">
        <w:rPr>
          <w:rFonts w:asciiTheme="minorHAnsi" w:hAnsiTheme="minorHAnsi" w:cstheme="minorHAnsi"/>
          <w:szCs w:val="22"/>
        </w:rPr>
        <w:t>platná prohlášení o shodě nebo jejich kopie, vydaná dle evropské či národní legislativy,</w:t>
      </w:r>
    </w:p>
    <w:p w14:paraId="43B84D39" w14:textId="77777777" w:rsidR="00CF2AF9" w:rsidRPr="00A561EE" w:rsidRDefault="00CF2AF9" w:rsidP="00CF2AF9">
      <w:pPr>
        <w:pStyle w:val="Zkladntext"/>
        <w:numPr>
          <w:ilvl w:val="0"/>
          <w:numId w:val="10"/>
        </w:numPr>
        <w:tabs>
          <w:tab w:val="clear" w:pos="2580"/>
          <w:tab w:val="num" w:pos="720"/>
          <w:tab w:val="left" w:pos="1260"/>
          <w:tab w:val="left" w:pos="1980"/>
          <w:tab w:val="left" w:pos="3780"/>
        </w:tabs>
        <w:spacing w:line="276" w:lineRule="auto"/>
        <w:ind w:left="714" w:hanging="357"/>
        <w:rPr>
          <w:rFonts w:asciiTheme="minorHAnsi" w:hAnsiTheme="minorHAnsi" w:cstheme="minorHAnsi"/>
          <w:szCs w:val="22"/>
        </w:rPr>
      </w:pPr>
      <w:r w:rsidRPr="00A561EE">
        <w:rPr>
          <w:rFonts w:asciiTheme="minorHAnsi" w:hAnsiTheme="minorHAnsi" w:cstheme="minorHAnsi"/>
          <w:szCs w:val="22"/>
          <w:lang w:val="cs-CZ"/>
        </w:rPr>
        <w:t xml:space="preserve">dodat </w:t>
      </w:r>
      <w:r w:rsidRPr="00A561EE">
        <w:rPr>
          <w:rFonts w:asciiTheme="minorHAnsi" w:hAnsiTheme="minorHAnsi" w:cstheme="minorHAnsi"/>
          <w:szCs w:val="22"/>
        </w:rPr>
        <w:t>osvědčení, certifikáty a atesty, které jsou vydávány k tomu oprávněnými osobami pro jednotlivé specifické druhy výrobků dle zvláštních předpisů,</w:t>
      </w:r>
    </w:p>
    <w:p w14:paraId="05B96826" w14:textId="77777777" w:rsidR="00C27B41" w:rsidRPr="005C3178" w:rsidRDefault="00CF2AF9" w:rsidP="00C27B41">
      <w:pPr>
        <w:pStyle w:val="Zkladntext"/>
        <w:numPr>
          <w:ilvl w:val="0"/>
          <w:numId w:val="10"/>
        </w:numPr>
        <w:tabs>
          <w:tab w:val="clear" w:pos="2580"/>
          <w:tab w:val="num" w:pos="720"/>
          <w:tab w:val="left" w:pos="1260"/>
          <w:tab w:val="left" w:pos="1980"/>
          <w:tab w:val="left" w:pos="3780"/>
        </w:tabs>
        <w:spacing w:line="276" w:lineRule="auto"/>
        <w:ind w:left="714" w:hanging="357"/>
        <w:rPr>
          <w:rFonts w:asciiTheme="minorHAnsi" w:hAnsiTheme="minorHAnsi" w:cstheme="minorHAnsi"/>
          <w:szCs w:val="22"/>
        </w:rPr>
      </w:pPr>
      <w:r w:rsidRPr="005C3178">
        <w:rPr>
          <w:rFonts w:asciiTheme="minorHAnsi" w:hAnsiTheme="minorHAnsi" w:cstheme="minorHAnsi"/>
          <w:szCs w:val="22"/>
          <w:lang w:val="cs-CZ"/>
        </w:rPr>
        <w:t xml:space="preserve">dodat </w:t>
      </w:r>
      <w:r w:rsidRPr="005C3178">
        <w:rPr>
          <w:rFonts w:asciiTheme="minorHAnsi" w:hAnsiTheme="minorHAnsi" w:cstheme="minorHAnsi"/>
          <w:szCs w:val="22"/>
        </w:rPr>
        <w:t>návod k </w:t>
      </w:r>
      <w:r w:rsidRPr="005C3178">
        <w:rPr>
          <w:rFonts w:asciiTheme="minorHAnsi" w:hAnsiTheme="minorHAnsi" w:cstheme="minorHAnsi"/>
          <w:szCs w:val="22"/>
          <w:lang w:val="cs-CZ"/>
        </w:rPr>
        <w:t>obsluze</w:t>
      </w:r>
      <w:r w:rsidRPr="005C3178">
        <w:rPr>
          <w:rFonts w:asciiTheme="minorHAnsi" w:hAnsiTheme="minorHAnsi" w:cstheme="minorHAnsi"/>
          <w:szCs w:val="22"/>
        </w:rPr>
        <w:t xml:space="preserve"> a </w:t>
      </w:r>
      <w:r w:rsidRPr="005C3178">
        <w:rPr>
          <w:rFonts w:asciiTheme="minorHAnsi" w:hAnsiTheme="minorHAnsi" w:cstheme="minorHAnsi"/>
          <w:szCs w:val="22"/>
          <w:lang w:val="cs-CZ"/>
        </w:rPr>
        <w:t xml:space="preserve">základní </w:t>
      </w:r>
      <w:r w:rsidRPr="005C3178">
        <w:rPr>
          <w:rFonts w:asciiTheme="minorHAnsi" w:hAnsiTheme="minorHAnsi" w:cstheme="minorHAnsi"/>
          <w:szCs w:val="22"/>
        </w:rPr>
        <w:t>uživatelsk</w:t>
      </w:r>
      <w:r w:rsidRPr="005C3178">
        <w:rPr>
          <w:rFonts w:asciiTheme="minorHAnsi" w:hAnsiTheme="minorHAnsi" w:cstheme="minorHAnsi"/>
          <w:szCs w:val="22"/>
          <w:lang w:val="cs-CZ"/>
        </w:rPr>
        <w:t>ou</w:t>
      </w:r>
      <w:r w:rsidRPr="005C3178">
        <w:rPr>
          <w:rFonts w:asciiTheme="minorHAnsi" w:hAnsiTheme="minorHAnsi" w:cstheme="minorHAnsi"/>
          <w:szCs w:val="22"/>
        </w:rPr>
        <w:t xml:space="preserve"> dokumentac</w:t>
      </w:r>
      <w:r w:rsidRPr="005C3178">
        <w:rPr>
          <w:rFonts w:asciiTheme="minorHAnsi" w:hAnsiTheme="minorHAnsi" w:cstheme="minorHAnsi"/>
          <w:szCs w:val="22"/>
          <w:lang w:val="cs-CZ"/>
        </w:rPr>
        <w:t>i</w:t>
      </w:r>
      <w:r w:rsidRPr="005C3178">
        <w:rPr>
          <w:rFonts w:asciiTheme="minorHAnsi" w:hAnsiTheme="minorHAnsi" w:cstheme="minorHAnsi"/>
          <w:szCs w:val="22"/>
        </w:rPr>
        <w:t xml:space="preserve"> v</w:t>
      </w:r>
      <w:r w:rsidRPr="005C3178">
        <w:rPr>
          <w:rFonts w:asciiTheme="minorHAnsi" w:hAnsiTheme="minorHAnsi" w:cstheme="minorHAnsi"/>
          <w:szCs w:val="22"/>
          <w:lang w:val="cs-CZ"/>
        </w:rPr>
        <w:t xml:space="preserve"> českém </w:t>
      </w:r>
      <w:r w:rsidRPr="005C3178">
        <w:rPr>
          <w:rFonts w:asciiTheme="minorHAnsi" w:hAnsiTheme="minorHAnsi" w:cstheme="minorHAnsi"/>
          <w:szCs w:val="22"/>
        </w:rPr>
        <w:t>jazyce</w:t>
      </w:r>
      <w:r w:rsidRPr="005C3178">
        <w:rPr>
          <w:rFonts w:asciiTheme="minorHAnsi" w:hAnsiTheme="minorHAnsi" w:cstheme="minorHAnsi"/>
          <w:szCs w:val="22"/>
          <w:lang w:val="cs-CZ"/>
        </w:rPr>
        <w:t>, a to v tištěné či elektronické podobě,</w:t>
      </w:r>
    </w:p>
    <w:p w14:paraId="3ABD7B4F" w14:textId="5D1CF722" w:rsidR="00D90731" w:rsidRPr="005C3178" w:rsidRDefault="00D90731" w:rsidP="00B9662F">
      <w:pPr>
        <w:pStyle w:val="Zkladntext"/>
        <w:numPr>
          <w:ilvl w:val="0"/>
          <w:numId w:val="10"/>
        </w:numPr>
        <w:tabs>
          <w:tab w:val="clear" w:pos="2580"/>
          <w:tab w:val="num" w:pos="720"/>
          <w:tab w:val="left" w:pos="1260"/>
          <w:tab w:val="left" w:pos="1980"/>
          <w:tab w:val="left" w:pos="3780"/>
        </w:tabs>
        <w:spacing w:line="276" w:lineRule="auto"/>
        <w:ind w:left="714" w:hanging="357"/>
        <w:rPr>
          <w:rFonts w:asciiTheme="minorHAnsi" w:hAnsiTheme="minorHAnsi" w:cstheme="minorHAnsi"/>
          <w:szCs w:val="22"/>
        </w:rPr>
      </w:pPr>
      <w:r w:rsidRPr="005C3178">
        <w:rPr>
          <w:rFonts w:asciiTheme="minorHAnsi" w:hAnsiTheme="minorHAnsi" w:cstheme="minorHAnsi"/>
          <w:szCs w:val="22"/>
          <w:lang w:val="cs-CZ"/>
        </w:rPr>
        <w:t>poskytnout potřebná oprávnění k užití zboží.</w:t>
      </w:r>
    </w:p>
    <w:p w14:paraId="4CD17493" w14:textId="1C5C1800" w:rsidR="00C27B41" w:rsidRPr="005C3178" w:rsidRDefault="00C27B41" w:rsidP="00B9662F">
      <w:pPr>
        <w:pStyle w:val="Zkladntext"/>
        <w:numPr>
          <w:ilvl w:val="0"/>
          <w:numId w:val="10"/>
        </w:numPr>
        <w:tabs>
          <w:tab w:val="clear" w:pos="2580"/>
          <w:tab w:val="num" w:pos="720"/>
          <w:tab w:val="left" w:pos="1260"/>
          <w:tab w:val="left" w:pos="1980"/>
          <w:tab w:val="left" w:pos="3780"/>
        </w:tabs>
        <w:spacing w:line="276" w:lineRule="auto"/>
        <w:ind w:left="714" w:hanging="357"/>
        <w:rPr>
          <w:rFonts w:asciiTheme="minorHAnsi" w:hAnsiTheme="minorHAnsi" w:cstheme="minorHAnsi"/>
          <w:szCs w:val="22"/>
        </w:rPr>
      </w:pPr>
      <w:r w:rsidRPr="005C3178">
        <w:rPr>
          <w:rFonts w:asciiTheme="minorHAnsi" w:hAnsiTheme="minorHAnsi" w:cstheme="minorHAnsi"/>
          <w:szCs w:val="22"/>
        </w:rPr>
        <w:t xml:space="preserve">zajistit veškeré plnění smlouvy, včetně provádění servisních úkonů v rámci záruky, </w:t>
      </w:r>
    </w:p>
    <w:p w14:paraId="5E775DF7" w14:textId="77777777" w:rsidR="00792904" w:rsidRPr="00E92F43" w:rsidRDefault="00792904" w:rsidP="00792904">
      <w:pPr>
        <w:pStyle w:val="Zkladntext"/>
        <w:numPr>
          <w:ilvl w:val="0"/>
          <w:numId w:val="10"/>
        </w:numPr>
        <w:tabs>
          <w:tab w:val="clear" w:pos="2580"/>
          <w:tab w:val="num" w:pos="720"/>
          <w:tab w:val="left" w:pos="1260"/>
          <w:tab w:val="left" w:pos="1980"/>
          <w:tab w:val="left" w:pos="3780"/>
        </w:tabs>
        <w:spacing w:line="276" w:lineRule="auto"/>
        <w:ind w:left="714" w:hanging="357"/>
        <w:rPr>
          <w:rFonts w:asciiTheme="minorHAnsi" w:hAnsiTheme="minorHAnsi" w:cstheme="minorHAnsi"/>
          <w:szCs w:val="22"/>
        </w:rPr>
      </w:pPr>
      <w:r w:rsidRPr="00A561EE">
        <w:rPr>
          <w:rFonts w:asciiTheme="minorHAnsi" w:hAnsiTheme="minorHAnsi" w:cstheme="minorHAnsi"/>
          <w:szCs w:val="22"/>
          <w:lang w:val="cs-CZ"/>
        </w:rPr>
        <w:t>zajistit dopravu zboží do místa plnění,</w:t>
      </w:r>
    </w:p>
    <w:p w14:paraId="6FB29C5E" w14:textId="77777777" w:rsidR="00CF2AF9" w:rsidRPr="00BF3668" w:rsidRDefault="00CF2AF9" w:rsidP="00CF2AF9">
      <w:pPr>
        <w:pStyle w:val="Zkladntext"/>
        <w:numPr>
          <w:ilvl w:val="0"/>
          <w:numId w:val="10"/>
        </w:numPr>
        <w:tabs>
          <w:tab w:val="clear" w:pos="2580"/>
          <w:tab w:val="num" w:pos="720"/>
          <w:tab w:val="left" w:pos="1260"/>
          <w:tab w:val="left" w:pos="1980"/>
          <w:tab w:val="left" w:pos="3780"/>
        </w:tabs>
        <w:spacing w:line="276" w:lineRule="auto"/>
        <w:ind w:left="714" w:hanging="357"/>
        <w:rPr>
          <w:rFonts w:asciiTheme="minorHAnsi" w:hAnsiTheme="minorHAnsi" w:cstheme="minorHAnsi"/>
          <w:szCs w:val="22"/>
        </w:rPr>
      </w:pPr>
      <w:r w:rsidRPr="003760A0">
        <w:rPr>
          <w:rFonts w:asciiTheme="minorHAnsi" w:hAnsiTheme="minorHAnsi" w:cstheme="minorHAnsi"/>
          <w:bCs/>
          <w:color w:val="000000"/>
          <w:szCs w:val="22"/>
          <w:lang w:val="cs-CZ"/>
        </w:rPr>
        <w:t xml:space="preserve">zajistit </w:t>
      </w:r>
      <w:r w:rsidRPr="003760A0">
        <w:rPr>
          <w:rFonts w:asciiTheme="minorHAnsi" w:hAnsiTheme="minorHAnsi" w:cstheme="minorHAnsi"/>
          <w:bCs/>
          <w:color w:val="000000"/>
          <w:szCs w:val="22"/>
        </w:rPr>
        <w:t>plné zprovoznění</w:t>
      </w:r>
      <w:r>
        <w:rPr>
          <w:rFonts w:asciiTheme="minorHAnsi" w:hAnsiTheme="minorHAnsi" w:cstheme="minorHAnsi"/>
          <w:bCs/>
          <w:color w:val="000000"/>
          <w:szCs w:val="22"/>
          <w:lang w:val="cs-CZ"/>
        </w:rPr>
        <w:t xml:space="preserve"> přístroje,</w:t>
      </w:r>
      <w:r w:rsidRPr="003760A0">
        <w:rPr>
          <w:rFonts w:asciiTheme="minorHAnsi" w:hAnsiTheme="minorHAnsi" w:cstheme="minorHAnsi"/>
          <w:bCs/>
          <w:color w:val="000000"/>
          <w:szCs w:val="22"/>
        </w:rPr>
        <w:t xml:space="preserve"> ověření funkčnosti</w:t>
      </w:r>
      <w:r>
        <w:rPr>
          <w:rFonts w:asciiTheme="minorHAnsi" w:hAnsiTheme="minorHAnsi" w:cstheme="minorHAnsi"/>
          <w:bCs/>
          <w:color w:val="000000"/>
          <w:szCs w:val="22"/>
          <w:lang w:val="cs-CZ"/>
        </w:rPr>
        <w:t>,</w:t>
      </w:r>
    </w:p>
    <w:p w14:paraId="377E8E5D" w14:textId="54762807" w:rsidR="00636E3E" w:rsidRPr="00A561EE" w:rsidRDefault="00B44A9C" w:rsidP="00B44A9C">
      <w:pPr>
        <w:pStyle w:val="Zkladntext"/>
        <w:numPr>
          <w:ilvl w:val="0"/>
          <w:numId w:val="10"/>
        </w:numPr>
        <w:tabs>
          <w:tab w:val="clear" w:pos="2580"/>
          <w:tab w:val="num" w:pos="720"/>
          <w:tab w:val="left" w:pos="1260"/>
          <w:tab w:val="left" w:pos="1980"/>
          <w:tab w:val="left" w:pos="3780"/>
        </w:tabs>
        <w:spacing w:line="276" w:lineRule="auto"/>
        <w:ind w:left="714" w:hanging="357"/>
        <w:rPr>
          <w:rFonts w:asciiTheme="minorHAnsi" w:hAnsiTheme="minorHAnsi" w:cstheme="minorHAnsi"/>
          <w:szCs w:val="22"/>
        </w:rPr>
      </w:pPr>
      <w:r w:rsidRPr="00A561EE">
        <w:rPr>
          <w:rFonts w:asciiTheme="minorHAnsi" w:hAnsiTheme="minorHAnsi" w:cstheme="minorHAnsi"/>
          <w:szCs w:val="22"/>
          <w:lang w:val="cs-CZ"/>
        </w:rPr>
        <w:t>zajistit likvidaci obalů po předání zboží,</w:t>
      </w:r>
    </w:p>
    <w:p w14:paraId="3E248711" w14:textId="3B41B3A3" w:rsidR="00CF2AF9" w:rsidRPr="00E92F43" w:rsidRDefault="00CF2AF9" w:rsidP="00CF2AF9">
      <w:pPr>
        <w:pStyle w:val="Zkladntext"/>
        <w:numPr>
          <w:ilvl w:val="0"/>
          <w:numId w:val="10"/>
        </w:numPr>
        <w:tabs>
          <w:tab w:val="clear" w:pos="2580"/>
          <w:tab w:val="num" w:pos="720"/>
          <w:tab w:val="left" w:pos="1260"/>
          <w:tab w:val="left" w:pos="1980"/>
          <w:tab w:val="left" w:pos="3780"/>
        </w:tabs>
        <w:spacing w:line="276" w:lineRule="auto"/>
        <w:ind w:left="714" w:hanging="357"/>
        <w:rPr>
          <w:rFonts w:asciiTheme="minorHAnsi" w:hAnsiTheme="minorHAnsi" w:cstheme="minorHAnsi"/>
          <w:szCs w:val="22"/>
        </w:rPr>
      </w:pPr>
      <w:r w:rsidRPr="00A561EE">
        <w:rPr>
          <w:rFonts w:asciiTheme="minorHAnsi" w:hAnsiTheme="minorHAnsi" w:cstheme="minorHAnsi"/>
          <w:szCs w:val="22"/>
          <w:lang w:val="cs-CZ"/>
        </w:rPr>
        <w:t xml:space="preserve">provést zaškolení obsluhy zařízení v rozsahu </w:t>
      </w:r>
      <w:r w:rsidR="00D6691B">
        <w:rPr>
          <w:rFonts w:asciiTheme="minorHAnsi" w:hAnsiTheme="minorHAnsi" w:cstheme="minorHAnsi"/>
          <w:szCs w:val="22"/>
          <w:lang w:val="cs-CZ"/>
        </w:rPr>
        <w:t>16</w:t>
      </w:r>
      <w:r w:rsidR="00F503F8">
        <w:rPr>
          <w:rFonts w:asciiTheme="minorHAnsi" w:hAnsiTheme="minorHAnsi" w:cstheme="minorHAnsi"/>
          <w:szCs w:val="22"/>
          <w:lang w:val="cs-CZ"/>
        </w:rPr>
        <w:t xml:space="preserve"> hodin</w:t>
      </w:r>
      <w:r w:rsidR="007047F2" w:rsidRPr="00EA7ACE">
        <w:rPr>
          <w:rFonts w:asciiTheme="minorHAnsi" w:hAnsiTheme="minorHAnsi" w:cstheme="minorHAnsi"/>
          <w:szCs w:val="22"/>
          <w:lang w:val="cs-CZ"/>
        </w:rPr>
        <w:t xml:space="preserve"> v místě plnění</w:t>
      </w:r>
      <w:r w:rsidRPr="00EA7ACE">
        <w:rPr>
          <w:rFonts w:asciiTheme="minorHAnsi" w:hAnsiTheme="minorHAnsi" w:cstheme="minorHAnsi"/>
          <w:szCs w:val="22"/>
          <w:lang w:val="cs-CZ"/>
        </w:rPr>
        <w:t>.</w:t>
      </w:r>
    </w:p>
    <w:p w14:paraId="01B81726" w14:textId="77777777" w:rsidR="00CB0C1A" w:rsidRPr="00EA7ACE" w:rsidRDefault="00CB0C1A" w:rsidP="00E92F43">
      <w:pPr>
        <w:pStyle w:val="Zkladntext"/>
        <w:tabs>
          <w:tab w:val="left" w:pos="1260"/>
          <w:tab w:val="left" w:pos="1980"/>
          <w:tab w:val="left" w:pos="3780"/>
        </w:tabs>
        <w:spacing w:line="276" w:lineRule="auto"/>
        <w:ind w:left="714"/>
        <w:rPr>
          <w:rFonts w:asciiTheme="minorHAnsi" w:hAnsiTheme="minorHAnsi" w:cstheme="minorHAnsi"/>
          <w:szCs w:val="22"/>
        </w:rPr>
      </w:pPr>
    </w:p>
    <w:p w14:paraId="6CF76E5D" w14:textId="77777777" w:rsidR="00CB0C1A" w:rsidRDefault="00CB0C1A" w:rsidP="00CB0C1A">
      <w:pPr>
        <w:numPr>
          <w:ilvl w:val="0"/>
          <w:numId w:val="3"/>
        </w:numPr>
        <w:spacing w:before="120"/>
        <w:jc w:val="both"/>
        <w:rPr>
          <w:rFonts w:asciiTheme="minorHAnsi" w:hAnsiTheme="minorHAnsi" w:cstheme="minorHAnsi"/>
          <w:sz w:val="22"/>
          <w:szCs w:val="22"/>
        </w:rPr>
      </w:pPr>
      <w:r>
        <w:rPr>
          <w:rFonts w:asciiTheme="minorHAnsi" w:hAnsiTheme="minorHAnsi" w:cstheme="minorHAnsi"/>
          <w:sz w:val="22"/>
          <w:szCs w:val="22"/>
        </w:rPr>
        <w:t>Prodávající prohlašuje, že:</w:t>
      </w:r>
    </w:p>
    <w:p w14:paraId="6B51DDBE" w14:textId="77777777" w:rsidR="00CB0C1A" w:rsidRDefault="00CB0C1A" w:rsidP="00CB0C1A">
      <w:pPr>
        <w:pStyle w:val="Odstavecseseznamem"/>
        <w:numPr>
          <w:ilvl w:val="0"/>
          <w:numId w:val="13"/>
        </w:numPr>
        <w:spacing w:before="120"/>
        <w:jc w:val="both"/>
        <w:rPr>
          <w:rFonts w:asciiTheme="minorHAnsi" w:hAnsiTheme="minorHAnsi" w:cstheme="minorHAnsi"/>
          <w:sz w:val="22"/>
          <w:szCs w:val="22"/>
        </w:rPr>
      </w:pPr>
      <w:r>
        <w:rPr>
          <w:rFonts w:asciiTheme="minorHAnsi" w:hAnsiTheme="minorHAnsi" w:cstheme="minorHAnsi"/>
          <w:sz w:val="22"/>
          <w:szCs w:val="22"/>
        </w:rPr>
        <w:t>z</w:t>
      </w:r>
      <w:r w:rsidRPr="002550C9">
        <w:rPr>
          <w:rFonts w:asciiTheme="minorHAnsi" w:hAnsiTheme="minorHAnsi" w:cstheme="minorHAnsi"/>
          <w:sz w:val="22"/>
          <w:szCs w:val="22"/>
        </w:rPr>
        <w:t>ajistí, aby byl při plnění této smlouvy minimalizován dopad na životní prostředí, a to zejména tříděním odpadu, úsporou energií, a respektována udržitelnost či možnosti cirkulární ekonomiky</w:t>
      </w:r>
      <w:r>
        <w:rPr>
          <w:rFonts w:asciiTheme="minorHAnsi" w:hAnsiTheme="minorHAnsi" w:cstheme="minorHAnsi"/>
          <w:sz w:val="22"/>
          <w:szCs w:val="22"/>
        </w:rPr>
        <w:t>,</w:t>
      </w:r>
    </w:p>
    <w:p w14:paraId="3EB4BAE2" w14:textId="77777777" w:rsidR="00CB0C1A" w:rsidRPr="00B42995" w:rsidRDefault="00CB0C1A" w:rsidP="00CB0C1A">
      <w:pPr>
        <w:pStyle w:val="Odstavecseseznamem"/>
        <w:numPr>
          <w:ilvl w:val="0"/>
          <w:numId w:val="13"/>
        </w:numPr>
        <w:spacing w:before="120"/>
        <w:jc w:val="both"/>
        <w:rPr>
          <w:rFonts w:asciiTheme="minorHAnsi" w:hAnsiTheme="minorHAnsi" w:cstheme="minorHAnsi"/>
          <w:sz w:val="22"/>
          <w:szCs w:val="22"/>
        </w:rPr>
      </w:pPr>
      <w:r w:rsidRPr="00B42995">
        <w:rPr>
          <w:rFonts w:asciiTheme="minorHAnsi" w:hAnsiTheme="minorHAnsi" w:cstheme="minorHAnsi"/>
          <w:sz w:val="22"/>
          <w:szCs w:val="22"/>
        </w:rPr>
        <w:t>zajistí v rámci plnění Smlouvy legální zaměstnávání osob a zajistí pracovníkům podílejícím se na splnění Smlouvy férové a důstojné pracovní podmínky. Férovými a důstojnými pracovními podmínkami se rozumí takové pracovní podmínky, které splňují alespoň minimální standardy stanovené pracovněprávními a mzdovými předpisy. Kupující je oprávněn požadovat předložení dokladů, ze kterých dané povinnosti vyplývají a Prodávající je povinen je bez zbytečného odkladu Kupujícímu předložit. Prodávající je povinen zajistit splnění požadavků tohoto ustanovení Smlouvy i u svých subdodavatelů. Nesplnění povinností prodávajícího dle tohoto ustanovení smlouvy se považuje za podstatné porušení smlouvy.</w:t>
      </w:r>
    </w:p>
    <w:p w14:paraId="3672497E" w14:textId="066EA64A" w:rsidR="00CB0C1A" w:rsidRDefault="00CB0C1A" w:rsidP="00CB0C1A">
      <w:pPr>
        <w:pStyle w:val="Odstavecseseznamem"/>
        <w:numPr>
          <w:ilvl w:val="0"/>
          <w:numId w:val="13"/>
        </w:numPr>
        <w:spacing w:before="120"/>
        <w:jc w:val="both"/>
        <w:rPr>
          <w:rFonts w:asciiTheme="minorHAnsi" w:hAnsiTheme="minorHAnsi" w:cstheme="minorHAnsi"/>
          <w:sz w:val="22"/>
          <w:szCs w:val="22"/>
        </w:rPr>
      </w:pPr>
      <w:r w:rsidRPr="00B42995">
        <w:rPr>
          <w:rFonts w:asciiTheme="minorHAnsi" w:hAnsiTheme="minorHAnsi" w:cstheme="minorHAnsi"/>
          <w:sz w:val="22"/>
          <w:szCs w:val="22"/>
        </w:rPr>
        <w:lastRenderedPageBreak/>
        <w:t xml:space="preserve">zajistí řádné a včasné plnění finančních závazků svým subdodavatelům, kdy za řádné a včasné plnění se považuje plné uhrazení subdodavatelem vystavených faktur za plnění poskytnutá prodávajícímu ke splnění této smlouvy, a to vždy nejpozději do </w:t>
      </w:r>
      <w:r w:rsidR="00E30D7F">
        <w:rPr>
          <w:rFonts w:asciiTheme="minorHAnsi" w:hAnsiTheme="minorHAnsi" w:cstheme="minorHAnsi"/>
          <w:sz w:val="22"/>
          <w:szCs w:val="22"/>
        </w:rPr>
        <w:t>3</w:t>
      </w:r>
      <w:r w:rsidRPr="00B42995">
        <w:rPr>
          <w:rFonts w:asciiTheme="minorHAnsi" w:hAnsiTheme="minorHAnsi" w:cstheme="minorHAnsi"/>
          <w:sz w:val="22"/>
          <w:szCs w:val="22"/>
        </w:rPr>
        <w:t>0 dnů od obdržení platby ze strany objednatele za konkrétní plnění (pokud již splatnost subdodavatelem vystavené faktury nenastala dříve). Prodávající se zavazuje přenést totožnou povinnost do dalších úrovní dodavatelského řetězce a zavázat své subdodavatele k plnění a šíření této povinnosti též do nižších úrovní dodavatelského řetězce. Kupující je oprávněn požadovat předložení dokladů o provedených platbách subdodavatelům a smlouvy uzavřené mezi prodávajícím a subdodavateli a prodávající je povinen je bezodkladně poskytnout. Nesplnění povinností prodávajícího dle tohoto ustanovení smlouvy se považuje za podstatné porušení smlouvy.</w:t>
      </w:r>
    </w:p>
    <w:p w14:paraId="1A5E5C7D" w14:textId="77777777" w:rsidR="00CF2AF9" w:rsidRPr="00A561EE" w:rsidRDefault="00CF2AF9" w:rsidP="00CF2AF9">
      <w:pPr>
        <w:pStyle w:val="1"/>
        <w:spacing w:before="0" w:after="120" w:line="276" w:lineRule="auto"/>
        <w:ind w:left="0" w:firstLine="0"/>
        <w:rPr>
          <w:rFonts w:asciiTheme="minorHAnsi" w:hAnsiTheme="minorHAnsi" w:cstheme="minorHAnsi"/>
          <w:sz w:val="22"/>
          <w:szCs w:val="22"/>
        </w:rPr>
      </w:pPr>
    </w:p>
    <w:p w14:paraId="310EDB90" w14:textId="77777777" w:rsidR="00CF2AF9" w:rsidRPr="00A561EE" w:rsidRDefault="00CF2AF9" w:rsidP="00CF2AF9">
      <w:pPr>
        <w:pStyle w:val="1"/>
        <w:spacing w:before="0" w:after="0" w:line="276" w:lineRule="auto"/>
        <w:ind w:left="0" w:firstLine="0"/>
        <w:jc w:val="center"/>
        <w:rPr>
          <w:rFonts w:asciiTheme="minorHAnsi" w:hAnsiTheme="minorHAnsi" w:cstheme="minorHAnsi"/>
          <w:sz w:val="22"/>
          <w:szCs w:val="22"/>
        </w:rPr>
      </w:pPr>
      <w:r w:rsidRPr="00A561EE">
        <w:rPr>
          <w:rFonts w:asciiTheme="minorHAnsi" w:hAnsiTheme="minorHAnsi" w:cstheme="minorHAnsi"/>
          <w:sz w:val="22"/>
          <w:szCs w:val="22"/>
        </w:rPr>
        <w:t>Článek II.</w:t>
      </w:r>
    </w:p>
    <w:p w14:paraId="38D58BB2" w14:textId="77777777" w:rsidR="00792904" w:rsidRPr="00A561EE" w:rsidRDefault="00792904" w:rsidP="00792904">
      <w:pPr>
        <w:spacing w:after="120" w:line="276" w:lineRule="auto"/>
        <w:jc w:val="center"/>
        <w:rPr>
          <w:rFonts w:asciiTheme="minorHAnsi" w:hAnsiTheme="minorHAnsi" w:cstheme="minorHAnsi"/>
          <w:b/>
          <w:sz w:val="22"/>
          <w:szCs w:val="22"/>
        </w:rPr>
      </w:pPr>
      <w:r w:rsidRPr="00A561EE">
        <w:rPr>
          <w:rFonts w:asciiTheme="minorHAnsi" w:hAnsiTheme="minorHAnsi" w:cstheme="minorHAnsi"/>
          <w:b/>
          <w:sz w:val="22"/>
          <w:szCs w:val="22"/>
        </w:rPr>
        <w:t>Doba a místo plnění</w:t>
      </w:r>
    </w:p>
    <w:p w14:paraId="735D0AF8" w14:textId="62953759" w:rsidR="00792904" w:rsidRPr="00823822" w:rsidRDefault="00792904" w:rsidP="00792904">
      <w:pPr>
        <w:numPr>
          <w:ilvl w:val="0"/>
          <w:numId w:val="2"/>
        </w:numPr>
        <w:spacing w:after="120" w:line="276" w:lineRule="auto"/>
        <w:jc w:val="both"/>
        <w:rPr>
          <w:rFonts w:asciiTheme="minorHAnsi" w:hAnsiTheme="minorHAnsi" w:cstheme="minorHAnsi"/>
          <w:sz w:val="22"/>
          <w:szCs w:val="22"/>
        </w:rPr>
      </w:pPr>
      <w:r w:rsidRPr="00823822">
        <w:rPr>
          <w:rFonts w:asciiTheme="minorHAnsi" w:hAnsiTheme="minorHAnsi" w:cstheme="minorHAnsi"/>
          <w:sz w:val="22"/>
          <w:szCs w:val="22"/>
        </w:rPr>
        <w:t xml:space="preserve">Prodávající se zavazuje dodat zboží ve lhůtě </w:t>
      </w:r>
      <w:r w:rsidRPr="00823822">
        <w:rPr>
          <w:rFonts w:asciiTheme="minorHAnsi" w:hAnsiTheme="minorHAnsi" w:cstheme="minorHAnsi"/>
          <w:b/>
          <w:bCs/>
          <w:sz w:val="22"/>
          <w:szCs w:val="22"/>
        </w:rPr>
        <w:t xml:space="preserve">do </w:t>
      </w:r>
      <w:r w:rsidR="00D6691B">
        <w:rPr>
          <w:rFonts w:asciiTheme="minorHAnsi" w:hAnsiTheme="minorHAnsi" w:cstheme="minorHAnsi"/>
          <w:b/>
          <w:bCs/>
          <w:sz w:val="22"/>
          <w:szCs w:val="22"/>
        </w:rPr>
        <w:t>12</w:t>
      </w:r>
      <w:r w:rsidRPr="00823822">
        <w:rPr>
          <w:rFonts w:asciiTheme="minorHAnsi" w:hAnsiTheme="minorHAnsi" w:cstheme="minorHAnsi"/>
          <w:b/>
          <w:bCs/>
          <w:sz w:val="22"/>
          <w:szCs w:val="22"/>
        </w:rPr>
        <w:t xml:space="preserve"> týdnů od nabytí účinnosti smlouvy.</w:t>
      </w:r>
    </w:p>
    <w:p w14:paraId="537ACE18" w14:textId="77777777" w:rsidR="00792904" w:rsidRPr="00823822" w:rsidRDefault="00792904" w:rsidP="00792904">
      <w:pPr>
        <w:pStyle w:val="Odstavecseseznamem"/>
        <w:numPr>
          <w:ilvl w:val="0"/>
          <w:numId w:val="2"/>
        </w:numPr>
        <w:spacing w:before="240" w:after="120" w:line="276" w:lineRule="auto"/>
        <w:jc w:val="both"/>
        <w:rPr>
          <w:rFonts w:asciiTheme="minorHAnsi" w:hAnsiTheme="minorHAnsi" w:cstheme="minorHAnsi"/>
          <w:sz w:val="22"/>
          <w:szCs w:val="22"/>
        </w:rPr>
      </w:pPr>
      <w:r w:rsidRPr="00823822">
        <w:rPr>
          <w:rFonts w:asciiTheme="minorHAnsi" w:hAnsiTheme="minorHAnsi" w:cstheme="minorHAnsi"/>
          <w:sz w:val="22"/>
          <w:szCs w:val="22"/>
        </w:rPr>
        <w:t>Místem plnění je sídlo zadavatele, Vysoké školy báňské – Technické univerzity Ostrava, na adrese 17. listopadu 2172/15, 708 00 Ostrava-Poruba.</w:t>
      </w:r>
    </w:p>
    <w:p w14:paraId="29414E41" w14:textId="77777777" w:rsidR="00792904" w:rsidRPr="00A561EE" w:rsidRDefault="00792904" w:rsidP="00792904">
      <w:pPr>
        <w:numPr>
          <w:ilvl w:val="0"/>
          <w:numId w:val="2"/>
        </w:numPr>
        <w:spacing w:after="120" w:line="276" w:lineRule="auto"/>
        <w:ind w:left="357" w:hanging="357"/>
        <w:jc w:val="both"/>
        <w:rPr>
          <w:rFonts w:asciiTheme="minorHAnsi" w:hAnsiTheme="minorHAnsi" w:cstheme="minorHAnsi"/>
          <w:sz w:val="22"/>
          <w:szCs w:val="22"/>
        </w:rPr>
      </w:pPr>
      <w:r w:rsidRPr="00823822">
        <w:rPr>
          <w:rFonts w:asciiTheme="minorHAnsi" w:hAnsiTheme="minorHAnsi" w:cstheme="minorHAnsi"/>
          <w:sz w:val="22"/>
          <w:szCs w:val="22"/>
        </w:rPr>
        <w:t>Zboží bude dodáno kupujícímu spolu s dodacím listem a fakturou; zboží je prodávající oprávněn</w:t>
      </w:r>
      <w:r w:rsidRPr="00A561EE">
        <w:rPr>
          <w:rFonts w:asciiTheme="minorHAnsi" w:hAnsiTheme="minorHAnsi" w:cstheme="minorHAnsi"/>
          <w:sz w:val="22"/>
          <w:szCs w:val="22"/>
        </w:rPr>
        <w:t xml:space="preserve"> fakturovat v souladu s příslušným dodacím listem. </w:t>
      </w:r>
    </w:p>
    <w:p w14:paraId="4963DDCB" w14:textId="77777777" w:rsidR="00792904" w:rsidRDefault="00792904" w:rsidP="00792904">
      <w:pPr>
        <w:numPr>
          <w:ilvl w:val="0"/>
          <w:numId w:val="2"/>
        </w:numPr>
        <w:spacing w:after="120" w:line="276" w:lineRule="auto"/>
        <w:ind w:left="357" w:hanging="357"/>
        <w:jc w:val="both"/>
        <w:rPr>
          <w:rFonts w:asciiTheme="minorHAnsi" w:hAnsiTheme="minorHAnsi" w:cstheme="minorHAnsi"/>
          <w:sz w:val="22"/>
          <w:szCs w:val="22"/>
        </w:rPr>
      </w:pPr>
      <w:r w:rsidRPr="00A561EE">
        <w:rPr>
          <w:rFonts w:asciiTheme="minorHAnsi" w:hAnsiTheme="minorHAnsi" w:cstheme="minorHAnsi"/>
          <w:sz w:val="22"/>
          <w:szCs w:val="22"/>
        </w:rPr>
        <w:t>Okamžikem převzetí zboží přechází nebezpečí škody na kupujícího.</w:t>
      </w:r>
    </w:p>
    <w:p w14:paraId="660F03B1" w14:textId="77777777" w:rsidR="00CF2AF9" w:rsidRDefault="00CF2AF9" w:rsidP="00CF2AF9">
      <w:pPr>
        <w:spacing w:after="120" w:line="276" w:lineRule="auto"/>
        <w:ind w:left="357"/>
        <w:jc w:val="both"/>
        <w:rPr>
          <w:rFonts w:asciiTheme="minorHAnsi" w:hAnsiTheme="minorHAnsi" w:cstheme="minorHAnsi"/>
          <w:sz w:val="22"/>
          <w:szCs w:val="22"/>
        </w:rPr>
      </w:pPr>
    </w:p>
    <w:p w14:paraId="48E1E0BC" w14:textId="77777777" w:rsidR="00CF2AF9" w:rsidRPr="00A561EE" w:rsidRDefault="00CF2AF9" w:rsidP="00CF2AF9">
      <w:pPr>
        <w:spacing w:line="276" w:lineRule="auto"/>
        <w:jc w:val="center"/>
        <w:rPr>
          <w:rFonts w:asciiTheme="minorHAnsi" w:hAnsiTheme="minorHAnsi" w:cstheme="minorHAnsi"/>
          <w:sz w:val="22"/>
          <w:szCs w:val="22"/>
        </w:rPr>
      </w:pPr>
      <w:r w:rsidRPr="00A561EE">
        <w:rPr>
          <w:rFonts w:asciiTheme="minorHAnsi" w:hAnsiTheme="minorHAnsi" w:cstheme="minorHAnsi"/>
          <w:sz w:val="22"/>
          <w:szCs w:val="22"/>
        </w:rPr>
        <w:t>Článek III.</w:t>
      </w:r>
    </w:p>
    <w:p w14:paraId="5291746D" w14:textId="77777777" w:rsidR="00792904" w:rsidRPr="00A561EE" w:rsidRDefault="00792904" w:rsidP="00792904">
      <w:pPr>
        <w:pStyle w:val="1"/>
        <w:spacing w:before="0" w:after="120" w:line="276" w:lineRule="auto"/>
        <w:jc w:val="center"/>
        <w:rPr>
          <w:rFonts w:asciiTheme="minorHAnsi" w:hAnsiTheme="minorHAnsi" w:cstheme="minorHAnsi"/>
          <w:b/>
          <w:sz w:val="22"/>
          <w:szCs w:val="22"/>
        </w:rPr>
      </w:pPr>
      <w:r w:rsidRPr="00A561EE">
        <w:rPr>
          <w:rFonts w:asciiTheme="minorHAnsi" w:hAnsiTheme="minorHAnsi" w:cstheme="minorHAnsi"/>
          <w:b/>
          <w:sz w:val="22"/>
          <w:szCs w:val="22"/>
        </w:rPr>
        <w:t>Předání zboží, vady zboží</w:t>
      </w:r>
    </w:p>
    <w:p w14:paraId="312C6C50" w14:textId="77777777" w:rsidR="00792904" w:rsidRPr="00A561EE" w:rsidRDefault="00792904" w:rsidP="00792904">
      <w:pPr>
        <w:numPr>
          <w:ilvl w:val="0"/>
          <w:numId w:val="8"/>
        </w:numPr>
        <w:spacing w:after="120" w:line="276" w:lineRule="auto"/>
        <w:jc w:val="both"/>
        <w:rPr>
          <w:rFonts w:asciiTheme="minorHAnsi" w:hAnsiTheme="minorHAnsi" w:cstheme="minorHAnsi"/>
          <w:sz w:val="22"/>
          <w:szCs w:val="22"/>
        </w:rPr>
      </w:pPr>
      <w:r w:rsidRPr="00A561EE">
        <w:rPr>
          <w:rFonts w:asciiTheme="minorHAnsi" w:hAnsiTheme="minorHAnsi" w:cstheme="minorHAnsi"/>
          <w:sz w:val="22"/>
          <w:szCs w:val="22"/>
        </w:rPr>
        <w:t>Kupující se zavazuje předmět plnění převzít a zaplatit sjednanou cenu podle článku IV. této smlouvy.</w:t>
      </w:r>
    </w:p>
    <w:p w14:paraId="1044166D" w14:textId="77777777" w:rsidR="00792904" w:rsidRPr="00A561EE" w:rsidRDefault="00792904" w:rsidP="00792904">
      <w:pPr>
        <w:numPr>
          <w:ilvl w:val="0"/>
          <w:numId w:val="8"/>
        </w:numPr>
        <w:spacing w:after="120" w:line="276" w:lineRule="auto"/>
        <w:jc w:val="both"/>
        <w:rPr>
          <w:rFonts w:asciiTheme="minorHAnsi" w:hAnsiTheme="minorHAnsi" w:cstheme="minorHAnsi"/>
          <w:sz w:val="22"/>
          <w:szCs w:val="22"/>
        </w:rPr>
      </w:pPr>
      <w:r w:rsidRPr="00A561EE">
        <w:rPr>
          <w:rFonts w:asciiTheme="minorHAnsi" w:hAnsiTheme="minorHAnsi" w:cstheme="minorHAnsi"/>
          <w:sz w:val="22"/>
          <w:szCs w:val="22"/>
        </w:rPr>
        <w:t>Vlastnické právo ke zboží přechází na kupujícího okamžikem převzetí zboží. Prodávající prohlašuje, že věcné plnění smlouvy nemá právní vady a není zatíženo právy třetích osob.</w:t>
      </w:r>
    </w:p>
    <w:p w14:paraId="1F1D1384" w14:textId="77777777" w:rsidR="00792904" w:rsidRPr="008A2A10" w:rsidRDefault="00792904" w:rsidP="00792904">
      <w:pPr>
        <w:numPr>
          <w:ilvl w:val="0"/>
          <w:numId w:val="8"/>
        </w:numPr>
        <w:spacing w:after="120" w:line="276" w:lineRule="auto"/>
        <w:jc w:val="both"/>
        <w:rPr>
          <w:rFonts w:asciiTheme="minorHAnsi" w:hAnsiTheme="minorHAnsi" w:cstheme="minorHAnsi"/>
          <w:sz w:val="22"/>
          <w:szCs w:val="22"/>
        </w:rPr>
      </w:pPr>
      <w:r w:rsidRPr="008A2A10">
        <w:rPr>
          <w:rFonts w:asciiTheme="minorHAnsi" w:hAnsiTheme="minorHAnsi" w:cstheme="minorHAnsi"/>
          <w:sz w:val="22"/>
          <w:szCs w:val="22"/>
        </w:rPr>
        <w:t>Zboží bude dodáno spolu s dodacím listem, který bude mimo údajů, specifikujících druh a množství dodávaného zboží, obsahovat kód CZ CPA produktu.</w:t>
      </w:r>
    </w:p>
    <w:p w14:paraId="3982601B" w14:textId="77777777" w:rsidR="00792904" w:rsidRPr="00A561EE" w:rsidRDefault="00792904" w:rsidP="00792904">
      <w:pPr>
        <w:numPr>
          <w:ilvl w:val="0"/>
          <w:numId w:val="8"/>
        </w:numPr>
        <w:spacing w:after="120" w:line="276" w:lineRule="auto"/>
        <w:ind w:left="357" w:hanging="357"/>
        <w:jc w:val="both"/>
        <w:rPr>
          <w:rFonts w:asciiTheme="minorHAnsi" w:hAnsiTheme="minorHAnsi" w:cstheme="minorHAnsi"/>
          <w:sz w:val="22"/>
          <w:szCs w:val="22"/>
        </w:rPr>
      </w:pPr>
      <w:r w:rsidRPr="00A561EE">
        <w:rPr>
          <w:rFonts w:asciiTheme="minorHAnsi" w:hAnsiTheme="minorHAnsi" w:cstheme="minorHAnsi"/>
          <w:sz w:val="22"/>
          <w:szCs w:val="22"/>
        </w:rPr>
        <w:t>Kupující je oprávněn odmítnout převzetí zboží, pokud zboží nebude dodáno řádně v souladu s touto smlouvou a ve sjednané kvalitě, přičemž v takovém případě kupující důvody odmítnutí převzetí zboží písemně prodávajícímu sdělí, a to nejpozději do pěti pracovních dnů od původního termínu předání zboží.</w:t>
      </w:r>
    </w:p>
    <w:p w14:paraId="1606F117" w14:textId="77777777" w:rsidR="00CF2AF9" w:rsidRPr="00A561EE" w:rsidRDefault="00CF2AF9" w:rsidP="00CF2AF9">
      <w:pPr>
        <w:spacing w:line="276" w:lineRule="auto"/>
        <w:ind w:left="357"/>
        <w:jc w:val="center"/>
        <w:rPr>
          <w:rFonts w:asciiTheme="minorHAnsi" w:hAnsiTheme="minorHAnsi" w:cstheme="minorHAnsi"/>
          <w:sz w:val="22"/>
          <w:szCs w:val="22"/>
        </w:rPr>
      </w:pPr>
    </w:p>
    <w:p w14:paraId="235BB156" w14:textId="77777777" w:rsidR="00CF2AF9" w:rsidRPr="00A561EE" w:rsidRDefault="00CF2AF9" w:rsidP="00CF2AF9">
      <w:pPr>
        <w:spacing w:line="276" w:lineRule="auto"/>
        <w:ind w:left="357"/>
        <w:jc w:val="center"/>
        <w:rPr>
          <w:rFonts w:asciiTheme="minorHAnsi" w:hAnsiTheme="minorHAnsi" w:cstheme="minorHAnsi"/>
          <w:sz w:val="22"/>
          <w:szCs w:val="22"/>
        </w:rPr>
      </w:pPr>
      <w:r w:rsidRPr="00A561EE">
        <w:rPr>
          <w:rFonts w:asciiTheme="minorHAnsi" w:hAnsiTheme="minorHAnsi" w:cstheme="minorHAnsi"/>
          <w:sz w:val="22"/>
          <w:szCs w:val="22"/>
        </w:rPr>
        <w:t>Článek IV.</w:t>
      </w:r>
    </w:p>
    <w:p w14:paraId="0FAEE9A4" w14:textId="77777777" w:rsidR="00CF2AF9" w:rsidRPr="00A561EE" w:rsidRDefault="00CF2AF9" w:rsidP="00CF2AF9">
      <w:pPr>
        <w:pStyle w:val="1"/>
        <w:spacing w:before="0" w:after="120" w:line="276" w:lineRule="auto"/>
        <w:jc w:val="center"/>
        <w:rPr>
          <w:rFonts w:asciiTheme="minorHAnsi" w:hAnsiTheme="minorHAnsi" w:cstheme="minorHAnsi"/>
          <w:b/>
          <w:sz w:val="22"/>
          <w:szCs w:val="22"/>
        </w:rPr>
      </w:pPr>
      <w:r w:rsidRPr="00A561EE">
        <w:rPr>
          <w:rFonts w:asciiTheme="minorHAnsi" w:hAnsiTheme="minorHAnsi" w:cstheme="minorHAnsi"/>
          <w:b/>
          <w:sz w:val="22"/>
          <w:szCs w:val="22"/>
        </w:rPr>
        <w:t>Kupní cena a platební podmínky</w:t>
      </w:r>
    </w:p>
    <w:p w14:paraId="4445F14D" w14:textId="77777777" w:rsidR="00CF2AF9" w:rsidRPr="00A561EE" w:rsidRDefault="00CF2AF9" w:rsidP="00CF2AF9">
      <w:pPr>
        <w:pStyle w:val="1"/>
        <w:numPr>
          <w:ilvl w:val="0"/>
          <w:numId w:val="1"/>
        </w:numPr>
        <w:spacing w:before="0" w:after="120" w:line="276" w:lineRule="auto"/>
        <w:ind w:left="357" w:hanging="357"/>
        <w:rPr>
          <w:rFonts w:asciiTheme="minorHAnsi" w:hAnsiTheme="minorHAnsi" w:cstheme="minorHAnsi"/>
          <w:sz w:val="22"/>
          <w:szCs w:val="22"/>
        </w:rPr>
      </w:pPr>
      <w:r w:rsidRPr="00A561EE">
        <w:rPr>
          <w:rFonts w:asciiTheme="minorHAnsi" w:hAnsiTheme="minorHAnsi" w:cstheme="minorHAnsi"/>
          <w:sz w:val="22"/>
          <w:szCs w:val="22"/>
        </w:rPr>
        <w:t>Celková nabídková cena je stanovena ve výši:</w:t>
      </w:r>
    </w:p>
    <w:p w14:paraId="4A46DDB4" w14:textId="77777777" w:rsidR="00CF2AF9" w:rsidRPr="00A561EE" w:rsidRDefault="00CF2AF9" w:rsidP="00CF2AF9">
      <w:pPr>
        <w:pStyle w:val="1"/>
        <w:tabs>
          <w:tab w:val="left" w:pos="5812"/>
        </w:tabs>
        <w:spacing w:before="0" w:after="120" w:line="276" w:lineRule="auto"/>
        <w:ind w:left="357" w:firstLine="0"/>
        <w:rPr>
          <w:rFonts w:asciiTheme="minorHAnsi" w:hAnsiTheme="minorHAnsi" w:cstheme="minorHAnsi"/>
          <w:sz w:val="22"/>
          <w:szCs w:val="22"/>
        </w:rPr>
      </w:pPr>
      <w:r w:rsidRPr="00A561EE">
        <w:rPr>
          <w:rFonts w:asciiTheme="minorHAnsi" w:hAnsiTheme="minorHAnsi" w:cstheme="minorHAnsi"/>
          <w:sz w:val="22"/>
          <w:szCs w:val="22"/>
        </w:rPr>
        <w:t xml:space="preserve">                                Celková cena bez DPH:  </w:t>
      </w:r>
      <w:r w:rsidRPr="00A561EE">
        <w:rPr>
          <w:rFonts w:asciiTheme="minorHAnsi" w:hAnsiTheme="minorHAnsi" w:cstheme="minorHAnsi"/>
          <w:sz w:val="22"/>
          <w:szCs w:val="22"/>
          <w:highlight w:val="yellow"/>
        </w:rPr>
        <w:t>………………………</w:t>
      </w:r>
      <w:r w:rsidRPr="00A561EE">
        <w:rPr>
          <w:rFonts w:asciiTheme="minorHAnsi" w:hAnsiTheme="minorHAnsi" w:cstheme="minorHAnsi"/>
          <w:sz w:val="22"/>
          <w:szCs w:val="22"/>
        </w:rPr>
        <w:t xml:space="preserve">    </w:t>
      </w:r>
      <w:r w:rsidRPr="00A561EE">
        <w:rPr>
          <w:rFonts w:asciiTheme="minorHAnsi" w:hAnsiTheme="minorHAnsi" w:cstheme="minorHAnsi"/>
          <w:sz w:val="22"/>
          <w:szCs w:val="22"/>
        </w:rPr>
        <w:tab/>
        <w:t xml:space="preserve">Kč </w:t>
      </w:r>
    </w:p>
    <w:p w14:paraId="1BB42E37" w14:textId="2AABB4B9" w:rsidR="00CF2AF9" w:rsidRPr="00A561EE" w:rsidRDefault="00CF2AF9" w:rsidP="00CF2AF9">
      <w:pPr>
        <w:pStyle w:val="1"/>
        <w:tabs>
          <w:tab w:val="left" w:pos="5812"/>
        </w:tabs>
        <w:spacing w:before="0" w:after="120" w:line="276" w:lineRule="auto"/>
        <w:ind w:left="357" w:firstLine="0"/>
        <w:rPr>
          <w:rFonts w:asciiTheme="minorHAnsi" w:hAnsiTheme="minorHAnsi" w:cstheme="minorHAnsi"/>
          <w:sz w:val="22"/>
          <w:szCs w:val="22"/>
        </w:rPr>
      </w:pPr>
      <w:r w:rsidRPr="00A561EE">
        <w:rPr>
          <w:rFonts w:asciiTheme="minorHAnsi" w:hAnsiTheme="minorHAnsi" w:cstheme="minorHAnsi"/>
          <w:sz w:val="22"/>
          <w:szCs w:val="22"/>
        </w:rPr>
        <w:t xml:space="preserve">                                DPH                    </w:t>
      </w:r>
      <w:r w:rsidR="00792904">
        <w:rPr>
          <w:rFonts w:asciiTheme="minorHAnsi" w:hAnsiTheme="minorHAnsi" w:cstheme="minorHAnsi"/>
          <w:sz w:val="22"/>
          <w:szCs w:val="22"/>
        </w:rPr>
        <w:t xml:space="preserve">           </w:t>
      </w:r>
      <w:r w:rsidRPr="00A561EE">
        <w:rPr>
          <w:rFonts w:asciiTheme="minorHAnsi" w:hAnsiTheme="minorHAnsi" w:cstheme="minorHAnsi"/>
          <w:sz w:val="22"/>
          <w:szCs w:val="22"/>
        </w:rPr>
        <w:t xml:space="preserve">  </w:t>
      </w:r>
      <w:r w:rsidR="00792904">
        <w:rPr>
          <w:rFonts w:asciiTheme="minorHAnsi" w:hAnsiTheme="minorHAnsi" w:cstheme="minorHAnsi"/>
          <w:sz w:val="22"/>
          <w:szCs w:val="22"/>
        </w:rPr>
        <w:t xml:space="preserve">  </w:t>
      </w:r>
      <w:r w:rsidRPr="00A561EE">
        <w:rPr>
          <w:rFonts w:asciiTheme="minorHAnsi" w:hAnsiTheme="minorHAnsi" w:cstheme="minorHAnsi"/>
          <w:sz w:val="22"/>
          <w:szCs w:val="22"/>
          <w:highlight w:val="yellow"/>
        </w:rPr>
        <w:t>………………………</w:t>
      </w:r>
      <w:r w:rsidRPr="00A561EE">
        <w:rPr>
          <w:rFonts w:asciiTheme="minorHAnsi" w:hAnsiTheme="minorHAnsi" w:cstheme="minorHAnsi"/>
          <w:sz w:val="22"/>
          <w:szCs w:val="22"/>
        </w:rPr>
        <w:t xml:space="preserve">      </w:t>
      </w:r>
      <w:r w:rsidRPr="00A561EE">
        <w:rPr>
          <w:rFonts w:asciiTheme="minorHAnsi" w:hAnsiTheme="minorHAnsi" w:cstheme="minorHAnsi"/>
          <w:sz w:val="22"/>
          <w:szCs w:val="22"/>
        </w:rPr>
        <w:tab/>
        <w:t>Kč</w:t>
      </w:r>
    </w:p>
    <w:p w14:paraId="6A5DB611" w14:textId="77777777" w:rsidR="00CF2AF9" w:rsidRPr="00FF2A13" w:rsidRDefault="00CF2AF9" w:rsidP="00CF2AF9">
      <w:pPr>
        <w:pStyle w:val="1"/>
        <w:tabs>
          <w:tab w:val="left" w:pos="5812"/>
        </w:tabs>
        <w:spacing w:before="0" w:after="120" w:line="276" w:lineRule="auto"/>
        <w:ind w:left="357" w:firstLine="0"/>
        <w:rPr>
          <w:rFonts w:asciiTheme="minorHAnsi" w:hAnsiTheme="minorHAnsi" w:cstheme="minorHAnsi"/>
          <w:sz w:val="22"/>
          <w:szCs w:val="22"/>
        </w:rPr>
      </w:pPr>
      <w:r w:rsidRPr="00FF2A13">
        <w:rPr>
          <w:rFonts w:asciiTheme="minorHAnsi" w:hAnsiTheme="minorHAnsi" w:cstheme="minorHAnsi"/>
          <w:sz w:val="22"/>
          <w:szCs w:val="22"/>
        </w:rPr>
        <w:lastRenderedPageBreak/>
        <w:t xml:space="preserve">                                Celková cena s DPH:     </w:t>
      </w:r>
      <w:r w:rsidRPr="00FF2A13">
        <w:rPr>
          <w:rFonts w:asciiTheme="minorHAnsi" w:hAnsiTheme="minorHAnsi" w:cstheme="minorHAnsi"/>
          <w:sz w:val="22"/>
          <w:szCs w:val="22"/>
          <w:highlight w:val="yellow"/>
        </w:rPr>
        <w:t>………………………</w:t>
      </w:r>
      <w:r w:rsidRPr="00FF2A13">
        <w:rPr>
          <w:rFonts w:asciiTheme="minorHAnsi" w:hAnsiTheme="minorHAnsi" w:cstheme="minorHAnsi"/>
          <w:sz w:val="22"/>
          <w:szCs w:val="22"/>
        </w:rPr>
        <w:t xml:space="preserve">      </w:t>
      </w:r>
      <w:r w:rsidRPr="00FF2A13">
        <w:rPr>
          <w:rFonts w:asciiTheme="minorHAnsi" w:hAnsiTheme="minorHAnsi" w:cstheme="minorHAnsi"/>
          <w:sz w:val="22"/>
          <w:szCs w:val="22"/>
        </w:rPr>
        <w:tab/>
        <w:t>Kč</w:t>
      </w:r>
    </w:p>
    <w:p w14:paraId="36EC116B" w14:textId="77777777" w:rsidR="00CF2AF9" w:rsidRPr="002E4EF9" w:rsidRDefault="00CF2AF9" w:rsidP="00CF2AF9">
      <w:pPr>
        <w:pStyle w:val="1"/>
        <w:numPr>
          <w:ilvl w:val="0"/>
          <w:numId w:val="1"/>
        </w:numPr>
        <w:spacing w:before="0" w:after="120" w:line="276" w:lineRule="auto"/>
        <w:ind w:left="357" w:hanging="357"/>
        <w:rPr>
          <w:rFonts w:asciiTheme="minorHAnsi" w:hAnsiTheme="minorHAnsi" w:cstheme="minorHAnsi"/>
          <w:sz w:val="22"/>
          <w:szCs w:val="22"/>
        </w:rPr>
      </w:pPr>
      <w:r w:rsidRPr="002E4EF9">
        <w:rPr>
          <w:rFonts w:asciiTheme="minorHAnsi" w:hAnsiTheme="minorHAnsi" w:cstheme="minorHAnsi"/>
          <w:sz w:val="22"/>
          <w:szCs w:val="22"/>
        </w:rPr>
        <w:t>Tato sjednaná kupní cena je konečná a zahrnuje veškeré náklady spojené s prodejem a koupí zboží, včetně dopravy a ostatních nákladů dle článku I. této smlouvy.</w:t>
      </w:r>
    </w:p>
    <w:p w14:paraId="1965006D" w14:textId="2AD49C3E" w:rsidR="00CF2AF9" w:rsidRPr="002E4EF9" w:rsidRDefault="00CF2AF9" w:rsidP="00CF2AF9">
      <w:pPr>
        <w:numPr>
          <w:ilvl w:val="0"/>
          <w:numId w:val="1"/>
        </w:numPr>
        <w:shd w:val="clear" w:color="auto" w:fill="FFFFFF"/>
        <w:tabs>
          <w:tab w:val="left" w:pos="567"/>
        </w:tabs>
        <w:suppressAutoHyphens/>
        <w:spacing w:after="120" w:line="276" w:lineRule="auto"/>
        <w:ind w:left="357" w:hanging="357"/>
        <w:jc w:val="both"/>
        <w:rPr>
          <w:rFonts w:asciiTheme="minorHAnsi" w:hAnsiTheme="minorHAnsi" w:cstheme="minorHAnsi"/>
          <w:sz w:val="22"/>
          <w:szCs w:val="22"/>
        </w:rPr>
      </w:pPr>
      <w:r w:rsidRPr="002E4EF9">
        <w:rPr>
          <w:rFonts w:asciiTheme="minorHAnsi" w:hAnsiTheme="minorHAnsi" w:cstheme="minorHAnsi"/>
          <w:sz w:val="22"/>
          <w:szCs w:val="22"/>
        </w:rPr>
        <w:t>Cena bude zaplacena na základě faktury vystavené prodávajícím. Faktura vystavená prodávajícím musí obsahovat náležitosti stanovené právními předpisy s tím, že zvlášť budou ve faktuře vyčísleny ceny zboží bez DPH, zvlášť DPH a celková cena zboží s DPH. Fakturu prodávající doručí kupujícímu elektronicky na e-mailovou adresu</w:t>
      </w:r>
      <w:r w:rsidR="00B40A92">
        <w:rPr>
          <w:rFonts w:asciiTheme="minorHAnsi" w:hAnsiTheme="minorHAnsi" w:cstheme="minorHAnsi"/>
          <w:sz w:val="22"/>
          <w:szCs w:val="22"/>
        </w:rPr>
        <w:t xml:space="preserve">: </w:t>
      </w:r>
      <w:hyperlink r:id="rId13" w:history="1">
        <w:r w:rsidR="006411D2" w:rsidRPr="0048687E">
          <w:rPr>
            <w:rStyle w:val="Hypertextovodkaz"/>
            <w:rFonts w:asciiTheme="minorHAnsi" w:hAnsiTheme="minorHAnsi" w:cstheme="minorHAnsi"/>
            <w:sz w:val="22"/>
            <w:szCs w:val="22"/>
          </w:rPr>
          <w:t>marcela.haluzova@vsb.cz</w:t>
        </w:r>
      </w:hyperlink>
      <w:r w:rsidR="006411D2">
        <w:rPr>
          <w:rFonts w:asciiTheme="minorHAnsi" w:hAnsiTheme="minorHAnsi" w:cstheme="minorHAnsi"/>
          <w:sz w:val="22"/>
          <w:szCs w:val="22"/>
        </w:rPr>
        <w:t xml:space="preserve"> .</w:t>
      </w:r>
    </w:p>
    <w:p w14:paraId="52CE252C" w14:textId="77777777" w:rsidR="00CF2AF9" w:rsidRPr="00FF2A13" w:rsidRDefault="00CF2AF9" w:rsidP="00CF2AF9">
      <w:pPr>
        <w:numPr>
          <w:ilvl w:val="0"/>
          <w:numId w:val="1"/>
        </w:numPr>
        <w:shd w:val="clear" w:color="auto" w:fill="FFFFFF"/>
        <w:tabs>
          <w:tab w:val="left" w:pos="567"/>
        </w:tabs>
        <w:suppressAutoHyphens/>
        <w:spacing w:after="120" w:line="276" w:lineRule="auto"/>
        <w:ind w:left="357" w:hanging="357"/>
        <w:jc w:val="both"/>
        <w:rPr>
          <w:rFonts w:asciiTheme="minorHAnsi" w:hAnsiTheme="minorHAnsi" w:cstheme="minorHAnsi"/>
          <w:sz w:val="22"/>
          <w:szCs w:val="22"/>
        </w:rPr>
      </w:pPr>
      <w:r w:rsidRPr="00FF2A13">
        <w:rPr>
          <w:rFonts w:asciiTheme="minorHAnsi" w:hAnsiTheme="minorHAnsi" w:cstheme="minorHAnsi"/>
          <w:sz w:val="22"/>
          <w:szCs w:val="22"/>
        </w:rPr>
        <w:t>Pro splnění podmínek projektu musí faktura kromě zákonem stanovených náležitostí pro daňový doklad dále obsahovat:</w:t>
      </w:r>
    </w:p>
    <w:p w14:paraId="4974DF14" w14:textId="77777777" w:rsidR="00CF2AF9" w:rsidRPr="00FF2A13" w:rsidRDefault="00CF2AF9" w:rsidP="00CF2AF9">
      <w:pPr>
        <w:spacing w:after="120"/>
        <w:ind w:left="426"/>
        <w:jc w:val="both"/>
        <w:rPr>
          <w:rFonts w:asciiTheme="minorHAnsi" w:hAnsiTheme="minorHAnsi" w:cstheme="minorHAnsi"/>
          <w:sz w:val="22"/>
          <w:szCs w:val="22"/>
        </w:rPr>
      </w:pPr>
      <w:r w:rsidRPr="00FF2A13">
        <w:rPr>
          <w:rFonts w:asciiTheme="minorHAnsi" w:hAnsiTheme="minorHAnsi" w:cstheme="minorHAnsi"/>
          <w:sz w:val="22"/>
          <w:szCs w:val="22"/>
        </w:rPr>
        <w:t>a) číslo a datum vystavení faktury,</w:t>
      </w:r>
    </w:p>
    <w:p w14:paraId="239ED0CB" w14:textId="77777777" w:rsidR="00CF2AF9" w:rsidRPr="00A561EE" w:rsidRDefault="00CF2AF9" w:rsidP="00CF2AF9">
      <w:pPr>
        <w:spacing w:after="120"/>
        <w:ind w:left="426"/>
        <w:jc w:val="both"/>
        <w:rPr>
          <w:rFonts w:asciiTheme="minorHAnsi" w:hAnsiTheme="minorHAnsi" w:cstheme="minorHAnsi"/>
          <w:sz w:val="22"/>
          <w:szCs w:val="22"/>
        </w:rPr>
      </w:pPr>
      <w:r w:rsidRPr="00A561EE">
        <w:rPr>
          <w:rFonts w:asciiTheme="minorHAnsi" w:hAnsiTheme="minorHAnsi" w:cstheme="minorHAnsi"/>
          <w:sz w:val="22"/>
          <w:szCs w:val="22"/>
        </w:rPr>
        <w:t xml:space="preserve">b) číslo smlouvy (objednávky) a datum jejího uzavření, název veřejné zakázky, </w:t>
      </w:r>
    </w:p>
    <w:p w14:paraId="1EBCBD03" w14:textId="77777777" w:rsidR="00CF2AF9" w:rsidRPr="00A561EE" w:rsidRDefault="00CF2AF9" w:rsidP="00CF2AF9">
      <w:pPr>
        <w:spacing w:after="120"/>
        <w:ind w:left="426"/>
        <w:jc w:val="both"/>
        <w:rPr>
          <w:rFonts w:asciiTheme="minorHAnsi" w:hAnsiTheme="minorHAnsi" w:cstheme="minorHAnsi"/>
          <w:sz w:val="22"/>
          <w:szCs w:val="22"/>
        </w:rPr>
      </w:pPr>
      <w:r w:rsidRPr="00A561EE">
        <w:rPr>
          <w:rFonts w:asciiTheme="minorHAnsi" w:hAnsiTheme="minorHAnsi" w:cstheme="minorHAnsi"/>
          <w:sz w:val="22"/>
          <w:szCs w:val="22"/>
        </w:rPr>
        <w:t>c) předmět plnění a jeho přesnou specifikaci ve slovním vyjádření (nestačí pouze odkaz na číslo uzavřené smlouvy),</w:t>
      </w:r>
    </w:p>
    <w:p w14:paraId="73C482D4" w14:textId="326D8C42" w:rsidR="00232EE4" w:rsidRPr="00A561EE" w:rsidRDefault="00CF2AF9">
      <w:pPr>
        <w:spacing w:after="120"/>
        <w:ind w:left="426"/>
        <w:jc w:val="both"/>
        <w:rPr>
          <w:rFonts w:asciiTheme="minorHAnsi" w:hAnsiTheme="minorHAnsi" w:cstheme="minorHAnsi"/>
          <w:sz w:val="22"/>
          <w:szCs w:val="22"/>
        </w:rPr>
      </w:pPr>
      <w:r w:rsidRPr="00A561EE">
        <w:rPr>
          <w:rFonts w:asciiTheme="minorHAnsi" w:hAnsiTheme="minorHAnsi" w:cstheme="minorHAnsi"/>
          <w:sz w:val="22"/>
          <w:szCs w:val="22"/>
        </w:rPr>
        <w:t>d) název projektu a jeho registrační číslo</w:t>
      </w:r>
      <w:r w:rsidR="00232EE4">
        <w:rPr>
          <w:rFonts w:asciiTheme="minorHAnsi" w:hAnsiTheme="minorHAnsi" w:cstheme="minorHAnsi"/>
          <w:sz w:val="22"/>
          <w:szCs w:val="22"/>
        </w:rPr>
        <w:t>:</w:t>
      </w:r>
      <w:r w:rsidRPr="00A561EE">
        <w:rPr>
          <w:rFonts w:asciiTheme="minorHAnsi" w:hAnsiTheme="minorHAnsi" w:cstheme="minorHAnsi"/>
          <w:sz w:val="22"/>
          <w:szCs w:val="22"/>
        </w:rPr>
        <w:t xml:space="preserve"> </w:t>
      </w:r>
      <w:r w:rsidR="00283EB1" w:rsidRPr="00283EB1">
        <w:rPr>
          <w:rFonts w:asciiTheme="minorHAnsi" w:hAnsiTheme="minorHAnsi" w:cstheme="minorHAnsi"/>
          <w:sz w:val="22"/>
          <w:szCs w:val="22"/>
        </w:rPr>
        <w:t>Pokročilé materiály pro energetiku a environmentální technologie</w:t>
      </w:r>
      <w:r w:rsidR="00283EB1">
        <w:rPr>
          <w:rFonts w:asciiTheme="minorHAnsi" w:hAnsiTheme="minorHAnsi" w:cstheme="minorHAnsi"/>
          <w:sz w:val="22"/>
          <w:szCs w:val="22"/>
        </w:rPr>
        <w:t xml:space="preserve">, </w:t>
      </w:r>
      <w:r w:rsidR="00283EB1" w:rsidRPr="00283EB1">
        <w:rPr>
          <w:rFonts w:asciiTheme="minorHAnsi" w:hAnsiTheme="minorHAnsi" w:cstheme="minorHAnsi"/>
          <w:sz w:val="22"/>
          <w:szCs w:val="22"/>
        </w:rPr>
        <w:t>Registrační číslo. č.: CZ.02.01.01/00/23_021/0008592</w:t>
      </w:r>
      <w:r w:rsidRPr="00A561EE">
        <w:rPr>
          <w:rFonts w:asciiTheme="minorHAnsi" w:hAnsiTheme="minorHAnsi" w:cstheme="minorHAnsi"/>
          <w:sz w:val="22"/>
          <w:szCs w:val="22"/>
        </w:rPr>
        <w:t xml:space="preserve">, který je </w:t>
      </w:r>
      <w:r w:rsidR="00232EE4" w:rsidRPr="00232EE4">
        <w:rPr>
          <w:rFonts w:asciiTheme="minorHAnsi" w:hAnsiTheme="minorHAnsi" w:cstheme="minorHAnsi"/>
          <w:sz w:val="22"/>
          <w:szCs w:val="22"/>
        </w:rPr>
        <w:t xml:space="preserve">spolufinancován </w:t>
      </w:r>
      <w:r w:rsidR="00283EB1">
        <w:rPr>
          <w:rFonts w:asciiTheme="minorHAnsi" w:hAnsiTheme="minorHAnsi" w:cstheme="minorHAnsi"/>
          <w:sz w:val="22"/>
          <w:szCs w:val="22"/>
        </w:rPr>
        <w:t>z Operačního programu</w:t>
      </w:r>
      <w:r w:rsidR="00E44EE0">
        <w:rPr>
          <w:rFonts w:asciiTheme="minorHAnsi" w:hAnsiTheme="minorHAnsi" w:cstheme="minorHAnsi"/>
          <w:sz w:val="22"/>
          <w:szCs w:val="22"/>
        </w:rPr>
        <w:t xml:space="preserve"> Jan Amos Komenský, </w:t>
      </w:r>
    </w:p>
    <w:p w14:paraId="607A5182" w14:textId="77777777" w:rsidR="00CF2AF9" w:rsidRPr="00A561EE" w:rsidRDefault="00CF2AF9" w:rsidP="00CF2AF9">
      <w:pPr>
        <w:spacing w:after="120"/>
        <w:ind w:left="426"/>
        <w:jc w:val="both"/>
        <w:rPr>
          <w:rFonts w:asciiTheme="minorHAnsi" w:hAnsiTheme="minorHAnsi" w:cstheme="minorHAnsi"/>
          <w:sz w:val="22"/>
          <w:szCs w:val="22"/>
        </w:rPr>
      </w:pPr>
      <w:r w:rsidRPr="00A561EE">
        <w:rPr>
          <w:rFonts w:asciiTheme="minorHAnsi" w:hAnsiTheme="minorHAnsi" w:cstheme="minorHAnsi"/>
          <w:sz w:val="22"/>
          <w:szCs w:val="22"/>
        </w:rPr>
        <w:t>e) označení banky a čísla účtu, na který musí být zaplaceno,</w:t>
      </w:r>
    </w:p>
    <w:p w14:paraId="4F95D506" w14:textId="77777777" w:rsidR="00CF2AF9" w:rsidRPr="00A561EE" w:rsidRDefault="00CF2AF9" w:rsidP="00CF2AF9">
      <w:pPr>
        <w:spacing w:after="120"/>
        <w:ind w:left="426"/>
        <w:jc w:val="both"/>
        <w:rPr>
          <w:rFonts w:asciiTheme="minorHAnsi" w:hAnsiTheme="minorHAnsi" w:cstheme="minorHAnsi"/>
          <w:sz w:val="22"/>
          <w:szCs w:val="22"/>
        </w:rPr>
      </w:pPr>
      <w:r w:rsidRPr="00A561EE">
        <w:rPr>
          <w:rFonts w:asciiTheme="minorHAnsi" w:hAnsiTheme="minorHAnsi" w:cstheme="minorHAnsi"/>
          <w:sz w:val="22"/>
          <w:szCs w:val="22"/>
        </w:rPr>
        <w:t>f) lhůtu splatnosti faktury,</w:t>
      </w:r>
    </w:p>
    <w:p w14:paraId="421A1721" w14:textId="77777777" w:rsidR="00CF2AF9" w:rsidRPr="00A561EE" w:rsidRDefault="00CF2AF9" w:rsidP="00CF2AF9">
      <w:pPr>
        <w:spacing w:after="120"/>
        <w:ind w:left="426"/>
        <w:jc w:val="both"/>
        <w:rPr>
          <w:rFonts w:asciiTheme="minorHAnsi" w:hAnsiTheme="minorHAnsi" w:cstheme="minorHAnsi"/>
          <w:sz w:val="22"/>
          <w:szCs w:val="22"/>
        </w:rPr>
      </w:pPr>
      <w:r w:rsidRPr="00A561EE">
        <w:rPr>
          <w:rFonts w:asciiTheme="minorHAnsi" w:hAnsiTheme="minorHAnsi" w:cstheme="minorHAnsi"/>
          <w:sz w:val="22"/>
          <w:szCs w:val="22"/>
        </w:rPr>
        <w:t>g) název, sídlo, IČ a DIČ kupujícího a prodávajícího,</w:t>
      </w:r>
    </w:p>
    <w:p w14:paraId="7DF61F8E" w14:textId="77777777" w:rsidR="00CF2AF9" w:rsidRPr="00A561EE" w:rsidRDefault="00CF2AF9" w:rsidP="00CF2AF9">
      <w:pPr>
        <w:spacing w:after="120"/>
        <w:ind w:left="426"/>
        <w:jc w:val="both"/>
        <w:rPr>
          <w:rFonts w:asciiTheme="minorHAnsi" w:hAnsiTheme="minorHAnsi" w:cstheme="minorHAnsi"/>
          <w:sz w:val="22"/>
          <w:szCs w:val="22"/>
        </w:rPr>
      </w:pPr>
      <w:r w:rsidRPr="00A561EE">
        <w:rPr>
          <w:rFonts w:asciiTheme="minorHAnsi" w:hAnsiTheme="minorHAnsi" w:cstheme="minorHAnsi"/>
          <w:sz w:val="22"/>
          <w:szCs w:val="22"/>
        </w:rPr>
        <w:t>h) označení pracoviště uvedené na dílčí objednávce,</w:t>
      </w:r>
    </w:p>
    <w:p w14:paraId="6625913B" w14:textId="77777777" w:rsidR="00CF2AF9" w:rsidRPr="00A561EE" w:rsidRDefault="00CF2AF9" w:rsidP="00CF2AF9">
      <w:pPr>
        <w:spacing w:after="120"/>
        <w:ind w:left="426"/>
        <w:jc w:val="both"/>
        <w:rPr>
          <w:rFonts w:asciiTheme="minorHAnsi" w:hAnsiTheme="minorHAnsi" w:cstheme="minorHAnsi"/>
          <w:sz w:val="22"/>
          <w:szCs w:val="22"/>
        </w:rPr>
      </w:pPr>
      <w:r w:rsidRPr="00A561EE">
        <w:rPr>
          <w:rFonts w:asciiTheme="minorHAnsi" w:hAnsiTheme="minorHAnsi" w:cstheme="minorHAnsi"/>
          <w:sz w:val="22"/>
          <w:szCs w:val="22"/>
        </w:rPr>
        <w:t>i) jméno a podpis osoby, která fakturu vystavila, včetně kontaktního telefonu.</w:t>
      </w:r>
    </w:p>
    <w:p w14:paraId="4A416E02" w14:textId="77777777" w:rsidR="00CF2AF9" w:rsidRPr="00A561EE" w:rsidRDefault="00CF2AF9" w:rsidP="00CF2AF9">
      <w:pPr>
        <w:numPr>
          <w:ilvl w:val="0"/>
          <w:numId w:val="1"/>
        </w:numPr>
        <w:shd w:val="clear" w:color="auto" w:fill="FFFFFF"/>
        <w:tabs>
          <w:tab w:val="left" w:pos="567"/>
        </w:tabs>
        <w:suppressAutoHyphens/>
        <w:spacing w:after="120" w:line="276" w:lineRule="auto"/>
        <w:jc w:val="both"/>
        <w:rPr>
          <w:rFonts w:asciiTheme="minorHAnsi" w:hAnsiTheme="minorHAnsi" w:cstheme="minorHAnsi"/>
          <w:sz w:val="22"/>
          <w:szCs w:val="22"/>
        </w:rPr>
      </w:pPr>
      <w:r w:rsidRPr="00A561EE">
        <w:rPr>
          <w:rFonts w:asciiTheme="minorHAnsi" w:hAnsiTheme="minorHAnsi" w:cstheme="minorHAnsi"/>
          <w:sz w:val="22"/>
          <w:szCs w:val="22"/>
        </w:rPr>
        <w:t xml:space="preserve">Lhůta splatnosti faktury je 30 dnů ode dne doručení faktury kupujícímu. Nebude-li faktura dodána spolu se zbožím; v případě pochybností se má za to, že dnem doručení faktury se rozumí třetí den ode dne jejího odeslání. </w:t>
      </w:r>
    </w:p>
    <w:p w14:paraId="4B2619F1" w14:textId="77777777" w:rsidR="00CF2AF9" w:rsidRPr="00A561EE" w:rsidRDefault="00CF2AF9" w:rsidP="00CF2AF9">
      <w:pPr>
        <w:numPr>
          <w:ilvl w:val="0"/>
          <w:numId w:val="1"/>
        </w:numPr>
        <w:shd w:val="clear" w:color="auto" w:fill="FFFFFF"/>
        <w:tabs>
          <w:tab w:val="left" w:pos="567"/>
        </w:tabs>
        <w:suppressAutoHyphens/>
        <w:spacing w:after="120" w:line="276" w:lineRule="auto"/>
        <w:jc w:val="both"/>
        <w:rPr>
          <w:rFonts w:asciiTheme="minorHAnsi" w:hAnsiTheme="minorHAnsi" w:cstheme="minorHAnsi"/>
          <w:sz w:val="22"/>
          <w:szCs w:val="22"/>
        </w:rPr>
      </w:pPr>
      <w:r w:rsidRPr="00A561EE">
        <w:rPr>
          <w:rFonts w:asciiTheme="minorHAnsi" w:hAnsiTheme="minorHAnsi" w:cstheme="minorHAnsi"/>
          <w:sz w:val="22"/>
          <w:szCs w:val="22"/>
        </w:rPr>
        <w:t>Kupní cena se považuje za uhrazenou okamžikem připsání fakturované kupní ceny na účet prodávajícího. Kupující nebude poskytovat prodávajícímu jakékoliv zálohy na úhradu ceny zboží nebo jeho části.</w:t>
      </w:r>
    </w:p>
    <w:p w14:paraId="0FBE1CE1" w14:textId="77777777" w:rsidR="00CF2AF9" w:rsidRPr="00A561EE" w:rsidRDefault="00CF2AF9" w:rsidP="00CF2AF9">
      <w:pPr>
        <w:numPr>
          <w:ilvl w:val="0"/>
          <w:numId w:val="1"/>
        </w:numPr>
        <w:shd w:val="clear" w:color="auto" w:fill="FFFFFF"/>
        <w:tabs>
          <w:tab w:val="left" w:pos="567"/>
        </w:tabs>
        <w:suppressAutoHyphens/>
        <w:spacing w:after="120" w:line="276" w:lineRule="auto"/>
        <w:jc w:val="both"/>
        <w:rPr>
          <w:rFonts w:asciiTheme="minorHAnsi" w:hAnsiTheme="minorHAnsi" w:cstheme="minorHAnsi"/>
          <w:sz w:val="22"/>
          <w:szCs w:val="22"/>
        </w:rPr>
      </w:pPr>
      <w:r w:rsidRPr="00A561EE">
        <w:rPr>
          <w:rFonts w:asciiTheme="minorHAnsi" w:hAnsiTheme="minorHAnsi" w:cstheme="minorHAnsi"/>
          <w:sz w:val="22"/>
          <w:szCs w:val="22"/>
        </w:rPr>
        <w:t>Kupující je oprávněn před uplynutím lhůty splatnosti faktury vrátit bez zaplacení fakturu, která neobsahuje náležitosti stanovené touto smlouvou nebo budou-li tyto údaje uvedeny chybně. Prodávající je povinen fakturu nově vyhotovit. V takovém případě není kupující v prodlení se zaplacením ceny zboží. Okamžikem doručení náležitě doplněné či opravené faktury začne běžet nová lhůta splatnosti faktury v délce 30 dnů.</w:t>
      </w:r>
    </w:p>
    <w:p w14:paraId="0B668D8D" w14:textId="77777777" w:rsidR="00CF2AF9" w:rsidRPr="00A561EE" w:rsidRDefault="00CF2AF9" w:rsidP="00CF2AF9">
      <w:pPr>
        <w:numPr>
          <w:ilvl w:val="0"/>
          <w:numId w:val="1"/>
        </w:numPr>
        <w:shd w:val="clear" w:color="auto" w:fill="FFFFFF"/>
        <w:tabs>
          <w:tab w:val="left" w:pos="567"/>
        </w:tabs>
        <w:suppressAutoHyphens/>
        <w:spacing w:after="120" w:line="276" w:lineRule="auto"/>
        <w:jc w:val="both"/>
        <w:rPr>
          <w:rFonts w:asciiTheme="minorHAnsi" w:hAnsiTheme="minorHAnsi" w:cstheme="minorHAnsi"/>
          <w:sz w:val="22"/>
          <w:szCs w:val="22"/>
        </w:rPr>
      </w:pPr>
      <w:r w:rsidRPr="00A561EE">
        <w:rPr>
          <w:rFonts w:asciiTheme="minorHAnsi" w:hAnsiTheme="minorHAnsi" w:cstheme="minorHAnsi"/>
          <w:sz w:val="22"/>
          <w:szCs w:val="22"/>
        </w:rPr>
        <w:t xml:space="preserve">Veškeré platby dle této Smlouvy budou Kupujícím placeny na účet Prodávajícího uvedený v záhlaví této smlouvy. Prodávající prohlašuje, že jeho bankovní účet uvedený v této smlouvě nebo ve faktuře je jeho účtem, který je správcem daně zveřejněn způsobem umožňujícím dálkový přístup v souladu s ust. § 96 zákona o DPH. Prodávající je povinen uvádět ve faktuře pouze účet, který je správcem daně zveřejněn v souladu se zákonem o DPH. Dojde-li během trvání této Smlouvy ke změně identifikace zveřejněného účtu, zavazuje se Prodávající bez zbytečného odkladu písemně informovat Kupujícího o takové změně. Vzhledem k tomu, že dle ust. § 109 odst. 2 písm. c) zákona </w:t>
      </w:r>
      <w:r w:rsidRPr="00A561EE">
        <w:rPr>
          <w:rFonts w:asciiTheme="minorHAnsi" w:hAnsiTheme="minorHAnsi" w:cstheme="minorHAnsi"/>
          <w:sz w:val="22"/>
          <w:szCs w:val="22"/>
        </w:rPr>
        <w:lastRenderedPageBreak/>
        <w:t>o DPH ručí příjemce zdanitelného plnění za nezaplacenou daň z tohoto plnění, pokud je úplata za toto plnění poskytnuta zcela nebo zčásti bezhotovostním převodem na jiný účet než účet poskytovatele zdanitelného plnění, který je správcem daně zveřejněn způsobem umožňujícím dálkový přístup, provede Kupující úhradu ceny Plnění pouze na účet, který je účtem zveřejněným ve smyslu ust. § 96 zákona o DPH. Pokud se kdykoliv ukáže, že účet Prodávajícího, na který Prodávající požaduje provést úhradu ceny Plnění, není zveřejněným účtem, není Kupující povinen úhradu ceny Plnění na takový účet provést; v takovém případě se nejedná o prodlení se zaplacením ceny Plnění na straně Kupujícího.</w:t>
      </w:r>
    </w:p>
    <w:p w14:paraId="78511B55" w14:textId="77777777" w:rsidR="00CF2AF9" w:rsidRPr="00A561EE" w:rsidRDefault="00CF2AF9" w:rsidP="00CF2AF9">
      <w:pPr>
        <w:numPr>
          <w:ilvl w:val="0"/>
          <w:numId w:val="1"/>
        </w:numPr>
        <w:shd w:val="clear" w:color="auto" w:fill="FFFFFF"/>
        <w:tabs>
          <w:tab w:val="left" w:pos="567"/>
        </w:tabs>
        <w:suppressAutoHyphens/>
        <w:spacing w:after="120" w:line="276" w:lineRule="auto"/>
        <w:jc w:val="both"/>
        <w:rPr>
          <w:rFonts w:asciiTheme="minorHAnsi" w:hAnsiTheme="minorHAnsi" w:cstheme="minorHAnsi"/>
          <w:sz w:val="22"/>
          <w:szCs w:val="22"/>
        </w:rPr>
      </w:pPr>
      <w:r w:rsidRPr="00A561EE">
        <w:rPr>
          <w:rFonts w:asciiTheme="minorHAnsi" w:hAnsiTheme="minorHAnsi" w:cstheme="minorHAnsi"/>
          <w:sz w:val="22"/>
          <w:szCs w:val="22"/>
        </w:rPr>
        <w:t>Ustanovení předešlého bodu se nevztahuje na neplátce DPH a na zahraniční subjekty, které nepodléhají povinnosti registrace podle zákona o DPH.</w:t>
      </w:r>
    </w:p>
    <w:p w14:paraId="5A928629" w14:textId="77777777" w:rsidR="00CF2AF9" w:rsidRPr="00A561EE" w:rsidRDefault="00CF2AF9" w:rsidP="00CF2AF9">
      <w:pPr>
        <w:pStyle w:val="Zhlav"/>
        <w:spacing w:after="120" w:line="276" w:lineRule="auto"/>
        <w:ind w:left="360"/>
        <w:jc w:val="center"/>
        <w:rPr>
          <w:rFonts w:asciiTheme="minorHAnsi" w:hAnsiTheme="minorHAnsi" w:cstheme="minorHAnsi"/>
          <w:bCs/>
          <w:sz w:val="22"/>
          <w:szCs w:val="22"/>
          <w:lang w:val="cs-CZ"/>
        </w:rPr>
      </w:pPr>
    </w:p>
    <w:p w14:paraId="4231BD85" w14:textId="77777777" w:rsidR="00CF2AF9" w:rsidRPr="00A561EE" w:rsidRDefault="00CF2AF9" w:rsidP="00CF2AF9">
      <w:pPr>
        <w:pStyle w:val="1"/>
        <w:spacing w:before="0" w:after="0" w:line="276" w:lineRule="auto"/>
        <w:jc w:val="center"/>
        <w:rPr>
          <w:rFonts w:asciiTheme="minorHAnsi" w:hAnsiTheme="minorHAnsi" w:cstheme="minorHAnsi"/>
          <w:sz w:val="22"/>
          <w:szCs w:val="22"/>
        </w:rPr>
      </w:pPr>
      <w:r w:rsidRPr="00A561EE">
        <w:rPr>
          <w:rFonts w:asciiTheme="minorHAnsi" w:hAnsiTheme="minorHAnsi" w:cstheme="minorHAnsi"/>
          <w:sz w:val="22"/>
          <w:szCs w:val="22"/>
        </w:rPr>
        <w:t>Článek V.</w:t>
      </w:r>
    </w:p>
    <w:p w14:paraId="09405D01" w14:textId="77777777" w:rsidR="00CF2AF9" w:rsidRPr="00A561EE" w:rsidRDefault="00CF2AF9" w:rsidP="00CF2AF9">
      <w:pPr>
        <w:pStyle w:val="Zhlav"/>
        <w:spacing w:after="120" w:line="276" w:lineRule="auto"/>
        <w:ind w:left="360"/>
        <w:jc w:val="center"/>
        <w:rPr>
          <w:rFonts w:asciiTheme="minorHAnsi" w:hAnsiTheme="minorHAnsi" w:cstheme="minorHAnsi"/>
          <w:b/>
          <w:bCs/>
          <w:sz w:val="22"/>
          <w:szCs w:val="22"/>
          <w:lang w:val="cs-CZ"/>
        </w:rPr>
      </w:pPr>
      <w:r w:rsidRPr="00A561EE">
        <w:rPr>
          <w:rFonts w:asciiTheme="minorHAnsi" w:hAnsiTheme="minorHAnsi" w:cstheme="minorHAnsi"/>
          <w:b/>
          <w:bCs/>
          <w:sz w:val="22"/>
          <w:szCs w:val="22"/>
          <w:lang w:val="cs-CZ"/>
        </w:rPr>
        <w:t>Záruka za jakost, odpovědnost za vady</w:t>
      </w:r>
    </w:p>
    <w:p w14:paraId="053C9FFF" w14:textId="74C9D6FE" w:rsidR="00CF2AF9" w:rsidRPr="00C50BEF" w:rsidRDefault="00CF2AF9" w:rsidP="00CF2AF9">
      <w:pPr>
        <w:numPr>
          <w:ilvl w:val="0"/>
          <w:numId w:val="6"/>
        </w:numPr>
        <w:shd w:val="clear" w:color="auto" w:fill="FFFFFF"/>
        <w:tabs>
          <w:tab w:val="left" w:pos="567"/>
        </w:tabs>
        <w:suppressAutoHyphens/>
        <w:spacing w:after="120" w:line="276" w:lineRule="auto"/>
        <w:jc w:val="both"/>
        <w:rPr>
          <w:rFonts w:asciiTheme="minorHAnsi" w:hAnsiTheme="minorHAnsi" w:cstheme="minorHAnsi"/>
          <w:sz w:val="22"/>
          <w:szCs w:val="22"/>
        </w:rPr>
      </w:pPr>
      <w:r w:rsidRPr="00A561EE">
        <w:rPr>
          <w:rFonts w:asciiTheme="minorHAnsi" w:hAnsiTheme="minorHAnsi" w:cstheme="minorHAnsi"/>
          <w:sz w:val="22"/>
          <w:szCs w:val="22"/>
        </w:rPr>
        <w:t xml:space="preserve">Prodávající poskytuje kupujícímu záruku na zboží v délce </w:t>
      </w:r>
      <w:r w:rsidR="000318AF">
        <w:rPr>
          <w:rFonts w:asciiTheme="minorHAnsi" w:hAnsiTheme="minorHAnsi" w:cstheme="minorHAnsi"/>
          <w:sz w:val="22"/>
          <w:szCs w:val="22"/>
        </w:rPr>
        <w:t xml:space="preserve">24 </w:t>
      </w:r>
      <w:r w:rsidRPr="00A561EE">
        <w:rPr>
          <w:rFonts w:asciiTheme="minorHAnsi" w:hAnsiTheme="minorHAnsi" w:cstheme="minorHAnsi"/>
          <w:sz w:val="22"/>
          <w:szCs w:val="22"/>
        </w:rPr>
        <w:t>měsíců</w:t>
      </w:r>
      <w:r w:rsidRPr="00C50BEF">
        <w:rPr>
          <w:rFonts w:asciiTheme="minorHAnsi" w:hAnsiTheme="minorHAnsi" w:cstheme="minorHAnsi"/>
          <w:sz w:val="22"/>
          <w:szCs w:val="22"/>
        </w:rPr>
        <w:t xml:space="preserve">. </w:t>
      </w:r>
    </w:p>
    <w:p w14:paraId="01D2A8B2" w14:textId="77777777" w:rsidR="00CF2AF9" w:rsidRPr="00A561EE" w:rsidRDefault="00CF2AF9" w:rsidP="00CF2AF9">
      <w:pPr>
        <w:numPr>
          <w:ilvl w:val="0"/>
          <w:numId w:val="6"/>
        </w:numPr>
        <w:shd w:val="clear" w:color="auto" w:fill="FFFFFF"/>
        <w:tabs>
          <w:tab w:val="left" w:pos="567"/>
        </w:tabs>
        <w:suppressAutoHyphens/>
        <w:spacing w:after="120" w:line="276" w:lineRule="auto"/>
        <w:jc w:val="both"/>
        <w:rPr>
          <w:rFonts w:asciiTheme="minorHAnsi" w:hAnsiTheme="minorHAnsi" w:cstheme="minorHAnsi"/>
          <w:sz w:val="22"/>
          <w:szCs w:val="22"/>
        </w:rPr>
      </w:pPr>
      <w:r w:rsidRPr="00991667">
        <w:rPr>
          <w:rFonts w:asciiTheme="minorHAnsi" w:hAnsiTheme="minorHAnsi" w:cstheme="minorHAnsi"/>
          <w:sz w:val="22"/>
          <w:szCs w:val="22"/>
        </w:rPr>
        <w:t>Během trvání záruční doby se prodávající zavazuje poskytovat kupujícímu bezplatný servis na dodané zboží včetně dodání potřebných náhradních dílů. Záruka se n</w:t>
      </w:r>
      <w:r w:rsidRPr="00A561EE">
        <w:rPr>
          <w:rFonts w:asciiTheme="minorHAnsi" w:hAnsiTheme="minorHAnsi" w:cstheme="minorHAnsi"/>
          <w:sz w:val="22"/>
          <w:szCs w:val="22"/>
        </w:rPr>
        <w:t>evztahuje na běžné opotřebení zboží, na běžné provozní prostředky a na vady způsobené vyšší mocí.</w:t>
      </w:r>
    </w:p>
    <w:p w14:paraId="099E6AD7" w14:textId="77777777" w:rsidR="00CF2AF9" w:rsidRPr="00A561EE" w:rsidRDefault="00CF2AF9" w:rsidP="00CF2AF9">
      <w:pPr>
        <w:numPr>
          <w:ilvl w:val="0"/>
          <w:numId w:val="6"/>
        </w:numPr>
        <w:shd w:val="clear" w:color="auto" w:fill="FFFFFF"/>
        <w:tabs>
          <w:tab w:val="left" w:pos="567"/>
        </w:tabs>
        <w:suppressAutoHyphens/>
        <w:spacing w:after="120" w:line="276" w:lineRule="auto"/>
        <w:jc w:val="both"/>
        <w:rPr>
          <w:rFonts w:asciiTheme="minorHAnsi" w:hAnsiTheme="minorHAnsi" w:cstheme="minorHAnsi"/>
          <w:sz w:val="22"/>
          <w:szCs w:val="22"/>
        </w:rPr>
      </w:pPr>
      <w:r w:rsidRPr="00A561EE">
        <w:rPr>
          <w:rFonts w:asciiTheme="minorHAnsi" w:hAnsiTheme="minorHAnsi" w:cstheme="minorHAnsi"/>
          <w:sz w:val="22"/>
          <w:szCs w:val="22"/>
        </w:rPr>
        <w:t xml:space="preserve">Zboží má vady, jestliže nebylo dodáno v souladu s touto smlouvou, tedy pokud nebylo dodáno ve shodě s požadavky kupujícího. </w:t>
      </w:r>
    </w:p>
    <w:p w14:paraId="1D757A19" w14:textId="77777777" w:rsidR="00CF2AF9" w:rsidRPr="00A561EE" w:rsidRDefault="00CF2AF9" w:rsidP="00CF2AF9">
      <w:pPr>
        <w:numPr>
          <w:ilvl w:val="0"/>
          <w:numId w:val="6"/>
        </w:numPr>
        <w:shd w:val="clear" w:color="auto" w:fill="FFFFFF"/>
        <w:tabs>
          <w:tab w:val="left" w:pos="567"/>
        </w:tabs>
        <w:suppressAutoHyphens/>
        <w:spacing w:after="120" w:line="276" w:lineRule="auto"/>
        <w:jc w:val="both"/>
        <w:rPr>
          <w:rFonts w:asciiTheme="minorHAnsi" w:hAnsiTheme="minorHAnsi" w:cstheme="minorHAnsi"/>
          <w:sz w:val="22"/>
          <w:szCs w:val="22"/>
        </w:rPr>
      </w:pPr>
      <w:r w:rsidRPr="00A561EE">
        <w:rPr>
          <w:rFonts w:asciiTheme="minorHAnsi" w:hAnsiTheme="minorHAnsi" w:cstheme="minorHAnsi"/>
          <w:sz w:val="22"/>
          <w:szCs w:val="22"/>
        </w:rPr>
        <w:t xml:space="preserve">Vady zjevné při dodání zboží je kupující povinen sdělit prodávajícímu při převzetí zboží, vady skryté je kupující povinen sdělit prodávajícímu bez zbytečného odkladu. </w:t>
      </w:r>
    </w:p>
    <w:p w14:paraId="3ED9E033" w14:textId="77777777" w:rsidR="00CF2AF9" w:rsidRPr="00A561EE" w:rsidRDefault="00CF2AF9" w:rsidP="00CF2AF9">
      <w:pPr>
        <w:numPr>
          <w:ilvl w:val="0"/>
          <w:numId w:val="6"/>
        </w:numPr>
        <w:shd w:val="clear" w:color="auto" w:fill="FFFFFF"/>
        <w:tabs>
          <w:tab w:val="left" w:pos="567"/>
        </w:tabs>
        <w:suppressAutoHyphens/>
        <w:spacing w:after="120" w:line="276" w:lineRule="auto"/>
        <w:jc w:val="both"/>
        <w:rPr>
          <w:rFonts w:asciiTheme="minorHAnsi" w:hAnsiTheme="minorHAnsi" w:cstheme="minorHAnsi"/>
          <w:sz w:val="22"/>
          <w:szCs w:val="22"/>
        </w:rPr>
      </w:pPr>
      <w:r w:rsidRPr="00A561EE">
        <w:rPr>
          <w:rFonts w:asciiTheme="minorHAnsi" w:hAnsiTheme="minorHAnsi" w:cstheme="minorHAnsi"/>
          <w:sz w:val="22"/>
          <w:szCs w:val="22"/>
        </w:rPr>
        <w:t xml:space="preserve">Prodávající v rámci odpovědnosti za vady odpovídá za vady, které má zboží v okamžiku jeho převzetí, i když se vada stane zjevnou až v průběhu užívání jednotlivých druhů či kusů dodaného zboží. </w:t>
      </w:r>
    </w:p>
    <w:p w14:paraId="477AC7ED" w14:textId="77777777" w:rsidR="00CF2AF9" w:rsidRPr="00ED3C09" w:rsidRDefault="00CF2AF9" w:rsidP="00CF2AF9">
      <w:pPr>
        <w:numPr>
          <w:ilvl w:val="0"/>
          <w:numId w:val="6"/>
        </w:numPr>
        <w:shd w:val="clear" w:color="auto" w:fill="FFFFFF"/>
        <w:tabs>
          <w:tab w:val="left" w:pos="567"/>
        </w:tabs>
        <w:suppressAutoHyphens/>
        <w:spacing w:after="120" w:line="276" w:lineRule="auto"/>
        <w:jc w:val="both"/>
        <w:rPr>
          <w:rFonts w:asciiTheme="minorHAnsi" w:hAnsiTheme="minorHAnsi" w:cstheme="minorHAnsi"/>
          <w:sz w:val="22"/>
          <w:szCs w:val="22"/>
        </w:rPr>
      </w:pPr>
      <w:r w:rsidRPr="002E40DE">
        <w:rPr>
          <w:rFonts w:asciiTheme="minorHAnsi" w:hAnsiTheme="minorHAnsi" w:cstheme="minorHAnsi"/>
          <w:sz w:val="22"/>
          <w:szCs w:val="22"/>
        </w:rPr>
        <w:t xml:space="preserve">Záruční servis bude, pokud je to možné, prováděn v místě plnění dle čl. III. odst. 2. této smlouvy, a </w:t>
      </w:r>
      <w:r w:rsidRPr="00ED3C09">
        <w:rPr>
          <w:rFonts w:asciiTheme="minorHAnsi" w:hAnsiTheme="minorHAnsi" w:cstheme="minorHAnsi"/>
          <w:sz w:val="22"/>
          <w:szCs w:val="22"/>
        </w:rPr>
        <w:t>to buď provedením samotné opravy v místě plnění, nebo vyzvednutím a zpětným doručením reklamovaného zboží v místě plnění. Pakliže by byl záruční servis prováděn mimo místo plnění smlouvy, dohodly se smluvní strany na tom, že případné přepravní náklady uhradí prodávající.</w:t>
      </w:r>
    </w:p>
    <w:p w14:paraId="4C54A484" w14:textId="77777777" w:rsidR="00CF2AF9" w:rsidRPr="00ED3C09" w:rsidRDefault="00CF2AF9" w:rsidP="00CF2AF9">
      <w:pPr>
        <w:pStyle w:val="Smlouva-slo"/>
        <w:numPr>
          <w:ilvl w:val="0"/>
          <w:numId w:val="6"/>
        </w:numPr>
        <w:spacing w:line="276" w:lineRule="auto"/>
        <w:rPr>
          <w:rFonts w:asciiTheme="minorHAnsi" w:hAnsiTheme="minorHAnsi" w:cstheme="minorHAnsi"/>
          <w:snapToGrid/>
          <w:sz w:val="22"/>
          <w:szCs w:val="22"/>
        </w:rPr>
      </w:pPr>
      <w:r w:rsidRPr="00ED3C09">
        <w:rPr>
          <w:rFonts w:asciiTheme="minorHAnsi" w:hAnsiTheme="minorHAnsi" w:cstheme="minorHAnsi"/>
          <w:sz w:val="22"/>
          <w:szCs w:val="22"/>
        </w:rPr>
        <w:t>Veškeré vady je kupující povinen uplatnit u prodávajícího písemně bez zbytečného odkladu poté, kdy vadu zjistil (za písemné uplatnění se považuje i nahlášení nebo e-mailem), obsahujícím co nejpodrobnější specifikaci zjištěné vady. Kupující bude vady oznamovat na:</w:t>
      </w:r>
    </w:p>
    <w:p w14:paraId="6638387D" w14:textId="77777777" w:rsidR="00CF2AF9" w:rsidRPr="00ED3C09" w:rsidRDefault="00CF2AF9" w:rsidP="00CF2AF9">
      <w:pPr>
        <w:pStyle w:val="Smlouva-slo"/>
        <w:spacing w:line="276" w:lineRule="auto"/>
        <w:ind w:left="360"/>
        <w:rPr>
          <w:rFonts w:asciiTheme="minorHAnsi" w:hAnsiTheme="minorHAnsi" w:cstheme="minorHAnsi"/>
          <w:sz w:val="22"/>
          <w:szCs w:val="22"/>
        </w:rPr>
      </w:pPr>
      <w:r w:rsidRPr="00F66013">
        <w:rPr>
          <w:rFonts w:asciiTheme="minorHAnsi" w:hAnsiTheme="minorHAnsi" w:cstheme="minorHAnsi"/>
          <w:sz w:val="22"/>
          <w:szCs w:val="22"/>
          <w:highlight w:val="yellow"/>
        </w:rPr>
        <w:fldChar w:fldCharType="begin"/>
      </w:r>
      <w:r w:rsidRPr="00ED3C09">
        <w:rPr>
          <w:rFonts w:asciiTheme="minorHAnsi" w:hAnsiTheme="minorHAnsi" w:cstheme="minorHAnsi"/>
          <w:sz w:val="22"/>
          <w:szCs w:val="22"/>
          <w:highlight w:val="yellow"/>
        </w:rPr>
        <w:instrText xml:space="preserve"> macrobutton nobutton [DOPLNÍ DODAVATEL]</w:instrText>
      </w:r>
      <w:r w:rsidRPr="00F66013">
        <w:rPr>
          <w:rFonts w:asciiTheme="minorHAnsi" w:hAnsiTheme="minorHAnsi" w:cstheme="minorHAnsi"/>
          <w:sz w:val="22"/>
          <w:szCs w:val="22"/>
          <w:highlight w:val="yellow"/>
        </w:rPr>
        <w:fldChar w:fldCharType="end"/>
      </w:r>
      <w:r w:rsidRPr="00ED3C09">
        <w:rPr>
          <w:rFonts w:asciiTheme="minorHAnsi" w:hAnsiTheme="minorHAnsi" w:cstheme="minorHAnsi"/>
          <w:sz w:val="22"/>
          <w:szCs w:val="22"/>
        </w:rPr>
        <w:t xml:space="preserve">, email: </w:t>
      </w:r>
      <w:r w:rsidRPr="00F66013">
        <w:rPr>
          <w:rFonts w:asciiTheme="minorHAnsi" w:hAnsiTheme="minorHAnsi" w:cstheme="minorHAnsi"/>
          <w:sz w:val="22"/>
          <w:szCs w:val="22"/>
          <w:highlight w:val="yellow"/>
        </w:rPr>
        <w:fldChar w:fldCharType="begin"/>
      </w:r>
      <w:r w:rsidRPr="00ED3C09">
        <w:rPr>
          <w:rFonts w:asciiTheme="minorHAnsi" w:hAnsiTheme="minorHAnsi" w:cstheme="minorHAnsi"/>
          <w:sz w:val="22"/>
          <w:szCs w:val="22"/>
          <w:highlight w:val="yellow"/>
        </w:rPr>
        <w:instrText xml:space="preserve"> macrobutton nobutton [DOPLNÍ DODAVATEL]</w:instrText>
      </w:r>
      <w:r w:rsidRPr="00F66013">
        <w:rPr>
          <w:rFonts w:asciiTheme="minorHAnsi" w:hAnsiTheme="minorHAnsi" w:cstheme="minorHAnsi"/>
          <w:sz w:val="22"/>
          <w:szCs w:val="22"/>
          <w:highlight w:val="yellow"/>
        </w:rPr>
        <w:fldChar w:fldCharType="end"/>
      </w:r>
      <w:r w:rsidRPr="00ED3C09">
        <w:rPr>
          <w:rFonts w:asciiTheme="minorHAnsi" w:hAnsiTheme="minorHAnsi" w:cstheme="minorHAnsi"/>
          <w:sz w:val="22"/>
          <w:szCs w:val="22"/>
        </w:rPr>
        <w:t xml:space="preserve">, tel. </w:t>
      </w:r>
      <w:r w:rsidRPr="00F66013">
        <w:rPr>
          <w:rFonts w:asciiTheme="minorHAnsi" w:hAnsiTheme="minorHAnsi" w:cstheme="minorHAnsi"/>
          <w:sz w:val="22"/>
          <w:szCs w:val="22"/>
          <w:highlight w:val="yellow"/>
        </w:rPr>
        <w:fldChar w:fldCharType="begin"/>
      </w:r>
      <w:r w:rsidRPr="00ED3C09">
        <w:rPr>
          <w:rFonts w:asciiTheme="minorHAnsi" w:hAnsiTheme="minorHAnsi" w:cstheme="minorHAnsi"/>
          <w:sz w:val="22"/>
          <w:szCs w:val="22"/>
          <w:highlight w:val="yellow"/>
        </w:rPr>
        <w:instrText xml:space="preserve"> macrobutton nobutton [DOPLNÍ DODAVATEL]</w:instrText>
      </w:r>
      <w:r w:rsidRPr="00F66013">
        <w:rPr>
          <w:rFonts w:asciiTheme="minorHAnsi" w:hAnsiTheme="minorHAnsi" w:cstheme="minorHAnsi"/>
          <w:sz w:val="22"/>
          <w:szCs w:val="22"/>
          <w:highlight w:val="yellow"/>
        </w:rPr>
        <w:fldChar w:fldCharType="end"/>
      </w:r>
    </w:p>
    <w:p w14:paraId="15DBF9C4" w14:textId="77777777" w:rsidR="00CF2AF9" w:rsidRPr="00ED3C09" w:rsidRDefault="00CF2AF9" w:rsidP="00CF2AF9">
      <w:pPr>
        <w:pStyle w:val="Smlouva-slo"/>
        <w:tabs>
          <w:tab w:val="num" w:pos="2410"/>
        </w:tabs>
        <w:spacing w:line="276" w:lineRule="auto"/>
        <w:ind w:left="360"/>
        <w:rPr>
          <w:rFonts w:asciiTheme="minorHAnsi" w:hAnsiTheme="minorHAnsi" w:cstheme="minorHAnsi"/>
          <w:sz w:val="22"/>
          <w:szCs w:val="22"/>
        </w:rPr>
      </w:pPr>
      <w:r w:rsidRPr="00ED3C09">
        <w:rPr>
          <w:rFonts w:asciiTheme="minorHAnsi" w:hAnsiTheme="minorHAnsi" w:cstheme="minorHAnsi"/>
          <w:sz w:val="22"/>
          <w:szCs w:val="22"/>
        </w:rPr>
        <w:t>Kontaktní osobou za kupujícího je:</w:t>
      </w:r>
    </w:p>
    <w:p w14:paraId="4970115F" w14:textId="37BE57D5" w:rsidR="00C77B7A" w:rsidRPr="00B9662F" w:rsidRDefault="00661A69" w:rsidP="00B9662F">
      <w:pPr>
        <w:spacing w:after="60"/>
        <w:ind w:firstLine="360"/>
        <w:rPr>
          <w:rFonts w:asciiTheme="minorHAnsi" w:hAnsiTheme="minorHAnsi" w:cstheme="minorHAnsi"/>
          <w:sz w:val="22"/>
          <w:szCs w:val="22"/>
        </w:rPr>
      </w:pPr>
      <w:r w:rsidRPr="00046535">
        <w:rPr>
          <w:rFonts w:asciiTheme="minorHAnsi" w:hAnsiTheme="minorHAnsi" w:cstheme="minorHAnsi"/>
          <w:sz w:val="22"/>
          <w:szCs w:val="22"/>
        </w:rPr>
        <w:t xml:space="preserve">prof.  Ing. </w:t>
      </w:r>
      <w:r w:rsidRPr="00F66013">
        <w:rPr>
          <w:rFonts w:asciiTheme="minorHAnsi" w:hAnsiTheme="minorHAnsi" w:cstheme="minorHAnsi"/>
          <w:sz w:val="22"/>
          <w:szCs w:val="22"/>
        </w:rPr>
        <w:t>Daniela Plachá</w:t>
      </w:r>
      <w:r w:rsidRPr="00046535">
        <w:rPr>
          <w:rFonts w:asciiTheme="minorHAnsi" w:hAnsiTheme="minorHAnsi" w:cstheme="minorHAnsi"/>
          <w:sz w:val="22"/>
          <w:szCs w:val="22"/>
        </w:rPr>
        <w:t>, Ph.D.</w:t>
      </w:r>
      <w:r w:rsidRPr="00F66013">
        <w:rPr>
          <w:rFonts w:asciiTheme="minorHAnsi" w:hAnsiTheme="minorHAnsi" w:cstheme="minorHAnsi"/>
          <w:sz w:val="22"/>
          <w:szCs w:val="22"/>
        </w:rPr>
        <w:t xml:space="preserve">, </w:t>
      </w:r>
      <w:r w:rsidRPr="00046535">
        <w:rPr>
          <w:rFonts w:asciiTheme="minorHAnsi" w:hAnsiTheme="minorHAnsi" w:cstheme="minorHAnsi"/>
          <w:sz w:val="22"/>
          <w:szCs w:val="22"/>
        </w:rPr>
        <w:t xml:space="preserve">e-mail:  </w:t>
      </w:r>
      <w:hyperlink r:id="rId14" w:history="1">
        <w:r w:rsidRPr="00F66013">
          <w:rPr>
            <w:rStyle w:val="Hypertextovodkaz"/>
            <w:rFonts w:asciiTheme="minorHAnsi" w:hAnsiTheme="minorHAnsi" w:cstheme="minorHAnsi"/>
            <w:sz w:val="22"/>
            <w:szCs w:val="22"/>
          </w:rPr>
          <w:t>daniela.placha@vsb.cz</w:t>
        </w:r>
      </w:hyperlink>
      <w:r w:rsidRPr="00046535">
        <w:rPr>
          <w:rFonts w:asciiTheme="minorHAnsi" w:hAnsiTheme="minorHAnsi" w:cstheme="minorHAnsi"/>
          <w:sz w:val="22"/>
          <w:szCs w:val="22"/>
        </w:rPr>
        <w:t>,</w:t>
      </w:r>
      <w:r w:rsidR="00C77B7A">
        <w:rPr>
          <w:rFonts w:asciiTheme="minorHAnsi" w:hAnsiTheme="minorHAnsi" w:cstheme="minorHAnsi"/>
          <w:sz w:val="22"/>
          <w:szCs w:val="22"/>
        </w:rPr>
        <w:t xml:space="preserve"> </w:t>
      </w:r>
      <w:r w:rsidR="00C77B7A" w:rsidRPr="00C77B7A">
        <w:rPr>
          <w:rFonts w:asciiTheme="minorHAnsi" w:hAnsiTheme="minorHAnsi" w:cstheme="minorHAnsi"/>
          <w:snapToGrid w:val="0"/>
          <w:sz w:val="22"/>
          <w:szCs w:val="22"/>
        </w:rPr>
        <w:t xml:space="preserve">telefon +420 608 828 </w:t>
      </w:r>
      <w:r w:rsidR="00912442">
        <w:rPr>
          <w:rFonts w:asciiTheme="minorHAnsi" w:hAnsiTheme="minorHAnsi" w:cstheme="minorHAnsi"/>
          <w:snapToGrid w:val="0"/>
          <w:sz w:val="22"/>
          <w:szCs w:val="22"/>
        </w:rPr>
        <w:t>829</w:t>
      </w:r>
      <w:r w:rsidR="00C77B7A" w:rsidRPr="00C77B7A">
        <w:rPr>
          <w:rFonts w:asciiTheme="minorHAnsi" w:hAnsiTheme="minorHAnsi" w:cstheme="minorHAnsi"/>
          <w:snapToGrid w:val="0"/>
          <w:sz w:val="22"/>
          <w:szCs w:val="22"/>
        </w:rPr>
        <w:t xml:space="preserve"> </w:t>
      </w:r>
    </w:p>
    <w:p w14:paraId="475B2FB6" w14:textId="38465FE7" w:rsidR="00CF2AF9" w:rsidRDefault="00C77B7A" w:rsidP="00CF2AF9">
      <w:pPr>
        <w:pStyle w:val="Smlouva-slo"/>
        <w:numPr>
          <w:ilvl w:val="0"/>
          <w:numId w:val="6"/>
        </w:numPr>
        <w:spacing w:line="276" w:lineRule="auto"/>
        <w:rPr>
          <w:rFonts w:asciiTheme="minorHAnsi" w:hAnsiTheme="minorHAnsi" w:cstheme="minorHAnsi"/>
          <w:sz w:val="22"/>
          <w:szCs w:val="22"/>
        </w:rPr>
      </w:pPr>
      <w:r>
        <w:rPr>
          <w:rFonts w:asciiTheme="minorHAnsi" w:hAnsiTheme="minorHAnsi" w:cstheme="minorHAnsi"/>
          <w:sz w:val="22"/>
          <w:szCs w:val="22"/>
        </w:rPr>
        <w:t>Jakmile kupující odešle toto oznámení</w:t>
      </w:r>
      <w:r w:rsidR="00401A6C">
        <w:rPr>
          <w:rFonts w:asciiTheme="minorHAnsi" w:hAnsiTheme="minorHAnsi" w:cstheme="minorHAnsi"/>
          <w:sz w:val="22"/>
          <w:szCs w:val="22"/>
        </w:rPr>
        <w:t xml:space="preserve">, bude se mít za to, že požaduje bezplatné odstranění vady, neuvede-li v oznámení jinak. </w:t>
      </w:r>
      <w:r w:rsidR="00CF2AF9" w:rsidRPr="00ED3C09">
        <w:rPr>
          <w:rFonts w:asciiTheme="minorHAnsi" w:hAnsiTheme="minorHAnsi" w:cstheme="minorHAnsi"/>
          <w:sz w:val="22"/>
          <w:szCs w:val="22"/>
        </w:rPr>
        <w:t xml:space="preserve">Prodávající je v takovém případě povinen odstranit vady na vlastní náklady, které se vztahují jak na opravu, tak na případnou přepravu vadného zboží a další s opravou související náklady. Prodávající je tak v případě uplatnění reklamace s požadavkem na opravu předmětu koupě povinen vyslat zaměstnance či pověřit třetí osobu opravou předmětu koupě, </w:t>
      </w:r>
      <w:r w:rsidR="00CF2AF9" w:rsidRPr="00ED3C09">
        <w:rPr>
          <w:rFonts w:asciiTheme="minorHAnsi" w:hAnsiTheme="minorHAnsi" w:cstheme="minorHAnsi"/>
          <w:sz w:val="22"/>
          <w:szCs w:val="22"/>
        </w:rPr>
        <w:lastRenderedPageBreak/>
        <w:t>a to na vlastní náklady.</w:t>
      </w:r>
    </w:p>
    <w:p w14:paraId="10423E93" w14:textId="77777777" w:rsidR="00CF2AF9" w:rsidRPr="00ED3C09" w:rsidRDefault="00CF2AF9" w:rsidP="00CF2AF9">
      <w:pPr>
        <w:pStyle w:val="Smlouva-slo"/>
        <w:tabs>
          <w:tab w:val="num" w:pos="2410"/>
        </w:tabs>
        <w:spacing w:line="276" w:lineRule="auto"/>
        <w:ind w:left="360"/>
        <w:rPr>
          <w:rFonts w:asciiTheme="minorHAnsi" w:hAnsiTheme="minorHAnsi" w:cstheme="minorHAnsi"/>
          <w:sz w:val="22"/>
          <w:szCs w:val="22"/>
        </w:rPr>
      </w:pPr>
    </w:p>
    <w:p w14:paraId="58673EA1" w14:textId="77777777" w:rsidR="00CF2AF9" w:rsidRPr="00A561EE" w:rsidRDefault="00CF2AF9" w:rsidP="00CF2AF9">
      <w:pPr>
        <w:pStyle w:val="Nadpis1"/>
        <w:spacing w:before="0" w:after="0" w:line="276" w:lineRule="auto"/>
        <w:ind w:right="-284"/>
        <w:jc w:val="center"/>
        <w:rPr>
          <w:rFonts w:asciiTheme="minorHAnsi" w:hAnsiTheme="minorHAnsi" w:cstheme="minorHAnsi"/>
          <w:b w:val="0"/>
          <w:sz w:val="22"/>
          <w:szCs w:val="22"/>
        </w:rPr>
      </w:pPr>
      <w:r w:rsidRPr="00A561EE">
        <w:rPr>
          <w:rFonts w:asciiTheme="minorHAnsi" w:hAnsiTheme="minorHAnsi" w:cstheme="minorHAnsi"/>
          <w:b w:val="0"/>
          <w:sz w:val="22"/>
          <w:szCs w:val="22"/>
        </w:rPr>
        <w:t>Článek VI.</w:t>
      </w:r>
    </w:p>
    <w:p w14:paraId="0BDA8D4B" w14:textId="77777777" w:rsidR="00CF2AF9" w:rsidRPr="00A561EE" w:rsidRDefault="00CF2AF9" w:rsidP="00CF2AF9">
      <w:pPr>
        <w:pStyle w:val="Nadpis1"/>
        <w:spacing w:before="0" w:after="120" w:line="276" w:lineRule="auto"/>
        <w:ind w:right="-284"/>
        <w:jc w:val="center"/>
        <w:rPr>
          <w:rFonts w:asciiTheme="minorHAnsi" w:hAnsiTheme="minorHAnsi" w:cstheme="minorHAnsi"/>
          <w:sz w:val="22"/>
          <w:szCs w:val="22"/>
        </w:rPr>
      </w:pPr>
      <w:r w:rsidRPr="00A561EE">
        <w:rPr>
          <w:rFonts w:asciiTheme="minorHAnsi" w:hAnsiTheme="minorHAnsi" w:cstheme="minorHAnsi"/>
          <w:sz w:val="22"/>
          <w:szCs w:val="22"/>
        </w:rPr>
        <w:t>Smluvní pokuty, náhrada škody a odstoupení od smlouvy</w:t>
      </w:r>
    </w:p>
    <w:p w14:paraId="5A6B31D0" w14:textId="1840E5E4" w:rsidR="00CF2AF9" w:rsidRPr="00A561EE" w:rsidRDefault="00CF2AF9" w:rsidP="00CF2AF9">
      <w:pPr>
        <w:pStyle w:val="1"/>
        <w:numPr>
          <w:ilvl w:val="0"/>
          <w:numId w:val="5"/>
        </w:numPr>
        <w:tabs>
          <w:tab w:val="clear" w:pos="1068"/>
          <w:tab w:val="left" w:pos="0"/>
        </w:tabs>
        <w:suppressAutoHyphens/>
        <w:autoSpaceDN/>
        <w:adjustRightInd/>
        <w:spacing w:before="0" w:after="120" w:line="276" w:lineRule="auto"/>
        <w:ind w:left="426" w:hanging="426"/>
        <w:rPr>
          <w:rFonts w:asciiTheme="minorHAnsi" w:hAnsiTheme="minorHAnsi" w:cstheme="minorHAnsi"/>
          <w:sz w:val="22"/>
          <w:szCs w:val="22"/>
        </w:rPr>
      </w:pPr>
      <w:r w:rsidRPr="00A561EE">
        <w:rPr>
          <w:rFonts w:asciiTheme="minorHAnsi" w:hAnsiTheme="minorHAnsi" w:cstheme="minorHAnsi"/>
          <w:sz w:val="22"/>
          <w:szCs w:val="22"/>
        </w:rPr>
        <w:t xml:space="preserve">Nedodá-li prodávající kupujícímu zboží ve lhůtě dle ustanovení článku </w:t>
      </w:r>
      <w:r w:rsidRPr="00796D18">
        <w:rPr>
          <w:rFonts w:asciiTheme="minorHAnsi" w:hAnsiTheme="minorHAnsi" w:cstheme="minorHAnsi"/>
          <w:sz w:val="22"/>
          <w:szCs w:val="22"/>
        </w:rPr>
        <w:t>II, od</w:t>
      </w:r>
      <w:r w:rsidRPr="00A561EE">
        <w:rPr>
          <w:rFonts w:asciiTheme="minorHAnsi" w:hAnsiTheme="minorHAnsi" w:cstheme="minorHAnsi"/>
          <w:sz w:val="22"/>
          <w:szCs w:val="22"/>
        </w:rPr>
        <w:t>st. 1, zaplatí kupujícímu smluvní pokutu ve výši 0,</w:t>
      </w:r>
      <w:r>
        <w:rPr>
          <w:rFonts w:asciiTheme="minorHAnsi" w:hAnsiTheme="minorHAnsi" w:cstheme="minorHAnsi"/>
          <w:sz w:val="22"/>
          <w:szCs w:val="22"/>
        </w:rPr>
        <w:t>1</w:t>
      </w:r>
      <w:r w:rsidRPr="00A561EE">
        <w:rPr>
          <w:rFonts w:asciiTheme="minorHAnsi" w:hAnsiTheme="minorHAnsi" w:cstheme="minorHAnsi"/>
          <w:sz w:val="22"/>
          <w:szCs w:val="22"/>
        </w:rPr>
        <w:t xml:space="preserve"> % z celkové nabídkové ceny bez DPH za každý započatý den prodlení.</w:t>
      </w:r>
    </w:p>
    <w:p w14:paraId="5D62E1E9" w14:textId="77777777" w:rsidR="00CF2AF9" w:rsidRPr="00A561EE" w:rsidRDefault="00CF2AF9" w:rsidP="00CF2AF9">
      <w:pPr>
        <w:pStyle w:val="1"/>
        <w:tabs>
          <w:tab w:val="left" w:pos="1068"/>
        </w:tabs>
        <w:suppressAutoHyphens/>
        <w:autoSpaceDN/>
        <w:adjustRightInd/>
        <w:spacing w:before="0" w:after="120" w:line="276" w:lineRule="auto"/>
        <w:ind w:left="426" w:hanging="425"/>
        <w:rPr>
          <w:rFonts w:asciiTheme="minorHAnsi" w:hAnsiTheme="minorHAnsi" w:cstheme="minorHAnsi"/>
          <w:sz w:val="22"/>
          <w:szCs w:val="22"/>
        </w:rPr>
      </w:pPr>
      <w:r w:rsidRPr="00A561EE">
        <w:rPr>
          <w:rFonts w:asciiTheme="minorHAnsi" w:hAnsiTheme="minorHAnsi" w:cstheme="minorHAnsi"/>
          <w:sz w:val="22"/>
          <w:szCs w:val="22"/>
        </w:rPr>
        <w:t>2.    Bude-li kupující v prodlení s úhradou faktury, je povinen zaplatit prodávajícímu úrok z prodlení ve výši dle platného předpisu.</w:t>
      </w:r>
    </w:p>
    <w:p w14:paraId="35819052" w14:textId="77777777" w:rsidR="00CF2AF9" w:rsidRPr="00A561EE" w:rsidRDefault="00CF2AF9" w:rsidP="00CF2AF9">
      <w:pPr>
        <w:pStyle w:val="1"/>
        <w:tabs>
          <w:tab w:val="left" w:pos="1068"/>
        </w:tabs>
        <w:suppressAutoHyphens/>
        <w:autoSpaceDN/>
        <w:adjustRightInd/>
        <w:spacing w:before="0" w:after="120" w:line="276" w:lineRule="auto"/>
        <w:ind w:left="426" w:hanging="425"/>
        <w:rPr>
          <w:rFonts w:asciiTheme="minorHAnsi" w:hAnsiTheme="minorHAnsi" w:cstheme="minorHAnsi"/>
          <w:sz w:val="22"/>
          <w:szCs w:val="22"/>
        </w:rPr>
      </w:pPr>
      <w:r w:rsidRPr="00A561EE">
        <w:rPr>
          <w:rFonts w:asciiTheme="minorHAnsi" w:hAnsiTheme="minorHAnsi" w:cstheme="minorHAnsi"/>
          <w:sz w:val="22"/>
          <w:szCs w:val="22"/>
        </w:rPr>
        <w:t xml:space="preserve">3.  </w:t>
      </w:r>
      <w:r w:rsidRPr="00A561EE">
        <w:rPr>
          <w:rFonts w:asciiTheme="minorHAnsi" w:hAnsiTheme="minorHAnsi" w:cstheme="minorHAnsi"/>
          <w:sz w:val="22"/>
          <w:szCs w:val="22"/>
        </w:rPr>
        <w:tab/>
        <w:t>Smluvní pokuta a úrok z prodlení jsou splatné do třiceti kalendářních dní od data, kdy byla povinné straně doručena písemná výzva k jejich zaplacení oprávněnou stranou, a to na účet oprávněné strany uvedený v písemné výzvě.</w:t>
      </w:r>
    </w:p>
    <w:p w14:paraId="468A6A1D" w14:textId="77777777" w:rsidR="00CF2AF9" w:rsidRPr="00A561EE" w:rsidRDefault="00CF2AF9" w:rsidP="00CF2AF9">
      <w:pPr>
        <w:tabs>
          <w:tab w:val="left" w:pos="1068"/>
        </w:tabs>
        <w:suppressAutoHyphens/>
        <w:spacing w:after="120" w:line="276" w:lineRule="auto"/>
        <w:ind w:left="426" w:hanging="426"/>
        <w:jc w:val="both"/>
        <w:rPr>
          <w:rFonts w:asciiTheme="minorHAnsi" w:hAnsiTheme="minorHAnsi" w:cstheme="minorHAnsi"/>
          <w:sz w:val="22"/>
          <w:szCs w:val="22"/>
        </w:rPr>
      </w:pPr>
      <w:r w:rsidRPr="00A561EE">
        <w:rPr>
          <w:rFonts w:asciiTheme="minorHAnsi" w:hAnsiTheme="minorHAnsi" w:cstheme="minorHAnsi"/>
          <w:sz w:val="22"/>
          <w:szCs w:val="22"/>
        </w:rPr>
        <w:t xml:space="preserve">4.  </w:t>
      </w:r>
      <w:r w:rsidRPr="00A561EE">
        <w:rPr>
          <w:rFonts w:asciiTheme="minorHAnsi" w:hAnsiTheme="minorHAnsi" w:cstheme="minorHAnsi"/>
          <w:sz w:val="22"/>
          <w:szCs w:val="22"/>
        </w:rPr>
        <w:tab/>
        <w:t xml:space="preserve">Uhrazení smluvní pokuty nemá vliv na náhradu škody vzniklé kterékoliv ze smluvních stran. </w:t>
      </w:r>
    </w:p>
    <w:p w14:paraId="4715A996" w14:textId="77777777" w:rsidR="00CF2AF9" w:rsidRPr="00A561EE" w:rsidRDefault="00CF2AF9" w:rsidP="00CF2AF9">
      <w:pPr>
        <w:tabs>
          <w:tab w:val="left" w:pos="1068"/>
        </w:tabs>
        <w:suppressAutoHyphens/>
        <w:spacing w:after="120" w:line="276" w:lineRule="auto"/>
        <w:ind w:left="426" w:hanging="426"/>
        <w:jc w:val="both"/>
        <w:rPr>
          <w:rFonts w:asciiTheme="minorHAnsi" w:hAnsiTheme="minorHAnsi" w:cstheme="minorHAnsi"/>
          <w:sz w:val="22"/>
          <w:szCs w:val="22"/>
        </w:rPr>
      </w:pPr>
      <w:r w:rsidRPr="00A561EE">
        <w:rPr>
          <w:rFonts w:asciiTheme="minorHAnsi" w:hAnsiTheme="minorHAnsi" w:cstheme="minorHAnsi"/>
          <w:sz w:val="22"/>
          <w:szCs w:val="22"/>
        </w:rPr>
        <w:t xml:space="preserve">5. </w:t>
      </w:r>
      <w:r w:rsidRPr="00A561EE">
        <w:rPr>
          <w:rFonts w:asciiTheme="minorHAnsi" w:hAnsiTheme="minorHAnsi" w:cstheme="minorHAnsi"/>
          <w:sz w:val="22"/>
          <w:szCs w:val="22"/>
        </w:rPr>
        <w:tab/>
        <w:t>Odstoupení od smlouvy se řídí příslušnými ustanoveními občanského zákoníku.</w:t>
      </w:r>
    </w:p>
    <w:p w14:paraId="2517AB2C" w14:textId="15D5A8FB" w:rsidR="00CF2AF9" w:rsidRPr="00A561EE" w:rsidRDefault="00CF2AF9" w:rsidP="00CF2AF9">
      <w:pPr>
        <w:tabs>
          <w:tab w:val="left" w:pos="1068"/>
        </w:tabs>
        <w:suppressAutoHyphens/>
        <w:spacing w:after="120" w:line="276" w:lineRule="auto"/>
        <w:ind w:left="426" w:hanging="426"/>
        <w:jc w:val="both"/>
        <w:rPr>
          <w:rFonts w:asciiTheme="minorHAnsi" w:hAnsiTheme="minorHAnsi" w:cstheme="minorHAnsi"/>
          <w:sz w:val="22"/>
          <w:szCs w:val="22"/>
        </w:rPr>
      </w:pPr>
      <w:r w:rsidRPr="00A561EE">
        <w:rPr>
          <w:rFonts w:asciiTheme="minorHAnsi" w:hAnsiTheme="minorHAnsi" w:cstheme="minorHAnsi"/>
          <w:sz w:val="22"/>
          <w:szCs w:val="22"/>
        </w:rPr>
        <w:t>6.</w:t>
      </w:r>
      <w:r w:rsidRPr="00A561EE">
        <w:rPr>
          <w:rFonts w:asciiTheme="minorHAnsi" w:hAnsiTheme="minorHAnsi" w:cstheme="minorHAnsi"/>
          <w:sz w:val="22"/>
          <w:szCs w:val="22"/>
        </w:rPr>
        <w:tab/>
        <w:t xml:space="preserve">Porušením smluvní povinnosti podstatným způsobem dle ustanovení § 1977 občanského zákoníku se pro účely této smlouvy rozumí zejména </w:t>
      </w:r>
      <w:r w:rsidR="003963E7" w:rsidRPr="00A561EE">
        <w:rPr>
          <w:rFonts w:asciiTheme="minorHAnsi" w:hAnsiTheme="minorHAnsi" w:cstheme="minorHAnsi"/>
          <w:sz w:val="22"/>
          <w:szCs w:val="22"/>
        </w:rPr>
        <w:t>t</w:t>
      </w:r>
      <w:r w:rsidR="003963E7">
        <w:rPr>
          <w:rFonts w:asciiTheme="minorHAnsi" w:hAnsiTheme="minorHAnsi" w:cstheme="minorHAnsi"/>
          <w:sz w:val="22"/>
          <w:szCs w:val="22"/>
        </w:rPr>
        <w:t>a</w:t>
      </w:r>
      <w:r w:rsidR="003963E7" w:rsidRPr="00A561EE">
        <w:rPr>
          <w:rFonts w:asciiTheme="minorHAnsi" w:hAnsiTheme="minorHAnsi" w:cstheme="minorHAnsi"/>
          <w:sz w:val="22"/>
          <w:szCs w:val="22"/>
        </w:rPr>
        <w:t xml:space="preserve">to </w:t>
      </w:r>
      <w:r w:rsidRPr="00A561EE">
        <w:rPr>
          <w:rFonts w:asciiTheme="minorHAnsi" w:hAnsiTheme="minorHAnsi" w:cstheme="minorHAnsi"/>
          <w:sz w:val="22"/>
          <w:szCs w:val="22"/>
        </w:rPr>
        <w:t>porušení:</w:t>
      </w:r>
    </w:p>
    <w:p w14:paraId="180E7BFF" w14:textId="77777777" w:rsidR="00CF2AF9" w:rsidRPr="00A561EE" w:rsidRDefault="00CF2AF9" w:rsidP="00CF2AF9">
      <w:pPr>
        <w:tabs>
          <w:tab w:val="left" w:pos="1068"/>
        </w:tabs>
        <w:suppressAutoHyphens/>
        <w:spacing w:after="120" w:line="276" w:lineRule="auto"/>
        <w:ind w:left="709" w:hanging="709"/>
        <w:jc w:val="both"/>
        <w:rPr>
          <w:rFonts w:asciiTheme="minorHAnsi" w:hAnsiTheme="minorHAnsi" w:cstheme="minorHAnsi"/>
          <w:sz w:val="22"/>
          <w:szCs w:val="22"/>
        </w:rPr>
      </w:pPr>
      <w:r w:rsidRPr="00A561EE">
        <w:rPr>
          <w:rFonts w:asciiTheme="minorHAnsi" w:hAnsiTheme="minorHAnsi" w:cstheme="minorHAnsi"/>
          <w:sz w:val="22"/>
          <w:szCs w:val="22"/>
        </w:rPr>
        <w:tab/>
        <w:t>a)</w:t>
      </w:r>
      <w:r w:rsidRPr="00A561EE">
        <w:rPr>
          <w:rFonts w:asciiTheme="minorHAnsi" w:hAnsiTheme="minorHAnsi" w:cstheme="minorHAnsi"/>
          <w:sz w:val="22"/>
          <w:szCs w:val="22"/>
        </w:rPr>
        <w:tab/>
        <w:t>prodlení prodávajícího s dodáním zboží po dobu delší než 10 dnů oproti termínu plnění stanovenému podle této Smlouvy,</w:t>
      </w:r>
    </w:p>
    <w:p w14:paraId="7EB7A446" w14:textId="77777777" w:rsidR="00CF2AF9" w:rsidRPr="00A561EE" w:rsidRDefault="00CF2AF9" w:rsidP="00CF2AF9">
      <w:pPr>
        <w:tabs>
          <w:tab w:val="left" w:pos="1068"/>
        </w:tabs>
        <w:suppressAutoHyphens/>
        <w:spacing w:after="120" w:line="276" w:lineRule="auto"/>
        <w:ind w:left="426" w:firstLine="283"/>
        <w:jc w:val="both"/>
        <w:rPr>
          <w:rFonts w:asciiTheme="minorHAnsi" w:hAnsiTheme="minorHAnsi" w:cstheme="minorHAnsi"/>
          <w:sz w:val="22"/>
          <w:szCs w:val="22"/>
        </w:rPr>
      </w:pPr>
      <w:r w:rsidRPr="00A561EE">
        <w:rPr>
          <w:rFonts w:asciiTheme="minorHAnsi" w:hAnsiTheme="minorHAnsi" w:cstheme="minorHAnsi"/>
          <w:sz w:val="22"/>
          <w:szCs w:val="22"/>
        </w:rPr>
        <w:t>b)</w:t>
      </w:r>
      <w:r w:rsidRPr="00A561EE">
        <w:rPr>
          <w:rFonts w:asciiTheme="minorHAnsi" w:hAnsiTheme="minorHAnsi" w:cstheme="minorHAnsi"/>
          <w:sz w:val="22"/>
          <w:szCs w:val="22"/>
        </w:rPr>
        <w:tab/>
        <w:t>prodlení prodávajícího s odstraněním vady zboží delším než 30 dnů,</w:t>
      </w:r>
    </w:p>
    <w:p w14:paraId="66260BEF" w14:textId="77777777" w:rsidR="00CF2AF9" w:rsidRPr="00A561EE" w:rsidRDefault="00CF2AF9" w:rsidP="00CF2AF9">
      <w:pPr>
        <w:tabs>
          <w:tab w:val="left" w:pos="1068"/>
        </w:tabs>
        <w:suppressAutoHyphens/>
        <w:spacing w:after="120" w:line="276" w:lineRule="auto"/>
        <w:ind w:left="709"/>
        <w:jc w:val="both"/>
        <w:rPr>
          <w:rFonts w:asciiTheme="minorHAnsi" w:hAnsiTheme="minorHAnsi" w:cstheme="minorHAnsi"/>
          <w:sz w:val="22"/>
          <w:szCs w:val="22"/>
        </w:rPr>
      </w:pPr>
      <w:r w:rsidRPr="00A561EE">
        <w:rPr>
          <w:rFonts w:asciiTheme="minorHAnsi" w:hAnsiTheme="minorHAnsi" w:cstheme="minorHAnsi"/>
          <w:sz w:val="22"/>
          <w:szCs w:val="22"/>
        </w:rPr>
        <w:t>c)</w:t>
      </w:r>
      <w:r w:rsidRPr="00A561EE">
        <w:rPr>
          <w:rFonts w:asciiTheme="minorHAnsi" w:hAnsiTheme="minorHAnsi" w:cstheme="minorHAnsi"/>
          <w:sz w:val="22"/>
          <w:szCs w:val="22"/>
        </w:rPr>
        <w:tab/>
        <w:t>prodlení kupujícího se zaplacením celkové kupní ceny dle této smlouvy po dobu delší než 60 dnů, ačkoliv byl kupující na toto prodlení prodávajícím písemně upozorněn.</w:t>
      </w:r>
    </w:p>
    <w:p w14:paraId="5CA4CF6D" w14:textId="77777777" w:rsidR="00CF2AF9" w:rsidRPr="00A561EE" w:rsidRDefault="00CF2AF9" w:rsidP="00CF2AF9">
      <w:pPr>
        <w:tabs>
          <w:tab w:val="left" w:pos="1068"/>
        </w:tabs>
        <w:suppressAutoHyphens/>
        <w:spacing w:after="120" w:line="276" w:lineRule="auto"/>
        <w:ind w:left="426" w:hanging="425"/>
        <w:jc w:val="both"/>
        <w:rPr>
          <w:rFonts w:asciiTheme="minorHAnsi" w:hAnsiTheme="minorHAnsi" w:cstheme="minorHAnsi"/>
          <w:sz w:val="22"/>
          <w:szCs w:val="22"/>
        </w:rPr>
      </w:pPr>
      <w:r w:rsidRPr="00A561EE">
        <w:rPr>
          <w:rFonts w:asciiTheme="minorHAnsi" w:hAnsiTheme="minorHAnsi" w:cstheme="minorHAnsi"/>
          <w:sz w:val="22"/>
          <w:szCs w:val="22"/>
        </w:rPr>
        <w:t xml:space="preserve">6. </w:t>
      </w:r>
      <w:r w:rsidRPr="00A561EE">
        <w:rPr>
          <w:rFonts w:asciiTheme="minorHAnsi" w:hAnsiTheme="minorHAnsi" w:cstheme="minorHAnsi"/>
          <w:sz w:val="22"/>
          <w:szCs w:val="22"/>
        </w:rPr>
        <w:tab/>
        <w:t>Kupující je oprávněn odstoupit od smlouvy, jestliže bylo s prodávajícím zahájeno insolvenční řízení.</w:t>
      </w:r>
    </w:p>
    <w:p w14:paraId="39B66F40" w14:textId="77777777" w:rsidR="00CF2AF9" w:rsidRPr="00A561EE" w:rsidRDefault="00CF2AF9" w:rsidP="00CF2AF9">
      <w:pPr>
        <w:tabs>
          <w:tab w:val="left" w:pos="1068"/>
        </w:tabs>
        <w:suppressAutoHyphens/>
        <w:spacing w:after="120" w:line="276" w:lineRule="auto"/>
        <w:ind w:left="426" w:hanging="425"/>
        <w:jc w:val="both"/>
        <w:rPr>
          <w:rFonts w:asciiTheme="minorHAnsi" w:hAnsiTheme="minorHAnsi" w:cstheme="minorHAnsi"/>
          <w:sz w:val="22"/>
          <w:szCs w:val="22"/>
        </w:rPr>
      </w:pPr>
      <w:r w:rsidRPr="00A561EE">
        <w:rPr>
          <w:rFonts w:asciiTheme="minorHAnsi" w:hAnsiTheme="minorHAnsi" w:cstheme="minorHAnsi"/>
          <w:sz w:val="22"/>
          <w:szCs w:val="22"/>
        </w:rPr>
        <w:t>7.</w:t>
      </w:r>
      <w:r w:rsidRPr="00A561EE">
        <w:rPr>
          <w:rFonts w:asciiTheme="minorHAnsi" w:hAnsiTheme="minorHAnsi" w:cstheme="minorHAnsi"/>
          <w:sz w:val="22"/>
          <w:szCs w:val="22"/>
        </w:rPr>
        <w:tab/>
        <w:t>V případě vrácení zboží při odstoupení od smlouvy nebo dodání nového zboží bez vad není kupující povinen vracet prodávajícímu užitek (opotřebení), který ze zboží měl.</w:t>
      </w:r>
    </w:p>
    <w:p w14:paraId="2266F371" w14:textId="77777777" w:rsidR="00921CBD" w:rsidRPr="00A561EE" w:rsidRDefault="00921CBD" w:rsidP="006D7E87">
      <w:pPr>
        <w:tabs>
          <w:tab w:val="left" w:pos="1068"/>
        </w:tabs>
        <w:suppressAutoHyphens/>
        <w:spacing w:after="120" w:line="276" w:lineRule="auto"/>
        <w:jc w:val="both"/>
        <w:rPr>
          <w:rFonts w:asciiTheme="minorHAnsi" w:hAnsiTheme="minorHAnsi" w:cstheme="minorHAnsi"/>
          <w:sz w:val="22"/>
          <w:szCs w:val="22"/>
        </w:rPr>
      </w:pPr>
    </w:p>
    <w:p w14:paraId="09EE3A77" w14:textId="77777777" w:rsidR="00CF2AF9" w:rsidRPr="00A561EE" w:rsidRDefault="00CF2AF9" w:rsidP="00CF2AF9">
      <w:pPr>
        <w:tabs>
          <w:tab w:val="left" w:pos="1068"/>
        </w:tabs>
        <w:suppressAutoHyphens/>
        <w:spacing w:line="276" w:lineRule="auto"/>
        <w:ind w:left="425"/>
        <w:jc w:val="center"/>
        <w:rPr>
          <w:rFonts w:asciiTheme="minorHAnsi" w:hAnsiTheme="minorHAnsi" w:cstheme="minorHAnsi"/>
          <w:sz w:val="22"/>
          <w:szCs w:val="22"/>
        </w:rPr>
      </w:pPr>
      <w:r w:rsidRPr="00A561EE">
        <w:rPr>
          <w:rFonts w:asciiTheme="minorHAnsi" w:hAnsiTheme="minorHAnsi" w:cstheme="minorHAnsi"/>
          <w:sz w:val="22"/>
          <w:szCs w:val="22"/>
        </w:rPr>
        <w:t>Článek VII.</w:t>
      </w:r>
    </w:p>
    <w:p w14:paraId="1345983D" w14:textId="77777777" w:rsidR="00CF2AF9" w:rsidRPr="00A561EE" w:rsidRDefault="00CF2AF9" w:rsidP="00CF2AF9">
      <w:pPr>
        <w:pStyle w:val="Nadpis1"/>
        <w:spacing w:before="0" w:after="120" w:line="276" w:lineRule="auto"/>
        <w:ind w:left="426" w:right="-284" w:hanging="426"/>
        <w:jc w:val="center"/>
        <w:rPr>
          <w:rFonts w:asciiTheme="minorHAnsi" w:hAnsiTheme="minorHAnsi" w:cstheme="minorHAnsi"/>
          <w:sz w:val="22"/>
          <w:szCs w:val="22"/>
        </w:rPr>
      </w:pPr>
      <w:r w:rsidRPr="00A561EE">
        <w:rPr>
          <w:rFonts w:asciiTheme="minorHAnsi" w:hAnsiTheme="minorHAnsi" w:cstheme="minorHAnsi"/>
          <w:sz w:val="22"/>
          <w:szCs w:val="22"/>
        </w:rPr>
        <w:t>Ostatní ujednání</w:t>
      </w:r>
    </w:p>
    <w:p w14:paraId="6FEE07B1" w14:textId="77777777" w:rsidR="00CF2AF9" w:rsidRPr="00A561EE" w:rsidRDefault="00CF2AF9" w:rsidP="00CF2AF9">
      <w:pPr>
        <w:numPr>
          <w:ilvl w:val="0"/>
          <w:numId w:val="4"/>
        </w:numPr>
        <w:shd w:val="clear" w:color="auto" w:fill="FFFFFF"/>
        <w:suppressAutoHyphens/>
        <w:spacing w:after="120" w:line="276" w:lineRule="auto"/>
        <w:ind w:left="426" w:hanging="426"/>
        <w:jc w:val="both"/>
        <w:rPr>
          <w:rFonts w:asciiTheme="minorHAnsi" w:hAnsiTheme="minorHAnsi" w:cstheme="minorHAnsi"/>
          <w:sz w:val="22"/>
          <w:szCs w:val="22"/>
        </w:rPr>
      </w:pPr>
      <w:r w:rsidRPr="00A561EE">
        <w:rPr>
          <w:rFonts w:asciiTheme="minorHAnsi" w:hAnsiTheme="minorHAnsi" w:cstheme="minorHAnsi"/>
          <w:sz w:val="22"/>
          <w:szCs w:val="22"/>
        </w:rPr>
        <w:t>Prodávající není bez předchozího písemného souhlasu kupujícího oprávněn postoupit práva a povinnosti z této smlouvy na třetí osobu.</w:t>
      </w:r>
    </w:p>
    <w:p w14:paraId="19A9FF99" w14:textId="77777777" w:rsidR="00CF2AF9" w:rsidRPr="00A561EE" w:rsidRDefault="00CF2AF9" w:rsidP="00CF2AF9">
      <w:pPr>
        <w:numPr>
          <w:ilvl w:val="0"/>
          <w:numId w:val="4"/>
        </w:numPr>
        <w:shd w:val="clear" w:color="auto" w:fill="FFFFFF"/>
        <w:suppressAutoHyphens/>
        <w:spacing w:after="120" w:line="276" w:lineRule="auto"/>
        <w:ind w:left="426" w:hanging="426"/>
        <w:jc w:val="both"/>
        <w:rPr>
          <w:rFonts w:asciiTheme="minorHAnsi" w:hAnsiTheme="minorHAnsi" w:cstheme="minorHAnsi"/>
          <w:sz w:val="22"/>
          <w:szCs w:val="22"/>
        </w:rPr>
      </w:pPr>
      <w:r w:rsidRPr="00A561EE">
        <w:rPr>
          <w:rFonts w:asciiTheme="minorHAnsi" w:hAnsiTheme="minorHAnsi" w:cstheme="minorHAnsi"/>
          <w:sz w:val="22"/>
          <w:szCs w:val="22"/>
        </w:rPr>
        <w:t>Otázky touto smlouvou neupravené se řídí příslušnými ustanoveními občanského zákoníku.</w:t>
      </w:r>
    </w:p>
    <w:p w14:paraId="29BF5272" w14:textId="77777777" w:rsidR="00CF2AF9" w:rsidRPr="00A561EE" w:rsidRDefault="00CF2AF9" w:rsidP="00CF2AF9">
      <w:pPr>
        <w:numPr>
          <w:ilvl w:val="0"/>
          <w:numId w:val="4"/>
        </w:numPr>
        <w:shd w:val="clear" w:color="auto" w:fill="FFFFFF"/>
        <w:suppressAutoHyphens/>
        <w:spacing w:after="120" w:line="276" w:lineRule="auto"/>
        <w:ind w:left="426" w:hanging="426"/>
        <w:jc w:val="both"/>
        <w:rPr>
          <w:rFonts w:asciiTheme="minorHAnsi" w:hAnsiTheme="minorHAnsi" w:cstheme="minorHAnsi"/>
          <w:sz w:val="22"/>
          <w:szCs w:val="22"/>
        </w:rPr>
      </w:pPr>
      <w:r w:rsidRPr="00A561EE">
        <w:rPr>
          <w:rFonts w:asciiTheme="minorHAnsi" w:hAnsiTheme="minorHAnsi" w:cstheme="minorHAnsi"/>
          <w:sz w:val="22"/>
          <w:szCs w:val="22"/>
        </w:rPr>
        <w:t>Prodávající bere na vědomí povinnosti kupujícího zveřejnit údaje uvedené v této Smlouvě v souladu se zákonem č. 134/2016 Sb., o zadávání veřejných zakázek, se zákonem č. 106/1999 Sb., o svobodném přístupu k informacím, ve znění pozdějších předpisů, se zákonem č. 340/2015 Sb., o registru smluv a jinými obecně závaznými normami, a to způsobem, jenž vyplývá z uvedených předpisů či o němž rozhodne kupující.</w:t>
      </w:r>
    </w:p>
    <w:p w14:paraId="2BCAAC4B" w14:textId="77777777" w:rsidR="00CF2AF9" w:rsidRPr="00A561EE" w:rsidRDefault="00CF2AF9" w:rsidP="00CF2AF9">
      <w:pPr>
        <w:shd w:val="clear" w:color="auto" w:fill="FFFFFF"/>
        <w:suppressAutoHyphens/>
        <w:spacing w:after="120" w:line="276" w:lineRule="auto"/>
        <w:ind w:left="426"/>
        <w:jc w:val="both"/>
        <w:rPr>
          <w:rFonts w:asciiTheme="minorHAnsi" w:hAnsiTheme="minorHAnsi" w:cstheme="minorHAnsi"/>
          <w:sz w:val="22"/>
          <w:szCs w:val="22"/>
        </w:rPr>
      </w:pPr>
      <w:r w:rsidRPr="00A561EE">
        <w:rPr>
          <w:rFonts w:asciiTheme="minorHAnsi" w:hAnsiTheme="minorHAnsi" w:cstheme="minorHAnsi"/>
          <w:sz w:val="22"/>
          <w:szCs w:val="22"/>
        </w:rPr>
        <w:lastRenderedPageBreak/>
        <w:t>Smluvní strany se zavazují udržovat v tajnosti a nezpřístupnit třetím osobám diskrétní informace – zachovat mlčenlivost – jak jsou vymezeny níže:</w:t>
      </w:r>
    </w:p>
    <w:p w14:paraId="19407AA9" w14:textId="77777777" w:rsidR="00CF2AF9" w:rsidRPr="00A561EE" w:rsidRDefault="00CF2AF9" w:rsidP="00CF2AF9">
      <w:pPr>
        <w:numPr>
          <w:ilvl w:val="0"/>
          <w:numId w:val="11"/>
        </w:numPr>
        <w:spacing w:after="120" w:line="276" w:lineRule="auto"/>
        <w:ind w:hanging="295"/>
        <w:rPr>
          <w:rFonts w:asciiTheme="minorHAnsi" w:hAnsiTheme="minorHAnsi" w:cstheme="minorHAnsi"/>
          <w:sz w:val="22"/>
          <w:szCs w:val="22"/>
        </w:rPr>
      </w:pPr>
      <w:r w:rsidRPr="00A561EE">
        <w:rPr>
          <w:rFonts w:asciiTheme="minorHAnsi" w:hAnsiTheme="minorHAnsi" w:cstheme="minorHAnsi"/>
          <w:sz w:val="22"/>
          <w:szCs w:val="22"/>
        </w:rPr>
        <w:t>veškeré informace poskytnuté prodávajícímu ve smyslu ustanovení § 218 zákona č. 134/2016 Sb., o zadávání veřejných zakázek,</w:t>
      </w:r>
    </w:p>
    <w:p w14:paraId="59AE6ED3" w14:textId="77777777" w:rsidR="00CF2AF9" w:rsidRPr="00A561EE" w:rsidRDefault="00CF2AF9" w:rsidP="00CF2AF9">
      <w:pPr>
        <w:numPr>
          <w:ilvl w:val="0"/>
          <w:numId w:val="11"/>
        </w:numPr>
        <w:shd w:val="clear" w:color="auto" w:fill="FFFFFF"/>
        <w:suppressAutoHyphens/>
        <w:spacing w:after="120" w:line="276" w:lineRule="auto"/>
        <w:ind w:left="709" w:hanging="283"/>
        <w:jc w:val="both"/>
        <w:rPr>
          <w:rFonts w:asciiTheme="minorHAnsi" w:hAnsiTheme="minorHAnsi" w:cstheme="minorHAnsi"/>
          <w:sz w:val="22"/>
          <w:szCs w:val="22"/>
        </w:rPr>
      </w:pPr>
      <w:r w:rsidRPr="00A561EE">
        <w:rPr>
          <w:rFonts w:asciiTheme="minorHAnsi" w:hAnsiTheme="minorHAnsi" w:cstheme="minorHAnsi"/>
          <w:sz w:val="22"/>
          <w:szCs w:val="22"/>
        </w:rPr>
        <w:t>informace, na které se vztahuje zákonem uložená povinnost mlčenlivosti (např. osobní údaje, utajované skutečnosti),</w:t>
      </w:r>
    </w:p>
    <w:p w14:paraId="13DE6ECB" w14:textId="77777777" w:rsidR="00CF2AF9" w:rsidRPr="00A561EE" w:rsidRDefault="00CF2AF9" w:rsidP="00CF2AF9">
      <w:pPr>
        <w:numPr>
          <w:ilvl w:val="0"/>
          <w:numId w:val="11"/>
        </w:numPr>
        <w:shd w:val="clear" w:color="auto" w:fill="FFFFFF"/>
        <w:suppressAutoHyphens/>
        <w:spacing w:after="120" w:line="276" w:lineRule="auto"/>
        <w:ind w:hanging="294"/>
        <w:jc w:val="both"/>
        <w:rPr>
          <w:rFonts w:asciiTheme="minorHAnsi" w:hAnsiTheme="minorHAnsi" w:cstheme="minorHAnsi"/>
          <w:sz w:val="22"/>
          <w:szCs w:val="22"/>
        </w:rPr>
      </w:pPr>
      <w:r w:rsidRPr="00A561EE">
        <w:rPr>
          <w:rFonts w:asciiTheme="minorHAnsi" w:hAnsiTheme="minorHAnsi" w:cstheme="minorHAnsi"/>
          <w:sz w:val="22"/>
          <w:szCs w:val="22"/>
        </w:rPr>
        <w:t>obchodní tajemství prodávajícího či případně jiný údaj chráněný dle zvláštních právních předpisů s odůvodněním takovéhoto zařazení, a to písemně před podpisem této smlouvy. Prodávající bere na vědomí, že tento postup nelze uplatnit ve vztahu k výši skutečně uhrazené ceny za plnění této Smlouvy a k seznamu subdodavatelů prodávajícího a dále u informací, jejichž sdělení se vyžaduje ze zákona.</w:t>
      </w:r>
    </w:p>
    <w:p w14:paraId="574D28ED" w14:textId="77777777" w:rsidR="00CF2AF9" w:rsidRPr="00A561EE" w:rsidRDefault="00CF2AF9" w:rsidP="00CF2AF9">
      <w:pPr>
        <w:numPr>
          <w:ilvl w:val="0"/>
          <w:numId w:val="9"/>
        </w:numPr>
        <w:shd w:val="clear" w:color="auto" w:fill="FFFFFF"/>
        <w:suppressAutoHyphens/>
        <w:spacing w:after="120" w:line="276" w:lineRule="auto"/>
        <w:ind w:left="426" w:hanging="426"/>
        <w:jc w:val="both"/>
        <w:rPr>
          <w:rFonts w:asciiTheme="minorHAnsi" w:hAnsiTheme="minorHAnsi" w:cstheme="minorHAnsi"/>
          <w:sz w:val="22"/>
          <w:szCs w:val="22"/>
        </w:rPr>
      </w:pPr>
      <w:r w:rsidRPr="00A561EE">
        <w:rPr>
          <w:rFonts w:asciiTheme="minorHAnsi" w:hAnsiTheme="minorHAnsi" w:cstheme="minorHAnsi"/>
          <w:sz w:val="22"/>
          <w:szCs w:val="22"/>
        </w:rPr>
        <w:t xml:space="preserve">Prodávající je povinen umožnit všem subjektům oprávněným k výkonu kontroly projektů, z jejichž prostředků je dodávka hrazena, provést kontrolu dokladů souvisejících s plněním zakázky, a to po dobu danou právními předpisy ČR k jejich archivaci (zákon č. 563/1991 Sb., o účetnictví, a zákon č. 235/2004 Sb., o dani z přidané hodnoty).  </w:t>
      </w:r>
    </w:p>
    <w:p w14:paraId="11A44E18" w14:textId="77777777" w:rsidR="00AD5B8F" w:rsidRDefault="00CF2AF9" w:rsidP="00AD5B8F">
      <w:pPr>
        <w:numPr>
          <w:ilvl w:val="0"/>
          <w:numId w:val="9"/>
        </w:numPr>
        <w:autoSpaceDE w:val="0"/>
        <w:autoSpaceDN w:val="0"/>
        <w:adjustRightInd w:val="0"/>
        <w:spacing w:after="120" w:line="276" w:lineRule="auto"/>
        <w:ind w:left="425" w:hanging="425"/>
        <w:jc w:val="both"/>
        <w:rPr>
          <w:rFonts w:asciiTheme="minorHAnsi" w:hAnsiTheme="minorHAnsi" w:cstheme="minorHAnsi"/>
          <w:sz w:val="22"/>
          <w:szCs w:val="22"/>
        </w:rPr>
      </w:pPr>
      <w:r w:rsidRPr="00F12412">
        <w:rPr>
          <w:rFonts w:asciiTheme="minorHAnsi" w:hAnsiTheme="minorHAnsi" w:cstheme="minorHAnsi"/>
          <w:sz w:val="22"/>
          <w:szCs w:val="22"/>
        </w:rPr>
        <w:t>Prodávající je povinen uchovávat všechny doklady a účetní záznamy související s dodávkou předmětu plnění do</w:t>
      </w:r>
      <w:r w:rsidRPr="00F12412">
        <w:rPr>
          <w:rFonts w:asciiTheme="minorHAnsi" w:hAnsiTheme="minorHAnsi"/>
          <w:color w:val="000000" w:themeColor="text1"/>
          <w:sz w:val="22"/>
          <w:szCs w:val="22"/>
        </w:rPr>
        <w:t xml:space="preserve"> 31.12.20</w:t>
      </w:r>
      <w:r w:rsidR="00EF5815">
        <w:rPr>
          <w:rFonts w:asciiTheme="minorHAnsi" w:hAnsiTheme="minorHAnsi"/>
          <w:color w:val="000000" w:themeColor="text1"/>
          <w:sz w:val="22"/>
          <w:szCs w:val="22"/>
        </w:rPr>
        <w:t>43</w:t>
      </w:r>
      <w:r w:rsidRPr="00F12412">
        <w:rPr>
          <w:rFonts w:asciiTheme="minorHAnsi" w:hAnsiTheme="minorHAnsi" w:cstheme="minorHAnsi"/>
          <w:sz w:val="22"/>
          <w:szCs w:val="22"/>
        </w:rPr>
        <w:t xml:space="preserve">, pokud český právní řád nestanovuje lhůtu delší. Tyto dokumenty a účetní záznamy budou uchovávány způsobem stanoveným platnými právními předpisy. </w:t>
      </w:r>
    </w:p>
    <w:p w14:paraId="47417C38" w14:textId="24E0F465" w:rsidR="00AD5B8F" w:rsidRPr="00AD5B8F" w:rsidRDefault="00AD5B8F">
      <w:pPr>
        <w:numPr>
          <w:ilvl w:val="0"/>
          <w:numId w:val="9"/>
        </w:numPr>
        <w:autoSpaceDE w:val="0"/>
        <w:autoSpaceDN w:val="0"/>
        <w:adjustRightInd w:val="0"/>
        <w:spacing w:after="120" w:line="276" w:lineRule="auto"/>
        <w:ind w:left="425" w:hanging="425"/>
        <w:jc w:val="both"/>
        <w:rPr>
          <w:rFonts w:asciiTheme="minorHAnsi" w:hAnsiTheme="minorHAnsi" w:cstheme="minorHAnsi"/>
          <w:sz w:val="22"/>
          <w:szCs w:val="22"/>
        </w:rPr>
      </w:pPr>
      <w:r w:rsidRPr="00B55324">
        <w:rPr>
          <w:rFonts w:asciiTheme="minorHAnsi" w:hAnsiTheme="minorHAnsi" w:cstheme="minorHAnsi"/>
          <w:sz w:val="22"/>
          <w:szCs w:val="22"/>
        </w:rPr>
        <w:t>Prodávající sdělí Kupujícímu údaje o jménu a identifikačním číslu pro účely DPH nebo daňovém identifikačním číslu poddodavatele první úrovně u poddodávek ve výši nad 50 000 eur</w:t>
      </w:r>
      <w:r w:rsidRPr="00B55324">
        <w:footnoteReference w:customMarkFollows="1" w:id="1"/>
        <w:t>[3]</w:t>
      </w:r>
      <w:r w:rsidRPr="00B55324">
        <w:rPr>
          <w:rFonts w:asciiTheme="minorHAnsi" w:hAnsiTheme="minorHAnsi" w:cstheme="minorHAnsi"/>
          <w:sz w:val="22"/>
          <w:szCs w:val="22"/>
        </w:rPr>
        <w:t xml:space="preserve"> a o poddodavatelské smlouvě (datum smlouvy, název, referenční číslo a smluvní částka), a to ve lhůtě do 3 pracovních dní po uzavření této smlouvy. Požadované informace poskytne Prodávající Kupujícímu písemně prostřednictvím emailu na kontaktní osobu uvedenou v této smlouvě či prostřednictvím zprávy odeslané přes profil zadavatele. Povinnost uvedená v tomto odstavci se neuplatní v případě, kdy Prodávající prohlásí (obdobným způsobem) Kupujícímu, že bude plnit předmět této smlouvy bez využití poddodavatelů nebo, že žádná z poddodávek nedosahuje limitní částky </w:t>
      </w:r>
      <w:r>
        <w:rPr>
          <w:rFonts w:asciiTheme="minorHAnsi" w:hAnsiTheme="minorHAnsi" w:cstheme="minorHAnsi"/>
          <w:sz w:val="22"/>
          <w:szCs w:val="22"/>
        </w:rPr>
        <w:t>50 000 EUR.</w:t>
      </w:r>
    </w:p>
    <w:p w14:paraId="50A4930A" w14:textId="77777777" w:rsidR="00CF2AF9" w:rsidRDefault="00CF2AF9" w:rsidP="00CF2AF9">
      <w:pPr>
        <w:autoSpaceDE w:val="0"/>
        <w:autoSpaceDN w:val="0"/>
        <w:adjustRightInd w:val="0"/>
        <w:spacing w:after="120" w:line="276" w:lineRule="auto"/>
        <w:jc w:val="center"/>
        <w:rPr>
          <w:rFonts w:asciiTheme="minorHAnsi" w:hAnsiTheme="minorHAnsi" w:cstheme="minorHAnsi"/>
          <w:sz w:val="22"/>
          <w:szCs w:val="22"/>
        </w:rPr>
      </w:pPr>
    </w:p>
    <w:p w14:paraId="54A9D347" w14:textId="77777777" w:rsidR="00CF2AF9" w:rsidRPr="00A561EE" w:rsidRDefault="00CF2AF9" w:rsidP="00CF2AF9">
      <w:pPr>
        <w:suppressAutoHyphens/>
        <w:spacing w:line="276" w:lineRule="auto"/>
        <w:ind w:left="587"/>
        <w:jc w:val="center"/>
        <w:rPr>
          <w:rFonts w:asciiTheme="minorHAnsi" w:hAnsiTheme="minorHAnsi" w:cstheme="minorHAnsi"/>
          <w:sz w:val="22"/>
          <w:szCs w:val="22"/>
        </w:rPr>
      </w:pPr>
      <w:r w:rsidRPr="00A561EE">
        <w:rPr>
          <w:rFonts w:asciiTheme="minorHAnsi" w:hAnsiTheme="minorHAnsi" w:cstheme="minorHAnsi"/>
          <w:sz w:val="22"/>
          <w:szCs w:val="22"/>
        </w:rPr>
        <w:t>Článek VIII.</w:t>
      </w:r>
    </w:p>
    <w:p w14:paraId="121B332C" w14:textId="77777777" w:rsidR="00CF2AF9" w:rsidRPr="00A561EE" w:rsidRDefault="00CF2AF9" w:rsidP="00CF2AF9">
      <w:pPr>
        <w:pStyle w:val="Nadpis1"/>
        <w:spacing w:before="0" w:after="120" w:line="276" w:lineRule="auto"/>
        <w:ind w:left="426" w:right="-284" w:hanging="426"/>
        <w:jc w:val="center"/>
        <w:rPr>
          <w:rFonts w:asciiTheme="minorHAnsi" w:hAnsiTheme="minorHAnsi" w:cstheme="minorHAnsi"/>
          <w:sz w:val="22"/>
          <w:szCs w:val="22"/>
        </w:rPr>
      </w:pPr>
      <w:r w:rsidRPr="00A561EE">
        <w:rPr>
          <w:rFonts w:asciiTheme="minorHAnsi" w:hAnsiTheme="minorHAnsi" w:cstheme="minorHAnsi"/>
          <w:sz w:val="22"/>
          <w:szCs w:val="22"/>
        </w:rPr>
        <w:t>Závěrečná ustanovení</w:t>
      </w:r>
    </w:p>
    <w:p w14:paraId="3886D36F" w14:textId="77777777" w:rsidR="00CF2AF9" w:rsidRPr="00A561EE" w:rsidRDefault="00CF2AF9" w:rsidP="00CF2AF9">
      <w:pPr>
        <w:numPr>
          <w:ilvl w:val="0"/>
          <w:numId w:val="7"/>
        </w:numPr>
        <w:shd w:val="clear" w:color="auto" w:fill="FFFFFF"/>
        <w:suppressAutoHyphens/>
        <w:spacing w:after="120" w:line="276" w:lineRule="auto"/>
        <w:jc w:val="both"/>
        <w:rPr>
          <w:rFonts w:asciiTheme="minorHAnsi" w:hAnsiTheme="minorHAnsi" w:cstheme="minorHAnsi"/>
          <w:sz w:val="22"/>
          <w:szCs w:val="22"/>
        </w:rPr>
      </w:pPr>
      <w:r w:rsidRPr="00A561EE">
        <w:rPr>
          <w:rFonts w:asciiTheme="minorHAnsi" w:hAnsiTheme="minorHAnsi" w:cstheme="minorHAnsi"/>
          <w:sz w:val="22"/>
          <w:szCs w:val="22"/>
        </w:rPr>
        <w:t xml:space="preserve">Tato smlouva nabývá platnosti dnem podpisu oběma smluvními stranami. Účinnosti nabývá tato smlouva registrací smlouvy dle následujícího ustanovení.     </w:t>
      </w:r>
    </w:p>
    <w:p w14:paraId="276A28DC" w14:textId="77777777" w:rsidR="00CF2AF9" w:rsidRPr="00A561EE" w:rsidRDefault="00CF2AF9" w:rsidP="00CF2AF9">
      <w:pPr>
        <w:numPr>
          <w:ilvl w:val="0"/>
          <w:numId w:val="7"/>
        </w:numPr>
        <w:suppressAutoHyphens/>
        <w:spacing w:after="120" w:line="276" w:lineRule="auto"/>
        <w:jc w:val="both"/>
        <w:rPr>
          <w:rFonts w:asciiTheme="minorHAnsi" w:hAnsiTheme="minorHAnsi" w:cstheme="minorHAnsi"/>
          <w:sz w:val="22"/>
          <w:szCs w:val="22"/>
        </w:rPr>
      </w:pPr>
      <w:r w:rsidRPr="00A561EE">
        <w:rPr>
          <w:rFonts w:asciiTheme="minorHAnsi" w:hAnsiTheme="minorHAnsi" w:cstheme="minorHAnsi"/>
          <w:sz w:val="22"/>
          <w:szCs w:val="22"/>
        </w:rPr>
        <w:t>Registraci této smlouvy dle ustanovení § 5 zákona č. 340/2015 Sb., o registru smluv provede na základě dohody smluvních stran kupující, a to tak, aby potvrzení o provedení registrace smlouvy bylo zasláno oběma smluvním stranám.</w:t>
      </w:r>
    </w:p>
    <w:p w14:paraId="2EAE4A1A" w14:textId="77777777" w:rsidR="00CF2AF9" w:rsidRPr="00A561EE" w:rsidRDefault="00CF2AF9" w:rsidP="00CF2AF9">
      <w:pPr>
        <w:numPr>
          <w:ilvl w:val="0"/>
          <w:numId w:val="7"/>
        </w:numPr>
        <w:suppressAutoHyphens/>
        <w:spacing w:after="120" w:line="276" w:lineRule="auto"/>
        <w:jc w:val="both"/>
        <w:rPr>
          <w:rFonts w:asciiTheme="minorHAnsi" w:hAnsiTheme="minorHAnsi" w:cstheme="minorHAnsi"/>
          <w:sz w:val="22"/>
          <w:szCs w:val="22"/>
        </w:rPr>
      </w:pPr>
      <w:r w:rsidRPr="00A561EE">
        <w:rPr>
          <w:rFonts w:asciiTheme="minorHAnsi" w:hAnsiTheme="minorHAnsi" w:cstheme="minorHAnsi"/>
          <w:sz w:val="22"/>
          <w:szCs w:val="22"/>
        </w:rPr>
        <w:lastRenderedPageBreak/>
        <w:t>Případné spory obou smluvních stran budou řešeny přednostně dohodou. Nedojde-li k dohodě, budou spory řešeny příslušným soudem, nikoliv rozhodcem.</w:t>
      </w:r>
    </w:p>
    <w:p w14:paraId="6F5D9A8A" w14:textId="77777777" w:rsidR="00CF2AF9" w:rsidRPr="00A561EE" w:rsidRDefault="00CF2AF9" w:rsidP="00CF2AF9">
      <w:pPr>
        <w:numPr>
          <w:ilvl w:val="0"/>
          <w:numId w:val="7"/>
        </w:numPr>
        <w:suppressAutoHyphens/>
        <w:spacing w:after="120" w:line="276" w:lineRule="auto"/>
        <w:jc w:val="both"/>
        <w:rPr>
          <w:rFonts w:asciiTheme="minorHAnsi" w:hAnsiTheme="minorHAnsi" w:cstheme="minorHAnsi"/>
          <w:sz w:val="22"/>
          <w:szCs w:val="22"/>
        </w:rPr>
      </w:pPr>
      <w:r w:rsidRPr="00A561EE">
        <w:rPr>
          <w:rFonts w:asciiTheme="minorHAnsi" w:hAnsiTheme="minorHAnsi" w:cstheme="minorHAnsi"/>
          <w:sz w:val="22"/>
          <w:szCs w:val="22"/>
        </w:rPr>
        <w:t>Veškerá korespondence mezi smluvními stranami, včetně jejich prohlášení, je ve vztahu k této smlouvě irelevantní, není-li ve smlouvě stanoveno jinak.</w:t>
      </w:r>
    </w:p>
    <w:p w14:paraId="74FE8AD4" w14:textId="77777777" w:rsidR="00CF2AF9" w:rsidRPr="00A561EE" w:rsidRDefault="00CF2AF9" w:rsidP="00CF2AF9">
      <w:pPr>
        <w:numPr>
          <w:ilvl w:val="0"/>
          <w:numId w:val="7"/>
        </w:numPr>
        <w:suppressAutoHyphens/>
        <w:spacing w:after="120" w:line="276" w:lineRule="auto"/>
        <w:jc w:val="both"/>
        <w:rPr>
          <w:rFonts w:asciiTheme="minorHAnsi" w:hAnsiTheme="minorHAnsi" w:cstheme="minorHAnsi"/>
          <w:sz w:val="22"/>
          <w:szCs w:val="22"/>
        </w:rPr>
      </w:pPr>
      <w:r w:rsidRPr="00A561EE">
        <w:rPr>
          <w:rFonts w:asciiTheme="minorHAnsi" w:hAnsiTheme="minorHAnsi" w:cstheme="minorHAnsi"/>
          <w:sz w:val="22"/>
          <w:szCs w:val="22"/>
        </w:rPr>
        <w:t xml:space="preserve">Každá ze smluvních stran prohlašuje, že tuto smlouvu uzavírá svobodně a vážně, že považuje obsah této smlouvy za určitý a srozumitelný a že jsou jí známy veškeré skutečnosti, jež jsou pro uzavření této smlouvy rozhodující, na důkaz čehož připojují smluvní strany k této smlouvě své podpisy. </w:t>
      </w:r>
    </w:p>
    <w:p w14:paraId="6420DA07" w14:textId="77777777" w:rsidR="00CF2AF9" w:rsidRPr="00A561EE" w:rsidRDefault="00CF2AF9" w:rsidP="00CF2AF9">
      <w:pPr>
        <w:numPr>
          <w:ilvl w:val="0"/>
          <w:numId w:val="7"/>
        </w:numPr>
        <w:suppressAutoHyphens/>
        <w:spacing w:after="120" w:line="276" w:lineRule="auto"/>
        <w:jc w:val="both"/>
        <w:rPr>
          <w:rFonts w:asciiTheme="minorHAnsi" w:hAnsiTheme="minorHAnsi" w:cstheme="minorHAnsi"/>
          <w:sz w:val="22"/>
          <w:szCs w:val="22"/>
        </w:rPr>
      </w:pPr>
      <w:r w:rsidRPr="00A561EE">
        <w:rPr>
          <w:rFonts w:asciiTheme="minorHAnsi" w:hAnsiTheme="minorHAnsi" w:cstheme="minorHAnsi"/>
          <w:sz w:val="22"/>
          <w:szCs w:val="22"/>
        </w:rPr>
        <w:t>Pro případ, že dojde ke změně kteréhokoli ze shora uvedených údajů, je smluvní strana, u které změna nastala, povinna informovat o této skutečnosti druhou smluvní stranu, a to bez zbytečného odkladu. V případě, že z důvodu porušení tohoto závazku vznikne druhé smluvní straně škoda, zavazuje se strana, která škodu způsobila, tuto v plné výši nahradit.</w:t>
      </w:r>
    </w:p>
    <w:p w14:paraId="5B5937DA" w14:textId="7D0E0603" w:rsidR="00CF2AF9" w:rsidRPr="00347E31" w:rsidRDefault="00CF2AF9" w:rsidP="00347E31">
      <w:pPr>
        <w:numPr>
          <w:ilvl w:val="0"/>
          <w:numId w:val="7"/>
        </w:numPr>
        <w:tabs>
          <w:tab w:val="left" w:pos="426"/>
        </w:tabs>
        <w:spacing w:before="120" w:after="60"/>
        <w:jc w:val="both"/>
        <w:rPr>
          <w:rFonts w:asciiTheme="minorHAnsi" w:hAnsiTheme="minorHAnsi" w:cstheme="minorHAnsi"/>
          <w:sz w:val="22"/>
          <w:szCs w:val="22"/>
        </w:rPr>
      </w:pPr>
      <w:r w:rsidRPr="00A561EE">
        <w:rPr>
          <w:rFonts w:asciiTheme="minorHAnsi" w:hAnsiTheme="minorHAnsi" w:cstheme="minorHAnsi"/>
          <w:sz w:val="22"/>
          <w:szCs w:val="22"/>
        </w:rPr>
        <w:t>Nedílnou součástí této smlouvy je příloha č. 1 Technická specifikace zakázky</w:t>
      </w:r>
      <w:r w:rsidR="00347E31">
        <w:rPr>
          <w:rFonts w:asciiTheme="minorHAnsi" w:hAnsiTheme="minorHAnsi" w:cstheme="minorHAnsi"/>
          <w:sz w:val="22"/>
          <w:szCs w:val="22"/>
        </w:rPr>
        <w:t xml:space="preserve"> a příloha č. 2 Technické listy (produktové listy)</w:t>
      </w:r>
      <w:r w:rsidR="00347E31" w:rsidRPr="00A561EE">
        <w:rPr>
          <w:rFonts w:asciiTheme="minorHAnsi" w:hAnsiTheme="minorHAnsi" w:cstheme="minorHAnsi"/>
          <w:sz w:val="22"/>
          <w:szCs w:val="22"/>
        </w:rPr>
        <w:t>.</w:t>
      </w:r>
    </w:p>
    <w:p w14:paraId="08C082F6" w14:textId="77777777" w:rsidR="00CF2AF9" w:rsidRPr="00A561EE" w:rsidRDefault="00CF2AF9" w:rsidP="00CF2AF9">
      <w:pPr>
        <w:tabs>
          <w:tab w:val="left" w:pos="426"/>
        </w:tabs>
        <w:spacing w:before="120" w:after="60"/>
        <w:ind w:left="360"/>
        <w:jc w:val="both"/>
        <w:rPr>
          <w:rFonts w:asciiTheme="minorHAnsi" w:hAnsiTheme="minorHAnsi" w:cstheme="minorHAnsi"/>
          <w:sz w:val="22"/>
          <w:szCs w:val="22"/>
        </w:rPr>
      </w:pPr>
    </w:p>
    <w:p w14:paraId="5C6CC5E5" w14:textId="77777777" w:rsidR="00CF2AF9" w:rsidRPr="00A561EE" w:rsidRDefault="00CF2AF9" w:rsidP="00CF2AF9">
      <w:pPr>
        <w:suppressAutoHyphens/>
        <w:spacing w:after="120" w:line="276" w:lineRule="auto"/>
        <w:jc w:val="both"/>
        <w:rPr>
          <w:rFonts w:asciiTheme="minorHAnsi" w:hAnsiTheme="minorHAnsi" w:cstheme="minorHAnsi"/>
          <w:color w:val="000000"/>
          <w:sz w:val="22"/>
          <w:szCs w:val="22"/>
        </w:rPr>
      </w:pPr>
    </w:p>
    <w:p w14:paraId="53F0DAAD" w14:textId="77777777" w:rsidR="00CF2AF9" w:rsidRPr="00A561EE" w:rsidRDefault="00CF2AF9" w:rsidP="00CF2AF9">
      <w:pPr>
        <w:suppressAutoHyphens/>
        <w:spacing w:after="120" w:line="276" w:lineRule="auto"/>
        <w:jc w:val="both"/>
        <w:rPr>
          <w:rFonts w:asciiTheme="minorHAnsi" w:hAnsiTheme="minorHAnsi" w:cstheme="minorHAnsi"/>
          <w:color w:val="000000"/>
          <w:sz w:val="22"/>
          <w:szCs w:val="22"/>
        </w:rPr>
      </w:pPr>
      <w:r w:rsidRPr="00A561EE">
        <w:rPr>
          <w:rFonts w:asciiTheme="minorHAnsi" w:hAnsiTheme="minorHAnsi" w:cstheme="minorHAnsi"/>
          <w:color w:val="000000"/>
          <w:sz w:val="22"/>
          <w:szCs w:val="22"/>
        </w:rPr>
        <w:t xml:space="preserve">V Ostravě, </w:t>
      </w:r>
      <w:r w:rsidRPr="00A561EE">
        <w:rPr>
          <w:rFonts w:asciiTheme="minorHAnsi" w:hAnsiTheme="minorHAnsi" w:cstheme="minorHAnsi"/>
          <w:color w:val="000000"/>
          <w:spacing w:val="1"/>
          <w:sz w:val="22"/>
          <w:szCs w:val="22"/>
        </w:rPr>
        <w:t>dn</w:t>
      </w:r>
      <w:r w:rsidRPr="00A561EE">
        <w:rPr>
          <w:rFonts w:asciiTheme="minorHAnsi" w:hAnsiTheme="minorHAnsi" w:cstheme="minorHAnsi"/>
          <w:color w:val="000000"/>
          <w:sz w:val="22"/>
          <w:szCs w:val="22"/>
        </w:rPr>
        <w:t xml:space="preserve">e: _____________    </w:t>
      </w:r>
      <w:r w:rsidRPr="00A561EE">
        <w:rPr>
          <w:rFonts w:asciiTheme="minorHAnsi" w:hAnsiTheme="minorHAnsi" w:cstheme="minorHAnsi"/>
          <w:color w:val="000000"/>
          <w:sz w:val="22"/>
          <w:szCs w:val="22"/>
        </w:rPr>
        <w:tab/>
        <w:t xml:space="preserve">           </w:t>
      </w:r>
      <w:r w:rsidRPr="00A561EE">
        <w:rPr>
          <w:rFonts w:asciiTheme="minorHAnsi" w:hAnsiTheme="minorHAnsi" w:cstheme="minorHAnsi"/>
          <w:color w:val="000000"/>
          <w:sz w:val="22"/>
          <w:szCs w:val="22"/>
        </w:rPr>
        <w:tab/>
      </w:r>
      <w:r w:rsidRPr="00A561EE">
        <w:rPr>
          <w:rFonts w:asciiTheme="minorHAnsi" w:hAnsiTheme="minorHAnsi" w:cstheme="minorHAnsi"/>
          <w:color w:val="000000"/>
          <w:sz w:val="22"/>
          <w:szCs w:val="22"/>
        </w:rPr>
        <w:tab/>
        <w:t>V _____________, dne ___________</w:t>
      </w:r>
    </w:p>
    <w:p w14:paraId="5A01FBAF" w14:textId="77777777" w:rsidR="00CF2AF9" w:rsidRPr="00A561EE" w:rsidRDefault="00CF2AF9" w:rsidP="00CF2AF9">
      <w:pPr>
        <w:widowControl w:val="0"/>
        <w:tabs>
          <w:tab w:val="left" w:pos="4395"/>
        </w:tabs>
        <w:autoSpaceDE w:val="0"/>
        <w:autoSpaceDN w:val="0"/>
        <w:adjustRightInd w:val="0"/>
        <w:spacing w:after="120" w:line="276" w:lineRule="auto"/>
        <w:rPr>
          <w:rFonts w:asciiTheme="minorHAnsi" w:hAnsiTheme="minorHAnsi" w:cstheme="minorHAnsi"/>
          <w:color w:val="000000"/>
          <w:position w:val="-1"/>
          <w:sz w:val="22"/>
          <w:szCs w:val="22"/>
        </w:rPr>
      </w:pPr>
    </w:p>
    <w:p w14:paraId="19214470" w14:textId="77777777" w:rsidR="00CF2AF9" w:rsidRPr="00A561EE" w:rsidRDefault="00CF2AF9" w:rsidP="00CF2AF9">
      <w:pPr>
        <w:widowControl w:val="0"/>
        <w:tabs>
          <w:tab w:val="left" w:pos="4395"/>
        </w:tabs>
        <w:autoSpaceDE w:val="0"/>
        <w:autoSpaceDN w:val="0"/>
        <w:adjustRightInd w:val="0"/>
        <w:spacing w:after="120" w:line="276" w:lineRule="auto"/>
        <w:rPr>
          <w:rFonts w:asciiTheme="minorHAnsi" w:hAnsiTheme="minorHAnsi" w:cstheme="minorHAnsi"/>
          <w:color w:val="000000"/>
          <w:position w:val="-1"/>
          <w:sz w:val="22"/>
          <w:szCs w:val="22"/>
        </w:rPr>
      </w:pPr>
      <w:r w:rsidRPr="00A561EE">
        <w:rPr>
          <w:rFonts w:asciiTheme="minorHAnsi" w:hAnsiTheme="minorHAnsi" w:cstheme="minorHAnsi"/>
          <w:color w:val="000000"/>
          <w:position w:val="-1"/>
          <w:sz w:val="22"/>
          <w:szCs w:val="22"/>
        </w:rPr>
        <w:t>Za kupujícího:</w:t>
      </w:r>
      <w:r w:rsidRPr="00A561EE">
        <w:rPr>
          <w:rFonts w:asciiTheme="minorHAnsi" w:hAnsiTheme="minorHAnsi" w:cstheme="minorHAnsi"/>
          <w:color w:val="000000"/>
          <w:position w:val="-1"/>
          <w:sz w:val="22"/>
          <w:szCs w:val="22"/>
        </w:rPr>
        <w:tab/>
      </w:r>
      <w:r w:rsidRPr="00A561EE">
        <w:rPr>
          <w:rFonts w:asciiTheme="minorHAnsi" w:hAnsiTheme="minorHAnsi" w:cstheme="minorHAnsi"/>
          <w:color w:val="000000"/>
          <w:position w:val="-1"/>
          <w:sz w:val="22"/>
          <w:szCs w:val="22"/>
        </w:rPr>
        <w:tab/>
        <w:t xml:space="preserve"> Za prodávajícího:</w:t>
      </w:r>
    </w:p>
    <w:p w14:paraId="2C4B4AB0" w14:textId="77777777" w:rsidR="00CF2AF9" w:rsidRPr="00A561EE" w:rsidRDefault="00CF2AF9" w:rsidP="00CF2AF9">
      <w:pPr>
        <w:widowControl w:val="0"/>
        <w:tabs>
          <w:tab w:val="left" w:pos="4395"/>
        </w:tabs>
        <w:autoSpaceDE w:val="0"/>
        <w:autoSpaceDN w:val="0"/>
        <w:adjustRightInd w:val="0"/>
        <w:spacing w:after="120" w:line="276" w:lineRule="auto"/>
        <w:rPr>
          <w:rFonts w:asciiTheme="minorHAnsi" w:hAnsiTheme="minorHAnsi" w:cstheme="minorHAnsi"/>
          <w:color w:val="000000"/>
          <w:position w:val="-1"/>
          <w:sz w:val="22"/>
          <w:szCs w:val="22"/>
        </w:rPr>
      </w:pPr>
    </w:p>
    <w:p w14:paraId="5F7D1F26" w14:textId="02D82080" w:rsidR="00CF2AF9" w:rsidRPr="00A561EE" w:rsidRDefault="00CF2AF9" w:rsidP="00CF2AF9">
      <w:pPr>
        <w:rPr>
          <w:rFonts w:asciiTheme="minorHAnsi" w:hAnsiTheme="minorHAnsi" w:cstheme="minorHAnsi"/>
          <w:sz w:val="22"/>
          <w:szCs w:val="22"/>
        </w:rPr>
      </w:pPr>
      <w:r w:rsidRPr="00A561EE">
        <w:rPr>
          <w:rFonts w:asciiTheme="minorHAnsi" w:hAnsiTheme="minorHAnsi" w:cstheme="minorHAnsi"/>
          <w:sz w:val="22"/>
          <w:szCs w:val="22"/>
        </w:rPr>
        <w:t>____</w:t>
      </w:r>
      <w:r w:rsidR="00AF21BF">
        <w:rPr>
          <w:rFonts w:asciiTheme="minorHAnsi" w:hAnsiTheme="minorHAnsi" w:cstheme="minorHAnsi"/>
          <w:sz w:val="22"/>
          <w:szCs w:val="22"/>
        </w:rPr>
        <w:t>___</w:t>
      </w:r>
      <w:r w:rsidRPr="00A561EE">
        <w:rPr>
          <w:rFonts w:asciiTheme="minorHAnsi" w:hAnsiTheme="minorHAnsi" w:cstheme="minorHAnsi"/>
          <w:sz w:val="22"/>
          <w:szCs w:val="22"/>
        </w:rPr>
        <w:t>___________________</w:t>
      </w:r>
      <w:r w:rsidRPr="00A561EE">
        <w:rPr>
          <w:rFonts w:asciiTheme="minorHAnsi" w:hAnsiTheme="minorHAnsi" w:cstheme="minorHAnsi"/>
          <w:sz w:val="22"/>
          <w:szCs w:val="22"/>
        </w:rPr>
        <w:tab/>
      </w:r>
      <w:r w:rsidRPr="00A561EE">
        <w:rPr>
          <w:rFonts w:asciiTheme="minorHAnsi" w:hAnsiTheme="minorHAnsi" w:cstheme="minorHAnsi"/>
          <w:sz w:val="22"/>
          <w:szCs w:val="22"/>
        </w:rPr>
        <w:tab/>
      </w:r>
      <w:r w:rsidRPr="00A561EE">
        <w:rPr>
          <w:rFonts w:asciiTheme="minorHAnsi" w:hAnsiTheme="minorHAnsi" w:cstheme="minorHAnsi"/>
          <w:sz w:val="22"/>
          <w:szCs w:val="22"/>
        </w:rPr>
        <w:tab/>
        <w:t xml:space="preserve"> ____________________________ </w:t>
      </w:r>
    </w:p>
    <w:p w14:paraId="5E20CD25" w14:textId="77777777" w:rsidR="00CF2AF9" w:rsidRPr="00F326E1" w:rsidRDefault="00CF2AF9" w:rsidP="00CF2AF9">
      <w:pPr>
        <w:rPr>
          <w:rFonts w:asciiTheme="minorHAnsi" w:hAnsiTheme="minorHAnsi" w:cstheme="minorHAnsi"/>
          <w:sz w:val="22"/>
          <w:szCs w:val="22"/>
        </w:rPr>
      </w:pPr>
      <w:r w:rsidRPr="00F326E1">
        <w:rPr>
          <w:rFonts w:asciiTheme="minorHAnsi" w:hAnsiTheme="minorHAnsi" w:cstheme="minorHAnsi"/>
          <w:sz w:val="22"/>
          <w:szCs w:val="22"/>
        </w:rPr>
        <w:t xml:space="preserve">prof. RNDr. Václav Snášel, CSc. </w:t>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sidRPr="00825108">
        <w:rPr>
          <w:rFonts w:asciiTheme="minorHAnsi" w:hAnsiTheme="minorHAnsi" w:cstheme="minorHAnsi"/>
          <w:sz w:val="22"/>
          <w:szCs w:val="22"/>
        </w:rPr>
        <w:t>Jméno:</w:t>
      </w:r>
    </w:p>
    <w:p w14:paraId="2B6AE434" w14:textId="77777777" w:rsidR="00CF2AF9" w:rsidRPr="00825108" w:rsidRDefault="00CF2AF9" w:rsidP="00CF2AF9">
      <w:pPr>
        <w:rPr>
          <w:rFonts w:asciiTheme="minorHAnsi" w:hAnsiTheme="minorHAnsi" w:cstheme="minorHAnsi"/>
          <w:sz w:val="22"/>
          <w:szCs w:val="22"/>
        </w:rPr>
      </w:pPr>
      <w:r w:rsidRPr="00F326E1">
        <w:rPr>
          <w:rFonts w:asciiTheme="minorHAnsi" w:hAnsiTheme="minorHAnsi" w:cstheme="minorHAnsi"/>
          <w:sz w:val="22"/>
          <w:szCs w:val="22"/>
        </w:rPr>
        <w:t>rektor</w:t>
      </w:r>
      <w:r w:rsidRPr="00825108">
        <w:rPr>
          <w:rFonts w:asciiTheme="minorHAnsi" w:hAnsiTheme="minorHAnsi" w:cstheme="minorHAnsi"/>
          <w:sz w:val="22"/>
          <w:szCs w:val="22"/>
        </w:rPr>
        <w:tab/>
      </w:r>
      <w:r w:rsidRPr="00825108">
        <w:rPr>
          <w:rFonts w:asciiTheme="minorHAnsi" w:hAnsiTheme="minorHAnsi" w:cstheme="minorHAnsi"/>
          <w:sz w:val="22"/>
          <w:szCs w:val="22"/>
        </w:rPr>
        <w:tab/>
      </w:r>
      <w:r w:rsidRPr="00825108">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sidRPr="00A561EE">
        <w:rPr>
          <w:rFonts w:asciiTheme="minorHAnsi" w:hAnsiTheme="minorHAnsi" w:cstheme="minorHAnsi"/>
          <w:sz w:val="22"/>
          <w:szCs w:val="22"/>
        </w:rPr>
        <w:t>Funkce:</w:t>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t xml:space="preserve"> </w:t>
      </w:r>
    </w:p>
    <w:p w14:paraId="3EC1579D" w14:textId="77777777" w:rsidR="00CF2AF9" w:rsidRPr="00A561EE" w:rsidRDefault="00CF2AF9" w:rsidP="00CF2AF9">
      <w:pPr>
        <w:rPr>
          <w:rFonts w:asciiTheme="minorHAnsi" w:hAnsiTheme="minorHAnsi" w:cstheme="minorHAnsi"/>
          <w:sz w:val="22"/>
          <w:szCs w:val="22"/>
        </w:rPr>
      </w:pP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sidRPr="00A561EE">
        <w:rPr>
          <w:rFonts w:asciiTheme="minorHAnsi" w:hAnsiTheme="minorHAnsi" w:cstheme="minorHAnsi"/>
          <w:sz w:val="22"/>
          <w:szCs w:val="22"/>
        </w:rPr>
        <w:tab/>
      </w:r>
      <w:r w:rsidRPr="00A561EE">
        <w:rPr>
          <w:rFonts w:asciiTheme="minorHAnsi" w:hAnsiTheme="minorHAnsi" w:cstheme="minorHAnsi"/>
          <w:sz w:val="22"/>
          <w:szCs w:val="22"/>
        </w:rPr>
        <w:tab/>
      </w:r>
      <w:r w:rsidRPr="00A561EE">
        <w:rPr>
          <w:rFonts w:asciiTheme="minorHAnsi" w:hAnsiTheme="minorHAnsi" w:cstheme="minorHAnsi"/>
          <w:sz w:val="22"/>
          <w:szCs w:val="22"/>
        </w:rPr>
        <w:tab/>
      </w:r>
      <w:r w:rsidRPr="00A561EE">
        <w:rPr>
          <w:rFonts w:asciiTheme="minorHAnsi" w:hAnsiTheme="minorHAnsi" w:cstheme="minorHAnsi"/>
          <w:sz w:val="22"/>
          <w:szCs w:val="22"/>
        </w:rPr>
        <w:tab/>
      </w:r>
    </w:p>
    <w:p w14:paraId="1A4AE8C5" w14:textId="77777777" w:rsidR="00CF2AF9" w:rsidRPr="00A561EE" w:rsidRDefault="00CF2AF9" w:rsidP="00CF2AF9">
      <w:pPr>
        <w:rPr>
          <w:rFonts w:asciiTheme="minorHAnsi" w:hAnsiTheme="minorHAnsi" w:cstheme="minorHAnsi"/>
          <w:sz w:val="22"/>
          <w:szCs w:val="22"/>
        </w:rPr>
      </w:pPr>
      <w:r w:rsidRPr="00A561EE">
        <w:rPr>
          <w:rFonts w:asciiTheme="minorHAnsi" w:hAnsiTheme="minorHAnsi" w:cstheme="minorHAnsi"/>
          <w:sz w:val="22"/>
          <w:szCs w:val="22"/>
        </w:rPr>
        <w:tab/>
      </w:r>
      <w:r w:rsidRPr="00A561EE">
        <w:rPr>
          <w:rFonts w:asciiTheme="minorHAnsi" w:hAnsiTheme="minorHAnsi" w:cstheme="minorHAnsi"/>
          <w:sz w:val="22"/>
          <w:szCs w:val="22"/>
        </w:rPr>
        <w:tab/>
      </w:r>
      <w:r w:rsidRPr="00A561EE">
        <w:rPr>
          <w:rFonts w:asciiTheme="minorHAnsi" w:hAnsiTheme="minorHAnsi" w:cstheme="minorHAnsi"/>
          <w:sz w:val="22"/>
          <w:szCs w:val="22"/>
        </w:rPr>
        <w:tab/>
      </w:r>
      <w:r w:rsidRPr="00A561EE">
        <w:rPr>
          <w:rFonts w:asciiTheme="minorHAnsi" w:hAnsiTheme="minorHAnsi" w:cstheme="minorHAnsi"/>
          <w:sz w:val="22"/>
          <w:szCs w:val="22"/>
        </w:rPr>
        <w:tab/>
      </w:r>
      <w:r w:rsidRPr="00A561EE">
        <w:rPr>
          <w:rFonts w:asciiTheme="minorHAnsi" w:hAnsiTheme="minorHAnsi" w:cstheme="minorHAnsi"/>
          <w:sz w:val="22"/>
          <w:szCs w:val="22"/>
        </w:rPr>
        <w:tab/>
      </w:r>
      <w:r w:rsidRPr="00A561EE">
        <w:rPr>
          <w:rFonts w:asciiTheme="minorHAnsi" w:hAnsiTheme="minorHAnsi" w:cstheme="minorHAnsi"/>
          <w:sz w:val="22"/>
          <w:szCs w:val="22"/>
        </w:rPr>
        <w:tab/>
      </w:r>
      <w:r w:rsidRPr="00A561EE">
        <w:rPr>
          <w:rFonts w:asciiTheme="minorHAnsi" w:hAnsiTheme="minorHAnsi" w:cstheme="minorHAnsi"/>
          <w:sz w:val="22"/>
          <w:szCs w:val="22"/>
        </w:rPr>
        <w:tab/>
      </w:r>
      <w:r w:rsidRPr="00A561EE">
        <w:rPr>
          <w:rFonts w:asciiTheme="minorHAnsi" w:hAnsiTheme="minorHAnsi" w:cstheme="minorHAnsi"/>
          <w:sz w:val="22"/>
          <w:szCs w:val="22"/>
        </w:rPr>
        <w:tab/>
      </w:r>
    </w:p>
    <w:p w14:paraId="36426223" w14:textId="77777777" w:rsidR="000A3C70" w:rsidRDefault="000A3C70"/>
    <w:sectPr w:rsidR="000A3C70" w:rsidSect="0091152D">
      <w:footerReference w:type="default" r:id="rId15"/>
      <w:headerReference w:type="first" r:id="rId16"/>
      <w:pgSz w:w="11906" w:h="16838"/>
      <w:pgMar w:top="1843" w:right="1417" w:bottom="1417" w:left="1417" w:header="709"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30575F" w14:textId="77777777" w:rsidR="00207A43" w:rsidRDefault="00207A43">
      <w:r>
        <w:separator/>
      </w:r>
    </w:p>
  </w:endnote>
  <w:endnote w:type="continuationSeparator" w:id="0">
    <w:p w14:paraId="1EA42F8B" w14:textId="77777777" w:rsidR="00207A43" w:rsidRDefault="00207A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Garamond">
    <w:panose1 w:val="02020404030301010803"/>
    <w:charset w:val="EE"/>
    <w:family w:val="roman"/>
    <w:pitch w:val="variable"/>
    <w:sig w:usb0="00000287" w:usb1="00000000" w:usb2="00000000" w:usb3="00000000" w:csb0="0000009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Bookman Old Style">
    <w:panose1 w:val="02050604050505020204"/>
    <w:charset w:val="EE"/>
    <w:family w:val="roman"/>
    <w:pitch w:val="variable"/>
    <w:sig w:usb0="00000287" w:usb1="00000000" w:usb2="00000000" w:usb3="00000000" w:csb0="000000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D09306" w14:textId="77777777" w:rsidR="005733BE" w:rsidRPr="003760A0" w:rsidRDefault="00CF2AF9">
    <w:pPr>
      <w:pStyle w:val="Zpat"/>
      <w:jc w:val="center"/>
      <w:rPr>
        <w:rFonts w:asciiTheme="minorHAnsi" w:hAnsiTheme="minorHAnsi" w:cstheme="minorHAnsi"/>
        <w:sz w:val="22"/>
        <w:szCs w:val="22"/>
      </w:rPr>
    </w:pPr>
    <w:r w:rsidRPr="003760A0">
      <w:rPr>
        <w:rFonts w:asciiTheme="minorHAnsi" w:hAnsiTheme="minorHAnsi" w:cstheme="minorHAnsi"/>
        <w:sz w:val="22"/>
        <w:szCs w:val="22"/>
      </w:rPr>
      <w:fldChar w:fldCharType="begin"/>
    </w:r>
    <w:r w:rsidRPr="003760A0">
      <w:rPr>
        <w:rFonts w:asciiTheme="minorHAnsi" w:hAnsiTheme="minorHAnsi" w:cstheme="minorHAnsi"/>
        <w:sz w:val="22"/>
        <w:szCs w:val="22"/>
      </w:rPr>
      <w:instrText>PAGE   \* MERGEFORMAT</w:instrText>
    </w:r>
    <w:r w:rsidRPr="003760A0">
      <w:rPr>
        <w:rFonts w:asciiTheme="minorHAnsi" w:hAnsiTheme="minorHAnsi" w:cstheme="minorHAnsi"/>
        <w:sz w:val="22"/>
        <w:szCs w:val="22"/>
      </w:rPr>
      <w:fldChar w:fldCharType="separate"/>
    </w:r>
    <w:r>
      <w:rPr>
        <w:rFonts w:asciiTheme="minorHAnsi" w:hAnsiTheme="minorHAnsi" w:cstheme="minorHAnsi"/>
        <w:noProof/>
        <w:sz w:val="22"/>
        <w:szCs w:val="22"/>
      </w:rPr>
      <w:t>7</w:t>
    </w:r>
    <w:r w:rsidRPr="003760A0">
      <w:rPr>
        <w:rFonts w:asciiTheme="minorHAnsi" w:hAnsiTheme="minorHAnsi" w:cstheme="minorHAnsi"/>
        <w:sz w:val="22"/>
        <w:szCs w:val="22"/>
      </w:rPr>
      <w:fldChar w:fldCharType="end"/>
    </w:r>
  </w:p>
  <w:p w14:paraId="4AA535A1" w14:textId="77777777" w:rsidR="005733BE" w:rsidRDefault="005733BE" w:rsidP="00A34481">
    <w:pPr>
      <w:pStyle w:val="Zpat"/>
      <w:tabs>
        <w:tab w:val="clear" w:pos="9072"/>
        <w:tab w:val="right" w:pos="9540"/>
      </w:tabs>
      <w:ind w:left="-540" w:right="-468"/>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6EC505" w14:textId="77777777" w:rsidR="00207A43" w:rsidRDefault="00207A43">
      <w:r>
        <w:separator/>
      </w:r>
    </w:p>
  </w:footnote>
  <w:footnote w:type="continuationSeparator" w:id="0">
    <w:p w14:paraId="3D923C91" w14:textId="77777777" w:rsidR="00207A43" w:rsidRDefault="00207A43">
      <w:r>
        <w:continuationSeparator/>
      </w:r>
    </w:p>
  </w:footnote>
  <w:footnote w:id="1">
    <w:p w14:paraId="6BB6A587" w14:textId="77777777" w:rsidR="00AD5B8F" w:rsidRDefault="00AD5B8F" w:rsidP="00AD5B8F">
      <w:pPr>
        <w:pStyle w:val="Textpoznpodarou"/>
      </w:pPr>
      <w:r>
        <w:rPr>
          <w:rStyle w:val="Znakapoznpodarou"/>
        </w:rPr>
        <w:t>[3]</w:t>
      </w:r>
      <w:r>
        <w:t xml:space="preserve"> </w:t>
      </w:r>
      <w:r>
        <w:rPr>
          <w:sz w:val="16"/>
          <w:szCs w:val="16"/>
        </w:rPr>
        <w:t xml:space="preserve">Pro účely převodu částky se použije měsíční kurz Evropské komise platný v den uzavření smlouvy mezi dodavatelem a poddodavatelem o poskytnutí poddodávky na plnění veřejné zakázky. </w:t>
      </w:r>
      <w:r>
        <w:t>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C66248" w14:textId="63D7FA40" w:rsidR="00EE3018" w:rsidRDefault="0091152D" w:rsidP="008D5764">
    <w:pPr>
      <w:pStyle w:val="Zhlav"/>
      <w:jc w:val="center"/>
    </w:pPr>
    <w:r w:rsidRPr="00B97A2D">
      <w:rPr>
        <w:noProof/>
      </w:rPr>
      <w:drawing>
        <wp:anchor distT="0" distB="0" distL="114300" distR="114300" simplePos="0" relativeHeight="251659264" behindDoc="0" locked="0" layoutInCell="1" allowOverlap="1" wp14:anchorId="6FA84BC7" wp14:editId="26700C07">
          <wp:simplePos x="0" y="0"/>
          <wp:positionH relativeFrom="margin">
            <wp:posOffset>0</wp:posOffset>
          </wp:positionH>
          <wp:positionV relativeFrom="margin">
            <wp:posOffset>-994410</wp:posOffset>
          </wp:positionV>
          <wp:extent cx="5629275" cy="809625"/>
          <wp:effectExtent l="0" t="0" r="9525" b="9525"/>
          <wp:wrapSquare wrapText="bothSides"/>
          <wp:docPr id="5" name="Obrázek 5" descr="Obsah obrázku text, Písmo, snímek obrazovky, grafický design&#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Obsah obrázku text, Písmo, snímek obrazovky, grafický design&#10;&#10;Popis byl vytvořen automaticky"/>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29275" cy="809625"/>
                  </a:xfrm>
                  <a:prstGeom prst="rect">
                    <a:avLst/>
                  </a:prstGeom>
                  <a:noFill/>
                  <a:ln>
                    <a:noFill/>
                  </a:ln>
                </pic:spPr>
              </pic:pic>
            </a:graphicData>
          </a:graphic>
        </wp:anchor>
      </w:drawing>
    </w:r>
  </w:p>
  <w:p w14:paraId="14AC897B" w14:textId="4A5897DA" w:rsidR="005733BE" w:rsidRDefault="005733BE">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5"/>
    <w:multiLevelType w:val="singleLevel"/>
    <w:tmpl w:val="00000005"/>
    <w:name w:val="WW8Num5"/>
    <w:lvl w:ilvl="0">
      <w:start w:val="1"/>
      <w:numFmt w:val="decimal"/>
      <w:lvlText w:val="%1."/>
      <w:lvlJc w:val="left"/>
      <w:pPr>
        <w:tabs>
          <w:tab w:val="num" w:pos="1068"/>
        </w:tabs>
        <w:ind w:left="1068" w:hanging="360"/>
      </w:pPr>
    </w:lvl>
  </w:abstractNum>
  <w:abstractNum w:abstractNumId="1" w15:restartNumberingAfterBreak="0">
    <w:nsid w:val="1EF70E22"/>
    <w:multiLevelType w:val="hybridMultilevel"/>
    <w:tmpl w:val="287204DC"/>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 w15:restartNumberingAfterBreak="0">
    <w:nsid w:val="20C67D79"/>
    <w:multiLevelType w:val="hybridMultilevel"/>
    <w:tmpl w:val="D690E5A0"/>
    <w:lvl w:ilvl="0" w:tplc="A9C8E340">
      <w:start w:val="1"/>
      <w:numFmt w:val="decimal"/>
      <w:lvlText w:val="%1."/>
      <w:lvlJc w:val="left"/>
      <w:pPr>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26CE5976"/>
    <w:multiLevelType w:val="hybridMultilevel"/>
    <w:tmpl w:val="8498567C"/>
    <w:lvl w:ilvl="0" w:tplc="0405000F">
      <w:start w:val="1"/>
      <w:numFmt w:val="decimal"/>
      <w:lvlText w:val="%1."/>
      <w:lvlJc w:val="left"/>
      <w:pPr>
        <w:ind w:left="720" w:hanging="360"/>
      </w:pPr>
    </w:lvl>
    <w:lvl w:ilvl="1" w:tplc="52C0000A">
      <w:start w:val="1"/>
      <w:numFmt w:val="lowerLetter"/>
      <w:lvlText w:val="%2)"/>
      <w:lvlJc w:val="left"/>
      <w:pPr>
        <w:tabs>
          <w:tab w:val="num" w:pos="1477"/>
        </w:tabs>
        <w:ind w:left="1477" w:hanging="397"/>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28736F57"/>
    <w:multiLevelType w:val="hybridMultilevel"/>
    <w:tmpl w:val="38904E7E"/>
    <w:lvl w:ilvl="0" w:tplc="04050005">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32E12CAA"/>
    <w:multiLevelType w:val="hybridMultilevel"/>
    <w:tmpl w:val="ADA043E8"/>
    <w:lvl w:ilvl="0" w:tplc="0405000F">
      <w:start w:val="1"/>
      <w:numFmt w:val="decimal"/>
      <w:lvlText w:val="%1."/>
      <w:lvlJc w:val="left"/>
      <w:pPr>
        <w:tabs>
          <w:tab w:val="num" w:pos="360"/>
        </w:tabs>
        <w:ind w:left="360" w:hanging="360"/>
      </w:p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6" w15:restartNumberingAfterBreak="0">
    <w:nsid w:val="49BC6322"/>
    <w:multiLevelType w:val="hybridMultilevel"/>
    <w:tmpl w:val="C6EA991A"/>
    <w:lvl w:ilvl="0" w:tplc="0405000F">
      <w:start w:val="1"/>
      <w:numFmt w:val="decimal"/>
      <w:lvlText w:val="%1."/>
      <w:lvlJc w:val="left"/>
      <w:pPr>
        <w:tabs>
          <w:tab w:val="num" w:pos="360"/>
        </w:tabs>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5A275A0E"/>
    <w:multiLevelType w:val="hybridMultilevel"/>
    <w:tmpl w:val="42840C68"/>
    <w:name w:val="WW8Num102222"/>
    <w:lvl w:ilvl="0" w:tplc="2E34D276">
      <w:start w:val="1"/>
      <w:numFmt w:val="bullet"/>
      <w:lvlText w:val=""/>
      <w:lvlJc w:val="left"/>
      <w:pPr>
        <w:tabs>
          <w:tab w:val="num" w:pos="2580"/>
        </w:tabs>
        <w:ind w:left="2580" w:hanging="360"/>
      </w:pPr>
      <w:rPr>
        <w:rFonts w:ascii="Symbol" w:hAnsi="Symbol" w:hint="default"/>
        <w:color w:val="auto"/>
        <w:sz w:val="20"/>
      </w:rPr>
    </w:lvl>
    <w:lvl w:ilvl="1" w:tplc="04050003" w:tentative="1">
      <w:start w:val="1"/>
      <w:numFmt w:val="bullet"/>
      <w:lvlText w:val="o"/>
      <w:lvlJc w:val="left"/>
      <w:pPr>
        <w:tabs>
          <w:tab w:val="num" w:pos="1800"/>
        </w:tabs>
        <w:ind w:left="1800" w:hanging="360"/>
      </w:pPr>
      <w:rPr>
        <w:rFonts w:ascii="Courier New" w:hAnsi="Courier New" w:hint="default"/>
      </w:rPr>
    </w:lvl>
    <w:lvl w:ilvl="2" w:tplc="04050005" w:tentative="1">
      <w:start w:val="1"/>
      <w:numFmt w:val="bullet"/>
      <w:lvlText w:val=""/>
      <w:lvlJc w:val="left"/>
      <w:pPr>
        <w:tabs>
          <w:tab w:val="num" w:pos="2520"/>
        </w:tabs>
        <w:ind w:left="2520" w:hanging="360"/>
      </w:pPr>
      <w:rPr>
        <w:rFonts w:ascii="Wingdings" w:hAnsi="Wingdings" w:hint="default"/>
      </w:rPr>
    </w:lvl>
    <w:lvl w:ilvl="3" w:tplc="04050001" w:tentative="1">
      <w:start w:val="1"/>
      <w:numFmt w:val="bullet"/>
      <w:lvlText w:val=""/>
      <w:lvlJc w:val="left"/>
      <w:pPr>
        <w:tabs>
          <w:tab w:val="num" w:pos="3240"/>
        </w:tabs>
        <w:ind w:left="3240" w:hanging="360"/>
      </w:pPr>
      <w:rPr>
        <w:rFonts w:ascii="Symbol" w:hAnsi="Symbol" w:hint="default"/>
      </w:rPr>
    </w:lvl>
    <w:lvl w:ilvl="4" w:tplc="04050003" w:tentative="1">
      <w:start w:val="1"/>
      <w:numFmt w:val="bullet"/>
      <w:lvlText w:val="o"/>
      <w:lvlJc w:val="left"/>
      <w:pPr>
        <w:tabs>
          <w:tab w:val="num" w:pos="3960"/>
        </w:tabs>
        <w:ind w:left="3960" w:hanging="360"/>
      </w:pPr>
      <w:rPr>
        <w:rFonts w:ascii="Courier New" w:hAnsi="Courier New" w:hint="default"/>
      </w:rPr>
    </w:lvl>
    <w:lvl w:ilvl="5" w:tplc="04050005" w:tentative="1">
      <w:start w:val="1"/>
      <w:numFmt w:val="bullet"/>
      <w:lvlText w:val=""/>
      <w:lvlJc w:val="left"/>
      <w:pPr>
        <w:tabs>
          <w:tab w:val="num" w:pos="4680"/>
        </w:tabs>
        <w:ind w:left="4680" w:hanging="360"/>
      </w:pPr>
      <w:rPr>
        <w:rFonts w:ascii="Wingdings" w:hAnsi="Wingdings" w:hint="default"/>
      </w:rPr>
    </w:lvl>
    <w:lvl w:ilvl="6" w:tplc="04050001" w:tentative="1">
      <w:start w:val="1"/>
      <w:numFmt w:val="bullet"/>
      <w:lvlText w:val=""/>
      <w:lvlJc w:val="left"/>
      <w:pPr>
        <w:tabs>
          <w:tab w:val="num" w:pos="5400"/>
        </w:tabs>
        <w:ind w:left="5400" w:hanging="360"/>
      </w:pPr>
      <w:rPr>
        <w:rFonts w:ascii="Symbol" w:hAnsi="Symbol" w:hint="default"/>
      </w:rPr>
    </w:lvl>
    <w:lvl w:ilvl="7" w:tplc="04050003" w:tentative="1">
      <w:start w:val="1"/>
      <w:numFmt w:val="bullet"/>
      <w:lvlText w:val="o"/>
      <w:lvlJc w:val="left"/>
      <w:pPr>
        <w:tabs>
          <w:tab w:val="num" w:pos="6120"/>
        </w:tabs>
        <w:ind w:left="6120" w:hanging="360"/>
      </w:pPr>
      <w:rPr>
        <w:rFonts w:ascii="Courier New" w:hAnsi="Courier New" w:hint="default"/>
      </w:rPr>
    </w:lvl>
    <w:lvl w:ilvl="8" w:tplc="04050005" w:tentative="1">
      <w:start w:val="1"/>
      <w:numFmt w:val="bullet"/>
      <w:lvlText w:val=""/>
      <w:lvlJc w:val="left"/>
      <w:pPr>
        <w:tabs>
          <w:tab w:val="num" w:pos="6840"/>
        </w:tabs>
        <w:ind w:left="6840" w:hanging="360"/>
      </w:pPr>
      <w:rPr>
        <w:rFonts w:ascii="Wingdings" w:hAnsi="Wingdings" w:hint="default"/>
      </w:rPr>
    </w:lvl>
  </w:abstractNum>
  <w:abstractNum w:abstractNumId="8" w15:restartNumberingAfterBreak="0">
    <w:nsid w:val="5B8427EC"/>
    <w:multiLevelType w:val="hybridMultilevel"/>
    <w:tmpl w:val="851884BC"/>
    <w:lvl w:ilvl="0" w:tplc="A9C8E340">
      <w:start w:val="1"/>
      <w:numFmt w:val="decimal"/>
      <w:lvlText w:val="%1."/>
      <w:lvlJc w:val="left"/>
      <w:pPr>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5BD07A31"/>
    <w:multiLevelType w:val="hybridMultilevel"/>
    <w:tmpl w:val="18FA7B86"/>
    <w:lvl w:ilvl="0" w:tplc="DECCCC86">
      <w:start w:val="4"/>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6202200D"/>
    <w:multiLevelType w:val="hybridMultilevel"/>
    <w:tmpl w:val="49E4FEB0"/>
    <w:lvl w:ilvl="0" w:tplc="3F027F52">
      <w:start w:val="1"/>
      <w:numFmt w:val="decimal"/>
      <w:lvlText w:val="%1."/>
      <w:lvlJc w:val="left"/>
      <w:pPr>
        <w:tabs>
          <w:tab w:val="num" w:pos="360"/>
        </w:tabs>
        <w:ind w:left="360" w:hanging="360"/>
      </w:pPr>
      <w:rPr>
        <w:b w:val="0"/>
      </w:r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11" w15:restartNumberingAfterBreak="0">
    <w:nsid w:val="7036294E"/>
    <w:multiLevelType w:val="singleLevel"/>
    <w:tmpl w:val="AC70BCFE"/>
    <w:lvl w:ilvl="0">
      <w:start w:val="1"/>
      <w:numFmt w:val="decimal"/>
      <w:pStyle w:val="OdstavecSmlouvy"/>
      <w:lvlText w:val="%1. "/>
      <w:legacy w:legacy="1" w:legacySpace="0" w:legacyIndent="283"/>
      <w:lvlJc w:val="left"/>
      <w:pPr>
        <w:ind w:left="283" w:hanging="283"/>
      </w:pPr>
      <w:rPr>
        <w:rFonts w:ascii="Times New Roman" w:hAnsi="Times New Roman" w:hint="default"/>
        <w:b w:val="0"/>
        <w:i w:val="0"/>
        <w:sz w:val="24"/>
        <w:u w:val="none"/>
      </w:rPr>
    </w:lvl>
  </w:abstractNum>
  <w:abstractNum w:abstractNumId="12" w15:restartNumberingAfterBreak="0">
    <w:nsid w:val="73391E9D"/>
    <w:multiLevelType w:val="hybridMultilevel"/>
    <w:tmpl w:val="3BDAA6C0"/>
    <w:lvl w:ilvl="0" w:tplc="04050017">
      <w:start w:val="1"/>
      <w:numFmt w:val="lowerLetter"/>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num w:numId="1">
    <w:abstractNumId w:val="5"/>
  </w:num>
  <w:num w:numId="2">
    <w:abstractNumId w:val="10"/>
  </w:num>
  <w:num w:numId="3">
    <w:abstractNumId w:val="1"/>
  </w:num>
  <w:num w:numId="4">
    <w:abstractNumId w:val="3"/>
  </w:num>
  <w:num w:numId="5">
    <w:abstractNumId w:val="0"/>
    <w:lvlOverride w:ilvl="0">
      <w:startOverride w:val="1"/>
    </w:lvlOverride>
  </w:num>
  <w:num w:numId="6">
    <w:abstractNumId w:val="6"/>
  </w:num>
  <w:num w:numId="7">
    <w:abstractNumId w:val="2"/>
  </w:num>
  <w:num w:numId="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9"/>
  </w:num>
  <w:num w:numId="10">
    <w:abstractNumId w:val="7"/>
  </w:num>
  <w:num w:numId="11">
    <w:abstractNumId w:val="4"/>
  </w:num>
  <w:num w:numId="12">
    <w:abstractNumId w:val="11"/>
  </w:num>
  <w:num w:numId="1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2AF9"/>
    <w:rsid w:val="000318AF"/>
    <w:rsid w:val="00044849"/>
    <w:rsid w:val="00046535"/>
    <w:rsid w:val="0004702A"/>
    <w:rsid w:val="0005287B"/>
    <w:rsid w:val="000661EC"/>
    <w:rsid w:val="00076403"/>
    <w:rsid w:val="000A3C70"/>
    <w:rsid w:val="000A4641"/>
    <w:rsid w:val="000D3458"/>
    <w:rsid w:val="000E1A47"/>
    <w:rsid w:val="000F394B"/>
    <w:rsid w:val="00122C1E"/>
    <w:rsid w:val="00125DAC"/>
    <w:rsid w:val="00150CA9"/>
    <w:rsid w:val="00150F88"/>
    <w:rsid w:val="0016266C"/>
    <w:rsid w:val="001669C8"/>
    <w:rsid w:val="001C6883"/>
    <w:rsid w:val="001F76B9"/>
    <w:rsid w:val="00207A43"/>
    <w:rsid w:val="00222E6C"/>
    <w:rsid w:val="00232EE4"/>
    <w:rsid w:val="00265840"/>
    <w:rsid w:val="00283EB1"/>
    <w:rsid w:val="002901B1"/>
    <w:rsid w:val="002A0F45"/>
    <w:rsid w:val="002B315B"/>
    <w:rsid w:val="002B3532"/>
    <w:rsid w:val="002E4EF9"/>
    <w:rsid w:val="002F49D2"/>
    <w:rsid w:val="00344B75"/>
    <w:rsid w:val="00347E31"/>
    <w:rsid w:val="003510F8"/>
    <w:rsid w:val="00363C60"/>
    <w:rsid w:val="0036430A"/>
    <w:rsid w:val="003705BA"/>
    <w:rsid w:val="00370A37"/>
    <w:rsid w:val="00373A10"/>
    <w:rsid w:val="003766B0"/>
    <w:rsid w:val="003855BC"/>
    <w:rsid w:val="00386793"/>
    <w:rsid w:val="003963E7"/>
    <w:rsid w:val="003B1E4F"/>
    <w:rsid w:val="003F1E4D"/>
    <w:rsid w:val="00401A6C"/>
    <w:rsid w:val="00413302"/>
    <w:rsid w:val="004212B6"/>
    <w:rsid w:val="00434DAC"/>
    <w:rsid w:val="0046497F"/>
    <w:rsid w:val="00474084"/>
    <w:rsid w:val="00485E63"/>
    <w:rsid w:val="00487863"/>
    <w:rsid w:val="004A3BE6"/>
    <w:rsid w:val="004B1B7E"/>
    <w:rsid w:val="004D1E68"/>
    <w:rsid w:val="004D2CAB"/>
    <w:rsid w:val="004E53B0"/>
    <w:rsid w:val="004F0F34"/>
    <w:rsid w:val="004F6595"/>
    <w:rsid w:val="00530DE0"/>
    <w:rsid w:val="00543CA1"/>
    <w:rsid w:val="005733BE"/>
    <w:rsid w:val="0058227F"/>
    <w:rsid w:val="005C3178"/>
    <w:rsid w:val="006233DE"/>
    <w:rsid w:val="00630E4A"/>
    <w:rsid w:val="00636E3E"/>
    <w:rsid w:val="006411D2"/>
    <w:rsid w:val="00643B36"/>
    <w:rsid w:val="00661A69"/>
    <w:rsid w:val="0067368A"/>
    <w:rsid w:val="006925C7"/>
    <w:rsid w:val="006C6AF1"/>
    <w:rsid w:val="006D54FF"/>
    <w:rsid w:val="006D7E87"/>
    <w:rsid w:val="006E2E1E"/>
    <w:rsid w:val="006E36FC"/>
    <w:rsid w:val="007047F2"/>
    <w:rsid w:val="00707747"/>
    <w:rsid w:val="007407B2"/>
    <w:rsid w:val="00757DCB"/>
    <w:rsid w:val="00773E82"/>
    <w:rsid w:val="00792904"/>
    <w:rsid w:val="00796D18"/>
    <w:rsid w:val="007C1104"/>
    <w:rsid w:val="007D357C"/>
    <w:rsid w:val="007F4312"/>
    <w:rsid w:val="0080107E"/>
    <w:rsid w:val="008125F6"/>
    <w:rsid w:val="00823822"/>
    <w:rsid w:val="008261F6"/>
    <w:rsid w:val="00846EF1"/>
    <w:rsid w:val="0089576C"/>
    <w:rsid w:val="008A2A10"/>
    <w:rsid w:val="008A540F"/>
    <w:rsid w:val="008A7B38"/>
    <w:rsid w:val="008C4868"/>
    <w:rsid w:val="008C6E30"/>
    <w:rsid w:val="008D2545"/>
    <w:rsid w:val="008D5764"/>
    <w:rsid w:val="00906D0A"/>
    <w:rsid w:val="0090784C"/>
    <w:rsid w:val="0091152D"/>
    <w:rsid w:val="00912442"/>
    <w:rsid w:val="00921CBD"/>
    <w:rsid w:val="00991667"/>
    <w:rsid w:val="009E652C"/>
    <w:rsid w:val="009F5FDE"/>
    <w:rsid w:val="00A01AE7"/>
    <w:rsid w:val="00A25B1F"/>
    <w:rsid w:val="00A55787"/>
    <w:rsid w:val="00A60DC1"/>
    <w:rsid w:val="00A70091"/>
    <w:rsid w:val="00A84A1B"/>
    <w:rsid w:val="00AD5B8F"/>
    <w:rsid w:val="00AE27E2"/>
    <w:rsid w:val="00AE554F"/>
    <w:rsid w:val="00AF21BF"/>
    <w:rsid w:val="00B22495"/>
    <w:rsid w:val="00B30F5C"/>
    <w:rsid w:val="00B40A92"/>
    <w:rsid w:val="00B44A9C"/>
    <w:rsid w:val="00B45EBD"/>
    <w:rsid w:val="00B52C0F"/>
    <w:rsid w:val="00B55324"/>
    <w:rsid w:val="00B63629"/>
    <w:rsid w:val="00B9662F"/>
    <w:rsid w:val="00BC37C1"/>
    <w:rsid w:val="00BC65E7"/>
    <w:rsid w:val="00BE71BD"/>
    <w:rsid w:val="00BF0410"/>
    <w:rsid w:val="00C0001C"/>
    <w:rsid w:val="00C03A38"/>
    <w:rsid w:val="00C063B9"/>
    <w:rsid w:val="00C27B41"/>
    <w:rsid w:val="00C323C1"/>
    <w:rsid w:val="00C77537"/>
    <w:rsid w:val="00C77B7A"/>
    <w:rsid w:val="00C821DF"/>
    <w:rsid w:val="00CB0C1A"/>
    <w:rsid w:val="00CC0931"/>
    <w:rsid w:val="00CF0B02"/>
    <w:rsid w:val="00CF2AF9"/>
    <w:rsid w:val="00D16C99"/>
    <w:rsid w:val="00D228DF"/>
    <w:rsid w:val="00D26EFE"/>
    <w:rsid w:val="00D27C7D"/>
    <w:rsid w:val="00D56D69"/>
    <w:rsid w:val="00D6691B"/>
    <w:rsid w:val="00D820F7"/>
    <w:rsid w:val="00D85780"/>
    <w:rsid w:val="00D90731"/>
    <w:rsid w:val="00DD3EB9"/>
    <w:rsid w:val="00DF48D0"/>
    <w:rsid w:val="00E30D7F"/>
    <w:rsid w:val="00E44EE0"/>
    <w:rsid w:val="00E47985"/>
    <w:rsid w:val="00E82284"/>
    <w:rsid w:val="00E92F43"/>
    <w:rsid w:val="00EA7ACE"/>
    <w:rsid w:val="00EB4169"/>
    <w:rsid w:val="00EB42AD"/>
    <w:rsid w:val="00ED02EF"/>
    <w:rsid w:val="00ED3C09"/>
    <w:rsid w:val="00ED6B8E"/>
    <w:rsid w:val="00ED7C1A"/>
    <w:rsid w:val="00EE3018"/>
    <w:rsid w:val="00EF5815"/>
    <w:rsid w:val="00F503F8"/>
    <w:rsid w:val="00F55639"/>
    <w:rsid w:val="00F66013"/>
    <w:rsid w:val="00F7008D"/>
    <w:rsid w:val="00F928F7"/>
    <w:rsid w:val="00FB21E0"/>
    <w:rsid w:val="00FD56A3"/>
    <w:rsid w:val="00FE54C8"/>
    <w:rsid w:val="00FF2A1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67DE28"/>
  <w15:chartTrackingRefBased/>
  <w15:docId w15:val="{7D331AA1-CC0B-4B89-8F7C-DCABBA0C41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CF2AF9"/>
    <w:pPr>
      <w:spacing w:after="0" w:line="240" w:lineRule="auto"/>
    </w:pPr>
    <w:rPr>
      <w:rFonts w:ascii="Times New Roman" w:eastAsia="Times New Roman" w:hAnsi="Times New Roman" w:cs="Times New Roman"/>
      <w:sz w:val="24"/>
      <w:szCs w:val="24"/>
      <w:lang w:eastAsia="cs-CZ"/>
    </w:rPr>
  </w:style>
  <w:style w:type="paragraph" w:styleId="Nadpis1">
    <w:name w:val="heading 1"/>
    <w:basedOn w:val="Normln"/>
    <w:next w:val="Normln"/>
    <w:link w:val="Nadpis1Char"/>
    <w:uiPriority w:val="9"/>
    <w:qFormat/>
    <w:rsid w:val="00CF2AF9"/>
    <w:pPr>
      <w:keepNext/>
      <w:spacing w:before="240" w:after="60"/>
      <w:outlineLvl w:val="0"/>
    </w:pPr>
    <w:rPr>
      <w:rFonts w:ascii="Cambria" w:hAnsi="Cambria"/>
      <w:b/>
      <w:bCs/>
      <w:kern w:val="32"/>
      <w:sz w:val="32"/>
      <w:szCs w:val="3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CF2AF9"/>
    <w:rPr>
      <w:rFonts w:ascii="Cambria" w:eastAsia="Times New Roman" w:hAnsi="Cambria" w:cs="Times New Roman"/>
      <w:b/>
      <w:bCs/>
      <w:kern w:val="32"/>
      <w:sz w:val="32"/>
      <w:szCs w:val="32"/>
      <w:lang w:eastAsia="cs-CZ"/>
    </w:rPr>
  </w:style>
  <w:style w:type="character" w:styleId="Hypertextovodkaz">
    <w:name w:val="Hyperlink"/>
    <w:rsid w:val="00CF2AF9"/>
    <w:rPr>
      <w:color w:val="0000FF"/>
      <w:u w:val="single"/>
    </w:rPr>
  </w:style>
  <w:style w:type="paragraph" w:styleId="Zhlav">
    <w:name w:val="header"/>
    <w:basedOn w:val="Normln"/>
    <w:link w:val="ZhlavChar"/>
    <w:uiPriority w:val="99"/>
    <w:unhideWhenUsed/>
    <w:rsid w:val="00CF2AF9"/>
    <w:pPr>
      <w:tabs>
        <w:tab w:val="center" w:pos="4536"/>
        <w:tab w:val="right" w:pos="9072"/>
      </w:tabs>
    </w:pPr>
    <w:rPr>
      <w:lang w:val="x-none"/>
    </w:rPr>
  </w:style>
  <w:style w:type="character" w:customStyle="1" w:styleId="ZhlavChar">
    <w:name w:val="Záhlaví Char"/>
    <w:basedOn w:val="Standardnpsmoodstavce"/>
    <w:link w:val="Zhlav"/>
    <w:uiPriority w:val="99"/>
    <w:rsid w:val="00CF2AF9"/>
    <w:rPr>
      <w:rFonts w:ascii="Times New Roman" w:eastAsia="Times New Roman" w:hAnsi="Times New Roman" w:cs="Times New Roman"/>
      <w:sz w:val="24"/>
      <w:szCs w:val="24"/>
      <w:lang w:val="x-none" w:eastAsia="cs-CZ"/>
    </w:rPr>
  </w:style>
  <w:style w:type="paragraph" w:styleId="Zpat">
    <w:name w:val="footer"/>
    <w:basedOn w:val="Normln"/>
    <w:link w:val="ZpatChar"/>
    <w:uiPriority w:val="99"/>
    <w:unhideWhenUsed/>
    <w:rsid w:val="00CF2AF9"/>
    <w:pPr>
      <w:tabs>
        <w:tab w:val="center" w:pos="4536"/>
        <w:tab w:val="right" w:pos="9072"/>
      </w:tabs>
    </w:pPr>
    <w:rPr>
      <w:lang w:val="x-none"/>
    </w:rPr>
  </w:style>
  <w:style w:type="character" w:customStyle="1" w:styleId="ZpatChar">
    <w:name w:val="Zápatí Char"/>
    <w:basedOn w:val="Standardnpsmoodstavce"/>
    <w:link w:val="Zpat"/>
    <w:uiPriority w:val="99"/>
    <w:rsid w:val="00CF2AF9"/>
    <w:rPr>
      <w:rFonts w:ascii="Times New Roman" w:eastAsia="Times New Roman" w:hAnsi="Times New Roman" w:cs="Times New Roman"/>
      <w:sz w:val="24"/>
      <w:szCs w:val="24"/>
      <w:lang w:val="x-none" w:eastAsia="cs-CZ"/>
    </w:rPr>
  </w:style>
  <w:style w:type="paragraph" w:customStyle="1" w:styleId="RLdajeosmluvnstran">
    <w:name w:val="RL  údaje o smluvní straně"/>
    <w:basedOn w:val="Normln"/>
    <w:rsid w:val="00CF2AF9"/>
    <w:pPr>
      <w:spacing w:after="120" w:line="280" w:lineRule="exact"/>
      <w:jc w:val="center"/>
    </w:pPr>
    <w:rPr>
      <w:rFonts w:ascii="Calibri" w:hAnsi="Calibri"/>
      <w:sz w:val="22"/>
      <w:lang w:eastAsia="en-US"/>
    </w:rPr>
  </w:style>
  <w:style w:type="paragraph" w:customStyle="1" w:styleId="RLProhlensmluvnchstran">
    <w:name w:val="RL Prohlášení smluvních stran"/>
    <w:basedOn w:val="Normln"/>
    <w:link w:val="RLProhlensmluvnchstranChar"/>
    <w:rsid w:val="00CF2AF9"/>
    <w:pPr>
      <w:spacing w:after="120" w:line="280" w:lineRule="exact"/>
      <w:jc w:val="center"/>
    </w:pPr>
    <w:rPr>
      <w:rFonts w:ascii="Garamond" w:hAnsi="Garamond"/>
      <w:b/>
      <w:lang w:val="x-none" w:eastAsia="x-none"/>
    </w:rPr>
  </w:style>
  <w:style w:type="character" w:customStyle="1" w:styleId="RLProhlensmluvnchstranChar">
    <w:name w:val="RL Prohlášení smluvních stran Char"/>
    <w:link w:val="RLProhlensmluvnchstran"/>
    <w:rsid w:val="00CF2AF9"/>
    <w:rPr>
      <w:rFonts w:ascii="Garamond" w:eastAsia="Times New Roman" w:hAnsi="Garamond" w:cs="Times New Roman"/>
      <w:b/>
      <w:sz w:val="24"/>
      <w:szCs w:val="24"/>
      <w:lang w:val="x-none" w:eastAsia="x-none"/>
    </w:rPr>
  </w:style>
  <w:style w:type="paragraph" w:styleId="Zkladntext">
    <w:name w:val="Body Text"/>
    <w:basedOn w:val="Normln"/>
    <w:link w:val="ZkladntextChar"/>
    <w:unhideWhenUsed/>
    <w:rsid w:val="00CF2AF9"/>
    <w:pPr>
      <w:jc w:val="both"/>
    </w:pPr>
    <w:rPr>
      <w:sz w:val="22"/>
      <w:szCs w:val="20"/>
      <w:lang w:val="x-none" w:eastAsia="x-none"/>
    </w:rPr>
  </w:style>
  <w:style w:type="character" w:customStyle="1" w:styleId="ZkladntextChar">
    <w:name w:val="Základní text Char"/>
    <w:basedOn w:val="Standardnpsmoodstavce"/>
    <w:link w:val="Zkladntext"/>
    <w:rsid w:val="00CF2AF9"/>
    <w:rPr>
      <w:rFonts w:ascii="Times New Roman" w:eastAsia="Times New Roman" w:hAnsi="Times New Roman" w:cs="Times New Roman"/>
      <w:szCs w:val="20"/>
      <w:lang w:val="x-none" w:eastAsia="x-none"/>
    </w:rPr>
  </w:style>
  <w:style w:type="paragraph" w:styleId="Zkladntextodsazen2">
    <w:name w:val="Body Text Indent 2"/>
    <w:basedOn w:val="Normln"/>
    <w:link w:val="Zkladntextodsazen2Char"/>
    <w:semiHidden/>
    <w:unhideWhenUsed/>
    <w:rsid w:val="00CF2AF9"/>
    <w:pPr>
      <w:ind w:firstLine="708"/>
      <w:jc w:val="both"/>
    </w:pPr>
    <w:rPr>
      <w:sz w:val="22"/>
      <w:szCs w:val="20"/>
      <w:lang w:val="x-none" w:eastAsia="x-none"/>
    </w:rPr>
  </w:style>
  <w:style w:type="character" w:customStyle="1" w:styleId="Zkladntextodsazen2Char">
    <w:name w:val="Základní text odsazený 2 Char"/>
    <w:basedOn w:val="Standardnpsmoodstavce"/>
    <w:link w:val="Zkladntextodsazen2"/>
    <w:semiHidden/>
    <w:rsid w:val="00CF2AF9"/>
    <w:rPr>
      <w:rFonts w:ascii="Times New Roman" w:eastAsia="Times New Roman" w:hAnsi="Times New Roman" w:cs="Times New Roman"/>
      <w:szCs w:val="20"/>
      <w:lang w:val="x-none" w:eastAsia="x-none"/>
    </w:rPr>
  </w:style>
  <w:style w:type="paragraph" w:customStyle="1" w:styleId="RLnzevsmlouvy">
    <w:name w:val="RL název smlouvy"/>
    <w:basedOn w:val="Normln"/>
    <w:next w:val="Normln"/>
    <w:rsid w:val="00CF2AF9"/>
    <w:pPr>
      <w:spacing w:before="120" w:after="1200"/>
      <w:jc w:val="center"/>
    </w:pPr>
    <w:rPr>
      <w:rFonts w:ascii="Calibri" w:hAnsi="Calibri" w:cs="Arial"/>
      <w:b/>
      <w:bCs/>
      <w:caps/>
      <w:spacing w:val="40"/>
      <w:kern w:val="28"/>
      <w:sz w:val="32"/>
      <w:szCs w:val="32"/>
    </w:rPr>
  </w:style>
  <w:style w:type="paragraph" w:styleId="Odstavecseseznamem">
    <w:name w:val="List Paragraph"/>
    <w:aliases w:val="nad 1,Název grafu,Nad,Odstavec_muj"/>
    <w:basedOn w:val="Normln"/>
    <w:link w:val="OdstavecseseznamemChar"/>
    <w:uiPriority w:val="34"/>
    <w:qFormat/>
    <w:rsid w:val="00CF2AF9"/>
    <w:pPr>
      <w:ind w:left="708"/>
    </w:pPr>
  </w:style>
  <w:style w:type="paragraph" w:customStyle="1" w:styleId="1">
    <w:name w:val="1)"/>
    <w:basedOn w:val="Normln"/>
    <w:rsid w:val="00CF2AF9"/>
    <w:pPr>
      <w:overflowPunct w:val="0"/>
      <w:autoSpaceDE w:val="0"/>
      <w:autoSpaceDN w:val="0"/>
      <w:adjustRightInd w:val="0"/>
      <w:spacing w:before="60" w:after="60"/>
      <w:ind w:left="284" w:hanging="284"/>
      <w:jc w:val="both"/>
    </w:pPr>
    <w:rPr>
      <w:sz w:val="20"/>
      <w:szCs w:val="20"/>
    </w:rPr>
  </w:style>
  <w:style w:type="paragraph" w:customStyle="1" w:styleId="OdstavecSmlouvy">
    <w:name w:val="OdstavecSmlouvy"/>
    <w:basedOn w:val="Normln"/>
    <w:rsid w:val="00CF2AF9"/>
    <w:pPr>
      <w:keepLines/>
      <w:numPr>
        <w:numId w:val="12"/>
      </w:numPr>
      <w:tabs>
        <w:tab w:val="left" w:pos="426"/>
        <w:tab w:val="left" w:pos="1701"/>
      </w:tabs>
      <w:spacing w:after="120"/>
      <w:jc w:val="both"/>
    </w:pPr>
    <w:rPr>
      <w:szCs w:val="20"/>
    </w:rPr>
  </w:style>
  <w:style w:type="paragraph" w:styleId="Bezmezer">
    <w:name w:val="No Spacing"/>
    <w:uiPriority w:val="99"/>
    <w:qFormat/>
    <w:rsid w:val="00CF2AF9"/>
    <w:pPr>
      <w:spacing w:after="0" w:line="240" w:lineRule="auto"/>
    </w:pPr>
    <w:rPr>
      <w:rFonts w:ascii="Calibri" w:eastAsia="Times New Roman" w:hAnsi="Calibri" w:cs="Calibri"/>
    </w:rPr>
  </w:style>
  <w:style w:type="paragraph" w:customStyle="1" w:styleId="Smlouva-slo">
    <w:name w:val="Smlouva-číslo"/>
    <w:basedOn w:val="Normln"/>
    <w:rsid w:val="00CF2AF9"/>
    <w:pPr>
      <w:widowControl w:val="0"/>
      <w:spacing w:before="120" w:line="240" w:lineRule="atLeast"/>
      <w:jc w:val="both"/>
    </w:pPr>
    <w:rPr>
      <w:snapToGrid w:val="0"/>
      <w:szCs w:val="20"/>
    </w:rPr>
  </w:style>
  <w:style w:type="character" w:customStyle="1" w:styleId="phonenumber">
    <w:name w:val="phonenumber"/>
    <w:basedOn w:val="Standardnpsmoodstavce"/>
    <w:rsid w:val="00CF2AF9"/>
  </w:style>
  <w:style w:type="character" w:customStyle="1" w:styleId="klapka">
    <w:name w:val="klapka"/>
    <w:basedOn w:val="Standardnpsmoodstavce"/>
    <w:rsid w:val="00CF2AF9"/>
  </w:style>
  <w:style w:type="character" w:styleId="Nevyeenzmnka">
    <w:name w:val="Unresolved Mention"/>
    <w:basedOn w:val="Standardnpsmoodstavce"/>
    <w:uiPriority w:val="99"/>
    <w:semiHidden/>
    <w:unhideWhenUsed/>
    <w:rsid w:val="00046535"/>
    <w:rPr>
      <w:color w:val="605E5C"/>
      <w:shd w:val="clear" w:color="auto" w:fill="E1DFDD"/>
    </w:rPr>
  </w:style>
  <w:style w:type="character" w:styleId="Odkaznakoment">
    <w:name w:val="annotation reference"/>
    <w:basedOn w:val="Standardnpsmoodstavce"/>
    <w:uiPriority w:val="99"/>
    <w:semiHidden/>
    <w:unhideWhenUsed/>
    <w:rsid w:val="00A01AE7"/>
    <w:rPr>
      <w:sz w:val="16"/>
      <w:szCs w:val="16"/>
    </w:rPr>
  </w:style>
  <w:style w:type="paragraph" w:styleId="Textkomente">
    <w:name w:val="annotation text"/>
    <w:basedOn w:val="Normln"/>
    <w:link w:val="TextkomenteChar"/>
    <w:uiPriority w:val="99"/>
    <w:unhideWhenUsed/>
    <w:rsid w:val="00A01AE7"/>
    <w:rPr>
      <w:sz w:val="20"/>
      <w:szCs w:val="20"/>
    </w:rPr>
  </w:style>
  <w:style w:type="character" w:customStyle="1" w:styleId="TextkomenteChar">
    <w:name w:val="Text komentáře Char"/>
    <w:basedOn w:val="Standardnpsmoodstavce"/>
    <w:link w:val="Textkomente"/>
    <w:uiPriority w:val="99"/>
    <w:rsid w:val="00A01AE7"/>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A01AE7"/>
    <w:rPr>
      <w:b/>
      <w:bCs/>
    </w:rPr>
  </w:style>
  <w:style w:type="character" w:customStyle="1" w:styleId="PedmtkomenteChar">
    <w:name w:val="Předmět komentáře Char"/>
    <w:basedOn w:val="TextkomenteChar"/>
    <w:link w:val="Pedmtkomente"/>
    <w:uiPriority w:val="99"/>
    <w:semiHidden/>
    <w:rsid w:val="00A01AE7"/>
    <w:rPr>
      <w:rFonts w:ascii="Times New Roman" w:eastAsia="Times New Roman" w:hAnsi="Times New Roman" w:cs="Times New Roman"/>
      <w:b/>
      <w:bCs/>
      <w:sz w:val="20"/>
      <w:szCs w:val="20"/>
      <w:lang w:eastAsia="cs-CZ"/>
    </w:rPr>
  </w:style>
  <w:style w:type="paragraph" w:styleId="Textbubliny">
    <w:name w:val="Balloon Text"/>
    <w:basedOn w:val="Normln"/>
    <w:link w:val="TextbublinyChar"/>
    <w:uiPriority w:val="99"/>
    <w:semiHidden/>
    <w:unhideWhenUsed/>
    <w:rsid w:val="00434DAC"/>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434DAC"/>
    <w:rPr>
      <w:rFonts w:ascii="Segoe UI" w:eastAsia="Times New Roman" w:hAnsi="Segoe UI" w:cs="Segoe UI"/>
      <w:sz w:val="18"/>
      <w:szCs w:val="18"/>
      <w:lang w:eastAsia="cs-CZ"/>
    </w:rPr>
  </w:style>
  <w:style w:type="character" w:customStyle="1" w:styleId="OdstavecseseznamemChar">
    <w:name w:val="Odstavec se seznamem Char"/>
    <w:aliases w:val="nad 1 Char,Název grafu Char,Nad Char,Odstavec_muj Char"/>
    <w:link w:val="Odstavecseseznamem"/>
    <w:uiPriority w:val="34"/>
    <w:locked/>
    <w:rsid w:val="00CB0C1A"/>
    <w:rPr>
      <w:rFonts w:ascii="Times New Roman" w:eastAsia="Times New Roman" w:hAnsi="Times New Roman" w:cs="Times New Roman"/>
      <w:sz w:val="24"/>
      <w:szCs w:val="24"/>
      <w:lang w:eastAsia="cs-CZ"/>
    </w:rPr>
  </w:style>
  <w:style w:type="paragraph" w:styleId="Revize">
    <w:name w:val="Revision"/>
    <w:hidden/>
    <w:uiPriority w:val="99"/>
    <w:semiHidden/>
    <w:rsid w:val="00846EF1"/>
    <w:pPr>
      <w:spacing w:after="0" w:line="240" w:lineRule="auto"/>
    </w:pPr>
    <w:rPr>
      <w:rFonts w:ascii="Times New Roman" w:eastAsia="Times New Roman" w:hAnsi="Times New Roman" w:cs="Times New Roman"/>
      <w:sz w:val="24"/>
      <w:szCs w:val="24"/>
      <w:lang w:eastAsia="cs-CZ"/>
    </w:rPr>
  </w:style>
  <w:style w:type="paragraph" w:styleId="Textpoznpodarou">
    <w:name w:val="footnote text"/>
    <w:basedOn w:val="Normln"/>
    <w:link w:val="TextpoznpodarouChar"/>
    <w:uiPriority w:val="99"/>
    <w:semiHidden/>
    <w:unhideWhenUsed/>
    <w:rsid w:val="00AD5B8F"/>
    <w:pPr>
      <w:spacing w:before="120" w:after="60"/>
      <w:jc w:val="both"/>
    </w:pPr>
    <w:rPr>
      <w:rFonts w:ascii="Calibri" w:eastAsiaTheme="minorHAnsi" w:hAnsi="Calibri" w:cs="Calibri"/>
      <w:sz w:val="20"/>
      <w:szCs w:val="20"/>
    </w:rPr>
  </w:style>
  <w:style w:type="character" w:customStyle="1" w:styleId="TextpoznpodarouChar">
    <w:name w:val="Text pozn. pod čarou Char"/>
    <w:basedOn w:val="Standardnpsmoodstavce"/>
    <w:link w:val="Textpoznpodarou"/>
    <w:uiPriority w:val="99"/>
    <w:semiHidden/>
    <w:rsid w:val="00AD5B8F"/>
    <w:rPr>
      <w:rFonts w:ascii="Calibri" w:hAnsi="Calibri" w:cs="Calibri"/>
      <w:sz w:val="20"/>
      <w:szCs w:val="20"/>
      <w:lang w:eastAsia="cs-CZ"/>
    </w:rPr>
  </w:style>
  <w:style w:type="character" w:styleId="Znakapoznpodarou">
    <w:name w:val="footnote reference"/>
    <w:basedOn w:val="Standardnpsmoodstavce"/>
    <w:uiPriority w:val="99"/>
    <w:semiHidden/>
    <w:unhideWhenUsed/>
    <w:rsid w:val="00AD5B8F"/>
    <w:rPr>
      <w:vertAlign w:val="superscript"/>
    </w:rPr>
  </w:style>
  <w:style w:type="paragraph" w:customStyle="1" w:styleId="slo">
    <w:name w:val="Číslo"/>
    <w:basedOn w:val="Normln"/>
    <w:next w:val="Datum"/>
    <w:rsid w:val="001C6883"/>
    <w:pPr>
      <w:keepNext/>
      <w:tabs>
        <w:tab w:val="left" w:pos="1418"/>
      </w:tabs>
      <w:spacing w:before="720" w:line="300" w:lineRule="exact"/>
      <w:ind w:left="1418"/>
    </w:pPr>
    <w:rPr>
      <w:rFonts w:ascii="Bookman Old Style" w:hAnsi="Bookman Old Style"/>
      <w:b/>
      <w:sz w:val="20"/>
      <w:szCs w:val="20"/>
    </w:rPr>
  </w:style>
  <w:style w:type="character" w:styleId="Zstupntext">
    <w:name w:val="Placeholder Text"/>
    <w:basedOn w:val="Standardnpsmoodstavce"/>
    <w:uiPriority w:val="99"/>
    <w:semiHidden/>
    <w:rsid w:val="001C6883"/>
    <w:rPr>
      <w:color w:val="808080"/>
    </w:rPr>
  </w:style>
  <w:style w:type="paragraph" w:styleId="Datum">
    <w:name w:val="Date"/>
    <w:basedOn w:val="Normln"/>
    <w:next w:val="Normln"/>
    <w:link w:val="DatumChar"/>
    <w:uiPriority w:val="99"/>
    <w:semiHidden/>
    <w:unhideWhenUsed/>
    <w:rsid w:val="001C6883"/>
  </w:style>
  <w:style w:type="character" w:customStyle="1" w:styleId="DatumChar">
    <w:name w:val="Datum Char"/>
    <w:basedOn w:val="Standardnpsmoodstavce"/>
    <w:link w:val="Datum"/>
    <w:uiPriority w:val="99"/>
    <w:semiHidden/>
    <w:rsid w:val="001C6883"/>
    <w:rPr>
      <w:rFonts w:ascii="Times New Roman" w:eastAsia="Times New Roman" w:hAnsi="Times New Roman" w:cs="Times New Roman"/>
      <w:sz w:val="24"/>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48310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marcela.haluzova@vsb.cz"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daniela.placha@vsb.cz"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daniela.placha@vsb.cz"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_activity xmlns="37a25011-5170-4eea-b0e0-a26bf203b959"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 ma:contentTypeID="0x010100C5F005F2BE45EB479B7CCEFC08DE2FA0" ma:contentTypeVersion="18" ma:contentTypeDescription="Vytvoří nový dokument" ma:contentTypeScope="" ma:versionID="924ff06dfb0334dd17f84466f72d1acc">
  <xsd:schema xmlns:xsd="http://www.w3.org/2001/XMLSchema" xmlns:xs="http://www.w3.org/2001/XMLSchema" xmlns:p="http://schemas.microsoft.com/office/2006/metadata/properties" xmlns:ns3="37a25011-5170-4eea-b0e0-a26bf203b959" xmlns:ns4="9f056508-d425-4bd5-b5ac-3a8c7fb5c15b" targetNamespace="http://schemas.microsoft.com/office/2006/metadata/properties" ma:root="true" ma:fieldsID="2e49d0c9aa69061aa899e7c27c4834c3" ns3:_="" ns4:_="">
    <xsd:import namespace="37a25011-5170-4eea-b0e0-a26bf203b959"/>
    <xsd:import namespace="9f056508-d425-4bd5-b5ac-3a8c7fb5c15b"/>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AutoKeyPoints" minOccurs="0"/>
                <xsd:element ref="ns3:MediaServiceKeyPoints" minOccurs="0"/>
                <xsd:element ref="ns3:MediaServiceLocation" minOccurs="0"/>
                <xsd:element ref="ns3:MediaLengthInSeconds" minOccurs="0"/>
                <xsd:element ref="ns3:MediaServiceSearchProperties" minOccurs="0"/>
                <xsd:element ref="ns3:_activity" minOccurs="0"/>
                <xsd:element ref="ns4:SharedWithUsers" minOccurs="0"/>
                <xsd:element ref="ns4:SharedWithDetails" minOccurs="0"/>
                <xsd:element ref="ns4:SharingHintHash" minOccurs="0"/>
                <xsd:element ref="ns3:MediaServiceObjectDetectorVersions" minOccurs="0"/>
                <xsd:element ref="ns3:MediaServiceSystem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7a25011-5170-4eea-b0e0-a26bf203b95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_activity" ma:index="20" nillable="true" ma:displayName="_activity" ma:hidden="true" ma:internalName="_activity">
      <xsd:simpleType>
        <xsd:restriction base="dms:Note"/>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ystemTags" ma:index="25" nillable="true" ma:displayName="MediaServiceSystemTags" ma:hidden="true" ma:internalName="MediaServiceSystemTag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f056508-d425-4bd5-b5ac-3a8c7fb5c15b" elementFormDefault="qualified">
    <xsd:import namespace="http://schemas.microsoft.com/office/2006/documentManagement/types"/>
    <xsd:import namespace="http://schemas.microsoft.com/office/infopath/2007/PartnerControls"/>
    <xsd:element name="SharedWithUsers" ma:index="21"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dílené s podrobnostmi" ma:internalName="SharedWithDetails" ma:readOnly="true">
      <xsd:simpleType>
        <xsd:restriction base="dms:Note">
          <xsd:maxLength value="255"/>
        </xsd:restriction>
      </xsd:simpleType>
    </xsd:element>
    <xsd:element name="SharingHintHash" ma:index="23" nillable="true" ma:displayName="Hodnota hash upozornění na sdílení"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CAC769A-050C-4BE6-B46B-0B91F8F5736B}">
  <ds:schemaRefs>
    <ds:schemaRef ds:uri="http://schemas.openxmlformats.org/officeDocument/2006/bibliography"/>
  </ds:schemaRefs>
</ds:datastoreItem>
</file>

<file path=customXml/itemProps2.xml><?xml version="1.0" encoding="utf-8"?>
<ds:datastoreItem xmlns:ds="http://schemas.openxmlformats.org/officeDocument/2006/customXml" ds:itemID="{45CD1E07-18AE-4D35-BAEE-4C06E3897944}">
  <ds:schemaRefs>
    <ds:schemaRef ds:uri="http://schemas.microsoft.com/office/2006/metadata/properties"/>
    <ds:schemaRef ds:uri="http://schemas.microsoft.com/office/infopath/2007/PartnerControls"/>
    <ds:schemaRef ds:uri="37a25011-5170-4eea-b0e0-a26bf203b959"/>
  </ds:schemaRefs>
</ds:datastoreItem>
</file>

<file path=customXml/itemProps3.xml><?xml version="1.0" encoding="utf-8"?>
<ds:datastoreItem xmlns:ds="http://schemas.openxmlformats.org/officeDocument/2006/customXml" ds:itemID="{C1BB0ABC-4217-4364-825B-438450A1E970}">
  <ds:schemaRefs>
    <ds:schemaRef ds:uri="http://schemas.microsoft.com/sharepoint/v3/contenttype/forms"/>
  </ds:schemaRefs>
</ds:datastoreItem>
</file>

<file path=customXml/itemProps4.xml><?xml version="1.0" encoding="utf-8"?>
<ds:datastoreItem xmlns:ds="http://schemas.openxmlformats.org/officeDocument/2006/customXml" ds:itemID="{D735040A-BB83-4B8A-B187-56B8864F852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7a25011-5170-4eea-b0e0-a26bf203b959"/>
    <ds:schemaRef ds:uri="9f056508-d425-4bd5-b5ac-3a8c7fb5c15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8</Pages>
  <Words>2442</Words>
  <Characters>16244</Characters>
  <Application>Microsoft Office Word</Application>
  <DocSecurity>0</DocSecurity>
  <Lines>477</Lines>
  <Paragraphs>389</Paragraphs>
  <ScaleCrop>false</ScaleCrop>
  <HeadingPairs>
    <vt:vector size="2" baseType="variant">
      <vt:variant>
        <vt:lpstr>Název</vt:lpstr>
      </vt:variant>
      <vt:variant>
        <vt:i4>1</vt:i4>
      </vt:variant>
    </vt:vector>
  </HeadingPairs>
  <TitlesOfParts>
    <vt:vector size="1" baseType="lpstr">
      <vt:lpstr/>
    </vt:vector>
  </TitlesOfParts>
  <Company>VSB-TUO</Company>
  <LinksUpToDate>false</LinksUpToDate>
  <CharactersWithSpaces>18297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Zuska Maria</dc:creator>
  <cp:keywords/>
  <dc:description/>
  <cp:lastModifiedBy>Zuska Maria</cp:lastModifiedBy>
  <cp:revision>11</cp:revision>
  <dcterms:created xsi:type="dcterms:W3CDTF">2025-05-15T11:51:00Z</dcterms:created>
  <dcterms:modified xsi:type="dcterms:W3CDTF">2025-05-26T09:59:00Z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0x010100C5F005F2BE45EB479B7CCEFC08DE2FA0</vt:lpwstr>
  </property>
</Properties>
</file>