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0CB4" w14:textId="71756BCF" w:rsidR="004A3C66" w:rsidRPr="0051029A" w:rsidRDefault="00577146" w:rsidP="003D005D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Rámcová dohoda</w:t>
      </w:r>
      <w:r w:rsidR="0071797B">
        <w:rPr>
          <w:rFonts w:ascii="Calibri" w:hAnsi="Calibri" w:cs="Calibri"/>
          <w:b/>
          <w:sz w:val="26"/>
          <w:szCs w:val="26"/>
        </w:rPr>
        <w:t xml:space="preserve"> na pozáruční servis analyzátorů </w:t>
      </w:r>
      <w:r w:rsidR="00CF2492">
        <w:rPr>
          <w:rFonts w:ascii="Calibri" w:hAnsi="Calibri" w:cs="Calibri"/>
          <w:b/>
          <w:sz w:val="26"/>
          <w:szCs w:val="26"/>
        </w:rPr>
        <w:t xml:space="preserve">paliv a tuhých zbytků </w:t>
      </w:r>
      <w:r w:rsidR="00FC1371" w:rsidRPr="0051029A">
        <w:rPr>
          <w:rFonts w:ascii="Calibri" w:hAnsi="Calibri" w:cs="Calibri"/>
          <w:b/>
          <w:sz w:val="26"/>
          <w:szCs w:val="26"/>
        </w:rPr>
        <w:t>pro CEET</w:t>
      </w:r>
      <w:r w:rsidR="00901CDB" w:rsidRPr="0051029A">
        <w:rPr>
          <w:rFonts w:ascii="Calibri" w:hAnsi="Calibri" w:cs="Calibri"/>
          <w:b/>
          <w:sz w:val="26"/>
          <w:szCs w:val="26"/>
        </w:rPr>
        <w:br/>
      </w:r>
    </w:p>
    <w:p w14:paraId="307503EC" w14:textId="40B5D69D" w:rsidR="001479D6" w:rsidRPr="0051029A" w:rsidRDefault="006F7A7D" w:rsidP="00E53D4A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0" wp14:anchorId="4AF783E9" wp14:editId="20BC9DA6">
            <wp:simplePos x="0" y="0"/>
            <wp:positionH relativeFrom="page">
              <wp:posOffset>6068695</wp:posOffset>
            </wp:positionH>
            <wp:positionV relativeFrom="page">
              <wp:posOffset>1428115</wp:posOffset>
            </wp:positionV>
            <wp:extent cx="1727835" cy="313055"/>
            <wp:effectExtent l="2540" t="0" r="8255" b="8255"/>
            <wp:wrapTight wrapText="bothSides">
              <wp:wrapPolygon edited="0">
                <wp:start x="32" y="21775"/>
                <wp:lineTo x="21465" y="21775"/>
                <wp:lineTo x="21465" y="745"/>
                <wp:lineTo x="32" y="745"/>
                <wp:lineTo x="32" y="21775"/>
              </wp:wrapPolygon>
            </wp:wrapTight>
            <wp:docPr id="3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783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2B" w:rsidRPr="0051029A">
        <w:rPr>
          <w:rFonts w:ascii="Calibri" w:hAnsi="Calibri" w:cs="Calibri"/>
          <w:sz w:val="22"/>
          <w:szCs w:val="22"/>
        </w:rPr>
        <w:t>u</w:t>
      </w:r>
      <w:r w:rsidR="008553B8" w:rsidRPr="0051029A">
        <w:rPr>
          <w:rFonts w:ascii="Calibri" w:hAnsi="Calibri" w:cs="Calibri"/>
          <w:sz w:val="22"/>
          <w:szCs w:val="22"/>
        </w:rPr>
        <w:t xml:space="preserve">zavřená </w:t>
      </w:r>
      <w:r w:rsidR="00FD5CEF">
        <w:rPr>
          <w:rFonts w:ascii="Calibri" w:hAnsi="Calibri" w:cs="Calibri"/>
          <w:sz w:val="22"/>
          <w:szCs w:val="22"/>
        </w:rPr>
        <w:t xml:space="preserve">níže uvedeného dne </w:t>
      </w:r>
      <w:r w:rsidR="008553B8" w:rsidRPr="0051029A">
        <w:rPr>
          <w:rFonts w:ascii="Calibri" w:hAnsi="Calibri" w:cs="Calibri"/>
          <w:sz w:val="22"/>
          <w:szCs w:val="22"/>
        </w:rPr>
        <w:t>v souladu s</w:t>
      </w:r>
      <w:r w:rsidR="00675081">
        <w:rPr>
          <w:rFonts w:ascii="Calibri" w:hAnsi="Calibri" w:cs="Calibri"/>
          <w:sz w:val="22"/>
          <w:szCs w:val="22"/>
        </w:rPr>
        <w:t> </w:t>
      </w:r>
      <w:proofErr w:type="spellStart"/>
      <w:r w:rsidR="008553B8" w:rsidRPr="0051029A">
        <w:rPr>
          <w:rFonts w:ascii="Calibri" w:hAnsi="Calibri" w:cs="Calibri"/>
          <w:sz w:val="22"/>
          <w:szCs w:val="22"/>
        </w:rPr>
        <w:t>ust</w:t>
      </w:r>
      <w:proofErr w:type="spellEnd"/>
      <w:r w:rsidR="00964C30">
        <w:rPr>
          <w:rFonts w:ascii="Calibri" w:hAnsi="Calibri" w:cs="Calibri"/>
          <w:sz w:val="22"/>
          <w:szCs w:val="22"/>
        </w:rPr>
        <w:t>.</w:t>
      </w:r>
      <w:r w:rsidR="008553B8" w:rsidRPr="0051029A">
        <w:rPr>
          <w:rFonts w:ascii="Calibri" w:hAnsi="Calibri" w:cs="Calibri"/>
          <w:sz w:val="22"/>
          <w:szCs w:val="22"/>
        </w:rPr>
        <w:t xml:space="preserve"> § 1746 odst. 2 </w:t>
      </w:r>
      <w:r w:rsidR="00FD5CEF" w:rsidRPr="00FD5CEF">
        <w:rPr>
          <w:rFonts w:ascii="Calibri" w:hAnsi="Calibri" w:cs="Calibri"/>
          <w:sz w:val="22"/>
          <w:szCs w:val="22"/>
        </w:rPr>
        <w:t>zákona č. 89/2012 Sb.,</w:t>
      </w:r>
      <w:r w:rsidR="00FD5CEF">
        <w:rPr>
          <w:rFonts w:ascii="Calibri" w:hAnsi="Calibri" w:cs="Calibri"/>
          <w:sz w:val="22"/>
          <w:szCs w:val="22"/>
        </w:rPr>
        <w:t xml:space="preserve"> </w:t>
      </w:r>
      <w:r w:rsidR="008553B8" w:rsidRPr="0051029A">
        <w:rPr>
          <w:rFonts w:ascii="Calibri" w:hAnsi="Calibri" w:cs="Calibri"/>
          <w:sz w:val="22"/>
          <w:szCs w:val="22"/>
        </w:rPr>
        <w:t>občansk</w:t>
      </w:r>
      <w:r w:rsidR="00FD5CEF">
        <w:rPr>
          <w:rFonts w:ascii="Calibri" w:hAnsi="Calibri" w:cs="Calibri"/>
          <w:sz w:val="22"/>
          <w:szCs w:val="22"/>
        </w:rPr>
        <w:t>ý</w:t>
      </w:r>
      <w:r w:rsidR="008553B8" w:rsidRPr="0051029A">
        <w:rPr>
          <w:rFonts w:ascii="Calibri" w:hAnsi="Calibri" w:cs="Calibri"/>
          <w:sz w:val="22"/>
          <w:szCs w:val="22"/>
        </w:rPr>
        <w:t xml:space="preserve"> zákoník</w:t>
      </w:r>
      <w:r w:rsidR="00FD5CEF">
        <w:rPr>
          <w:rFonts w:ascii="Calibri" w:hAnsi="Calibri" w:cs="Calibri"/>
          <w:sz w:val="22"/>
          <w:szCs w:val="22"/>
        </w:rPr>
        <w:t>, v platném znění (dále jen „</w:t>
      </w:r>
      <w:r w:rsidR="00FD5CEF" w:rsidRPr="00E53D4A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FD5CEF">
        <w:rPr>
          <w:rFonts w:ascii="Calibri" w:hAnsi="Calibri" w:cs="Calibri"/>
          <w:sz w:val="22"/>
          <w:szCs w:val="22"/>
        </w:rPr>
        <w:t>“)</w:t>
      </w:r>
      <w:r w:rsidR="001F2109">
        <w:rPr>
          <w:rFonts w:ascii="Calibri" w:hAnsi="Calibri" w:cs="Calibri"/>
          <w:sz w:val="22"/>
          <w:szCs w:val="22"/>
        </w:rPr>
        <w:t xml:space="preserve"> </w:t>
      </w:r>
      <w:r w:rsidR="001479D6" w:rsidRPr="0051029A">
        <w:rPr>
          <w:rFonts w:ascii="Calibri" w:hAnsi="Calibri" w:cs="Calibri"/>
          <w:color w:val="000000"/>
          <w:sz w:val="22"/>
          <w:szCs w:val="22"/>
        </w:rPr>
        <w:t>(dále jen „</w:t>
      </w:r>
      <w:r w:rsidR="0057714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rámcová dohoda</w:t>
      </w:r>
      <w:r w:rsidR="001479D6" w:rsidRPr="0051029A">
        <w:rPr>
          <w:rFonts w:ascii="Calibri" w:hAnsi="Calibri" w:cs="Calibri"/>
          <w:color w:val="000000"/>
          <w:sz w:val="22"/>
          <w:szCs w:val="22"/>
        </w:rPr>
        <w:t>“)</w:t>
      </w:r>
    </w:p>
    <w:p w14:paraId="142446DC" w14:textId="77777777" w:rsidR="00675081" w:rsidRDefault="00675081" w:rsidP="0075402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EBF1C65" w14:textId="77777777" w:rsidR="001479D6" w:rsidRPr="0051029A" w:rsidRDefault="00754022" w:rsidP="00754022">
      <w:pPr>
        <w:jc w:val="center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sz w:val="22"/>
          <w:szCs w:val="22"/>
        </w:rPr>
        <w:t>I.</w:t>
      </w:r>
    </w:p>
    <w:p w14:paraId="14B12A8E" w14:textId="77777777" w:rsidR="00184E43" w:rsidRPr="0051029A" w:rsidRDefault="00184E43" w:rsidP="00184E43">
      <w:pPr>
        <w:tabs>
          <w:tab w:val="num" w:pos="-2268"/>
        </w:tabs>
        <w:jc w:val="center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sz w:val="22"/>
          <w:szCs w:val="22"/>
        </w:rPr>
        <w:t>Smluvní strany</w:t>
      </w:r>
    </w:p>
    <w:p w14:paraId="6BBA5795" w14:textId="77777777" w:rsidR="00184E43" w:rsidRPr="0051029A" w:rsidRDefault="00184E43" w:rsidP="00184E43">
      <w:pPr>
        <w:rPr>
          <w:rFonts w:ascii="Calibri" w:hAnsi="Calibri" w:cs="Calibri"/>
          <w:b/>
          <w:sz w:val="22"/>
          <w:szCs w:val="22"/>
        </w:rPr>
      </w:pPr>
    </w:p>
    <w:p w14:paraId="66BEF2B3" w14:textId="77777777" w:rsidR="00EE38EB" w:rsidRPr="00E53D4A" w:rsidRDefault="00EE38EB" w:rsidP="00E53D4A">
      <w:pPr>
        <w:spacing w:line="264" w:lineRule="auto"/>
        <w:ind w:left="3828" w:hanging="3119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>Objednatel:</w:t>
      </w: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Pr="00E53D4A">
        <w:rPr>
          <w:rFonts w:ascii="Calibri" w:hAnsi="Calibri" w:cs="Calibri"/>
          <w:b/>
          <w:sz w:val="22"/>
          <w:szCs w:val="22"/>
        </w:rPr>
        <w:t>Vysoká škola báňská – Technická univerzita Ostrava</w:t>
      </w:r>
      <w:r w:rsidR="00AB32F5" w:rsidRPr="00E53D4A">
        <w:rPr>
          <w:rFonts w:ascii="Calibri" w:hAnsi="Calibri" w:cs="Calibri"/>
          <w:b/>
          <w:sz w:val="22"/>
          <w:szCs w:val="22"/>
        </w:rPr>
        <w:t xml:space="preserve"> (VŠB-TUO)</w:t>
      </w:r>
    </w:p>
    <w:p w14:paraId="4671BBBB" w14:textId="0179663A" w:rsidR="00AB32F5" w:rsidRPr="00E53D4A" w:rsidRDefault="00AB32F5" w:rsidP="00EE38EB">
      <w:pPr>
        <w:spacing w:line="264" w:lineRule="auto"/>
        <w:ind w:left="3828" w:hanging="3828"/>
        <w:rPr>
          <w:rFonts w:ascii="Calibri" w:hAnsi="Calibri" w:cs="Calibri"/>
          <w:b/>
          <w:sz w:val="22"/>
          <w:szCs w:val="22"/>
        </w:rPr>
      </w:pPr>
      <w:r w:rsidRPr="00CC7A8B">
        <w:rPr>
          <w:rFonts w:ascii="Calibri" w:hAnsi="Calibri" w:cs="Calibri"/>
          <w:b/>
          <w:bCs/>
          <w:sz w:val="22"/>
          <w:szCs w:val="22"/>
        </w:rPr>
        <w:tab/>
        <w:t>Centrum energetických a environmentálních technologií (</w:t>
      </w:r>
      <w:r w:rsidR="006258F3">
        <w:rPr>
          <w:rFonts w:ascii="Calibri" w:hAnsi="Calibri" w:cs="Calibri"/>
          <w:b/>
          <w:bCs/>
          <w:sz w:val="22"/>
          <w:szCs w:val="22"/>
        </w:rPr>
        <w:t xml:space="preserve">dále </w:t>
      </w:r>
      <w:r w:rsidRPr="00CC7A8B">
        <w:rPr>
          <w:rFonts w:ascii="Calibri" w:hAnsi="Calibri" w:cs="Calibri"/>
          <w:b/>
          <w:bCs/>
          <w:sz w:val="22"/>
          <w:szCs w:val="22"/>
        </w:rPr>
        <w:t>CEET)</w:t>
      </w:r>
    </w:p>
    <w:p w14:paraId="143BD4B2" w14:textId="15C3B644" w:rsidR="00EE38EB" w:rsidRPr="0051029A" w:rsidRDefault="00EE38EB" w:rsidP="00FB3AD7">
      <w:pPr>
        <w:spacing w:line="264" w:lineRule="auto"/>
        <w:rPr>
          <w:rFonts w:ascii="Calibri" w:hAnsi="Calibri" w:cs="Calibri"/>
          <w:b/>
        </w:rPr>
      </w:pPr>
      <w:r w:rsidRPr="0051029A">
        <w:rPr>
          <w:rFonts w:ascii="Calibri" w:hAnsi="Calibri" w:cs="Calibri"/>
          <w:sz w:val="22"/>
          <w:szCs w:val="22"/>
        </w:rPr>
        <w:tab/>
        <w:t xml:space="preserve">se sídlem: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      </w:t>
      </w:r>
      <w:r w:rsidRPr="0051029A">
        <w:rPr>
          <w:rFonts w:ascii="Calibri" w:hAnsi="Calibri" w:cs="Calibri"/>
          <w:sz w:val="22"/>
          <w:szCs w:val="22"/>
        </w:rPr>
        <w:t>17. listopadu 2172/15, 708 00 Ostrava-Poruba</w:t>
      </w:r>
    </w:p>
    <w:p w14:paraId="565B6962" w14:textId="77777777" w:rsidR="00EE38EB" w:rsidRPr="0051029A" w:rsidRDefault="00EE38EB" w:rsidP="00EE38EB">
      <w:pPr>
        <w:spacing w:line="264" w:lineRule="auto"/>
        <w:rPr>
          <w:rFonts w:ascii="Calibri" w:hAnsi="Calibri" w:cs="Calibri"/>
        </w:rPr>
      </w:pPr>
    </w:p>
    <w:p w14:paraId="0BE6C1B3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zastoupen: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prof. Ing. Stanislav </w:t>
      </w:r>
      <w:proofErr w:type="spellStart"/>
      <w:r w:rsidR="00E06715">
        <w:rPr>
          <w:rFonts w:ascii="Calibri" w:hAnsi="Calibri" w:cs="Calibri"/>
          <w:sz w:val="22"/>
          <w:szCs w:val="22"/>
        </w:rPr>
        <w:t>Mišák</w:t>
      </w:r>
      <w:proofErr w:type="spellEnd"/>
      <w:r w:rsidR="00E06715">
        <w:rPr>
          <w:rFonts w:ascii="Calibri" w:hAnsi="Calibri" w:cs="Calibri"/>
          <w:sz w:val="22"/>
          <w:szCs w:val="22"/>
        </w:rPr>
        <w:t>, Ph.D.</w:t>
      </w:r>
      <w:r w:rsidR="00FB3AD7">
        <w:rPr>
          <w:rFonts w:ascii="Calibri" w:hAnsi="Calibri" w:cs="Calibri"/>
          <w:sz w:val="22"/>
          <w:szCs w:val="22"/>
        </w:rPr>
        <w:t xml:space="preserve"> </w:t>
      </w:r>
    </w:p>
    <w:p w14:paraId="2EA1B57D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osoby oprávněné k jednání</w:t>
      </w:r>
      <w:r w:rsidR="00E06715" w:rsidRPr="00E06715">
        <w:rPr>
          <w:rFonts w:ascii="Calibri" w:hAnsi="Calibri" w:cs="Calibri"/>
          <w:sz w:val="22"/>
          <w:szCs w:val="22"/>
        </w:rPr>
        <w:t xml:space="preserve"> </w:t>
      </w:r>
      <w:r w:rsidR="00CC7A8B">
        <w:rPr>
          <w:rFonts w:ascii="Calibri" w:hAnsi="Calibri" w:cs="Calibri"/>
          <w:sz w:val="22"/>
          <w:szCs w:val="22"/>
        </w:rPr>
        <w:tab/>
      </w:r>
      <w:r w:rsidR="00CC7A8B">
        <w:rPr>
          <w:rFonts w:ascii="Calibri" w:hAnsi="Calibri" w:cs="Calibri"/>
          <w:sz w:val="22"/>
          <w:szCs w:val="22"/>
        </w:rPr>
        <w:tab/>
      </w:r>
      <w:r w:rsidR="00CC7A8B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prof. Ing. Stanislav </w:t>
      </w:r>
      <w:proofErr w:type="spellStart"/>
      <w:r w:rsidR="00E06715">
        <w:rPr>
          <w:rFonts w:ascii="Calibri" w:hAnsi="Calibri" w:cs="Calibri"/>
          <w:sz w:val="22"/>
          <w:szCs w:val="22"/>
        </w:rPr>
        <w:t>Mišák</w:t>
      </w:r>
      <w:proofErr w:type="spellEnd"/>
      <w:r w:rsidR="00E06715">
        <w:rPr>
          <w:rFonts w:ascii="Calibri" w:hAnsi="Calibri" w:cs="Calibri"/>
          <w:sz w:val="22"/>
          <w:szCs w:val="22"/>
        </w:rPr>
        <w:t>, Ph.D.</w:t>
      </w:r>
    </w:p>
    <w:p w14:paraId="0CBC3E80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ve věcech smluvních: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prof. Ing. Stanislav </w:t>
      </w:r>
      <w:proofErr w:type="spellStart"/>
      <w:r w:rsidR="00E06715">
        <w:rPr>
          <w:rFonts w:ascii="Calibri" w:hAnsi="Calibri" w:cs="Calibri"/>
          <w:sz w:val="22"/>
          <w:szCs w:val="22"/>
        </w:rPr>
        <w:t>Mišák</w:t>
      </w:r>
      <w:proofErr w:type="spellEnd"/>
      <w:r w:rsidR="00E06715">
        <w:rPr>
          <w:rFonts w:ascii="Calibri" w:hAnsi="Calibri" w:cs="Calibri"/>
          <w:sz w:val="22"/>
          <w:szCs w:val="22"/>
        </w:rPr>
        <w:t xml:space="preserve">, Ph.D. </w:t>
      </w:r>
      <w:r w:rsidR="00FB3AD7">
        <w:rPr>
          <w:rFonts w:ascii="Calibri" w:hAnsi="Calibri" w:cs="Calibri"/>
          <w:sz w:val="22"/>
          <w:szCs w:val="22"/>
        </w:rPr>
        <w:t xml:space="preserve"> </w:t>
      </w:r>
    </w:p>
    <w:p w14:paraId="2CB66FEB" w14:textId="77777777" w:rsidR="00EE38EB" w:rsidRPr="0051029A" w:rsidRDefault="00EE38EB" w:rsidP="00EE38EB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ve věcech technických: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C0255B">
        <w:rPr>
          <w:rFonts w:ascii="Calibri" w:hAnsi="Calibri" w:cs="Calibri"/>
          <w:sz w:val="22"/>
          <w:szCs w:val="22"/>
        </w:rPr>
        <w:t xml:space="preserve">Ing. </w:t>
      </w:r>
      <w:r w:rsidR="008474CE">
        <w:rPr>
          <w:rFonts w:ascii="Calibri" w:hAnsi="Calibri" w:cs="Calibri"/>
          <w:sz w:val="22"/>
          <w:szCs w:val="22"/>
        </w:rPr>
        <w:t>Milan Dej, Ph.D.</w:t>
      </w:r>
    </w:p>
    <w:p w14:paraId="6DF065C8" w14:textId="77777777" w:rsidR="008474CE" w:rsidRDefault="00EE38EB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C0255B">
        <w:rPr>
          <w:rFonts w:ascii="Calibri" w:hAnsi="Calibri" w:cs="Calibri"/>
          <w:sz w:val="22"/>
          <w:szCs w:val="22"/>
        </w:rPr>
        <w:t xml:space="preserve">tel.: +420 </w:t>
      </w:r>
      <w:r w:rsidR="008474CE">
        <w:rPr>
          <w:rFonts w:ascii="Calibri" w:hAnsi="Calibri" w:cs="Calibri"/>
          <w:sz w:val="22"/>
          <w:szCs w:val="22"/>
        </w:rPr>
        <w:t>597 324 934</w:t>
      </w:r>
    </w:p>
    <w:p w14:paraId="3A7D9A93" w14:textId="77777777" w:rsidR="00EE38EB" w:rsidRPr="00C0255B" w:rsidRDefault="00EE38EB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0255B">
        <w:rPr>
          <w:rFonts w:ascii="Calibri" w:hAnsi="Calibri" w:cs="Calibri"/>
          <w:sz w:val="22"/>
          <w:szCs w:val="22"/>
        </w:rPr>
        <w:tab/>
      </w:r>
      <w:r w:rsidRPr="00C0255B">
        <w:rPr>
          <w:rFonts w:ascii="Calibri" w:hAnsi="Calibri" w:cs="Calibri"/>
          <w:sz w:val="22"/>
          <w:szCs w:val="22"/>
        </w:rPr>
        <w:tab/>
        <w:t xml:space="preserve">e-mail: </w:t>
      </w:r>
      <w:hyperlink r:id="rId12" w:history="1">
        <w:r w:rsidR="008474CE" w:rsidRPr="00002A9F">
          <w:rPr>
            <w:rStyle w:val="Hypertextovodkaz"/>
            <w:rFonts w:ascii="Calibri" w:hAnsi="Calibri" w:cs="Calibri"/>
            <w:sz w:val="22"/>
            <w:szCs w:val="22"/>
          </w:rPr>
          <w:t>milan.dej@vsb.cz</w:t>
        </w:r>
      </w:hyperlink>
      <w:r w:rsidR="008474CE">
        <w:rPr>
          <w:rFonts w:ascii="Calibri" w:hAnsi="Calibri" w:cs="Calibri"/>
          <w:sz w:val="22"/>
          <w:szCs w:val="22"/>
        </w:rPr>
        <w:t xml:space="preserve"> </w:t>
      </w:r>
    </w:p>
    <w:p w14:paraId="7F9FC90C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C0255B">
        <w:rPr>
          <w:rFonts w:ascii="Calibri" w:hAnsi="Calibri" w:cs="Calibri"/>
          <w:sz w:val="22"/>
          <w:szCs w:val="22"/>
        </w:rPr>
        <w:t>IČ:</w:t>
      </w:r>
      <w:r w:rsidRPr="00C0255B">
        <w:rPr>
          <w:rFonts w:ascii="Calibri" w:hAnsi="Calibri" w:cs="Calibri"/>
          <w:sz w:val="22"/>
          <w:szCs w:val="22"/>
        </w:rPr>
        <w:tab/>
        <w:t>61989100</w:t>
      </w:r>
    </w:p>
    <w:p w14:paraId="2FF0D4C9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DIČ:</w:t>
      </w:r>
      <w:r w:rsidRPr="0051029A">
        <w:rPr>
          <w:rFonts w:ascii="Calibri" w:hAnsi="Calibri" w:cs="Calibri"/>
          <w:sz w:val="22"/>
          <w:szCs w:val="22"/>
        </w:rPr>
        <w:tab/>
        <w:t>CZ61989100</w:t>
      </w:r>
    </w:p>
    <w:p w14:paraId="451FED93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ID datové schránky:</w:t>
      </w:r>
      <w:r w:rsidRPr="0051029A">
        <w:rPr>
          <w:rFonts w:ascii="Calibri" w:hAnsi="Calibri" w:cs="Calibri"/>
          <w:sz w:val="22"/>
          <w:szCs w:val="22"/>
        </w:rPr>
        <w:tab/>
        <w:t>d3kj88v</w:t>
      </w:r>
      <w:r w:rsidRPr="0051029A">
        <w:rPr>
          <w:rFonts w:ascii="Calibri" w:hAnsi="Calibri" w:cs="Calibri"/>
          <w:sz w:val="22"/>
          <w:szCs w:val="22"/>
        </w:rPr>
        <w:tab/>
      </w:r>
    </w:p>
    <w:p w14:paraId="74E9EFF9" w14:textId="77777777" w:rsidR="00EE38EB" w:rsidRPr="0051029A" w:rsidRDefault="00EE38EB" w:rsidP="00EE38EB">
      <w:pPr>
        <w:pStyle w:val="Textkomente"/>
        <w:tabs>
          <w:tab w:val="left" w:pos="709"/>
          <w:tab w:val="left" w:pos="3828"/>
        </w:tabs>
        <w:autoSpaceDE w:val="0"/>
        <w:autoSpaceDN w:val="0"/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         </w:t>
      </w:r>
      <w:r w:rsidRPr="0051029A">
        <w:rPr>
          <w:rFonts w:ascii="Calibri" w:hAnsi="Calibri" w:cs="Calibri"/>
          <w:sz w:val="22"/>
          <w:szCs w:val="22"/>
        </w:rPr>
        <w:tab/>
        <w:t>bankovní spojení:</w:t>
      </w:r>
      <w:r w:rsidRPr="0051029A">
        <w:rPr>
          <w:rFonts w:ascii="Calibri" w:hAnsi="Calibri" w:cs="Calibri"/>
          <w:sz w:val="22"/>
          <w:szCs w:val="22"/>
        </w:rPr>
        <w:tab/>
        <w:t xml:space="preserve">ČSOB Ostrava, č. </w:t>
      </w:r>
      <w:proofErr w:type="spellStart"/>
      <w:r w:rsidRPr="0051029A">
        <w:rPr>
          <w:rFonts w:ascii="Calibri" w:hAnsi="Calibri" w:cs="Calibri"/>
          <w:sz w:val="22"/>
          <w:szCs w:val="22"/>
        </w:rPr>
        <w:t>ú.</w:t>
      </w:r>
      <w:proofErr w:type="spellEnd"/>
      <w:r w:rsidRPr="0051029A">
        <w:rPr>
          <w:rFonts w:ascii="Calibri" w:hAnsi="Calibri" w:cs="Calibri"/>
          <w:sz w:val="22"/>
          <w:szCs w:val="22"/>
        </w:rPr>
        <w:t xml:space="preserve"> 127089559/0300</w:t>
      </w:r>
    </w:p>
    <w:p w14:paraId="4DA81FEA" w14:textId="77777777" w:rsidR="00EE38EB" w:rsidRPr="0051029A" w:rsidRDefault="00EE38EB" w:rsidP="00EE38EB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="00FD5CEF" w:rsidRPr="00E53D4A">
        <w:rPr>
          <w:rFonts w:ascii="Calibri" w:hAnsi="Calibri" w:cs="Calibri"/>
          <w:bCs/>
          <w:sz w:val="22"/>
          <w:szCs w:val="22"/>
        </w:rPr>
        <w:t>(</w:t>
      </w:r>
      <w:r w:rsidRPr="00E53D4A">
        <w:rPr>
          <w:rFonts w:ascii="Calibri" w:hAnsi="Calibri" w:cs="Calibri"/>
          <w:sz w:val="22"/>
          <w:szCs w:val="22"/>
        </w:rPr>
        <w:t>dále jen</w:t>
      </w:r>
      <w:r w:rsidRPr="00E53D4A">
        <w:rPr>
          <w:rFonts w:ascii="Calibri" w:hAnsi="Calibri" w:cs="Calibri"/>
          <w:bCs/>
          <w:sz w:val="22"/>
          <w:szCs w:val="22"/>
        </w:rPr>
        <w:t xml:space="preserve"> </w:t>
      </w:r>
      <w:r w:rsidR="00FD5CEF" w:rsidRPr="00E53D4A">
        <w:rPr>
          <w:rFonts w:ascii="Calibri" w:hAnsi="Calibri" w:cs="Calibri"/>
          <w:bCs/>
          <w:sz w:val="22"/>
          <w:szCs w:val="22"/>
        </w:rPr>
        <w:t>„</w:t>
      </w:r>
      <w:r w:rsidRPr="00E53D4A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="00FD5CEF" w:rsidRPr="00E53D4A">
        <w:rPr>
          <w:rFonts w:ascii="Calibri" w:hAnsi="Calibri" w:cs="Calibri"/>
          <w:bCs/>
          <w:sz w:val="22"/>
          <w:szCs w:val="22"/>
        </w:rPr>
        <w:t>“)</w:t>
      </w:r>
    </w:p>
    <w:p w14:paraId="45DD229C" w14:textId="77777777" w:rsidR="00184E43" w:rsidRPr="0051029A" w:rsidRDefault="00184E43" w:rsidP="00184E43">
      <w:pPr>
        <w:tabs>
          <w:tab w:val="left" w:pos="2977"/>
        </w:tabs>
        <w:ind w:left="2969" w:hanging="2685"/>
        <w:rPr>
          <w:rFonts w:ascii="Calibri" w:hAnsi="Calibri" w:cs="Calibri"/>
          <w:color w:val="000000"/>
          <w:sz w:val="22"/>
          <w:szCs w:val="22"/>
        </w:rPr>
      </w:pPr>
    </w:p>
    <w:p w14:paraId="4F8582E7" w14:textId="77777777" w:rsidR="00EE38EB" w:rsidRPr="0051029A" w:rsidRDefault="00511B56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EE38EB" w:rsidRPr="0051029A">
        <w:rPr>
          <w:rFonts w:ascii="Calibri" w:hAnsi="Calibri" w:cs="Calibri"/>
          <w:b/>
          <w:bCs/>
          <w:sz w:val="22"/>
          <w:szCs w:val="22"/>
        </w:rPr>
        <w:t>Dodavatel:</w:t>
      </w:r>
      <w:r w:rsidR="00EE38EB" w:rsidRPr="0051029A">
        <w:rPr>
          <w:rFonts w:ascii="Calibri" w:hAnsi="Calibri" w:cs="Calibri"/>
          <w:sz w:val="22"/>
          <w:szCs w:val="22"/>
        </w:rPr>
        <w:tab/>
      </w:r>
      <w:r w:rsidR="00EE38EB" w:rsidRPr="0051029A">
        <w:rPr>
          <w:rFonts w:ascii="Calibri" w:hAnsi="Calibri" w:cs="Calibri"/>
          <w:b/>
          <w:sz w:val="22"/>
          <w:szCs w:val="22"/>
          <w:highlight w:val="yellow"/>
        </w:rPr>
        <w:t>….</w:t>
      </w:r>
      <w:r w:rsidR="00EE38EB" w:rsidRPr="0051029A">
        <w:rPr>
          <w:rFonts w:ascii="Calibri" w:hAnsi="Calibri" w:cs="Calibri"/>
          <w:sz w:val="22"/>
          <w:szCs w:val="22"/>
        </w:rPr>
        <w:t xml:space="preserve"> </w:t>
      </w:r>
      <w:r w:rsidR="00EE38EB" w:rsidRPr="0051029A">
        <w:rPr>
          <w:rFonts w:ascii="Calibri" w:hAnsi="Calibri" w:cs="Calibri"/>
          <w:b/>
          <w:sz w:val="22"/>
          <w:szCs w:val="22"/>
        </w:rPr>
        <w:t xml:space="preserve"> </w:t>
      </w:r>
    </w:p>
    <w:p w14:paraId="4FFBB5A7" w14:textId="77777777" w:rsidR="00EE38EB" w:rsidRPr="0051029A" w:rsidRDefault="00EE38EB" w:rsidP="00E53D4A">
      <w:pPr>
        <w:tabs>
          <w:tab w:val="left" w:pos="709"/>
          <w:tab w:val="left" w:pos="3828"/>
          <w:tab w:val="left" w:pos="6060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se sídlem: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….</w:t>
      </w:r>
      <w:r w:rsidRPr="0051029A">
        <w:rPr>
          <w:rFonts w:ascii="Calibri" w:hAnsi="Calibri" w:cs="Calibri"/>
          <w:sz w:val="22"/>
          <w:szCs w:val="22"/>
        </w:rPr>
        <w:tab/>
        <w:t xml:space="preserve">     </w:t>
      </w:r>
    </w:p>
    <w:p w14:paraId="0674AA6D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44BADA82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zastoupen: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F5D8EEF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osoby oprávněné k jednání:</w:t>
      </w:r>
    </w:p>
    <w:p w14:paraId="53413B44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ve věcech smluvních: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088B94BF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ve věcech technických: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6DD60C38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 xml:space="preserve">tel.: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79FC052" w14:textId="3E3D8974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</w:rPr>
      </w:pPr>
      <w:r w:rsidRPr="0051029A">
        <w:rPr>
          <w:rFonts w:ascii="Calibri" w:hAnsi="Calibri" w:cs="Calibri"/>
          <w:sz w:val="22"/>
          <w:szCs w:val="22"/>
        </w:rPr>
        <w:tab/>
      </w:r>
      <w:r w:rsidR="0087062A" w:rsidRPr="0051029A">
        <w:rPr>
          <w:rFonts w:ascii="Calibri" w:hAnsi="Calibri" w:cs="Calibri"/>
          <w:sz w:val="22"/>
          <w:szCs w:val="22"/>
        </w:rPr>
        <w:t>e-mail:</w:t>
      </w:r>
      <w:r w:rsidRPr="0051029A">
        <w:rPr>
          <w:rFonts w:ascii="Calibri" w:hAnsi="Calibri" w:cs="Calibri"/>
          <w:sz w:val="22"/>
          <w:szCs w:val="22"/>
        </w:rPr>
        <w:t xml:space="preserve">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56A1ECEB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IČ: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1D0AD920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DIČ: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4386DBA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Bankovní spojení: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3D64EE3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i/>
          <w:sz w:val="22"/>
          <w:szCs w:val="22"/>
        </w:rPr>
        <w:t xml:space="preserve">Společnost je zapsána v OR vedeném </w:t>
      </w:r>
      <w:r w:rsidRPr="0051029A">
        <w:rPr>
          <w:rFonts w:ascii="Calibri" w:hAnsi="Calibri" w:cs="Calibri"/>
          <w:i/>
          <w:sz w:val="22"/>
          <w:szCs w:val="22"/>
          <w:highlight w:val="yellow"/>
        </w:rPr>
        <w:t xml:space="preserve">u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0F9D3DE6" w14:textId="77777777" w:rsidR="00EE38EB" w:rsidRPr="0051029A" w:rsidRDefault="00EE38EB" w:rsidP="00EE38EB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="00FD5CEF" w:rsidRPr="00E53D4A">
        <w:rPr>
          <w:rFonts w:ascii="Calibri" w:hAnsi="Calibri" w:cs="Calibri"/>
          <w:sz w:val="22"/>
          <w:szCs w:val="22"/>
        </w:rPr>
        <w:t>(</w:t>
      </w:r>
      <w:r w:rsidRPr="00E53D4A">
        <w:rPr>
          <w:rFonts w:ascii="Calibri" w:hAnsi="Calibri" w:cs="Calibri"/>
          <w:sz w:val="22"/>
          <w:szCs w:val="22"/>
        </w:rPr>
        <w:t>dále jen</w:t>
      </w:r>
      <w:r w:rsidRPr="005102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5CEF" w:rsidRPr="00E53D4A">
        <w:rPr>
          <w:rFonts w:ascii="Calibri" w:hAnsi="Calibri" w:cs="Calibri"/>
          <w:bCs/>
          <w:sz w:val="22"/>
          <w:szCs w:val="22"/>
        </w:rPr>
        <w:t>„</w:t>
      </w:r>
      <w:r w:rsidRPr="00E53D4A">
        <w:rPr>
          <w:rFonts w:ascii="Calibri" w:hAnsi="Calibri" w:cs="Calibri"/>
          <w:b/>
          <w:bCs/>
          <w:i/>
          <w:iCs/>
          <w:sz w:val="22"/>
          <w:szCs w:val="22"/>
        </w:rPr>
        <w:t>Dodavatel</w:t>
      </w:r>
      <w:r w:rsidR="00FD5CEF" w:rsidRPr="00E53D4A">
        <w:rPr>
          <w:rFonts w:ascii="Calibri" w:hAnsi="Calibri" w:cs="Calibri"/>
          <w:bCs/>
          <w:sz w:val="22"/>
          <w:szCs w:val="22"/>
        </w:rPr>
        <w:t>“</w:t>
      </w:r>
      <w:r w:rsidR="00FD5CEF" w:rsidRPr="00E53D4A">
        <w:rPr>
          <w:rFonts w:ascii="Calibri" w:hAnsi="Calibri" w:cs="Calibri"/>
          <w:sz w:val="22"/>
          <w:szCs w:val="22"/>
        </w:rPr>
        <w:t>)</w:t>
      </w:r>
    </w:p>
    <w:p w14:paraId="1E5C5575" w14:textId="77777777" w:rsidR="00EE38EB" w:rsidRPr="0051029A" w:rsidRDefault="00EE38EB" w:rsidP="00EE38EB">
      <w:pPr>
        <w:tabs>
          <w:tab w:val="left" w:pos="2835"/>
        </w:tabs>
        <w:ind w:left="284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747261F" w14:textId="77777777" w:rsidR="00CE612C" w:rsidRDefault="00FD5CEF" w:rsidP="005B04A0">
      <w:pPr>
        <w:tabs>
          <w:tab w:val="left" w:pos="2835"/>
        </w:tabs>
        <w:ind w:left="709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(Objednatel a Dodavatel dále </w:t>
      </w:r>
      <w:r w:rsidR="00184E43" w:rsidRPr="00E53D4A">
        <w:rPr>
          <w:rFonts w:ascii="Calibri" w:hAnsi="Calibri" w:cs="Calibri"/>
          <w:bCs/>
          <w:iCs/>
          <w:color w:val="000000"/>
          <w:sz w:val="22"/>
          <w:szCs w:val="22"/>
        </w:rPr>
        <w:t>společně</w:t>
      </w:r>
      <w:r w:rsidR="00D54772">
        <w:rPr>
          <w:rFonts w:ascii="Calibri" w:hAnsi="Calibri" w:cs="Calibri"/>
          <w:bCs/>
          <w:iCs/>
          <w:color w:val="000000"/>
          <w:sz w:val="22"/>
          <w:szCs w:val="22"/>
        </w:rPr>
        <w:t xml:space="preserve"> též jako </w:t>
      </w:r>
      <w:r w:rsidR="00EE38EB" w:rsidRPr="0051029A">
        <w:rPr>
          <w:rFonts w:ascii="Calibri" w:hAnsi="Calibri" w:cs="Calibri"/>
          <w:b/>
          <w:i/>
          <w:color w:val="000000"/>
          <w:sz w:val="22"/>
          <w:szCs w:val="22"/>
        </w:rPr>
        <w:t>„smluvní strany“</w:t>
      </w:r>
      <w:r w:rsidR="00D54772">
        <w:rPr>
          <w:rFonts w:ascii="Calibri" w:hAnsi="Calibri" w:cs="Calibri"/>
          <w:bCs/>
          <w:iCs/>
          <w:color w:val="000000"/>
          <w:sz w:val="22"/>
          <w:szCs w:val="22"/>
        </w:rPr>
        <w:t>)</w:t>
      </w:r>
    </w:p>
    <w:p w14:paraId="5F8E4B13" w14:textId="77777777" w:rsidR="001479D6" w:rsidRPr="00511B56" w:rsidRDefault="00CE612C" w:rsidP="003638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br w:type="page"/>
      </w:r>
      <w:r w:rsidR="00363815" w:rsidRPr="00511B56">
        <w:rPr>
          <w:rFonts w:ascii="Calibri" w:hAnsi="Calibri" w:cs="Calibri"/>
          <w:b/>
          <w:sz w:val="22"/>
          <w:szCs w:val="22"/>
        </w:rPr>
        <w:lastRenderedPageBreak/>
        <w:t>I</w:t>
      </w:r>
      <w:r w:rsidR="00754022" w:rsidRPr="00511B56">
        <w:rPr>
          <w:rFonts w:ascii="Calibri" w:hAnsi="Calibri" w:cs="Calibri"/>
          <w:b/>
          <w:sz w:val="22"/>
          <w:szCs w:val="22"/>
        </w:rPr>
        <w:t>I</w:t>
      </w:r>
      <w:r w:rsidR="00363815" w:rsidRPr="00511B56">
        <w:rPr>
          <w:rFonts w:ascii="Calibri" w:hAnsi="Calibri" w:cs="Calibri"/>
          <w:b/>
          <w:sz w:val="22"/>
          <w:szCs w:val="22"/>
        </w:rPr>
        <w:t>.</w:t>
      </w:r>
    </w:p>
    <w:p w14:paraId="70E3139B" w14:textId="77777777" w:rsidR="00363815" w:rsidRPr="00511B56" w:rsidRDefault="007E5A6B" w:rsidP="00363815">
      <w:pPr>
        <w:tabs>
          <w:tab w:val="num" w:pos="-2268"/>
        </w:tabs>
        <w:jc w:val="center"/>
        <w:rPr>
          <w:rFonts w:ascii="Calibri" w:hAnsi="Calibri" w:cs="Calibri"/>
          <w:b/>
          <w:sz w:val="22"/>
          <w:szCs w:val="22"/>
        </w:rPr>
      </w:pPr>
      <w:r w:rsidRPr="00511B56">
        <w:rPr>
          <w:rFonts w:ascii="Calibri" w:hAnsi="Calibri" w:cs="Calibri"/>
          <w:b/>
          <w:sz w:val="22"/>
          <w:szCs w:val="22"/>
        </w:rPr>
        <w:t>Účel</w:t>
      </w:r>
      <w:r w:rsidR="001C6DD6" w:rsidRPr="00511B56">
        <w:rPr>
          <w:rFonts w:ascii="Calibri" w:hAnsi="Calibri" w:cs="Calibri"/>
          <w:b/>
          <w:sz w:val="22"/>
          <w:szCs w:val="22"/>
        </w:rPr>
        <w:t xml:space="preserve"> </w:t>
      </w:r>
      <w:r w:rsidR="009A6F50" w:rsidRPr="00511B56">
        <w:rPr>
          <w:rFonts w:ascii="Calibri" w:hAnsi="Calibri" w:cs="Calibri"/>
          <w:b/>
          <w:sz w:val="22"/>
          <w:szCs w:val="22"/>
        </w:rPr>
        <w:t>rámcové dohody</w:t>
      </w:r>
    </w:p>
    <w:p w14:paraId="52741D3D" w14:textId="650330D6" w:rsidR="009A6F50" w:rsidRPr="003F67B2" w:rsidRDefault="00363815" w:rsidP="00E53D4A">
      <w:pPr>
        <w:numPr>
          <w:ilvl w:val="0"/>
          <w:numId w:val="32"/>
        </w:numPr>
        <w:spacing w:after="120"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color w:val="000000"/>
          <w:sz w:val="22"/>
          <w:szCs w:val="22"/>
        </w:rPr>
        <w:t>Objednatel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provedl </w:t>
      </w:r>
      <w:r w:rsidR="0071797B">
        <w:rPr>
          <w:rFonts w:ascii="Calibri" w:hAnsi="Calibri" w:cs="Calibri"/>
          <w:color w:val="000000"/>
          <w:sz w:val="22"/>
          <w:szCs w:val="22"/>
        </w:rPr>
        <w:t>výběrové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řízení </w:t>
      </w:r>
      <w:r w:rsidR="0071797B">
        <w:rPr>
          <w:rFonts w:ascii="Calibri" w:hAnsi="Calibri" w:cs="Calibri"/>
          <w:color w:val="000000"/>
          <w:sz w:val="22"/>
          <w:szCs w:val="22"/>
        </w:rPr>
        <w:t>mimo režim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zákona č. 134/2016 Sb., o zadávání veřejných zakázek, ve znění pozdějších předpisů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, s názvem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27B5" w:rsidRPr="00C74804">
        <w:rPr>
          <w:rFonts w:ascii="Calibri" w:hAnsi="Calibri" w:cs="Calibri"/>
          <w:color w:val="000000"/>
          <w:sz w:val="22"/>
          <w:szCs w:val="22"/>
        </w:rPr>
        <w:t>„</w:t>
      </w:r>
      <w:r w:rsidR="00F4293A">
        <w:rPr>
          <w:rFonts w:ascii="Calibri" w:hAnsi="Calibri" w:cs="Calibri"/>
          <w:b/>
          <w:color w:val="000000"/>
          <w:sz w:val="22"/>
          <w:szCs w:val="22"/>
        </w:rPr>
        <w:t>P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>ozáruční servis analyzátorů</w:t>
      </w:r>
      <w:r w:rsidR="00BA66BA">
        <w:rPr>
          <w:rFonts w:ascii="Calibri" w:hAnsi="Calibri" w:cs="Calibri"/>
          <w:b/>
          <w:color w:val="000000"/>
          <w:sz w:val="22"/>
          <w:szCs w:val="22"/>
        </w:rPr>
        <w:t xml:space="preserve"> paliv a tuhých zbytků</w:t>
      </w:r>
      <w:r w:rsidR="00FC1371" w:rsidRPr="0063179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518D" w:rsidRPr="0035518D">
        <w:rPr>
          <w:rFonts w:ascii="Calibri" w:hAnsi="Calibri" w:cs="Calibri"/>
          <w:b/>
          <w:color w:val="000000"/>
          <w:sz w:val="22"/>
          <w:szCs w:val="22"/>
        </w:rPr>
        <w:t>–</w:t>
      </w:r>
      <w:r w:rsidR="0015220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C1371" w:rsidRPr="00631794">
        <w:rPr>
          <w:rFonts w:ascii="Calibri" w:hAnsi="Calibri" w:cs="Calibri"/>
          <w:b/>
          <w:color w:val="000000"/>
          <w:sz w:val="22"/>
          <w:szCs w:val="22"/>
        </w:rPr>
        <w:t>CEET</w:t>
      </w:r>
      <w:r w:rsidR="00C174A9">
        <w:rPr>
          <w:rFonts w:ascii="Calibri" w:hAnsi="Calibri" w:cs="Calibri"/>
          <w:b/>
          <w:color w:val="000000"/>
          <w:sz w:val="22"/>
          <w:szCs w:val="22"/>
        </w:rPr>
        <w:t xml:space="preserve"> od 2025</w:t>
      </w:r>
      <w:r w:rsidRPr="00C168D8">
        <w:rPr>
          <w:rFonts w:ascii="Calibri" w:hAnsi="Calibri" w:cs="Calibri"/>
          <w:color w:val="000000"/>
          <w:sz w:val="22"/>
          <w:szCs w:val="22"/>
        </w:rPr>
        <w:t>“</w:t>
      </w:r>
      <w:r w:rsidR="008E6A03" w:rsidRPr="00C168D8">
        <w:rPr>
          <w:rFonts w:ascii="Calibri" w:hAnsi="Calibri" w:cs="Calibri"/>
          <w:color w:val="000000"/>
          <w:sz w:val="22"/>
          <w:szCs w:val="22"/>
        </w:rPr>
        <w:t>,</w:t>
      </w:r>
      <w:r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>a to za účelem výběru jednoho účastníka rámcové dohody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 xml:space="preserve">, kterému budou postupem bez obnovení soutěže zadávány veřejné zakázky </w:t>
      </w:r>
      <w:r w:rsidR="009A6F50" w:rsidRPr="003F67B2">
        <w:rPr>
          <w:rFonts w:ascii="Calibri" w:hAnsi="Calibri" w:cs="Calibri"/>
          <w:b/>
          <w:color w:val="000000"/>
          <w:sz w:val="22"/>
          <w:szCs w:val="22"/>
        </w:rPr>
        <w:t xml:space="preserve">na 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 xml:space="preserve">pozáruční servis včetně souvisejících dodávek a služeb </w:t>
      </w:r>
      <w:r w:rsidR="009A6F50" w:rsidRPr="003F67B2">
        <w:rPr>
          <w:rFonts w:ascii="Calibri" w:hAnsi="Calibri" w:cs="Calibri"/>
          <w:b/>
          <w:color w:val="000000"/>
          <w:sz w:val="22"/>
          <w:szCs w:val="22"/>
        </w:rPr>
        <w:t>pro CEET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 xml:space="preserve"> (dále také jen „</w:t>
      </w:r>
      <w:r w:rsidR="009A6F50" w:rsidRPr="003F67B2">
        <w:rPr>
          <w:rFonts w:ascii="Calibri" w:hAnsi="Calibri" w:cs="Calibri"/>
          <w:b/>
          <w:i/>
          <w:color w:val="000000"/>
          <w:sz w:val="22"/>
          <w:szCs w:val="22"/>
        </w:rPr>
        <w:t>Veřejná zakázka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>“)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>, a to na základě dílčích smluv uzavíraných postupem dle této rámcové dohod</w:t>
      </w:r>
      <w:r w:rsidR="00E84DC9">
        <w:rPr>
          <w:rFonts w:ascii="Calibri" w:hAnsi="Calibri" w:cs="Calibri"/>
          <w:color w:val="000000"/>
          <w:sz w:val="22"/>
          <w:szCs w:val="22"/>
        </w:rPr>
        <w:t>y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 xml:space="preserve"> (dále také jen „</w:t>
      </w:r>
      <w:r w:rsidR="001C6DD6" w:rsidRPr="003F67B2">
        <w:rPr>
          <w:rFonts w:ascii="Calibri" w:hAnsi="Calibri" w:cs="Calibri"/>
          <w:b/>
          <w:i/>
          <w:color w:val="000000"/>
          <w:sz w:val="22"/>
          <w:szCs w:val="22"/>
        </w:rPr>
        <w:t>Smlouva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>“).</w:t>
      </w:r>
    </w:p>
    <w:p w14:paraId="4B9297C8" w14:textId="77777777" w:rsidR="00363815" w:rsidRPr="003F67B2" w:rsidRDefault="008E6A03" w:rsidP="00E53D4A">
      <w:pPr>
        <w:numPr>
          <w:ilvl w:val="0"/>
          <w:numId w:val="32"/>
        </w:numPr>
        <w:spacing w:after="120"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color w:val="000000"/>
          <w:sz w:val="22"/>
          <w:szCs w:val="22"/>
        </w:rPr>
        <w:t>V</w:t>
      </w:r>
      <w:r w:rsidR="0071797B">
        <w:rPr>
          <w:rFonts w:ascii="Calibri" w:hAnsi="Calibri" w:cs="Calibri"/>
          <w:color w:val="000000"/>
          <w:sz w:val="22"/>
          <w:szCs w:val="22"/>
        </w:rPr>
        <w:t> návaznosti na výsledek tohoto výběrové</w:t>
      </w:r>
      <w:r w:rsidRPr="003F67B2">
        <w:rPr>
          <w:rFonts w:ascii="Calibri" w:hAnsi="Calibri" w:cs="Calibri"/>
          <w:color w:val="000000"/>
          <w:sz w:val="22"/>
          <w:szCs w:val="22"/>
        </w:rPr>
        <w:t>ho řízení</w:t>
      </w:r>
      <w:r w:rsidRPr="003F67B2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3F67B2">
        <w:rPr>
          <w:rFonts w:ascii="Calibri" w:hAnsi="Calibri" w:cs="Calibri"/>
          <w:color w:val="000000"/>
          <w:sz w:val="22"/>
          <w:szCs w:val="22"/>
        </w:rPr>
        <w:t>Objednatel</w:t>
      </w:r>
      <w:r w:rsidR="00B227B5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3815" w:rsidRPr="003F67B2">
        <w:rPr>
          <w:rFonts w:ascii="Calibri" w:hAnsi="Calibri" w:cs="Calibri"/>
          <w:color w:val="000000"/>
          <w:sz w:val="22"/>
          <w:szCs w:val="22"/>
        </w:rPr>
        <w:t>rozhodl o výběru nabídky</w:t>
      </w:r>
      <w:r w:rsidR="00EE38EB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064B" w:rsidRPr="003F67B2">
        <w:rPr>
          <w:rFonts w:ascii="Calibri" w:hAnsi="Calibri" w:cs="Calibri"/>
          <w:color w:val="000000"/>
          <w:sz w:val="22"/>
          <w:szCs w:val="22"/>
        </w:rPr>
        <w:t>D</w:t>
      </w:r>
      <w:r w:rsidR="00EE38EB" w:rsidRPr="003F67B2">
        <w:rPr>
          <w:rFonts w:ascii="Calibri" w:hAnsi="Calibri" w:cs="Calibri"/>
          <w:color w:val="000000"/>
          <w:sz w:val="22"/>
          <w:szCs w:val="22"/>
        </w:rPr>
        <w:t>od</w:t>
      </w:r>
      <w:r w:rsidR="00363815" w:rsidRPr="003F67B2">
        <w:rPr>
          <w:rFonts w:ascii="Calibri" w:hAnsi="Calibri" w:cs="Calibri"/>
          <w:color w:val="000000"/>
          <w:sz w:val="22"/>
          <w:szCs w:val="22"/>
        </w:rPr>
        <w:t xml:space="preserve">avatele. </w:t>
      </w:r>
    </w:p>
    <w:p w14:paraId="51D5BFB4" w14:textId="77777777" w:rsidR="00047234" w:rsidRPr="003F67B2" w:rsidRDefault="001C6DD6" w:rsidP="00E53D4A">
      <w:pPr>
        <w:numPr>
          <w:ilvl w:val="0"/>
          <w:numId w:val="32"/>
        </w:numPr>
        <w:spacing w:after="120" w:line="276" w:lineRule="auto"/>
        <w:ind w:left="425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sz w:val="22"/>
          <w:szCs w:val="22"/>
        </w:rPr>
        <w:t>Účelem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Pr="003F67B2">
        <w:rPr>
          <w:rFonts w:ascii="Calibri" w:hAnsi="Calibri" w:cs="Calibri"/>
          <w:color w:val="000000"/>
          <w:sz w:val="22"/>
          <w:szCs w:val="22"/>
        </w:rPr>
        <w:t xml:space="preserve">rámcové dohody 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Pr="003F67B2">
        <w:rPr>
          <w:rFonts w:ascii="Calibri" w:hAnsi="Calibri" w:cs="Calibri"/>
          <w:color w:val="000000"/>
          <w:sz w:val="22"/>
          <w:szCs w:val="22"/>
        </w:rPr>
        <w:t>tedy závazně upravit postupy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 při zadávání 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jednotlivých </w:t>
      </w:r>
      <w:r w:rsidR="008E6A03" w:rsidRPr="003F67B2">
        <w:rPr>
          <w:rFonts w:ascii="Calibri" w:hAnsi="Calibri" w:cs="Calibri"/>
          <w:b/>
          <w:color w:val="000000"/>
          <w:sz w:val="22"/>
          <w:szCs w:val="22"/>
        </w:rPr>
        <w:t xml:space="preserve">veřejných zakázek na </w:t>
      </w:r>
      <w:r w:rsidR="004E4CEC">
        <w:rPr>
          <w:rFonts w:ascii="Calibri" w:hAnsi="Calibri" w:cs="Calibri"/>
          <w:b/>
          <w:color w:val="000000"/>
          <w:sz w:val="22"/>
          <w:szCs w:val="22"/>
        </w:rPr>
        <w:t xml:space="preserve">pozáruční servis analyzátorů </w:t>
      </w:r>
      <w:r w:rsidR="00F119B5">
        <w:rPr>
          <w:rFonts w:ascii="Calibri" w:hAnsi="Calibri" w:cs="Calibri"/>
          <w:b/>
          <w:color w:val="000000"/>
          <w:sz w:val="22"/>
          <w:szCs w:val="22"/>
        </w:rPr>
        <w:t xml:space="preserve">paliv a tuhých zbytků </w:t>
      </w:r>
      <w:r w:rsidR="00577146" w:rsidRPr="003F67B2">
        <w:rPr>
          <w:rFonts w:ascii="Calibri" w:hAnsi="Calibri" w:cs="Calibri"/>
          <w:b/>
          <w:color w:val="000000"/>
          <w:sz w:val="22"/>
          <w:szCs w:val="22"/>
        </w:rPr>
        <w:t>pro CEET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a stanovit práva a povinnosti smluvních stran při 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>plnění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V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>eřejných zakázek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>.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Touto rámcovou dohodou jsou v plném rozsahu sjednány veškeré obchodní a technické podmínky plnění Veřejn</w:t>
      </w:r>
      <w:r w:rsidR="00CE6686">
        <w:rPr>
          <w:rFonts w:ascii="Calibri" w:hAnsi="Calibri" w:cs="Calibri"/>
          <w:color w:val="000000"/>
          <w:sz w:val="22"/>
          <w:szCs w:val="22"/>
        </w:rPr>
        <w:t>é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zakázk</w:t>
      </w:r>
      <w:r w:rsidR="00CE6686">
        <w:rPr>
          <w:rFonts w:ascii="Calibri" w:hAnsi="Calibri" w:cs="Calibri"/>
          <w:color w:val="000000"/>
          <w:sz w:val="22"/>
          <w:szCs w:val="22"/>
        </w:rPr>
        <w:t>y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.</w:t>
      </w:r>
    </w:p>
    <w:p w14:paraId="10283363" w14:textId="24C1F5B1" w:rsidR="00CE612C" w:rsidRPr="003F67B2" w:rsidRDefault="00CE612C" w:rsidP="00E53D4A">
      <w:pPr>
        <w:numPr>
          <w:ilvl w:val="0"/>
          <w:numId w:val="32"/>
        </w:numPr>
        <w:spacing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96734101"/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Tato rámcová dohoda se uzavírá na dobu </w:t>
      </w:r>
      <w:r w:rsidR="00974B0D">
        <w:rPr>
          <w:rFonts w:ascii="Calibri" w:hAnsi="Calibri" w:cs="Calibri"/>
          <w:b/>
          <w:color w:val="000000"/>
          <w:sz w:val="22"/>
          <w:szCs w:val="22"/>
        </w:rPr>
        <w:t>48</w:t>
      </w:r>
      <w:r w:rsidRPr="00631794">
        <w:rPr>
          <w:rFonts w:ascii="Calibri" w:hAnsi="Calibri" w:cs="Calibri"/>
          <w:b/>
          <w:color w:val="000000"/>
          <w:sz w:val="22"/>
          <w:szCs w:val="22"/>
        </w:rPr>
        <w:t xml:space="preserve"> měsíců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 ode dne nabytí její účinnosti, nebo do vyčerpání celkové </w:t>
      </w:r>
      <w:r w:rsidR="007B5D29" w:rsidRPr="003F67B2">
        <w:rPr>
          <w:rFonts w:ascii="Calibri" w:hAnsi="Calibri" w:cs="Calibri"/>
          <w:b/>
          <w:color w:val="000000"/>
          <w:sz w:val="22"/>
          <w:szCs w:val="22"/>
        </w:rPr>
        <w:t>úplaty za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B5D29" w:rsidRPr="003F67B2">
        <w:rPr>
          <w:rFonts w:ascii="Calibri" w:hAnsi="Calibri" w:cs="Calibri"/>
          <w:b/>
          <w:color w:val="000000"/>
          <w:sz w:val="22"/>
          <w:szCs w:val="22"/>
        </w:rPr>
        <w:t xml:space="preserve">plnění dle Smluv ve výši </w:t>
      </w:r>
      <w:r w:rsidR="00380B08">
        <w:rPr>
          <w:rFonts w:ascii="Calibri" w:hAnsi="Calibri" w:cs="Calibri"/>
          <w:b/>
          <w:color w:val="000000"/>
          <w:sz w:val="22"/>
          <w:szCs w:val="22"/>
        </w:rPr>
        <w:t>3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 xml:space="preserve"> 0</w:t>
      </w:r>
      <w:r w:rsidR="00C74804">
        <w:rPr>
          <w:rFonts w:ascii="Calibri" w:hAnsi="Calibri" w:cs="Calibri"/>
          <w:b/>
          <w:color w:val="000000"/>
          <w:sz w:val="22"/>
          <w:szCs w:val="22"/>
        </w:rPr>
        <w:t xml:space="preserve">00 000 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>Kč bez DPH.</w:t>
      </w:r>
    </w:p>
    <w:bookmarkEnd w:id="0"/>
    <w:p w14:paraId="71480C04" w14:textId="77777777" w:rsidR="001C6DD6" w:rsidRPr="00511B56" w:rsidRDefault="001C6DD6" w:rsidP="00E53D4A">
      <w:pPr>
        <w:pStyle w:val="Default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7401F85A" w14:textId="77777777" w:rsidR="001479D6" w:rsidRPr="00511B56" w:rsidRDefault="00754022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1479D6"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363815"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1479D6" w:rsidRPr="00511B5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AA17B20" w14:textId="77777777" w:rsidR="00B61364" w:rsidRPr="00511B56" w:rsidRDefault="001C6DD6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11B56">
        <w:rPr>
          <w:rFonts w:ascii="Calibri" w:hAnsi="Calibri" w:cs="Calibri"/>
          <w:b/>
          <w:bCs/>
          <w:color w:val="000000"/>
          <w:sz w:val="22"/>
          <w:szCs w:val="22"/>
        </w:rPr>
        <w:t>Postup při uzavírání Smluv</w:t>
      </w:r>
    </w:p>
    <w:p w14:paraId="6FFD39C9" w14:textId="77777777" w:rsidR="00CA02B2" w:rsidRDefault="00293B37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Dodavatel bere na vědomí, že Objednatel bude po dobu trvání rámcové dohody poptávat poskytnutí </w:t>
      </w:r>
      <w:r w:rsidR="0004269B">
        <w:rPr>
          <w:rFonts w:ascii="Calibri" w:hAnsi="Calibri" w:cs="Calibri"/>
          <w:sz w:val="22"/>
          <w:szCs w:val="22"/>
        </w:rPr>
        <w:t>pozáručního servisu</w:t>
      </w:r>
      <w:r w:rsidR="004E4CEC">
        <w:rPr>
          <w:rFonts w:ascii="Calibri" w:hAnsi="Calibri" w:cs="Calibri"/>
          <w:sz w:val="22"/>
          <w:szCs w:val="22"/>
        </w:rPr>
        <w:t xml:space="preserve"> analyzátorů</w:t>
      </w:r>
      <w:r w:rsidR="00F54367">
        <w:rPr>
          <w:rFonts w:ascii="Calibri" w:hAnsi="Calibri" w:cs="Calibri"/>
          <w:sz w:val="22"/>
          <w:szCs w:val="22"/>
        </w:rPr>
        <w:t xml:space="preserve"> včetně souvisejících </w:t>
      </w:r>
      <w:r w:rsidR="0004269B">
        <w:rPr>
          <w:rFonts w:ascii="Calibri" w:hAnsi="Calibri" w:cs="Calibri"/>
          <w:sz w:val="22"/>
          <w:szCs w:val="22"/>
        </w:rPr>
        <w:t xml:space="preserve">dodávek a </w:t>
      </w:r>
      <w:r w:rsidR="00F54367">
        <w:rPr>
          <w:rFonts w:ascii="Calibri" w:hAnsi="Calibri" w:cs="Calibri"/>
          <w:sz w:val="22"/>
          <w:szCs w:val="22"/>
        </w:rPr>
        <w:t>služeb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04269B">
        <w:rPr>
          <w:rFonts w:ascii="Calibri" w:hAnsi="Calibri" w:cs="Calibri"/>
          <w:sz w:val="22"/>
          <w:szCs w:val="22"/>
        </w:rPr>
        <w:t>dl</w:t>
      </w:r>
      <w:r w:rsidRPr="00E53D4A">
        <w:rPr>
          <w:rFonts w:ascii="Calibri" w:hAnsi="Calibri" w:cs="Calibri"/>
          <w:sz w:val="22"/>
          <w:szCs w:val="22"/>
        </w:rPr>
        <w:t>e jeho aktuálních potřeb</w:t>
      </w:r>
      <w:r w:rsidR="00F276DA">
        <w:rPr>
          <w:rFonts w:ascii="Calibri" w:hAnsi="Calibri" w:cs="Calibri"/>
          <w:sz w:val="22"/>
          <w:szCs w:val="22"/>
        </w:rPr>
        <w:t xml:space="preserve"> s důrazem na flexibilitu plnění</w:t>
      </w:r>
      <w:r w:rsidRPr="00E53D4A">
        <w:rPr>
          <w:rFonts w:ascii="Calibri" w:hAnsi="Calibri" w:cs="Calibri"/>
          <w:sz w:val="22"/>
          <w:szCs w:val="22"/>
        </w:rPr>
        <w:t xml:space="preserve">, a to vždy na základě jednotlivých objednávek </w:t>
      </w:r>
      <w:r w:rsidR="004A29AF" w:rsidRPr="00E53D4A">
        <w:rPr>
          <w:rFonts w:ascii="Calibri" w:hAnsi="Calibri" w:cs="Calibri"/>
          <w:sz w:val="22"/>
          <w:szCs w:val="22"/>
        </w:rPr>
        <w:t>(dále jen „</w:t>
      </w:r>
      <w:r w:rsidR="004A29AF" w:rsidRPr="00E53D4A">
        <w:rPr>
          <w:rFonts w:ascii="Calibri" w:hAnsi="Calibri" w:cs="Calibri"/>
          <w:b/>
          <w:i/>
          <w:sz w:val="22"/>
          <w:szCs w:val="22"/>
        </w:rPr>
        <w:t>objednávka</w:t>
      </w:r>
      <w:r w:rsidR="004A29AF" w:rsidRPr="00E53D4A">
        <w:rPr>
          <w:rFonts w:ascii="Calibri" w:hAnsi="Calibri" w:cs="Calibri"/>
          <w:sz w:val="22"/>
          <w:szCs w:val="22"/>
        </w:rPr>
        <w:t>“)</w:t>
      </w:r>
      <w:r w:rsidR="00F276DA" w:rsidRPr="00F276DA">
        <w:rPr>
          <w:rFonts w:ascii="Calibri" w:hAnsi="Calibri" w:cs="Calibri"/>
          <w:sz w:val="22"/>
          <w:szCs w:val="22"/>
        </w:rPr>
        <w:t>, jej</w:t>
      </w:r>
      <w:r w:rsidR="00F276DA">
        <w:rPr>
          <w:rFonts w:ascii="Calibri" w:hAnsi="Calibri" w:cs="Calibri"/>
          <w:sz w:val="22"/>
          <w:szCs w:val="22"/>
        </w:rPr>
        <w:t>ichž</w:t>
      </w:r>
      <w:r w:rsidR="004A29AF" w:rsidRPr="00E53D4A">
        <w:rPr>
          <w:rFonts w:ascii="Calibri" w:hAnsi="Calibri" w:cs="Calibri"/>
          <w:sz w:val="22"/>
          <w:szCs w:val="22"/>
        </w:rPr>
        <w:t xml:space="preserve"> maximální rozsah </w:t>
      </w:r>
      <w:r w:rsidR="00F276DA">
        <w:rPr>
          <w:rFonts w:ascii="Calibri" w:hAnsi="Calibri" w:cs="Calibri"/>
          <w:sz w:val="22"/>
          <w:szCs w:val="22"/>
        </w:rPr>
        <w:t>bude vždy</w:t>
      </w:r>
      <w:r w:rsidR="004A29AF" w:rsidRPr="00E53D4A">
        <w:rPr>
          <w:rFonts w:ascii="Calibri" w:hAnsi="Calibri" w:cs="Calibri"/>
          <w:sz w:val="22"/>
          <w:szCs w:val="22"/>
        </w:rPr>
        <w:t xml:space="preserve"> omezen </w:t>
      </w:r>
      <w:r w:rsidR="00CE612C">
        <w:rPr>
          <w:rFonts w:ascii="Calibri" w:hAnsi="Calibri" w:cs="Calibri"/>
          <w:sz w:val="22"/>
          <w:szCs w:val="22"/>
        </w:rPr>
        <w:t xml:space="preserve">(zbývající) </w:t>
      </w:r>
      <w:r w:rsidR="004A29AF" w:rsidRPr="00E53D4A">
        <w:rPr>
          <w:rFonts w:ascii="Calibri" w:hAnsi="Calibri" w:cs="Calibri"/>
          <w:sz w:val="22"/>
          <w:szCs w:val="22"/>
        </w:rPr>
        <w:t xml:space="preserve">hodnotou plnění </w:t>
      </w:r>
      <w:r w:rsidR="00CE612C">
        <w:rPr>
          <w:rFonts w:ascii="Calibri" w:hAnsi="Calibri" w:cs="Calibri"/>
          <w:sz w:val="22"/>
          <w:szCs w:val="22"/>
        </w:rPr>
        <w:t xml:space="preserve">dle </w:t>
      </w:r>
      <w:r w:rsidR="004A29AF" w:rsidRPr="00E53D4A">
        <w:rPr>
          <w:rFonts w:ascii="Calibri" w:hAnsi="Calibri" w:cs="Calibri"/>
          <w:sz w:val="22"/>
          <w:szCs w:val="22"/>
        </w:rPr>
        <w:t xml:space="preserve">rámcové dohody ve smyslu </w:t>
      </w:r>
      <w:r w:rsidR="00CE612C" w:rsidRPr="00014DF1">
        <w:rPr>
          <w:rFonts w:ascii="Calibri" w:hAnsi="Calibri" w:cs="Calibri"/>
          <w:sz w:val="22"/>
          <w:szCs w:val="22"/>
        </w:rPr>
        <w:t>čl. I</w:t>
      </w:r>
      <w:r w:rsidR="00014DF1" w:rsidRPr="00014DF1">
        <w:rPr>
          <w:rFonts w:ascii="Calibri" w:hAnsi="Calibri" w:cs="Calibri"/>
          <w:sz w:val="22"/>
          <w:szCs w:val="22"/>
        </w:rPr>
        <w:t>I</w:t>
      </w:r>
      <w:r w:rsidR="00CE612C" w:rsidRPr="00014DF1">
        <w:rPr>
          <w:rFonts w:ascii="Calibri" w:hAnsi="Calibri" w:cs="Calibri"/>
          <w:sz w:val="22"/>
          <w:szCs w:val="22"/>
        </w:rPr>
        <w:t xml:space="preserve"> odst. 4</w:t>
      </w:r>
      <w:r w:rsidR="00CE612C">
        <w:rPr>
          <w:rFonts w:ascii="Calibri" w:hAnsi="Calibri" w:cs="Calibri"/>
          <w:sz w:val="22"/>
          <w:szCs w:val="22"/>
        </w:rPr>
        <w:t xml:space="preserve"> </w:t>
      </w:r>
      <w:r w:rsidR="004A29AF" w:rsidRPr="00E53D4A">
        <w:rPr>
          <w:rFonts w:ascii="Calibri" w:hAnsi="Calibri" w:cs="Calibri"/>
          <w:sz w:val="22"/>
          <w:szCs w:val="22"/>
        </w:rPr>
        <w:t>této rámcové dohody.</w:t>
      </w:r>
      <w:r w:rsidR="00CA02B2">
        <w:rPr>
          <w:rFonts w:ascii="Calibri" w:hAnsi="Calibri" w:cs="Calibri"/>
          <w:sz w:val="22"/>
          <w:szCs w:val="22"/>
        </w:rPr>
        <w:t xml:space="preserve"> </w:t>
      </w:r>
      <w:r w:rsidR="004E4CEC">
        <w:rPr>
          <w:rFonts w:ascii="Calibri" w:hAnsi="Calibri" w:cs="Calibri"/>
          <w:sz w:val="22"/>
          <w:szCs w:val="22"/>
        </w:rPr>
        <w:t xml:space="preserve">Přehled analyzátorů (přístrojů) Objednatele tvoří Přílohu č. 1 Smlouvy. </w:t>
      </w:r>
    </w:p>
    <w:p w14:paraId="609ED8F1" w14:textId="10D6AABC" w:rsidR="006D6243" w:rsidRPr="00E53D4A" w:rsidRDefault="00CA02B2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Příslušná objednávka </w:t>
      </w:r>
      <w:r w:rsidR="00AF0F02">
        <w:rPr>
          <w:rFonts w:ascii="Calibri" w:hAnsi="Calibri" w:cs="Calibri"/>
          <w:sz w:val="22"/>
          <w:szCs w:val="22"/>
        </w:rPr>
        <w:t>bude</w:t>
      </w:r>
      <w:r w:rsidRPr="00604827">
        <w:rPr>
          <w:rFonts w:ascii="Calibri" w:hAnsi="Calibri" w:cs="Calibri"/>
          <w:sz w:val="22"/>
          <w:szCs w:val="22"/>
        </w:rPr>
        <w:t xml:space="preserve"> </w:t>
      </w:r>
      <w:r w:rsidR="00604827">
        <w:rPr>
          <w:rFonts w:ascii="Calibri" w:hAnsi="Calibri" w:cs="Calibri"/>
          <w:sz w:val="22"/>
          <w:szCs w:val="22"/>
        </w:rPr>
        <w:t xml:space="preserve">provedena </w:t>
      </w:r>
      <w:r w:rsidR="00604827" w:rsidRPr="00E53D4A">
        <w:rPr>
          <w:rFonts w:ascii="Calibri" w:hAnsi="Calibri" w:cs="Calibri"/>
          <w:sz w:val="22"/>
          <w:szCs w:val="22"/>
        </w:rPr>
        <w:t xml:space="preserve">k tomu příslušnými </w:t>
      </w:r>
      <w:r w:rsidRPr="00604827">
        <w:rPr>
          <w:rFonts w:ascii="Calibri" w:hAnsi="Calibri" w:cs="Calibri"/>
          <w:sz w:val="22"/>
          <w:szCs w:val="22"/>
        </w:rPr>
        <w:t>pracov</w:t>
      </w:r>
      <w:r w:rsidR="00604827" w:rsidRPr="00E53D4A">
        <w:rPr>
          <w:rFonts w:ascii="Calibri" w:hAnsi="Calibri" w:cs="Calibri"/>
          <w:sz w:val="22"/>
          <w:szCs w:val="22"/>
        </w:rPr>
        <w:t>níky</w:t>
      </w:r>
      <w:r w:rsidRPr="00604827">
        <w:rPr>
          <w:rFonts w:ascii="Calibri" w:hAnsi="Calibri" w:cs="Calibri"/>
          <w:sz w:val="22"/>
          <w:szCs w:val="22"/>
        </w:rPr>
        <w:t xml:space="preserve"> Objednatele</w:t>
      </w:r>
      <w:r w:rsidR="00F276DA">
        <w:rPr>
          <w:rFonts w:ascii="Calibri" w:hAnsi="Calibri" w:cs="Calibri"/>
          <w:sz w:val="22"/>
          <w:szCs w:val="22"/>
        </w:rPr>
        <w:t xml:space="preserve">, a to konkrétně </w:t>
      </w:r>
      <w:r w:rsidR="00AF0F02">
        <w:rPr>
          <w:rFonts w:ascii="Calibri" w:hAnsi="Calibri" w:cs="Calibri"/>
          <w:sz w:val="22"/>
          <w:szCs w:val="22"/>
        </w:rPr>
        <w:t>ve prospěch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F276DA">
        <w:rPr>
          <w:rFonts w:ascii="Calibri" w:hAnsi="Calibri" w:cs="Calibri"/>
          <w:sz w:val="22"/>
          <w:szCs w:val="22"/>
        </w:rPr>
        <w:t>jednoho nebo více výzkumných center</w:t>
      </w:r>
      <w:r w:rsidR="00604827">
        <w:rPr>
          <w:rFonts w:ascii="Calibri" w:hAnsi="Calibri" w:cs="Calibri"/>
          <w:sz w:val="22"/>
          <w:szCs w:val="22"/>
        </w:rPr>
        <w:t xml:space="preserve"> Objednatele</w:t>
      </w:r>
      <w:r>
        <w:rPr>
          <w:rFonts w:ascii="Calibri" w:hAnsi="Calibri" w:cs="Calibri"/>
          <w:sz w:val="22"/>
          <w:szCs w:val="22"/>
        </w:rPr>
        <w:t xml:space="preserve">, tj. </w:t>
      </w:r>
      <w:r w:rsidR="00604827">
        <w:rPr>
          <w:rFonts w:ascii="Calibri" w:hAnsi="Calibri" w:cs="Calibri"/>
          <w:sz w:val="22"/>
          <w:szCs w:val="22"/>
        </w:rPr>
        <w:t>Centr</w:t>
      </w:r>
      <w:r w:rsidR="007A55C0">
        <w:rPr>
          <w:rFonts w:ascii="Calibri" w:hAnsi="Calibri" w:cs="Calibri"/>
          <w:sz w:val="22"/>
          <w:szCs w:val="22"/>
        </w:rPr>
        <w:t>um</w:t>
      </w:r>
      <w:r w:rsidRPr="00CA02B2">
        <w:rPr>
          <w:rFonts w:ascii="Calibri" w:hAnsi="Calibri" w:cs="Calibri"/>
          <w:sz w:val="22"/>
          <w:szCs w:val="22"/>
        </w:rPr>
        <w:t xml:space="preserve"> energetického využití netr</w:t>
      </w:r>
      <w:r>
        <w:rPr>
          <w:rFonts w:ascii="Calibri" w:hAnsi="Calibri" w:cs="Calibri"/>
          <w:sz w:val="22"/>
          <w:szCs w:val="22"/>
        </w:rPr>
        <w:t>adičních zdrojů energie (CENET)</w:t>
      </w:r>
      <w:r w:rsidR="00F276DA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>kontaktní osoba</w:t>
      </w:r>
      <w:r w:rsidR="00085DE8">
        <w:rPr>
          <w:rFonts w:ascii="Calibri" w:hAnsi="Calibri" w:cs="Calibri"/>
          <w:sz w:val="22"/>
          <w:szCs w:val="22"/>
        </w:rPr>
        <w:t xml:space="preserve"> doc. Ing. Lukáš Prokop, Ph.D.</w:t>
      </w:r>
      <w:r>
        <w:rPr>
          <w:rFonts w:ascii="Calibri" w:hAnsi="Calibri" w:cs="Calibri"/>
          <w:sz w:val="22"/>
          <w:szCs w:val="22"/>
        </w:rPr>
        <w:t xml:space="preserve">, </w:t>
      </w:r>
      <w:r w:rsidR="009512AA">
        <w:rPr>
          <w:rFonts w:ascii="Calibri" w:hAnsi="Calibri" w:cs="Calibri"/>
          <w:sz w:val="22"/>
          <w:szCs w:val="22"/>
        </w:rPr>
        <w:t xml:space="preserve"> email: </w:t>
      </w:r>
      <w:hyperlink r:id="rId13" w:history="1">
        <w:r w:rsidR="009512AA" w:rsidRPr="004F6308">
          <w:rPr>
            <w:rStyle w:val="Hypertextovodkaz"/>
            <w:rFonts w:ascii="Calibri" w:hAnsi="Calibri" w:cs="Calibri"/>
            <w:sz w:val="22"/>
            <w:szCs w:val="22"/>
          </w:rPr>
          <w:t>lukas.prokop@vsb.cz</w:t>
        </w:r>
      </w:hyperlink>
      <w:r w:rsidR="009512AA">
        <w:rPr>
          <w:rFonts w:ascii="Calibri" w:hAnsi="Calibri" w:cs="Calibri"/>
          <w:sz w:val="22"/>
          <w:szCs w:val="22"/>
        </w:rPr>
        <w:t xml:space="preserve"> , tel: +420 596 999 306, </w:t>
      </w:r>
      <w:r w:rsidR="00604827">
        <w:rPr>
          <w:rFonts w:ascii="Calibri" w:hAnsi="Calibri" w:cs="Calibri"/>
          <w:sz w:val="22"/>
          <w:szCs w:val="22"/>
        </w:rPr>
        <w:t>Centr</w:t>
      </w:r>
      <w:r w:rsidR="007A55C0">
        <w:rPr>
          <w:rFonts w:ascii="Calibri" w:hAnsi="Calibri" w:cs="Calibri"/>
          <w:sz w:val="22"/>
          <w:szCs w:val="22"/>
        </w:rPr>
        <w:t>um</w:t>
      </w:r>
      <w:r w:rsidRPr="00511B56">
        <w:rPr>
          <w:rFonts w:ascii="Calibri" w:hAnsi="Calibri" w:cs="Calibri"/>
          <w:sz w:val="22"/>
          <w:szCs w:val="22"/>
        </w:rPr>
        <w:t xml:space="preserve"> nanotechnologií (CNT)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D36A34">
        <w:rPr>
          <w:rFonts w:ascii="Calibri" w:hAnsi="Calibri" w:cs="Calibri"/>
          <w:sz w:val="22"/>
          <w:szCs w:val="22"/>
        </w:rPr>
        <w:t>kontaktní osoba</w:t>
      </w:r>
      <w:r w:rsidR="00F61F02">
        <w:rPr>
          <w:rFonts w:ascii="Calibri" w:hAnsi="Calibri" w:cs="Calibri"/>
          <w:sz w:val="22"/>
          <w:szCs w:val="22"/>
        </w:rPr>
        <w:t xml:space="preserve"> </w:t>
      </w:r>
      <w:r w:rsidR="002700E5" w:rsidRPr="002700E5">
        <w:rPr>
          <w:rFonts w:ascii="Calibri" w:hAnsi="Calibri" w:cs="Calibri"/>
          <w:sz w:val="22"/>
          <w:szCs w:val="22"/>
        </w:rPr>
        <w:t xml:space="preserve">Ing. Michaela </w:t>
      </w:r>
      <w:proofErr w:type="spellStart"/>
      <w:r w:rsidR="002700E5" w:rsidRPr="002700E5">
        <w:rPr>
          <w:rFonts w:ascii="Calibri" w:hAnsi="Calibri" w:cs="Calibri"/>
          <w:sz w:val="22"/>
          <w:szCs w:val="22"/>
        </w:rPr>
        <w:t>Tokarčíková</w:t>
      </w:r>
      <w:proofErr w:type="spellEnd"/>
      <w:r w:rsidR="002700E5" w:rsidRPr="002700E5">
        <w:rPr>
          <w:rFonts w:ascii="Calibri" w:hAnsi="Calibri" w:cs="Calibri"/>
          <w:sz w:val="22"/>
          <w:szCs w:val="22"/>
        </w:rPr>
        <w:t>, Ph.D., email: michaela.tokarcikova@vsb.cz , tel: +420 596 991 638</w:t>
      </w:r>
      <w:r>
        <w:rPr>
          <w:rFonts w:ascii="Calibri" w:hAnsi="Calibri" w:cs="Calibri"/>
          <w:sz w:val="22"/>
          <w:szCs w:val="22"/>
        </w:rPr>
        <w:t xml:space="preserve">, </w:t>
      </w:r>
      <w:r w:rsidRPr="00511B56">
        <w:rPr>
          <w:rFonts w:ascii="Calibri" w:hAnsi="Calibri" w:cs="Calibri"/>
          <w:sz w:val="22"/>
          <w:szCs w:val="22"/>
        </w:rPr>
        <w:t>Institut environmentálních technologií (IET)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D36A34">
        <w:rPr>
          <w:rFonts w:ascii="Calibri" w:hAnsi="Calibri" w:cs="Calibri"/>
          <w:sz w:val="22"/>
          <w:szCs w:val="22"/>
        </w:rPr>
        <w:t xml:space="preserve">kontaktní osoba </w:t>
      </w:r>
      <w:r w:rsidR="00F54428" w:rsidRPr="00F54428">
        <w:rPr>
          <w:rFonts w:ascii="Calibri" w:hAnsi="Calibri" w:cs="Calibri"/>
          <w:sz w:val="22"/>
          <w:szCs w:val="22"/>
        </w:rPr>
        <w:t xml:space="preserve">Ing. Pavel </w:t>
      </w:r>
      <w:proofErr w:type="spellStart"/>
      <w:r w:rsidR="00F54428" w:rsidRPr="00F54428">
        <w:rPr>
          <w:rFonts w:ascii="Calibri" w:hAnsi="Calibri" w:cs="Calibri"/>
          <w:sz w:val="22"/>
          <w:szCs w:val="22"/>
        </w:rPr>
        <w:t>Leštinský</w:t>
      </w:r>
      <w:proofErr w:type="spellEnd"/>
      <w:r w:rsidR="00F54428" w:rsidRPr="00F54428">
        <w:rPr>
          <w:rFonts w:ascii="Calibri" w:hAnsi="Calibri" w:cs="Calibri"/>
          <w:sz w:val="22"/>
          <w:szCs w:val="22"/>
        </w:rPr>
        <w:t>, Ph.D., email: pavel.lestinsky@vsb.cz, tel.: +420</w:t>
      </w:r>
      <w:r w:rsidR="00F54428">
        <w:rPr>
          <w:rFonts w:ascii="Calibri" w:hAnsi="Calibri" w:cs="Calibri"/>
          <w:sz w:val="22"/>
          <w:szCs w:val="22"/>
        </w:rPr>
        <w:t> </w:t>
      </w:r>
      <w:r w:rsidR="00F54428" w:rsidRPr="00F54428">
        <w:rPr>
          <w:rFonts w:ascii="Calibri" w:hAnsi="Calibri" w:cs="Calibri"/>
          <w:sz w:val="22"/>
          <w:szCs w:val="22"/>
        </w:rPr>
        <w:t>608</w:t>
      </w:r>
      <w:r w:rsidR="00BA2F66">
        <w:rPr>
          <w:rFonts w:ascii="Calibri" w:hAnsi="Calibri" w:cs="Calibri"/>
          <w:sz w:val="22"/>
          <w:szCs w:val="22"/>
        </w:rPr>
        <w:t> </w:t>
      </w:r>
      <w:r w:rsidR="00F54428" w:rsidRPr="00F54428">
        <w:rPr>
          <w:rFonts w:ascii="Calibri" w:hAnsi="Calibri" w:cs="Calibri"/>
          <w:sz w:val="22"/>
          <w:szCs w:val="22"/>
        </w:rPr>
        <w:t>917</w:t>
      </w:r>
      <w:r w:rsidR="00BA2F66">
        <w:rPr>
          <w:rFonts w:ascii="Calibri" w:hAnsi="Calibri" w:cs="Calibri"/>
          <w:sz w:val="22"/>
          <w:szCs w:val="22"/>
        </w:rPr>
        <w:t xml:space="preserve"> 261</w:t>
      </w:r>
      <w:r>
        <w:rPr>
          <w:rFonts w:ascii="Calibri" w:hAnsi="Calibri" w:cs="Calibri"/>
          <w:sz w:val="22"/>
          <w:szCs w:val="22"/>
        </w:rPr>
        <w:t xml:space="preserve">, nebo </w:t>
      </w:r>
      <w:r w:rsidRPr="00511B56">
        <w:rPr>
          <w:rFonts w:ascii="Calibri" w:hAnsi="Calibri" w:cs="Calibri"/>
          <w:sz w:val="22"/>
          <w:szCs w:val="22"/>
        </w:rPr>
        <w:t>Výzkumn</w:t>
      </w:r>
      <w:r w:rsidR="00604827">
        <w:rPr>
          <w:rFonts w:ascii="Calibri" w:hAnsi="Calibri" w:cs="Calibri"/>
          <w:sz w:val="22"/>
          <w:szCs w:val="22"/>
        </w:rPr>
        <w:t>é</w:t>
      </w:r>
      <w:r w:rsidRPr="00511B56">
        <w:rPr>
          <w:rFonts w:ascii="Calibri" w:hAnsi="Calibri" w:cs="Calibri"/>
          <w:sz w:val="22"/>
          <w:szCs w:val="22"/>
        </w:rPr>
        <w:t xml:space="preserve"> energetick</w:t>
      </w:r>
      <w:r w:rsidR="00604827">
        <w:rPr>
          <w:rFonts w:ascii="Calibri" w:hAnsi="Calibri" w:cs="Calibri"/>
          <w:sz w:val="22"/>
          <w:szCs w:val="22"/>
        </w:rPr>
        <w:t>é centr</w:t>
      </w:r>
      <w:r w:rsidR="004B6D3A">
        <w:rPr>
          <w:rFonts w:ascii="Calibri" w:hAnsi="Calibri" w:cs="Calibri"/>
          <w:sz w:val="22"/>
          <w:szCs w:val="22"/>
        </w:rPr>
        <w:t>um</w:t>
      </w:r>
      <w:r w:rsidRPr="00511B56">
        <w:rPr>
          <w:rFonts w:ascii="Calibri" w:hAnsi="Calibri" w:cs="Calibri"/>
          <w:sz w:val="22"/>
          <w:szCs w:val="22"/>
        </w:rPr>
        <w:t xml:space="preserve"> (VEC)</w:t>
      </w:r>
      <w:r w:rsidR="00604827" w:rsidRPr="00604827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 xml:space="preserve">kontaktní osoba Ing. </w:t>
      </w:r>
      <w:r w:rsidR="00F61F02">
        <w:rPr>
          <w:rFonts w:ascii="Calibri" w:hAnsi="Calibri" w:cs="Calibri"/>
          <w:sz w:val="22"/>
          <w:szCs w:val="22"/>
        </w:rPr>
        <w:t>Milan Dej</w:t>
      </w:r>
      <w:r w:rsidR="007A55C0">
        <w:rPr>
          <w:rFonts w:ascii="Calibri" w:hAnsi="Calibri" w:cs="Calibri"/>
          <w:sz w:val="22"/>
          <w:szCs w:val="22"/>
        </w:rPr>
        <w:t>, Ph.D., email:</w:t>
      </w:r>
      <w:r w:rsidR="00F61F02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F61F02" w:rsidRPr="00D37CC6">
          <w:rPr>
            <w:rStyle w:val="Hypertextovodkaz"/>
            <w:rFonts w:ascii="Calibri" w:hAnsi="Calibri" w:cs="Calibri"/>
            <w:sz w:val="22"/>
            <w:szCs w:val="22"/>
          </w:rPr>
          <w:t>milan.dej@vsb.cz</w:t>
        </w:r>
      </w:hyperlink>
      <w:r w:rsidR="00F61F02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>, tel: +420 </w:t>
      </w:r>
      <w:r w:rsidR="008474CE">
        <w:rPr>
          <w:rFonts w:ascii="Calibri" w:hAnsi="Calibri" w:cs="Calibri"/>
          <w:sz w:val="22"/>
          <w:szCs w:val="22"/>
        </w:rPr>
        <w:t>597 324 934</w:t>
      </w:r>
      <w:r>
        <w:rPr>
          <w:rFonts w:ascii="Calibri" w:hAnsi="Calibri" w:cs="Calibri"/>
          <w:sz w:val="22"/>
          <w:szCs w:val="22"/>
        </w:rPr>
        <w:t>.</w:t>
      </w:r>
    </w:p>
    <w:p w14:paraId="48F57862" w14:textId="77777777" w:rsidR="004A29AF" w:rsidRPr="00E53D4A" w:rsidRDefault="006D6243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Smluvní strany shodně prohlašují, že veškeré </w:t>
      </w:r>
      <w:r w:rsidR="00293B37" w:rsidRPr="00E53D4A">
        <w:rPr>
          <w:rFonts w:ascii="Calibri" w:hAnsi="Calibri" w:cs="Calibri"/>
          <w:sz w:val="22"/>
          <w:szCs w:val="22"/>
        </w:rPr>
        <w:t xml:space="preserve">obchodní a technické </w:t>
      </w:r>
      <w:r w:rsidRPr="00E53D4A">
        <w:rPr>
          <w:rFonts w:ascii="Calibri" w:hAnsi="Calibri" w:cs="Calibri"/>
          <w:sz w:val="22"/>
          <w:szCs w:val="22"/>
        </w:rPr>
        <w:t xml:space="preserve">podmínky Smluv </w:t>
      </w:r>
      <w:r w:rsidR="00293B37" w:rsidRPr="00E53D4A">
        <w:rPr>
          <w:rFonts w:ascii="Calibri" w:hAnsi="Calibri" w:cs="Calibri"/>
          <w:sz w:val="22"/>
          <w:szCs w:val="22"/>
        </w:rPr>
        <w:t xml:space="preserve">jim jsou v době </w:t>
      </w:r>
      <w:r w:rsidRPr="00E53D4A">
        <w:rPr>
          <w:rFonts w:ascii="Calibri" w:hAnsi="Calibri" w:cs="Calibri"/>
          <w:sz w:val="22"/>
          <w:szCs w:val="22"/>
        </w:rPr>
        <w:t>uzavření této rámcové dohody</w:t>
      </w:r>
      <w:r w:rsidR="00293B37" w:rsidRPr="00E53D4A">
        <w:rPr>
          <w:rFonts w:ascii="Calibri" w:hAnsi="Calibri" w:cs="Calibri"/>
          <w:sz w:val="22"/>
          <w:szCs w:val="22"/>
        </w:rPr>
        <w:t xml:space="preserve"> známy</w:t>
      </w:r>
      <w:r w:rsidR="00F276DA">
        <w:rPr>
          <w:rFonts w:ascii="Calibri" w:hAnsi="Calibri" w:cs="Calibri"/>
          <w:sz w:val="22"/>
          <w:szCs w:val="22"/>
        </w:rPr>
        <w:t>.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F276DA">
        <w:rPr>
          <w:rFonts w:ascii="Calibri" w:hAnsi="Calibri" w:cs="Calibri"/>
          <w:sz w:val="22"/>
          <w:szCs w:val="22"/>
        </w:rPr>
        <w:t>V</w:t>
      </w:r>
      <w:r w:rsidRPr="00E53D4A">
        <w:rPr>
          <w:rFonts w:ascii="Calibri" w:hAnsi="Calibri" w:cs="Calibri"/>
          <w:sz w:val="22"/>
          <w:szCs w:val="22"/>
        </w:rPr>
        <w:t xml:space="preserve"> souladu s § 1770 občanského zákoníku pak sjednávají, že </w:t>
      </w:r>
      <w:r w:rsidR="007E5A6B" w:rsidRPr="00E53D4A">
        <w:rPr>
          <w:rFonts w:ascii="Calibri" w:hAnsi="Calibri" w:cs="Calibri"/>
          <w:sz w:val="22"/>
          <w:szCs w:val="22"/>
        </w:rPr>
        <w:t xml:space="preserve">příslušná </w:t>
      </w:r>
      <w:r w:rsidRPr="00E53D4A">
        <w:rPr>
          <w:rFonts w:ascii="Calibri" w:hAnsi="Calibri" w:cs="Calibri"/>
          <w:sz w:val="22"/>
          <w:szCs w:val="22"/>
        </w:rPr>
        <w:t xml:space="preserve">Smlouva na Veřejnou zakázku se považuje za uzavřenou </w:t>
      </w:r>
      <w:r w:rsidR="00293B37" w:rsidRPr="00E53D4A">
        <w:rPr>
          <w:rFonts w:ascii="Calibri" w:hAnsi="Calibri" w:cs="Calibri"/>
          <w:sz w:val="22"/>
          <w:szCs w:val="22"/>
        </w:rPr>
        <w:t xml:space="preserve">již </w:t>
      </w:r>
      <w:r w:rsidRPr="00E53D4A">
        <w:rPr>
          <w:rFonts w:ascii="Calibri" w:hAnsi="Calibri" w:cs="Calibri"/>
          <w:sz w:val="22"/>
          <w:szCs w:val="22"/>
        </w:rPr>
        <w:t>okamžikem doručení</w:t>
      </w:r>
      <w:r w:rsidR="00293B37" w:rsidRPr="00E53D4A">
        <w:rPr>
          <w:rFonts w:ascii="Calibri" w:hAnsi="Calibri" w:cs="Calibri"/>
          <w:sz w:val="22"/>
          <w:szCs w:val="22"/>
        </w:rPr>
        <w:t xml:space="preserve"> </w:t>
      </w:r>
      <w:r w:rsidR="004A29AF" w:rsidRPr="00E53D4A">
        <w:rPr>
          <w:rFonts w:ascii="Calibri" w:hAnsi="Calibri" w:cs="Calibri"/>
          <w:sz w:val="22"/>
          <w:szCs w:val="22"/>
        </w:rPr>
        <w:t>příslušné objednávky Dodavateli</w:t>
      </w:r>
      <w:r w:rsidR="00084E46">
        <w:rPr>
          <w:rFonts w:ascii="Calibri" w:hAnsi="Calibri" w:cs="Calibri"/>
          <w:sz w:val="22"/>
          <w:szCs w:val="22"/>
        </w:rPr>
        <w:t>, aniž by tato musela být Dodavatelem výslovně akceptována.</w:t>
      </w:r>
      <w:r w:rsidR="004A29AF" w:rsidRPr="00E53D4A">
        <w:rPr>
          <w:rFonts w:ascii="Calibri" w:hAnsi="Calibri" w:cs="Calibri"/>
          <w:sz w:val="22"/>
          <w:szCs w:val="22"/>
        </w:rPr>
        <w:t xml:space="preserve"> </w:t>
      </w:r>
    </w:p>
    <w:p w14:paraId="0C18117C" w14:textId="77777777" w:rsidR="005F435D" w:rsidRPr="00E53D4A" w:rsidRDefault="004A29AF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Objednávka může být vyhotovena a </w:t>
      </w:r>
      <w:r w:rsidR="00084E46" w:rsidRPr="00084E46">
        <w:rPr>
          <w:rFonts w:ascii="Calibri" w:hAnsi="Calibri" w:cs="Calibri"/>
          <w:sz w:val="22"/>
          <w:szCs w:val="22"/>
        </w:rPr>
        <w:t xml:space="preserve">Dodavateli </w:t>
      </w:r>
      <w:r w:rsidRPr="00E53D4A">
        <w:rPr>
          <w:rFonts w:ascii="Calibri" w:hAnsi="Calibri" w:cs="Calibri"/>
          <w:sz w:val="22"/>
          <w:szCs w:val="22"/>
        </w:rPr>
        <w:t xml:space="preserve">odeslána v listinné nebo elektronické podobě. Je-li objednávka v listinné podobě doručována </w:t>
      </w:r>
      <w:r w:rsidR="004163B6" w:rsidRPr="00E53D4A">
        <w:rPr>
          <w:rFonts w:ascii="Calibri" w:hAnsi="Calibri" w:cs="Calibri"/>
          <w:sz w:val="22"/>
          <w:szCs w:val="22"/>
        </w:rPr>
        <w:t xml:space="preserve">(na adresu sídla Dodavatele) </w:t>
      </w:r>
      <w:r w:rsidRPr="00E53D4A">
        <w:rPr>
          <w:rFonts w:ascii="Calibri" w:hAnsi="Calibri" w:cs="Calibri"/>
          <w:sz w:val="22"/>
          <w:szCs w:val="22"/>
        </w:rPr>
        <w:t xml:space="preserve">prostřednictvím poskytovatele poštovních služeb, </w:t>
      </w:r>
      <w:r w:rsidR="007E5A6B" w:rsidRPr="00E53D4A">
        <w:rPr>
          <w:rFonts w:ascii="Calibri" w:hAnsi="Calibri" w:cs="Calibri"/>
          <w:sz w:val="22"/>
          <w:szCs w:val="22"/>
        </w:rPr>
        <w:t>platí, že byla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7E5A6B" w:rsidRPr="00E53D4A">
        <w:rPr>
          <w:rFonts w:ascii="Calibri" w:hAnsi="Calibri" w:cs="Calibri"/>
          <w:sz w:val="22"/>
          <w:szCs w:val="22"/>
        </w:rPr>
        <w:t>doručena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7E5A6B" w:rsidRPr="008351AF">
        <w:rPr>
          <w:rFonts w:ascii="Calibri" w:hAnsi="Calibri" w:cs="Calibri"/>
          <w:sz w:val="22"/>
          <w:szCs w:val="22"/>
        </w:rPr>
        <w:t>v </w:t>
      </w:r>
      <w:r w:rsidR="00084E46" w:rsidRPr="008351AF">
        <w:rPr>
          <w:rFonts w:ascii="Calibri" w:hAnsi="Calibri" w:cs="Calibri"/>
          <w:sz w:val="22"/>
          <w:szCs w:val="22"/>
        </w:rPr>
        <w:t>13</w:t>
      </w:r>
      <w:r w:rsidR="007E5A6B" w:rsidRPr="008351AF">
        <w:rPr>
          <w:rFonts w:ascii="Calibri" w:hAnsi="Calibri" w:cs="Calibri"/>
          <w:sz w:val="22"/>
          <w:szCs w:val="22"/>
        </w:rPr>
        <w:t xml:space="preserve">:00 hod. </w:t>
      </w:r>
      <w:r w:rsidR="00A96F93" w:rsidRPr="008351AF">
        <w:rPr>
          <w:rFonts w:ascii="Calibri" w:hAnsi="Calibri" w:cs="Calibri"/>
          <w:sz w:val="22"/>
          <w:szCs w:val="22"/>
        </w:rPr>
        <w:t xml:space="preserve">pracovního dne </w:t>
      </w:r>
      <w:r w:rsidR="004163B6" w:rsidRPr="008351AF">
        <w:rPr>
          <w:rFonts w:ascii="Calibri" w:hAnsi="Calibri" w:cs="Calibri"/>
          <w:sz w:val="22"/>
          <w:szCs w:val="22"/>
        </w:rPr>
        <w:t>následující</w:t>
      </w:r>
      <w:r w:rsidR="007E5A6B" w:rsidRPr="008351AF">
        <w:rPr>
          <w:rFonts w:ascii="Calibri" w:hAnsi="Calibri" w:cs="Calibri"/>
          <w:sz w:val="22"/>
          <w:szCs w:val="22"/>
        </w:rPr>
        <w:t>ho</w:t>
      </w:r>
      <w:r w:rsidRPr="008351AF">
        <w:rPr>
          <w:rFonts w:ascii="Calibri" w:hAnsi="Calibri" w:cs="Calibri"/>
          <w:sz w:val="22"/>
          <w:szCs w:val="22"/>
        </w:rPr>
        <w:t xml:space="preserve"> po jejím</w:t>
      </w:r>
      <w:r w:rsidR="004163B6" w:rsidRPr="008351AF">
        <w:rPr>
          <w:rFonts w:ascii="Calibri" w:hAnsi="Calibri" w:cs="Calibri"/>
          <w:sz w:val="22"/>
          <w:szCs w:val="22"/>
        </w:rPr>
        <w:t xml:space="preserve"> podání</w:t>
      </w:r>
      <w:r w:rsidRPr="00E53D4A">
        <w:rPr>
          <w:rFonts w:ascii="Calibri" w:hAnsi="Calibri" w:cs="Calibri"/>
          <w:sz w:val="22"/>
          <w:szCs w:val="22"/>
        </w:rPr>
        <w:t>.</w:t>
      </w:r>
      <w:r w:rsidR="004163B6" w:rsidRPr="00E53D4A">
        <w:rPr>
          <w:rFonts w:ascii="Calibri" w:hAnsi="Calibri" w:cs="Calibri"/>
          <w:sz w:val="22"/>
          <w:szCs w:val="22"/>
        </w:rPr>
        <w:t xml:space="preserve"> Objednávka v elektronické podobě doručovaná e-mailem nebo </w:t>
      </w:r>
      <w:r w:rsidR="004163B6" w:rsidRPr="00E53D4A">
        <w:rPr>
          <w:rFonts w:ascii="Calibri" w:hAnsi="Calibri" w:cs="Calibri"/>
          <w:sz w:val="22"/>
          <w:szCs w:val="22"/>
        </w:rPr>
        <w:lastRenderedPageBreak/>
        <w:t xml:space="preserve">prostřednictvím datové schránky se považuje za doručenou </w:t>
      </w:r>
      <w:r w:rsidR="00084E46">
        <w:rPr>
          <w:rFonts w:ascii="Calibri" w:hAnsi="Calibri" w:cs="Calibri"/>
          <w:sz w:val="22"/>
          <w:szCs w:val="22"/>
        </w:rPr>
        <w:t xml:space="preserve">již </w:t>
      </w:r>
      <w:r w:rsidR="008A5181" w:rsidRPr="00E53D4A">
        <w:rPr>
          <w:rFonts w:ascii="Calibri" w:hAnsi="Calibri" w:cs="Calibri"/>
          <w:sz w:val="22"/>
          <w:szCs w:val="22"/>
        </w:rPr>
        <w:t xml:space="preserve">okamžikem jejího odeslání s tím, že tato může být odeslána v pracovní dny v době </w:t>
      </w:r>
      <w:r w:rsidR="00A96F93" w:rsidRPr="008E72E7">
        <w:rPr>
          <w:rFonts w:ascii="Calibri" w:hAnsi="Calibri" w:cs="Calibri"/>
          <w:sz w:val="22"/>
          <w:szCs w:val="22"/>
        </w:rPr>
        <w:t>od 6:00 hod. do 15</w:t>
      </w:r>
      <w:r w:rsidR="008A5181" w:rsidRPr="008E72E7">
        <w:rPr>
          <w:rFonts w:ascii="Calibri" w:hAnsi="Calibri" w:cs="Calibri"/>
          <w:sz w:val="22"/>
          <w:szCs w:val="22"/>
        </w:rPr>
        <w:t>:00 hod.</w:t>
      </w:r>
    </w:p>
    <w:p w14:paraId="12637946" w14:textId="77777777" w:rsidR="004163B6" w:rsidRPr="00E53D4A" w:rsidRDefault="004163B6" w:rsidP="004163B6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>Objednávka bude obsahovat alespoň:</w:t>
      </w:r>
    </w:p>
    <w:p w14:paraId="0D3020E3" w14:textId="77777777" w:rsidR="005B04A0" w:rsidRPr="00E53D4A" w:rsidRDefault="004163B6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>identifikaci Objednatele</w:t>
      </w:r>
      <w:r w:rsidR="00A96F93" w:rsidRPr="00E53D4A">
        <w:rPr>
          <w:rFonts w:ascii="Calibri" w:hAnsi="Calibri" w:cs="Calibri"/>
          <w:sz w:val="22"/>
          <w:szCs w:val="22"/>
        </w:rPr>
        <w:t>,</w:t>
      </w:r>
    </w:p>
    <w:p w14:paraId="0A6A6F9F" w14:textId="77777777" w:rsidR="004163B6" w:rsidRPr="00014DF1" w:rsidRDefault="005B04A0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14DF1">
        <w:rPr>
          <w:rFonts w:ascii="Calibri" w:hAnsi="Calibri" w:cs="Calibri"/>
          <w:sz w:val="22"/>
          <w:szCs w:val="22"/>
        </w:rPr>
        <w:t xml:space="preserve">identifikaci </w:t>
      </w:r>
      <w:r w:rsidR="008A5181" w:rsidRPr="00014DF1">
        <w:rPr>
          <w:rFonts w:ascii="Calibri" w:hAnsi="Calibri" w:cs="Calibri"/>
          <w:sz w:val="22"/>
          <w:szCs w:val="22"/>
        </w:rPr>
        <w:t>rámcové dohody,</w:t>
      </w:r>
    </w:p>
    <w:p w14:paraId="3048E15B" w14:textId="77777777" w:rsidR="004163B6" w:rsidRPr="00E53D4A" w:rsidRDefault="004163B6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specifikaci </w:t>
      </w:r>
      <w:r w:rsidR="00E400AD">
        <w:rPr>
          <w:rFonts w:ascii="Calibri" w:hAnsi="Calibri" w:cs="Calibri"/>
          <w:sz w:val="22"/>
          <w:szCs w:val="22"/>
        </w:rPr>
        <w:t>plnění</w:t>
      </w:r>
      <w:r w:rsidRPr="00E53D4A">
        <w:rPr>
          <w:rFonts w:ascii="Calibri" w:hAnsi="Calibri" w:cs="Calibri"/>
          <w:sz w:val="22"/>
          <w:szCs w:val="22"/>
        </w:rPr>
        <w:t xml:space="preserve">: název </w:t>
      </w:r>
      <w:r w:rsidR="001C0D5D">
        <w:rPr>
          <w:rFonts w:ascii="Calibri" w:hAnsi="Calibri" w:cs="Calibri"/>
          <w:sz w:val="22"/>
          <w:szCs w:val="22"/>
        </w:rPr>
        <w:t>analyzátoru</w:t>
      </w:r>
      <w:r w:rsidRPr="00E53D4A">
        <w:rPr>
          <w:rFonts w:ascii="Calibri" w:hAnsi="Calibri" w:cs="Calibri"/>
          <w:sz w:val="22"/>
          <w:szCs w:val="22"/>
        </w:rPr>
        <w:t xml:space="preserve">, </w:t>
      </w:r>
      <w:r w:rsidR="004B6D3A">
        <w:rPr>
          <w:rFonts w:ascii="Calibri" w:hAnsi="Calibri" w:cs="Calibri"/>
          <w:sz w:val="22"/>
          <w:szCs w:val="22"/>
        </w:rPr>
        <w:t>specifikac</w:t>
      </w:r>
      <w:r w:rsidR="001C0D5D">
        <w:rPr>
          <w:rFonts w:ascii="Calibri" w:hAnsi="Calibri" w:cs="Calibri"/>
          <w:sz w:val="22"/>
          <w:szCs w:val="22"/>
        </w:rPr>
        <w:t>i</w:t>
      </w:r>
      <w:r w:rsidR="004B6D3A">
        <w:rPr>
          <w:rFonts w:ascii="Calibri" w:hAnsi="Calibri" w:cs="Calibri"/>
          <w:sz w:val="22"/>
          <w:szCs w:val="22"/>
        </w:rPr>
        <w:t xml:space="preserve"> </w:t>
      </w:r>
      <w:r w:rsidR="000706C0">
        <w:rPr>
          <w:rFonts w:ascii="Calibri" w:hAnsi="Calibri" w:cs="Calibri"/>
          <w:sz w:val="22"/>
          <w:szCs w:val="22"/>
        </w:rPr>
        <w:t>služeb</w:t>
      </w:r>
      <w:r w:rsidR="004B6D3A">
        <w:rPr>
          <w:rFonts w:ascii="Calibri" w:hAnsi="Calibri" w:cs="Calibri"/>
          <w:sz w:val="22"/>
          <w:szCs w:val="22"/>
        </w:rPr>
        <w:t xml:space="preserve">: časový </w:t>
      </w:r>
      <w:r w:rsidR="00850E5F">
        <w:rPr>
          <w:rFonts w:ascii="Calibri" w:hAnsi="Calibri" w:cs="Calibri"/>
          <w:sz w:val="22"/>
          <w:szCs w:val="22"/>
        </w:rPr>
        <w:t xml:space="preserve">nebo věcný </w:t>
      </w:r>
      <w:r w:rsidR="004B6D3A">
        <w:rPr>
          <w:rFonts w:ascii="Calibri" w:hAnsi="Calibri" w:cs="Calibri"/>
          <w:sz w:val="22"/>
          <w:szCs w:val="22"/>
        </w:rPr>
        <w:t>rozsah poptávaných služeb</w:t>
      </w:r>
      <w:r w:rsidR="00CE6686">
        <w:rPr>
          <w:rFonts w:ascii="Calibri" w:hAnsi="Calibri" w:cs="Calibri"/>
          <w:sz w:val="22"/>
          <w:szCs w:val="22"/>
        </w:rPr>
        <w:t>,</w:t>
      </w:r>
      <w:r w:rsidR="00084E46">
        <w:rPr>
          <w:rFonts w:ascii="Calibri" w:hAnsi="Calibri" w:cs="Calibri"/>
          <w:sz w:val="22"/>
          <w:szCs w:val="22"/>
        </w:rPr>
        <w:t xml:space="preserve"> </w:t>
      </w:r>
    </w:p>
    <w:p w14:paraId="76FA3B8B" w14:textId="77777777" w:rsidR="00CE612C" w:rsidRDefault="004163B6" w:rsidP="004163B6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místo </w:t>
      </w:r>
      <w:r w:rsidR="00D53044">
        <w:rPr>
          <w:rFonts w:ascii="Calibri" w:hAnsi="Calibri" w:cs="Calibri"/>
          <w:sz w:val="22"/>
          <w:szCs w:val="22"/>
        </w:rPr>
        <w:t>plnění</w:t>
      </w:r>
      <w:r w:rsidRPr="00E53D4A">
        <w:rPr>
          <w:rFonts w:ascii="Calibri" w:hAnsi="Calibri" w:cs="Calibri"/>
          <w:sz w:val="22"/>
          <w:szCs w:val="22"/>
        </w:rPr>
        <w:t>.</w:t>
      </w:r>
    </w:p>
    <w:p w14:paraId="78CB3B61" w14:textId="77777777" w:rsidR="00CA02B2" w:rsidRDefault="00CA02B2" w:rsidP="00E53D4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27B1EA0E" w14:textId="77777777" w:rsidR="007E5A6B" w:rsidRPr="00352FB7" w:rsidRDefault="007E5A6B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IV.</w:t>
      </w:r>
    </w:p>
    <w:p w14:paraId="6F6CF1A0" w14:textId="77777777" w:rsidR="007E5A6B" w:rsidRPr="00352FB7" w:rsidRDefault="007E5A6B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Předmět Smluv</w:t>
      </w:r>
    </w:p>
    <w:p w14:paraId="417E7F76" w14:textId="77777777" w:rsidR="00D723B2" w:rsidRDefault="00D723B2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723B2">
        <w:rPr>
          <w:rFonts w:ascii="Calibri" w:hAnsi="Calibri" w:cs="Calibri"/>
          <w:sz w:val="22"/>
          <w:szCs w:val="22"/>
        </w:rPr>
        <w:t>Dodavatel se zavazuje na základě každé dílčí Smlouvy Objednateli</w:t>
      </w:r>
      <w:r>
        <w:rPr>
          <w:rFonts w:ascii="Calibri" w:hAnsi="Calibri" w:cs="Calibri"/>
          <w:sz w:val="22"/>
          <w:szCs w:val="22"/>
        </w:rPr>
        <w:t xml:space="preserve"> poskytnout</w:t>
      </w:r>
      <w:r w:rsidRPr="00D723B2">
        <w:rPr>
          <w:rFonts w:ascii="Calibri" w:hAnsi="Calibri" w:cs="Calibri"/>
          <w:sz w:val="22"/>
          <w:szCs w:val="22"/>
        </w:rPr>
        <w:t xml:space="preserve"> v místě plnění servisní práce (</w:t>
      </w:r>
      <w:r w:rsidR="008B25B9">
        <w:rPr>
          <w:rFonts w:ascii="Calibri" w:hAnsi="Calibri" w:cs="Calibri"/>
          <w:sz w:val="22"/>
          <w:szCs w:val="22"/>
        </w:rPr>
        <w:t>pozáruční servis analyzátorů</w:t>
      </w:r>
      <w:r w:rsidRPr="00D723B2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8B25B9">
        <w:rPr>
          <w:rFonts w:ascii="Calibri" w:hAnsi="Calibri" w:cs="Calibri"/>
          <w:sz w:val="22"/>
          <w:szCs w:val="22"/>
        </w:rPr>
        <w:t xml:space="preserve">a poradenskou činnost </w:t>
      </w:r>
      <w:r>
        <w:rPr>
          <w:rFonts w:ascii="Calibri" w:hAnsi="Calibri" w:cs="Calibri"/>
          <w:sz w:val="22"/>
          <w:szCs w:val="22"/>
        </w:rPr>
        <w:t xml:space="preserve">v rozsahu a specifikaci </w:t>
      </w:r>
      <w:r w:rsidRPr="00D723B2">
        <w:rPr>
          <w:rFonts w:ascii="Calibri" w:hAnsi="Calibri" w:cs="Calibri"/>
          <w:sz w:val="22"/>
          <w:szCs w:val="22"/>
        </w:rPr>
        <w:t xml:space="preserve">dle rámcové dohody a objednávky (dále jen </w:t>
      </w:r>
      <w:r w:rsidRPr="00D723B2">
        <w:rPr>
          <w:rFonts w:ascii="Calibri" w:hAnsi="Calibri" w:cs="Calibri"/>
          <w:b/>
          <w:sz w:val="22"/>
          <w:szCs w:val="22"/>
        </w:rPr>
        <w:t>„</w:t>
      </w:r>
      <w:r w:rsidRPr="00E71819">
        <w:rPr>
          <w:rFonts w:ascii="Calibri" w:hAnsi="Calibri" w:cs="Calibri"/>
          <w:b/>
          <w:i/>
          <w:sz w:val="22"/>
          <w:szCs w:val="22"/>
        </w:rPr>
        <w:t>Služby</w:t>
      </w:r>
      <w:r w:rsidRPr="00D723B2">
        <w:rPr>
          <w:rFonts w:ascii="Calibri" w:hAnsi="Calibri" w:cs="Calibri"/>
          <w:b/>
          <w:sz w:val="22"/>
          <w:szCs w:val="22"/>
        </w:rPr>
        <w:t>“</w:t>
      </w:r>
      <w:r w:rsidRPr="00D723B2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</w:t>
      </w:r>
      <w:r w:rsidRPr="00D723B2">
        <w:rPr>
          <w:rFonts w:ascii="Calibri" w:hAnsi="Calibri" w:cs="Calibri"/>
          <w:sz w:val="22"/>
          <w:szCs w:val="22"/>
        </w:rPr>
        <w:t xml:space="preserve">Objednatel se zavazuje na základě dílčí Smlouvy Dodavateli zaplatit sjednanou cenu </w:t>
      </w:r>
      <w:r>
        <w:rPr>
          <w:rFonts w:ascii="Calibri" w:hAnsi="Calibri" w:cs="Calibri"/>
          <w:sz w:val="22"/>
          <w:szCs w:val="22"/>
        </w:rPr>
        <w:t>za poskytnutí Služeb.</w:t>
      </w:r>
    </w:p>
    <w:p w14:paraId="2CECA0EB" w14:textId="77777777" w:rsidR="008B25B9" w:rsidRPr="00E53D4A" w:rsidRDefault="008B25B9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Dodavatel se zavazuje na základní každé dílčí Smlouvy Objednateli poskytnout v místě plnění dodávku </w:t>
      </w:r>
      <w:r w:rsidR="00296E03">
        <w:rPr>
          <w:rFonts w:ascii="Calibri" w:hAnsi="Calibri" w:cs="Calibri"/>
          <w:sz w:val="22"/>
          <w:szCs w:val="22"/>
        </w:rPr>
        <w:t xml:space="preserve">originálních </w:t>
      </w:r>
      <w:r>
        <w:rPr>
          <w:rFonts w:ascii="Calibri" w:hAnsi="Calibri" w:cs="Calibri"/>
          <w:sz w:val="22"/>
          <w:szCs w:val="22"/>
        </w:rPr>
        <w:t xml:space="preserve">náhradních dílů a </w:t>
      </w:r>
      <w:r w:rsidR="00296E03">
        <w:rPr>
          <w:rFonts w:ascii="Calibri" w:hAnsi="Calibri" w:cs="Calibri"/>
          <w:sz w:val="22"/>
          <w:szCs w:val="22"/>
        </w:rPr>
        <w:t xml:space="preserve">originálního </w:t>
      </w:r>
      <w:r>
        <w:rPr>
          <w:rFonts w:ascii="Calibri" w:hAnsi="Calibri" w:cs="Calibri"/>
          <w:sz w:val="22"/>
          <w:szCs w:val="22"/>
        </w:rPr>
        <w:t>s</w:t>
      </w:r>
      <w:r w:rsidR="00296E03">
        <w:rPr>
          <w:rFonts w:ascii="Calibri" w:hAnsi="Calibri" w:cs="Calibri"/>
          <w:sz w:val="22"/>
          <w:szCs w:val="22"/>
        </w:rPr>
        <w:t>potřebního mate</w:t>
      </w:r>
      <w:r>
        <w:rPr>
          <w:rFonts w:ascii="Calibri" w:hAnsi="Calibri" w:cs="Calibri"/>
          <w:sz w:val="22"/>
          <w:szCs w:val="22"/>
        </w:rPr>
        <w:t>r</w:t>
      </w:r>
      <w:r w:rsidR="00296E0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álu v rozsahu </w:t>
      </w:r>
      <w:r w:rsidR="00296E03">
        <w:rPr>
          <w:rFonts w:ascii="Calibri" w:hAnsi="Calibri" w:cs="Calibri"/>
          <w:sz w:val="22"/>
          <w:szCs w:val="22"/>
        </w:rPr>
        <w:t>a </w:t>
      </w:r>
      <w:r>
        <w:rPr>
          <w:rFonts w:ascii="Calibri" w:hAnsi="Calibri" w:cs="Calibri"/>
          <w:sz w:val="22"/>
          <w:szCs w:val="22"/>
        </w:rPr>
        <w:t xml:space="preserve">specifikaci související s pozáručním servisem analyzátorů dle rámcové dohody a objednávky (dále jen </w:t>
      </w:r>
      <w:r w:rsidRPr="008B25B9">
        <w:rPr>
          <w:rFonts w:ascii="Calibri" w:hAnsi="Calibri" w:cs="Calibri"/>
          <w:b/>
          <w:sz w:val="22"/>
          <w:szCs w:val="22"/>
        </w:rPr>
        <w:t>„Zboží“</w:t>
      </w:r>
      <w:r>
        <w:rPr>
          <w:rFonts w:ascii="Calibri" w:hAnsi="Calibri" w:cs="Calibri"/>
          <w:sz w:val="22"/>
          <w:szCs w:val="22"/>
        </w:rPr>
        <w:t xml:space="preserve">). </w:t>
      </w:r>
      <w:r w:rsidRPr="00D723B2">
        <w:rPr>
          <w:rFonts w:ascii="Calibri" w:hAnsi="Calibri" w:cs="Calibri"/>
          <w:sz w:val="22"/>
          <w:szCs w:val="22"/>
        </w:rPr>
        <w:t xml:space="preserve">Objednatel se zavazuje na základě dílčí Smlouvy Dodavateli zaplatit sjednanou cenu </w:t>
      </w:r>
      <w:r>
        <w:rPr>
          <w:rFonts w:ascii="Calibri" w:hAnsi="Calibri" w:cs="Calibri"/>
          <w:sz w:val="22"/>
          <w:szCs w:val="22"/>
        </w:rPr>
        <w:t>za poskytnutí Zboží.</w:t>
      </w:r>
    </w:p>
    <w:p w14:paraId="0CE6230D" w14:textId="77777777" w:rsidR="00BC7717" w:rsidRPr="00511B56" w:rsidRDefault="002C1F8D" w:rsidP="00E53D4A">
      <w:pPr>
        <w:pStyle w:val="OdstavecII"/>
        <w:keepNext w:val="0"/>
        <w:widowControl w:val="0"/>
        <w:numPr>
          <w:ilvl w:val="0"/>
          <w:numId w:val="35"/>
        </w:numPr>
        <w:ind w:left="425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C7717" w:rsidRPr="00511B56">
        <w:rPr>
          <w:rFonts w:ascii="Calibri" w:hAnsi="Calibri" w:cs="Calibri"/>
        </w:rPr>
        <w:t xml:space="preserve">ena a specifikace </w:t>
      </w:r>
      <w:r w:rsidR="008B25B9">
        <w:rPr>
          <w:rFonts w:ascii="Calibri" w:hAnsi="Calibri" w:cs="Calibri"/>
        </w:rPr>
        <w:t xml:space="preserve">Služeb a </w:t>
      </w:r>
      <w:r>
        <w:rPr>
          <w:rFonts w:ascii="Calibri" w:hAnsi="Calibri" w:cs="Calibri"/>
        </w:rPr>
        <w:t>Zboží</w:t>
      </w:r>
      <w:r w:rsidR="00A039B7">
        <w:rPr>
          <w:rFonts w:ascii="Calibri" w:hAnsi="Calibri" w:cs="Calibri"/>
        </w:rPr>
        <w:t xml:space="preserve"> </w:t>
      </w:r>
      <w:r w:rsidR="00BC7717" w:rsidRPr="00511B56">
        <w:rPr>
          <w:rFonts w:ascii="Calibri" w:hAnsi="Calibri" w:cs="Calibri"/>
        </w:rPr>
        <w:t>js</w:t>
      </w:r>
      <w:r w:rsidR="00381AF0" w:rsidRPr="00511B56">
        <w:rPr>
          <w:rFonts w:ascii="Calibri" w:hAnsi="Calibri" w:cs="Calibri"/>
        </w:rPr>
        <w:t>ou stanoveny v</w:t>
      </w:r>
      <w:r w:rsidR="007C5CC5">
        <w:rPr>
          <w:rFonts w:ascii="Calibri" w:hAnsi="Calibri" w:cs="Calibri"/>
        </w:rPr>
        <w:t xml:space="preserve"> příloze č. 2 této smlouvy. </w:t>
      </w:r>
    </w:p>
    <w:p w14:paraId="73DB6EBB" w14:textId="77777777" w:rsidR="00D82A08" w:rsidRDefault="00D82A08" w:rsidP="00E53D4A">
      <w:pPr>
        <w:numPr>
          <w:ilvl w:val="0"/>
          <w:numId w:val="35"/>
        </w:numPr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Zboží neuvedené v</w:t>
      </w:r>
      <w:r w:rsidR="007C5CC5">
        <w:rPr>
          <w:rFonts w:ascii="Calibri" w:hAnsi="Calibri" w:cs="Calibri"/>
          <w:sz w:val="22"/>
          <w:szCs w:val="22"/>
        </w:rPr>
        <w:t> příloze č. 2 této smlouvy</w:t>
      </w:r>
      <w:r>
        <w:rPr>
          <w:rFonts w:ascii="Calibri" w:hAnsi="Calibri" w:cs="Calibri"/>
          <w:sz w:val="22"/>
          <w:szCs w:val="22"/>
        </w:rPr>
        <w:t xml:space="preserve"> bude naceněno dle ceníku platného v době objednání Zboží. Cena Zboží bude odsouhlasena Objednatelem před jeho dodáním.  </w:t>
      </w:r>
    </w:p>
    <w:p w14:paraId="4433E0F0" w14:textId="77777777" w:rsidR="00EE38EB" w:rsidRPr="00352FB7" w:rsidRDefault="00EE38EB" w:rsidP="00E53D4A">
      <w:pPr>
        <w:numPr>
          <w:ilvl w:val="0"/>
          <w:numId w:val="35"/>
        </w:numPr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352FB7">
        <w:rPr>
          <w:rFonts w:ascii="Calibri" w:hAnsi="Calibri" w:cs="Calibri"/>
          <w:sz w:val="22"/>
          <w:szCs w:val="22"/>
        </w:rPr>
        <w:t xml:space="preserve">Dodavatel prohlašuje, že pro účely, pro které bude </w:t>
      </w:r>
      <w:r w:rsidR="00275DE5">
        <w:rPr>
          <w:rFonts w:ascii="Calibri" w:hAnsi="Calibri" w:cs="Calibri"/>
          <w:sz w:val="22"/>
          <w:szCs w:val="22"/>
        </w:rPr>
        <w:t>Z</w:t>
      </w:r>
      <w:r w:rsidRPr="00352FB7">
        <w:rPr>
          <w:rFonts w:ascii="Calibri" w:hAnsi="Calibri" w:cs="Calibri"/>
          <w:sz w:val="22"/>
          <w:szCs w:val="22"/>
        </w:rPr>
        <w:t xml:space="preserve">boží </w:t>
      </w:r>
      <w:r w:rsidR="00A039B7">
        <w:rPr>
          <w:rFonts w:ascii="Calibri" w:hAnsi="Calibri" w:cs="Calibri"/>
          <w:sz w:val="22"/>
          <w:szCs w:val="22"/>
        </w:rPr>
        <w:t xml:space="preserve">a Služby </w:t>
      </w:r>
      <w:r w:rsidRPr="00352FB7">
        <w:rPr>
          <w:rFonts w:ascii="Calibri" w:hAnsi="Calibri" w:cs="Calibri"/>
          <w:sz w:val="22"/>
          <w:szCs w:val="22"/>
        </w:rPr>
        <w:t>pro Objednatele dodávat, považuje uvedenou specifikaci za dostatečnou, určitou a srozumitelnou a proti rozsahu a obsahu specifikace nemá žádné námitky.</w:t>
      </w:r>
    </w:p>
    <w:p w14:paraId="15492B56" w14:textId="77777777" w:rsidR="0029281F" w:rsidRPr="00231F53" w:rsidRDefault="00EE38EB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039B7">
        <w:rPr>
          <w:rFonts w:ascii="Calibri" w:hAnsi="Calibri" w:cs="Calibri"/>
          <w:sz w:val="22"/>
          <w:szCs w:val="22"/>
        </w:rPr>
        <w:t xml:space="preserve">Dodavatel </w:t>
      </w:r>
      <w:r w:rsidR="00275DE5" w:rsidRPr="00A039B7">
        <w:rPr>
          <w:rFonts w:ascii="Calibri" w:hAnsi="Calibri" w:cs="Calibri"/>
          <w:sz w:val="22"/>
          <w:szCs w:val="22"/>
        </w:rPr>
        <w:t xml:space="preserve">dále </w:t>
      </w:r>
      <w:r w:rsidRPr="00A039B7">
        <w:rPr>
          <w:rFonts w:ascii="Calibri" w:hAnsi="Calibri" w:cs="Calibri"/>
          <w:sz w:val="22"/>
          <w:szCs w:val="22"/>
        </w:rPr>
        <w:t xml:space="preserve">prohlašuje, že </w:t>
      </w:r>
      <w:r w:rsidR="00275DE5" w:rsidRPr="00A039B7">
        <w:rPr>
          <w:rFonts w:ascii="Calibri" w:hAnsi="Calibri" w:cs="Calibri"/>
          <w:sz w:val="22"/>
          <w:szCs w:val="22"/>
        </w:rPr>
        <w:t xml:space="preserve">dodávané </w:t>
      </w:r>
      <w:r w:rsidR="008B25B9">
        <w:rPr>
          <w:rFonts w:ascii="Calibri" w:hAnsi="Calibri" w:cs="Calibri"/>
          <w:sz w:val="22"/>
          <w:szCs w:val="22"/>
        </w:rPr>
        <w:t>Služb</w:t>
      </w:r>
      <w:r w:rsidR="00A65BCB">
        <w:rPr>
          <w:rFonts w:ascii="Calibri" w:hAnsi="Calibri" w:cs="Calibri"/>
          <w:sz w:val="22"/>
          <w:szCs w:val="22"/>
        </w:rPr>
        <w:t>y</w:t>
      </w:r>
      <w:r w:rsidR="008B25B9">
        <w:rPr>
          <w:rFonts w:ascii="Calibri" w:hAnsi="Calibri" w:cs="Calibri"/>
          <w:sz w:val="22"/>
          <w:szCs w:val="22"/>
        </w:rPr>
        <w:t xml:space="preserve"> a </w:t>
      </w:r>
      <w:r w:rsidR="00275DE5" w:rsidRPr="00A039B7">
        <w:rPr>
          <w:rFonts w:ascii="Calibri" w:hAnsi="Calibri" w:cs="Calibri"/>
          <w:sz w:val="22"/>
          <w:szCs w:val="22"/>
        </w:rPr>
        <w:t>Zboží</w:t>
      </w:r>
      <w:r w:rsidR="0072477B" w:rsidRPr="00A039B7">
        <w:rPr>
          <w:rFonts w:ascii="Calibri" w:hAnsi="Calibri" w:cs="Calibri"/>
          <w:sz w:val="22"/>
          <w:szCs w:val="22"/>
        </w:rPr>
        <w:t xml:space="preserve"> </w:t>
      </w:r>
      <w:r w:rsidRPr="00A039B7">
        <w:rPr>
          <w:rFonts w:ascii="Calibri" w:hAnsi="Calibri" w:cs="Calibri"/>
          <w:sz w:val="22"/>
          <w:szCs w:val="22"/>
        </w:rPr>
        <w:t>splňuj</w:t>
      </w:r>
      <w:r w:rsidR="008B25B9">
        <w:rPr>
          <w:rFonts w:ascii="Calibri" w:hAnsi="Calibri" w:cs="Calibri"/>
          <w:sz w:val="22"/>
          <w:szCs w:val="22"/>
        </w:rPr>
        <w:t>í</w:t>
      </w:r>
      <w:r w:rsidRPr="00A039B7">
        <w:rPr>
          <w:rFonts w:ascii="Calibri" w:hAnsi="Calibri" w:cs="Calibri"/>
          <w:sz w:val="22"/>
          <w:szCs w:val="22"/>
        </w:rPr>
        <w:t xml:space="preserve"> požada</w:t>
      </w:r>
      <w:r w:rsidR="00593B7D" w:rsidRPr="00A039B7">
        <w:rPr>
          <w:rFonts w:ascii="Calibri" w:hAnsi="Calibri" w:cs="Calibri"/>
          <w:sz w:val="22"/>
          <w:szCs w:val="22"/>
        </w:rPr>
        <w:t>vky, které na ně</w:t>
      </w:r>
      <w:r w:rsidR="00C34E6E">
        <w:rPr>
          <w:rFonts w:ascii="Calibri" w:hAnsi="Calibri" w:cs="Calibri"/>
          <w:sz w:val="22"/>
          <w:szCs w:val="22"/>
        </w:rPr>
        <w:t>j</w:t>
      </w:r>
      <w:r w:rsidR="00593B7D" w:rsidRPr="00A039B7">
        <w:rPr>
          <w:rFonts w:ascii="Calibri" w:hAnsi="Calibri" w:cs="Calibri"/>
          <w:sz w:val="22"/>
          <w:szCs w:val="22"/>
        </w:rPr>
        <w:t xml:space="preserve"> byly kladeny a </w:t>
      </w:r>
      <w:r w:rsidRPr="00A039B7">
        <w:rPr>
          <w:rFonts w:ascii="Calibri" w:hAnsi="Calibri" w:cs="Calibri"/>
          <w:sz w:val="22"/>
          <w:szCs w:val="22"/>
        </w:rPr>
        <w:t>specifikovány v písemné nabídce Dodavatele</w:t>
      </w:r>
      <w:r w:rsidR="00C34E6E">
        <w:rPr>
          <w:rFonts w:ascii="Calibri" w:hAnsi="Calibri" w:cs="Calibri"/>
          <w:sz w:val="22"/>
          <w:szCs w:val="22"/>
        </w:rPr>
        <w:t xml:space="preserve">, kterou podal do </w:t>
      </w:r>
      <w:r w:rsidR="008B25B9">
        <w:rPr>
          <w:rFonts w:ascii="Calibri" w:hAnsi="Calibri" w:cs="Calibri"/>
          <w:sz w:val="22"/>
          <w:szCs w:val="22"/>
        </w:rPr>
        <w:t>výběrového</w:t>
      </w:r>
      <w:r w:rsidR="00C34E6E">
        <w:rPr>
          <w:rFonts w:ascii="Calibri" w:hAnsi="Calibri" w:cs="Calibri"/>
          <w:sz w:val="22"/>
          <w:szCs w:val="22"/>
        </w:rPr>
        <w:t xml:space="preserve"> řízení na uzavření rámcové dohody</w:t>
      </w:r>
      <w:r w:rsidRPr="00A039B7">
        <w:rPr>
          <w:rFonts w:ascii="Calibri" w:hAnsi="Calibri" w:cs="Calibri"/>
          <w:sz w:val="22"/>
          <w:szCs w:val="22"/>
        </w:rPr>
        <w:t xml:space="preserve">. Dodavatel dále prohlašuje, že </w:t>
      </w:r>
      <w:r w:rsidR="00275DE5" w:rsidRPr="00A039B7">
        <w:rPr>
          <w:rFonts w:ascii="Calibri" w:hAnsi="Calibri" w:cs="Calibri"/>
          <w:sz w:val="22"/>
          <w:szCs w:val="22"/>
        </w:rPr>
        <w:t xml:space="preserve">dodávané </w:t>
      </w:r>
      <w:r w:rsidR="008B25B9">
        <w:rPr>
          <w:rFonts w:ascii="Calibri" w:hAnsi="Calibri" w:cs="Calibri"/>
          <w:sz w:val="22"/>
          <w:szCs w:val="22"/>
        </w:rPr>
        <w:t xml:space="preserve">Služby a </w:t>
      </w:r>
      <w:r w:rsidR="00275DE5" w:rsidRPr="00A039B7">
        <w:rPr>
          <w:rFonts w:ascii="Calibri" w:hAnsi="Calibri" w:cs="Calibri"/>
          <w:sz w:val="22"/>
          <w:szCs w:val="22"/>
        </w:rPr>
        <w:t>Zboží</w:t>
      </w:r>
      <w:r w:rsidR="0072477B" w:rsidRPr="00A039B7">
        <w:rPr>
          <w:rFonts w:ascii="Calibri" w:hAnsi="Calibri" w:cs="Calibri"/>
          <w:sz w:val="22"/>
          <w:szCs w:val="22"/>
        </w:rPr>
        <w:t xml:space="preserve"> </w:t>
      </w:r>
      <w:r w:rsidR="00275DE5" w:rsidRPr="00A039B7">
        <w:rPr>
          <w:rFonts w:ascii="Calibri" w:hAnsi="Calibri" w:cs="Calibri"/>
          <w:sz w:val="22"/>
          <w:szCs w:val="22"/>
        </w:rPr>
        <w:t>ne</w:t>
      </w:r>
      <w:r w:rsidR="008B25B9">
        <w:rPr>
          <w:rFonts w:ascii="Calibri" w:hAnsi="Calibri" w:cs="Calibri"/>
          <w:sz w:val="22"/>
          <w:szCs w:val="22"/>
        </w:rPr>
        <w:t>jsou</w:t>
      </w:r>
      <w:r w:rsidR="00275DE5" w:rsidRPr="00A039B7">
        <w:rPr>
          <w:rFonts w:ascii="Calibri" w:hAnsi="Calibri" w:cs="Calibri"/>
          <w:sz w:val="22"/>
          <w:szCs w:val="22"/>
        </w:rPr>
        <w:t xml:space="preserve"> </w:t>
      </w:r>
      <w:r w:rsidRPr="00A039B7">
        <w:rPr>
          <w:rFonts w:ascii="Calibri" w:hAnsi="Calibri" w:cs="Calibri"/>
          <w:sz w:val="22"/>
          <w:szCs w:val="22"/>
        </w:rPr>
        <w:t>zatížen</w:t>
      </w:r>
      <w:r w:rsidR="008B25B9">
        <w:rPr>
          <w:rFonts w:ascii="Calibri" w:hAnsi="Calibri" w:cs="Calibri"/>
          <w:sz w:val="22"/>
          <w:szCs w:val="22"/>
        </w:rPr>
        <w:t>y</w:t>
      </w:r>
      <w:r w:rsidRPr="00A039B7">
        <w:rPr>
          <w:rFonts w:ascii="Calibri" w:hAnsi="Calibri" w:cs="Calibri"/>
          <w:sz w:val="22"/>
          <w:szCs w:val="22"/>
        </w:rPr>
        <w:t xml:space="preserve"> právem třetí osoby</w:t>
      </w:r>
      <w:r w:rsidR="00F16E2E">
        <w:rPr>
          <w:rFonts w:ascii="Calibri" w:hAnsi="Calibri" w:cs="Calibri"/>
          <w:sz w:val="22"/>
          <w:szCs w:val="22"/>
        </w:rPr>
        <w:t xml:space="preserve"> a disponuj</w:t>
      </w:r>
      <w:r w:rsidR="008B25B9">
        <w:rPr>
          <w:rFonts w:ascii="Calibri" w:hAnsi="Calibri" w:cs="Calibri"/>
          <w:sz w:val="22"/>
          <w:szCs w:val="22"/>
        </w:rPr>
        <w:t>í</w:t>
      </w:r>
      <w:r w:rsidR="00F16E2E">
        <w:rPr>
          <w:rFonts w:ascii="Calibri" w:hAnsi="Calibri" w:cs="Calibri"/>
          <w:sz w:val="22"/>
          <w:szCs w:val="22"/>
        </w:rPr>
        <w:t xml:space="preserve"> všemi oprávněními potřebnými k plnění Smlouvy.</w:t>
      </w:r>
    </w:p>
    <w:p w14:paraId="3310350B" w14:textId="721BD6D5" w:rsidR="00231F53" w:rsidRPr="00EC1734" w:rsidRDefault="00231F53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oprávněn po celou dobu trvání Smlouvy dle čl. II. odst. 4</w:t>
      </w:r>
      <w:r w:rsidR="00437D20">
        <w:rPr>
          <w:rFonts w:ascii="Calibri" w:hAnsi="Calibri" w:cs="Calibri"/>
          <w:sz w:val="22"/>
          <w:szCs w:val="22"/>
        </w:rPr>
        <w:t xml:space="preserve"> využít opci na rozšíření počtu analyzátorů (přístrojů) viz Příloha č. 1 Smlouvy. Objednatel je oprávněn využít opci na rozšíření počtu analyzátorů max. o </w:t>
      </w:r>
      <w:r w:rsidR="001A33A1">
        <w:rPr>
          <w:rFonts w:ascii="Calibri" w:hAnsi="Calibri" w:cs="Calibri"/>
          <w:sz w:val="22"/>
          <w:szCs w:val="22"/>
        </w:rPr>
        <w:t>3</w:t>
      </w:r>
      <w:r w:rsidR="00CA2299">
        <w:rPr>
          <w:rFonts w:ascii="Calibri" w:hAnsi="Calibri" w:cs="Calibri"/>
          <w:sz w:val="22"/>
          <w:szCs w:val="22"/>
        </w:rPr>
        <w:t xml:space="preserve"> </w:t>
      </w:r>
      <w:r w:rsidR="00437D20">
        <w:rPr>
          <w:rFonts w:ascii="Calibri" w:hAnsi="Calibri" w:cs="Calibri"/>
          <w:sz w:val="22"/>
          <w:szCs w:val="22"/>
        </w:rPr>
        <w:t xml:space="preserve">ks. Objednatel je současně při využití opce na rozšíření počtu analyzátorů rovněž oprávněn rozšířit přehled Služeb a Zboží dle článku IV. odst. 3 Smlouvy, který s využitím opce souvisí. </w:t>
      </w:r>
      <w:r w:rsidR="004B1C18">
        <w:rPr>
          <w:rFonts w:ascii="Calibri" w:hAnsi="Calibri" w:cs="Calibri"/>
          <w:sz w:val="22"/>
          <w:szCs w:val="22"/>
        </w:rPr>
        <w:t xml:space="preserve">V případě, že se Objednatel rozhodne využít opci na rozšíření počtu analyzátorů, bude uzavřen písemný dodatek k této Smlouvě. </w:t>
      </w:r>
    </w:p>
    <w:p w14:paraId="0FCFC6AF" w14:textId="77777777" w:rsidR="00EC1734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105D954" w14:textId="6DF20823" w:rsidR="00EC1734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2F256A" w14:textId="77777777" w:rsidR="00956D64" w:rsidRDefault="00956D6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486F365E" w14:textId="77777777" w:rsidR="00EC1734" w:rsidRPr="00437D20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859F98" w14:textId="77777777" w:rsidR="00BC7717" w:rsidRPr="00352FB7" w:rsidRDefault="00363815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lastRenderedPageBreak/>
        <w:t>V</w:t>
      </w:r>
      <w:r w:rsidR="009404E7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A487631" w14:textId="77777777" w:rsidR="009404E7" w:rsidRPr="00352FB7" w:rsidRDefault="007B5D29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Doba a m</w:t>
      </w:r>
      <w:r w:rsidR="009404E7" w:rsidRPr="00352FB7">
        <w:rPr>
          <w:rFonts w:ascii="Calibri" w:hAnsi="Calibri" w:cs="Calibri"/>
          <w:b/>
          <w:color w:val="000000"/>
          <w:sz w:val="22"/>
          <w:szCs w:val="22"/>
        </w:rPr>
        <w:t>ísto plnění</w:t>
      </w:r>
    </w:p>
    <w:p w14:paraId="08EB05E7" w14:textId="77777777" w:rsidR="001F3C38" w:rsidRPr="00E53D4A" w:rsidRDefault="001F3C38" w:rsidP="00E53D4A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 je povinen </w:t>
      </w:r>
      <w:r w:rsidR="007B5D29">
        <w:rPr>
          <w:rFonts w:ascii="Calibri" w:hAnsi="Calibri" w:cs="Calibri"/>
          <w:color w:val="000000"/>
          <w:sz w:val="22"/>
          <w:szCs w:val="22"/>
        </w:rPr>
        <w:t xml:space="preserve">zajistit </w:t>
      </w:r>
      <w:r w:rsidR="008B25B9">
        <w:rPr>
          <w:rFonts w:ascii="Calibri" w:hAnsi="Calibri" w:cs="Calibri"/>
          <w:color w:val="000000"/>
          <w:sz w:val="22"/>
          <w:szCs w:val="22"/>
        </w:rPr>
        <w:t xml:space="preserve">Služby a Zboží včetně </w:t>
      </w:r>
      <w:r w:rsidR="007B5D29">
        <w:rPr>
          <w:rFonts w:ascii="Calibri" w:hAnsi="Calibri" w:cs="Calibri"/>
          <w:color w:val="000000"/>
          <w:sz w:val="22"/>
          <w:szCs w:val="22"/>
        </w:rPr>
        <w:t>doprav</w:t>
      </w:r>
      <w:r w:rsidR="008B25B9">
        <w:rPr>
          <w:rFonts w:ascii="Calibri" w:hAnsi="Calibri" w:cs="Calibri"/>
          <w:color w:val="000000"/>
          <w:sz w:val="22"/>
          <w:szCs w:val="22"/>
        </w:rPr>
        <w:t>y</w:t>
      </w:r>
      <w:r w:rsidR="007B5D29">
        <w:rPr>
          <w:rFonts w:ascii="Calibri" w:hAnsi="Calibri" w:cs="Calibri"/>
          <w:color w:val="000000"/>
          <w:sz w:val="22"/>
          <w:szCs w:val="22"/>
        </w:rPr>
        <w:t xml:space="preserve"> Zboží a předat jej Objednateli 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5D29">
        <w:rPr>
          <w:rFonts w:ascii="Calibri" w:hAnsi="Calibri" w:cs="Calibri"/>
          <w:color w:val="000000"/>
          <w:sz w:val="22"/>
          <w:szCs w:val="22"/>
        </w:rPr>
        <w:t>sjednaném místě</w:t>
      </w:r>
      <w:r>
        <w:rPr>
          <w:rFonts w:ascii="Calibri" w:hAnsi="Calibri" w:cs="Calibri"/>
          <w:color w:val="000000"/>
          <w:sz w:val="22"/>
          <w:szCs w:val="22"/>
        </w:rPr>
        <w:t xml:space="preserve"> plnění. </w:t>
      </w:r>
    </w:p>
    <w:p w14:paraId="3B4E2910" w14:textId="77777777" w:rsidR="00174279" w:rsidRPr="00352FB7" w:rsidRDefault="009404E7" w:rsidP="00E53D4A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Místem plnění jsou</w:t>
      </w:r>
      <w:r w:rsidR="0017427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7AEA">
        <w:rPr>
          <w:rFonts w:ascii="Calibri" w:hAnsi="Calibri" w:cs="Calibri"/>
          <w:color w:val="000000"/>
          <w:sz w:val="22"/>
          <w:szCs w:val="22"/>
        </w:rPr>
        <w:t xml:space="preserve">objekty jednotlivých 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>cent</w:t>
      </w:r>
      <w:r w:rsidR="00567AEA">
        <w:rPr>
          <w:rFonts w:ascii="Calibri" w:hAnsi="Calibri" w:cs="Calibri"/>
          <w:color w:val="000000"/>
          <w:sz w:val="22"/>
          <w:szCs w:val="22"/>
        </w:rPr>
        <w:t>er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 xml:space="preserve"> CEET</w:t>
      </w:r>
      <w:r w:rsidR="00BE1034">
        <w:rPr>
          <w:rFonts w:ascii="Calibri" w:hAnsi="Calibri" w:cs="Calibri"/>
          <w:color w:val="000000"/>
          <w:sz w:val="22"/>
          <w:szCs w:val="22"/>
        </w:rPr>
        <w:t xml:space="preserve"> (konkrétní místo plnění </w:t>
      </w:r>
      <w:r w:rsidR="00567AEA">
        <w:rPr>
          <w:rFonts w:ascii="Calibri" w:hAnsi="Calibri" w:cs="Calibri"/>
          <w:color w:val="000000"/>
          <w:sz w:val="22"/>
          <w:szCs w:val="22"/>
        </w:rPr>
        <w:t>Objednatel specifikuje</w:t>
      </w:r>
      <w:r w:rsidR="00BE1034">
        <w:rPr>
          <w:rFonts w:ascii="Calibri" w:hAnsi="Calibri" w:cs="Calibri"/>
          <w:color w:val="000000"/>
          <w:sz w:val="22"/>
          <w:szCs w:val="22"/>
        </w:rPr>
        <w:t xml:space="preserve"> v objednávce)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>: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8A22DB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Centrum energetického využití netradičních zdrojů energie (CENET)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E67EF72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Centrum nanotechnologií (CNT)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</w:p>
    <w:p w14:paraId="4459B19E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Institut environmentálních technologií (IET)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</w:p>
    <w:p w14:paraId="3FFFE5FF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Výzkumné energetické centrum (VEC)</w:t>
      </w:r>
      <w:r w:rsidR="007B5D29">
        <w:rPr>
          <w:rFonts w:ascii="Calibri" w:hAnsi="Calibri" w:cs="Calibri"/>
          <w:color w:val="000000"/>
          <w:sz w:val="22"/>
          <w:szCs w:val="22"/>
        </w:rPr>
        <w:t>.</w:t>
      </w:r>
    </w:p>
    <w:p w14:paraId="57273B2E" w14:textId="77777777" w:rsidR="00B61364" w:rsidRPr="00352FB7" w:rsidRDefault="00511B56" w:rsidP="00E53D4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53D4A">
        <w:rPr>
          <w:rFonts w:ascii="Calibri" w:hAnsi="Calibri" w:cs="Calibri"/>
          <w:color w:val="000000"/>
          <w:sz w:val="22"/>
          <w:szCs w:val="22"/>
        </w:rPr>
        <w:t xml:space="preserve">Dodavatel </w:t>
      </w:r>
      <w:r>
        <w:rPr>
          <w:rFonts w:ascii="Calibri" w:hAnsi="Calibri" w:cs="Calibri"/>
          <w:color w:val="000000"/>
          <w:sz w:val="22"/>
          <w:szCs w:val="22"/>
        </w:rPr>
        <w:t>dodá Zboží</w:t>
      </w:r>
      <w:r w:rsidR="00330C67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F0324">
        <w:rPr>
          <w:rFonts w:ascii="Calibri" w:hAnsi="Calibri" w:cs="Calibri"/>
          <w:color w:val="000000"/>
          <w:sz w:val="22"/>
          <w:szCs w:val="22"/>
        </w:rPr>
        <w:t xml:space="preserve">/nebo poskytne </w:t>
      </w:r>
      <w:r w:rsidR="00330C67">
        <w:rPr>
          <w:rFonts w:ascii="Calibri" w:hAnsi="Calibri" w:cs="Calibri"/>
          <w:color w:val="000000"/>
          <w:sz w:val="22"/>
          <w:szCs w:val="22"/>
        </w:rPr>
        <w:t>Služby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v rozsahu, kvalitě a za podmínek uvedených v této </w:t>
      </w:r>
      <w:r w:rsidR="00CC7A8B">
        <w:rPr>
          <w:rFonts w:ascii="Calibri" w:hAnsi="Calibri" w:cs="Calibri"/>
          <w:color w:val="000000"/>
          <w:sz w:val="22"/>
          <w:szCs w:val="22"/>
        </w:rPr>
        <w:t>rámcové dohodě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a v</w:t>
      </w:r>
      <w:r w:rsidR="002C3C9D">
        <w:rPr>
          <w:rFonts w:ascii="Calibri" w:hAnsi="Calibri" w:cs="Calibri"/>
          <w:color w:val="000000"/>
          <w:sz w:val="22"/>
          <w:szCs w:val="22"/>
        </w:rPr>
        <w:t>e Smlouvě</w:t>
      </w:r>
      <w:r w:rsidRPr="00E53D4A">
        <w:rPr>
          <w:rFonts w:ascii="Calibri" w:hAnsi="Calibri" w:cs="Calibri"/>
          <w:color w:val="000000"/>
          <w:sz w:val="22"/>
          <w:szCs w:val="22"/>
        </w:rPr>
        <w:t> </w:t>
      </w:r>
      <w:r w:rsidR="002C3C9D">
        <w:rPr>
          <w:rFonts w:ascii="Calibri" w:hAnsi="Calibri" w:cs="Calibri"/>
          <w:color w:val="000000"/>
          <w:sz w:val="22"/>
          <w:szCs w:val="22"/>
        </w:rPr>
        <w:t>(</w:t>
      </w:r>
      <w:r w:rsidRPr="00E53D4A">
        <w:rPr>
          <w:rFonts w:ascii="Calibri" w:hAnsi="Calibri" w:cs="Calibri"/>
          <w:color w:val="000000"/>
          <w:sz w:val="22"/>
          <w:szCs w:val="22"/>
        </w:rPr>
        <w:t>objednávce</w:t>
      </w:r>
      <w:r w:rsidR="002C3C9D">
        <w:rPr>
          <w:rFonts w:ascii="Calibri" w:hAnsi="Calibri" w:cs="Calibri"/>
          <w:color w:val="000000"/>
          <w:sz w:val="22"/>
          <w:szCs w:val="22"/>
        </w:rPr>
        <w:t>)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, a to do </w:t>
      </w:r>
      <w:r w:rsidR="0050782C">
        <w:rPr>
          <w:rFonts w:ascii="Calibri" w:hAnsi="Calibri" w:cs="Calibri"/>
          <w:color w:val="000000"/>
          <w:sz w:val="22"/>
          <w:szCs w:val="22"/>
        </w:rPr>
        <w:t>72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hodin od </w:t>
      </w:r>
      <w:r w:rsidR="00567AEA">
        <w:rPr>
          <w:rFonts w:ascii="Calibri" w:hAnsi="Calibri" w:cs="Calibri"/>
          <w:color w:val="000000"/>
          <w:sz w:val="22"/>
          <w:szCs w:val="22"/>
        </w:rPr>
        <w:t>uzavření Smlouvy (</w:t>
      </w:r>
      <w:r w:rsidRPr="00E53D4A">
        <w:rPr>
          <w:rFonts w:ascii="Calibri" w:hAnsi="Calibri" w:cs="Calibri"/>
          <w:color w:val="000000"/>
          <w:sz w:val="22"/>
          <w:szCs w:val="22"/>
        </w:rPr>
        <w:t>doručení objednávky</w:t>
      </w:r>
      <w:r w:rsidR="005528FD">
        <w:rPr>
          <w:rFonts w:ascii="Calibri" w:hAnsi="Calibri" w:cs="Calibri"/>
          <w:color w:val="000000"/>
          <w:sz w:val="22"/>
          <w:szCs w:val="22"/>
        </w:rPr>
        <w:t>)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, není-li v objednávce </w:t>
      </w:r>
      <w:r w:rsidRPr="00511B56">
        <w:rPr>
          <w:rFonts w:ascii="Calibri" w:hAnsi="Calibri" w:cs="Calibri"/>
          <w:color w:val="000000"/>
          <w:sz w:val="22"/>
          <w:szCs w:val="22"/>
        </w:rPr>
        <w:t>stanovena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lhůta delší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8F0324">
        <w:rPr>
          <w:rFonts w:ascii="Calibri" w:hAnsi="Calibri" w:cs="Calibri"/>
          <w:color w:val="000000"/>
          <w:sz w:val="22"/>
          <w:szCs w:val="22"/>
        </w:rPr>
        <w:t xml:space="preserve"> Připadne-li však konec uvedené lhůty k plnění na </w:t>
      </w:r>
      <w:r w:rsidR="008F0324" w:rsidRPr="008F0324">
        <w:rPr>
          <w:rFonts w:ascii="Calibri" w:hAnsi="Calibri" w:cs="Calibri"/>
          <w:color w:val="000000"/>
          <w:sz w:val="22"/>
          <w:szCs w:val="22"/>
        </w:rPr>
        <w:t xml:space="preserve">sobotu, neděli nebo svátek, je </w:t>
      </w:r>
      <w:r w:rsidR="008F0324">
        <w:rPr>
          <w:rFonts w:ascii="Calibri" w:hAnsi="Calibri" w:cs="Calibri"/>
          <w:color w:val="000000"/>
          <w:sz w:val="22"/>
          <w:szCs w:val="22"/>
        </w:rPr>
        <w:t>končí lhůta</w:t>
      </w:r>
      <w:r w:rsidR="008F0324" w:rsidRPr="008F0324">
        <w:rPr>
          <w:rFonts w:ascii="Calibri" w:hAnsi="Calibri" w:cs="Calibri"/>
          <w:color w:val="000000"/>
          <w:sz w:val="22"/>
          <w:szCs w:val="22"/>
        </w:rPr>
        <w:t xml:space="preserve"> pracovní den nejblíže následující</w:t>
      </w:r>
      <w:r w:rsidR="008F0324">
        <w:rPr>
          <w:rFonts w:ascii="Calibri" w:hAnsi="Calibri" w:cs="Calibri"/>
          <w:color w:val="000000"/>
          <w:sz w:val="22"/>
          <w:szCs w:val="22"/>
        </w:rPr>
        <w:t>.</w:t>
      </w:r>
      <w:r w:rsidR="005528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1641DC" w14:textId="77777777" w:rsidR="00B61364" w:rsidRPr="00352FB7" w:rsidRDefault="00B61364" w:rsidP="00E53D4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E948D9" w14:textId="77777777" w:rsidR="009404E7" w:rsidRPr="00352FB7" w:rsidRDefault="009404E7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F9C81F3" w14:textId="77777777" w:rsidR="009404E7" w:rsidRPr="00352FB7" w:rsidRDefault="009404E7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Předání a převzetí </w:t>
      </w:r>
      <w:r w:rsidR="00544EF6">
        <w:rPr>
          <w:rFonts w:ascii="Calibri" w:hAnsi="Calibri" w:cs="Calibri"/>
          <w:b/>
          <w:color w:val="000000"/>
          <w:sz w:val="22"/>
          <w:szCs w:val="22"/>
        </w:rPr>
        <w:t>Zboží</w:t>
      </w:r>
      <w:r w:rsidR="00330C67">
        <w:rPr>
          <w:rFonts w:ascii="Calibri" w:hAnsi="Calibri" w:cs="Calibri"/>
          <w:b/>
          <w:color w:val="000000"/>
          <w:sz w:val="22"/>
          <w:szCs w:val="22"/>
        </w:rPr>
        <w:t xml:space="preserve"> a </w:t>
      </w:r>
      <w:r w:rsidR="00424152">
        <w:rPr>
          <w:rFonts w:ascii="Calibri" w:hAnsi="Calibri" w:cs="Calibri"/>
          <w:b/>
          <w:color w:val="000000"/>
          <w:sz w:val="22"/>
          <w:szCs w:val="22"/>
        </w:rPr>
        <w:t xml:space="preserve">poskytnutí </w:t>
      </w:r>
      <w:r w:rsidR="00330C67">
        <w:rPr>
          <w:rFonts w:ascii="Calibri" w:hAnsi="Calibri" w:cs="Calibri"/>
          <w:b/>
          <w:color w:val="000000"/>
          <w:sz w:val="22"/>
          <w:szCs w:val="22"/>
        </w:rPr>
        <w:t>Služeb</w:t>
      </w:r>
    </w:p>
    <w:p w14:paraId="42322E4E" w14:textId="77777777" w:rsidR="009404E7" w:rsidRPr="00352FB7" w:rsidRDefault="009404E7" w:rsidP="00E53D4A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50782C">
        <w:rPr>
          <w:rFonts w:ascii="Calibri" w:hAnsi="Calibri" w:cs="Calibri"/>
          <w:color w:val="000000"/>
          <w:sz w:val="22"/>
          <w:szCs w:val="22"/>
        </w:rPr>
        <w:t>poskytnutí Služeb</w:t>
      </w:r>
      <w:r w:rsidR="0050782C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782C">
        <w:rPr>
          <w:rFonts w:ascii="Calibri" w:hAnsi="Calibri" w:cs="Calibri"/>
          <w:color w:val="000000"/>
          <w:sz w:val="22"/>
          <w:szCs w:val="22"/>
        </w:rPr>
        <w:t xml:space="preserve">a/nebo 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předání a převzetí </w:t>
      </w:r>
      <w:r w:rsidR="00544EF6">
        <w:rPr>
          <w:rFonts w:ascii="Calibri" w:hAnsi="Calibri" w:cs="Calibri"/>
          <w:color w:val="000000"/>
          <w:sz w:val="22"/>
          <w:szCs w:val="22"/>
        </w:rPr>
        <w:t>Zboží</w:t>
      </w:r>
      <w:r w:rsidR="00330C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C9D">
        <w:rPr>
          <w:rFonts w:ascii="Calibri" w:hAnsi="Calibri" w:cs="Calibri"/>
          <w:color w:val="000000"/>
          <w:sz w:val="22"/>
          <w:szCs w:val="22"/>
        </w:rPr>
        <w:t>v míst</w:t>
      </w:r>
      <w:r w:rsidR="00604827">
        <w:rPr>
          <w:rFonts w:ascii="Calibri" w:hAnsi="Calibri" w:cs="Calibri"/>
          <w:color w:val="000000"/>
          <w:sz w:val="22"/>
          <w:szCs w:val="22"/>
        </w:rPr>
        <w:t xml:space="preserve">ě plnění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odavatelem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vždy vyhotoven 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protokol ve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dvou vyhotoveních, který bude podepsán </w:t>
      </w:r>
      <w:r w:rsidR="004C3159">
        <w:rPr>
          <w:rFonts w:ascii="Calibri" w:hAnsi="Calibri" w:cs="Calibri"/>
          <w:color w:val="000000"/>
          <w:sz w:val="22"/>
          <w:szCs w:val="22"/>
        </w:rPr>
        <w:t xml:space="preserve">zástupci </w:t>
      </w:r>
      <w:r w:rsidRPr="00352FB7">
        <w:rPr>
          <w:rFonts w:ascii="Calibri" w:hAnsi="Calibri" w:cs="Calibri"/>
          <w:color w:val="000000"/>
          <w:sz w:val="22"/>
          <w:szCs w:val="22"/>
        </w:rPr>
        <w:t>ob</w:t>
      </w:r>
      <w:r w:rsidR="004C3159">
        <w:rPr>
          <w:rFonts w:ascii="Calibri" w:hAnsi="Calibri" w:cs="Calibri"/>
          <w:color w:val="000000"/>
          <w:sz w:val="22"/>
          <w:szCs w:val="22"/>
        </w:rPr>
        <w:t>ou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4C10">
        <w:rPr>
          <w:rFonts w:ascii="Calibri" w:hAnsi="Calibri" w:cs="Calibri"/>
          <w:color w:val="000000"/>
          <w:sz w:val="22"/>
          <w:szCs w:val="22"/>
        </w:rPr>
        <w:t>s</w:t>
      </w:r>
      <w:r w:rsidRPr="00352FB7">
        <w:rPr>
          <w:rFonts w:ascii="Calibri" w:hAnsi="Calibri" w:cs="Calibri"/>
          <w:color w:val="000000"/>
          <w:sz w:val="22"/>
          <w:szCs w:val="22"/>
        </w:rPr>
        <w:t>mluvní</w:t>
      </w:r>
      <w:r w:rsidR="004C3159">
        <w:rPr>
          <w:rFonts w:ascii="Calibri" w:hAnsi="Calibri" w:cs="Calibri"/>
          <w:color w:val="000000"/>
          <w:sz w:val="22"/>
          <w:szCs w:val="22"/>
        </w:rPr>
        <w:t>ch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stran</w:t>
      </w:r>
      <w:r w:rsidR="0070047B">
        <w:rPr>
          <w:rFonts w:ascii="Calibri" w:hAnsi="Calibri" w:cs="Calibri"/>
          <w:color w:val="000000"/>
          <w:sz w:val="22"/>
          <w:szCs w:val="22"/>
        </w:rPr>
        <w:t>,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a každá ze </w:t>
      </w:r>
      <w:r w:rsidR="00734C10">
        <w:rPr>
          <w:rFonts w:ascii="Calibri" w:hAnsi="Calibri" w:cs="Calibri"/>
          <w:color w:val="000000"/>
          <w:sz w:val="22"/>
          <w:szCs w:val="22"/>
        </w:rPr>
        <w:t>s</w:t>
      </w:r>
      <w:r w:rsidRPr="00352FB7">
        <w:rPr>
          <w:rFonts w:ascii="Calibri" w:hAnsi="Calibri" w:cs="Calibri"/>
          <w:color w:val="000000"/>
          <w:sz w:val="22"/>
          <w:szCs w:val="22"/>
        </w:rPr>
        <w:t>mluvních stran obdrží po jednom vyhotovení protokolu.</w:t>
      </w:r>
      <w:r w:rsidR="00D260ED">
        <w:rPr>
          <w:rFonts w:ascii="Calibri" w:hAnsi="Calibri" w:cs="Calibri"/>
          <w:color w:val="000000"/>
          <w:sz w:val="22"/>
          <w:szCs w:val="22"/>
        </w:rPr>
        <w:t xml:space="preserve"> Protokol může být vyhotoven i elektronicky. </w:t>
      </w:r>
    </w:p>
    <w:p w14:paraId="1A2736D0" w14:textId="77777777" w:rsidR="00C34DA2" w:rsidRPr="00352FB7" w:rsidRDefault="008E1F58" w:rsidP="00E53D4A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Objednate</w:t>
      </w:r>
      <w:r w:rsidR="00352E4C" w:rsidRPr="00352FB7">
        <w:rPr>
          <w:rFonts w:ascii="Calibri" w:hAnsi="Calibri" w:cs="Calibri"/>
          <w:color w:val="000000"/>
          <w:sz w:val="22"/>
          <w:szCs w:val="22"/>
        </w:rPr>
        <w:t xml:space="preserve">l není povinen převzít </w:t>
      </w:r>
      <w:r w:rsidR="00544EF6">
        <w:rPr>
          <w:rFonts w:ascii="Calibri" w:hAnsi="Calibri" w:cs="Calibri"/>
          <w:color w:val="000000"/>
          <w:sz w:val="22"/>
          <w:szCs w:val="22"/>
        </w:rPr>
        <w:t>Zboží</w:t>
      </w:r>
      <w:r w:rsidR="00352E4C" w:rsidRPr="00352FB7">
        <w:rPr>
          <w:rFonts w:ascii="Calibri" w:hAnsi="Calibri" w:cs="Calibri"/>
          <w:color w:val="000000"/>
          <w:sz w:val="22"/>
          <w:szCs w:val="22"/>
        </w:rPr>
        <w:t>, které trpí vadami</w:t>
      </w:r>
      <w:r w:rsidR="005834A4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734C1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6E802F" w14:textId="77777777" w:rsidR="00B10262" w:rsidRDefault="00DB43F4" w:rsidP="00E848E1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0262">
        <w:rPr>
          <w:rFonts w:ascii="Calibri" w:hAnsi="Calibri" w:cs="Calibri"/>
          <w:color w:val="000000"/>
          <w:sz w:val="22"/>
          <w:szCs w:val="22"/>
        </w:rPr>
        <w:t xml:space="preserve">Vlastnické právo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ke Zboží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 předchází na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bjednatele podpisem předávacího protokolu a fyzickým převzetím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Zboží</w:t>
      </w:r>
      <w:r w:rsidRPr="00B10262">
        <w:rPr>
          <w:rFonts w:ascii="Calibri" w:hAnsi="Calibri" w:cs="Calibri"/>
          <w:color w:val="000000"/>
          <w:sz w:val="22"/>
          <w:szCs w:val="22"/>
        </w:rPr>
        <w:t>.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33874E0" w14:textId="77777777" w:rsidR="006F7F57" w:rsidRPr="00B10262" w:rsidRDefault="0005533C" w:rsidP="00E848E1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0262">
        <w:rPr>
          <w:rFonts w:ascii="Calibri" w:hAnsi="Calibri" w:cs="Calibri"/>
          <w:color w:val="000000"/>
          <w:sz w:val="22"/>
          <w:szCs w:val="22"/>
        </w:rPr>
        <w:t xml:space="preserve">V rámci místa plnění 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umístí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Zboží</w:t>
      </w:r>
      <w:r w:rsidR="00E630C6" w:rsidRPr="00B10262">
        <w:rPr>
          <w:rFonts w:ascii="Calibri" w:hAnsi="Calibri" w:cs="Calibri"/>
          <w:color w:val="000000"/>
          <w:sz w:val="22"/>
          <w:szCs w:val="22"/>
        </w:rPr>
        <w:t xml:space="preserve"> dle pokynů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="00E630C6" w:rsidRPr="00B10262">
        <w:rPr>
          <w:rFonts w:ascii="Calibri" w:hAnsi="Calibri" w:cs="Calibri"/>
          <w:color w:val="000000"/>
          <w:sz w:val="22"/>
          <w:szCs w:val="22"/>
        </w:rPr>
        <w:t xml:space="preserve">bjednatele. </w:t>
      </w:r>
      <w:r w:rsidR="00C66D4B" w:rsidRPr="00B10262">
        <w:rPr>
          <w:rFonts w:ascii="Calibri" w:hAnsi="Calibri" w:cs="Calibri"/>
          <w:color w:val="000000"/>
          <w:sz w:val="22"/>
          <w:szCs w:val="22"/>
        </w:rPr>
        <w:t>Při dodání Zboží a S</w:t>
      </w:r>
      <w:r w:rsidR="00330C67" w:rsidRPr="00B10262">
        <w:rPr>
          <w:rFonts w:ascii="Calibri" w:hAnsi="Calibri" w:cs="Calibri"/>
          <w:color w:val="000000"/>
          <w:sz w:val="22"/>
          <w:szCs w:val="22"/>
        </w:rPr>
        <w:t>lužeb p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ři pohybu v místě plnění se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D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odavatel řídí pokyny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="006F7F57" w:rsidRPr="00B10262">
        <w:rPr>
          <w:rFonts w:ascii="Calibri" w:hAnsi="Calibri" w:cs="Calibri"/>
          <w:color w:val="000000"/>
          <w:sz w:val="22"/>
          <w:szCs w:val="22"/>
        </w:rPr>
        <w:t>bjednatele. Dodavatel prohlašuje, že bude respektovat níže uvedené podmínky Objednatele:</w:t>
      </w:r>
    </w:p>
    <w:p w14:paraId="67E87B22" w14:textId="77777777" w:rsidR="006F7F5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>P</w:t>
      </w:r>
      <w:r w:rsidR="0005533C">
        <w:rPr>
          <w:sz w:val="22"/>
        </w:rPr>
        <w:t>ři dodávce Zboží</w:t>
      </w:r>
      <w:r w:rsidR="00330C67">
        <w:rPr>
          <w:sz w:val="22"/>
        </w:rPr>
        <w:t xml:space="preserve"> a</w:t>
      </w:r>
      <w:r w:rsidR="008F0324">
        <w:rPr>
          <w:sz w:val="22"/>
        </w:rPr>
        <w:t xml:space="preserve">/nebo poskytnutí </w:t>
      </w:r>
      <w:r w:rsidR="00330C67">
        <w:rPr>
          <w:sz w:val="22"/>
        </w:rPr>
        <w:t>Služeb</w:t>
      </w:r>
      <w:r w:rsidR="0005533C">
        <w:rPr>
          <w:sz w:val="22"/>
        </w:rPr>
        <w:t xml:space="preserve"> </w:t>
      </w:r>
      <w:r w:rsidRPr="00352FB7">
        <w:rPr>
          <w:sz w:val="22"/>
        </w:rPr>
        <w:t xml:space="preserve">neomezí ani neohrozí provoz v místě </w:t>
      </w:r>
      <w:r w:rsidR="00D53044">
        <w:rPr>
          <w:sz w:val="22"/>
        </w:rPr>
        <w:t>plnění</w:t>
      </w:r>
      <w:r w:rsidRPr="00352FB7">
        <w:rPr>
          <w:sz w:val="22"/>
        </w:rPr>
        <w:t xml:space="preserve"> a nezpůsobí Objednateli žádnou škodu na majetku.</w:t>
      </w:r>
    </w:p>
    <w:p w14:paraId="5CC8A54F" w14:textId="77777777" w:rsidR="008F0324" w:rsidRPr="00352FB7" w:rsidRDefault="008F0324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8F0324">
        <w:rPr>
          <w:sz w:val="22"/>
        </w:rPr>
        <w:t xml:space="preserve">Plnění </w:t>
      </w:r>
      <w:r>
        <w:rPr>
          <w:sz w:val="22"/>
        </w:rPr>
        <w:t>Dodavatele</w:t>
      </w:r>
      <w:r w:rsidRPr="008F0324">
        <w:rPr>
          <w:sz w:val="22"/>
        </w:rPr>
        <w:t xml:space="preserve"> dle </w:t>
      </w:r>
      <w:r>
        <w:rPr>
          <w:sz w:val="22"/>
        </w:rPr>
        <w:t>S</w:t>
      </w:r>
      <w:r w:rsidRPr="008F0324">
        <w:rPr>
          <w:sz w:val="22"/>
        </w:rPr>
        <w:t>mlouvy musí po celou dobu vyhovovat všem obecně závazným právním předpisům platným v České republice</w:t>
      </w:r>
      <w:r w:rsidR="004E1244">
        <w:rPr>
          <w:sz w:val="22"/>
        </w:rPr>
        <w:t xml:space="preserve">, </w:t>
      </w:r>
      <w:r w:rsidR="004E1244" w:rsidRPr="004E1244">
        <w:rPr>
          <w:sz w:val="22"/>
        </w:rPr>
        <w:t>jakož i platným normám ČSN, včetně jejich doporučujících ustanovení bez ohledu na jejich závaznost</w:t>
      </w:r>
      <w:r w:rsidR="004E1244">
        <w:rPr>
          <w:sz w:val="22"/>
        </w:rPr>
        <w:t>.</w:t>
      </w:r>
    </w:p>
    <w:p w14:paraId="187ABF5D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Bezpečnost práce, ochrana zdraví a požární ochrana se budou řídit </w:t>
      </w:r>
      <w:r w:rsidR="00734C10">
        <w:rPr>
          <w:sz w:val="22"/>
        </w:rPr>
        <w:t>zákonem č. 262/2006 Sb., z</w:t>
      </w:r>
      <w:r w:rsidRPr="00352FB7">
        <w:rPr>
          <w:sz w:val="22"/>
        </w:rPr>
        <w:t>ákoník práce, a bezpečnostními a jinými platnými a účinnými právními předpisy.</w:t>
      </w:r>
    </w:p>
    <w:p w14:paraId="380C0955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Dodavatel se zavazuje písemně informovat o rizicích a přijatých opatřeních k ochraně před jejich působením, která se týkají </w:t>
      </w:r>
      <w:r w:rsidR="00D53044">
        <w:rPr>
          <w:sz w:val="22"/>
        </w:rPr>
        <w:t>dodání Zboží</w:t>
      </w:r>
      <w:r w:rsidR="00330C67">
        <w:rPr>
          <w:sz w:val="22"/>
        </w:rPr>
        <w:t xml:space="preserve"> a</w:t>
      </w:r>
      <w:r w:rsidR="008F0324">
        <w:rPr>
          <w:sz w:val="22"/>
        </w:rPr>
        <w:t xml:space="preserve">/nebo poskytnutí </w:t>
      </w:r>
      <w:r w:rsidR="00330C67">
        <w:rPr>
          <w:sz w:val="22"/>
        </w:rPr>
        <w:t>Služeb,</w:t>
      </w:r>
      <w:r w:rsidRPr="00352FB7">
        <w:rPr>
          <w:sz w:val="22"/>
        </w:rPr>
        <w:t xml:space="preserve"> a spolupracovat při zajišťování bezpečnosti a ochrany zdraví pro všechny zaměstnance na pracovišti.</w:t>
      </w:r>
    </w:p>
    <w:p w14:paraId="40CEE4B6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Dodavatel prohlašuje, že </w:t>
      </w:r>
      <w:r w:rsidR="00D53044">
        <w:rPr>
          <w:sz w:val="22"/>
        </w:rPr>
        <w:t>dodání Zboží</w:t>
      </w:r>
      <w:r w:rsidRPr="00352FB7">
        <w:rPr>
          <w:sz w:val="22"/>
        </w:rPr>
        <w:t xml:space="preserve"> </w:t>
      </w:r>
      <w:r w:rsidR="00330C67">
        <w:rPr>
          <w:sz w:val="22"/>
        </w:rPr>
        <w:t xml:space="preserve">a </w:t>
      </w:r>
      <w:r w:rsidR="00D25F71">
        <w:rPr>
          <w:sz w:val="22"/>
        </w:rPr>
        <w:t xml:space="preserve">poskytování </w:t>
      </w:r>
      <w:r w:rsidR="00330C67">
        <w:rPr>
          <w:sz w:val="22"/>
        </w:rPr>
        <w:t xml:space="preserve">Služeb </w:t>
      </w:r>
      <w:r w:rsidRPr="00352FB7">
        <w:rPr>
          <w:sz w:val="22"/>
        </w:rPr>
        <w:t>bude realizováno kvalifikovanými</w:t>
      </w:r>
      <w:r w:rsidR="00296E03">
        <w:rPr>
          <w:sz w:val="22"/>
        </w:rPr>
        <w:t xml:space="preserve"> a autorizovanými</w:t>
      </w:r>
      <w:r w:rsidRPr="00352FB7">
        <w:rPr>
          <w:sz w:val="22"/>
        </w:rPr>
        <w:t xml:space="preserve"> specialisty Dodavatele.</w:t>
      </w:r>
    </w:p>
    <w:p w14:paraId="5C28E3FF" w14:textId="77777777" w:rsidR="00DB43F4" w:rsidRPr="00352FB7" w:rsidRDefault="00DB43F4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BF8B39" w14:textId="77777777" w:rsidR="0052019C" w:rsidRPr="00352FB7" w:rsidRDefault="000C59A7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363815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  <w:r w:rsidR="00CC17D2" w:rsidRPr="00352FB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A4CDE86" w14:textId="77777777" w:rsidR="000C59A7" w:rsidRPr="00352FB7" w:rsidRDefault="000C59A7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Cena </w:t>
      </w:r>
      <w:r w:rsidR="00896A84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 platební podmínky</w:t>
      </w:r>
    </w:p>
    <w:p w14:paraId="7201AC31" w14:textId="77777777" w:rsidR="00C25EC2" w:rsidRPr="00E53D4A" w:rsidRDefault="000B5082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ena 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poskytnutí Služeb a/nebo </w:t>
      </w:r>
      <w:r w:rsidR="00896A84">
        <w:rPr>
          <w:rFonts w:ascii="Calibri" w:hAnsi="Calibri" w:cs="Calibri"/>
          <w:color w:val="000000"/>
          <w:sz w:val="22"/>
          <w:szCs w:val="22"/>
        </w:rPr>
        <w:t>dodávku Zboží</w:t>
      </w:r>
      <w:r w:rsidR="00896A8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bude stanovena dle </w:t>
      </w:r>
      <w:r w:rsidR="00567AEA">
        <w:rPr>
          <w:rFonts w:ascii="Calibri" w:hAnsi="Calibri" w:cs="Calibri"/>
          <w:color w:val="000000"/>
          <w:sz w:val="22"/>
          <w:szCs w:val="22"/>
        </w:rPr>
        <w:t>skutečně</w:t>
      </w:r>
      <w:r w:rsidR="00037685">
        <w:rPr>
          <w:rFonts w:ascii="Calibri" w:hAnsi="Calibri" w:cs="Calibri"/>
          <w:color w:val="000000"/>
          <w:sz w:val="22"/>
          <w:szCs w:val="22"/>
        </w:rPr>
        <w:t>,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 a v souladu </w:t>
      </w:r>
      <w:r w:rsidR="00567AEA">
        <w:rPr>
          <w:rFonts w:ascii="Calibri" w:hAnsi="Calibri" w:cs="Calibri"/>
          <w:color w:val="000000"/>
          <w:sz w:val="22"/>
          <w:szCs w:val="22"/>
        </w:rPr>
        <w:t>s požadavky Objednatele</w:t>
      </w:r>
      <w:r w:rsidR="00037685">
        <w:rPr>
          <w:rFonts w:ascii="Calibri" w:hAnsi="Calibri" w:cs="Calibri"/>
          <w:color w:val="000000"/>
          <w:sz w:val="22"/>
          <w:szCs w:val="22"/>
        </w:rPr>
        <w:t>,</w:t>
      </w:r>
      <w:r w:rsidR="00567AE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color w:val="000000"/>
          <w:sz w:val="22"/>
          <w:szCs w:val="22"/>
        </w:rPr>
        <w:t>poskytnutých</w:t>
      </w:r>
      <w:r w:rsidR="00B10262" w:rsidRPr="004E12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Služeb a/nebo </w:t>
      </w:r>
      <w:r w:rsidR="00896A84">
        <w:rPr>
          <w:rFonts w:ascii="Calibri" w:hAnsi="Calibri" w:cs="Calibri"/>
          <w:color w:val="000000"/>
          <w:sz w:val="22"/>
          <w:szCs w:val="22"/>
        </w:rPr>
        <w:t>dodaného Zboží</w:t>
      </w:r>
      <w:r w:rsidR="00EE381F" w:rsidRPr="00352FB7">
        <w:rPr>
          <w:rFonts w:ascii="Calibri" w:hAnsi="Calibri" w:cs="Calibri"/>
          <w:color w:val="000000"/>
          <w:sz w:val="22"/>
          <w:szCs w:val="22"/>
        </w:rPr>
        <w:t>,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 a to</w:t>
      </w:r>
      <w:r w:rsidR="00EE381F" w:rsidRPr="00352FB7">
        <w:rPr>
          <w:rFonts w:ascii="Calibri" w:hAnsi="Calibri" w:cs="Calibri"/>
          <w:color w:val="000000"/>
          <w:sz w:val="22"/>
          <w:szCs w:val="22"/>
        </w:rPr>
        <w:t xml:space="preserve"> na základě jednotkových cen dle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ujednání čl. </w:t>
      </w:r>
      <w:r w:rsidR="00754022" w:rsidRPr="00352FB7">
        <w:rPr>
          <w:rFonts w:ascii="Calibri" w:hAnsi="Calibri" w:cs="Calibri"/>
          <w:color w:val="000000"/>
          <w:sz w:val="22"/>
          <w:szCs w:val="22"/>
        </w:rPr>
        <w:t>I</w:t>
      </w:r>
      <w:r w:rsidR="00896A84">
        <w:rPr>
          <w:rFonts w:ascii="Calibri" w:hAnsi="Calibri" w:cs="Calibri"/>
          <w:color w:val="000000"/>
          <w:sz w:val="22"/>
          <w:szCs w:val="22"/>
        </w:rPr>
        <w:t>V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 odst.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6A84">
        <w:rPr>
          <w:rFonts w:ascii="Calibri" w:hAnsi="Calibri" w:cs="Calibri"/>
          <w:color w:val="000000"/>
          <w:sz w:val="22"/>
          <w:szCs w:val="22"/>
        </w:rPr>
        <w:t>3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896A84">
        <w:rPr>
          <w:rFonts w:ascii="Calibri" w:hAnsi="Calibri" w:cs="Calibri"/>
          <w:color w:val="000000"/>
          <w:sz w:val="22"/>
          <w:szCs w:val="22"/>
        </w:rPr>
        <w:t>rámcové dohody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537DB32" w14:textId="77777777" w:rsidR="00B903D9" w:rsidRPr="00352FB7" w:rsidRDefault="008D75B9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Ceny dle čl. </w:t>
      </w:r>
      <w:r w:rsidR="00EE095B">
        <w:rPr>
          <w:rFonts w:ascii="Calibri" w:hAnsi="Calibri" w:cs="Calibri"/>
          <w:color w:val="000000"/>
          <w:sz w:val="22"/>
          <w:szCs w:val="22"/>
        </w:rPr>
        <w:t>IV</w:t>
      </w:r>
      <w:r w:rsidR="00EE095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odst. </w:t>
      </w:r>
      <w:r w:rsidR="00EE095B">
        <w:rPr>
          <w:rFonts w:ascii="Calibri" w:hAnsi="Calibri" w:cs="Calibri"/>
          <w:color w:val="000000"/>
          <w:sz w:val="22"/>
          <w:szCs w:val="22"/>
        </w:rPr>
        <w:t xml:space="preserve">3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7A24EE">
        <w:rPr>
          <w:rFonts w:ascii="Calibri" w:hAnsi="Calibri" w:cs="Calibri"/>
          <w:color w:val="000000"/>
          <w:sz w:val="22"/>
          <w:szCs w:val="22"/>
        </w:rPr>
        <w:t>rámcové dohody</w:t>
      </w:r>
      <w:r w:rsidR="007A24E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jsou uvedeny </w:t>
      </w:r>
      <w:r w:rsidR="001A370C" w:rsidRPr="00352FB7">
        <w:rPr>
          <w:rFonts w:ascii="Calibri" w:hAnsi="Calibri" w:cs="Calibri"/>
          <w:color w:val="000000"/>
          <w:sz w:val="22"/>
          <w:szCs w:val="22"/>
        </w:rPr>
        <w:t>v</w:t>
      </w:r>
      <w:r w:rsidR="00C25EC2">
        <w:rPr>
          <w:rFonts w:ascii="Calibri" w:hAnsi="Calibri" w:cs="Calibri"/>
          <w:color w:val="000000"/>
          <w:sz w:val="22"/>
          <w:szCs w:val="22"/>
        </w:rPr>
        <w:t> korunách českých</w:t>
      </w:r>
      <w:r w:rsidR="001A370C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bez </w:t>
      </w:r>
      <w:r w:rsidR="000B5082" w:rsidRPr="00352FB7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="000B5082" w:rsidRPr="00E53D4A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5082" w:rsidRPr="00352FB7">
        <w:rPr>
          <w:rFonts w:ascii="Calibri" w:hAnsi="Calibri" w:cs="Calibri"/>
          <w:bCs/>
          <w:sz w:val="22"/>
          <w:szCs w:val="22"/>
        </w:rPr>
        <w:t>“)</w:t>
      </w:r>
      <w:r w:rsidR="00B903D9" w:rsidRPr="00352FB7">
        <w:rPr>
          <w:rFonts w:ascii="Calibri" w:hAnsi="Calibri" w:cs="Calibri"/>
          <w:bCs/>
          <w:sz w:val="22"/>
          <w:szCs w:val="22"/>
        </w:rPr>
        <w:t>, která bude k ceně plnění připočtena dle právních předpisů platných v okamžiku zdanitelného plnění.</w:t>
      </w:r>
      <w:r w:rsidR="00EE381F" w:rsidRPr="00352FB7">
        <w:rPr>
          <w:rFonts w:ascii="Calibri" w:hAnsi="Calibri" w:cs="Calibri"/>
          <w:bCs/>
          <w:sz w:val="22"/>
          <w:szCs w:val="22"/>
        </w:rPr>
        <w:t xml:space="preserve"> </w:t>
      </w:r>
      <w:r w:rsidR="0023522F" w:rsidRPr="00352FB7">
        <w:rPr>
          <w:rFonts w:ascii="Calibri" w:hAnsi="Calibri" w:cs="Calibri"/>
          <w:bCs/>
          <w:sz w:val="22"/>
          <w:szCs w:val="22"/>
        </w:rPr>
        <w:t xml:space="preserve">Konečná cena včetně DPH je pak dána součtem ceny v Kč bez DPH a částky DPH v Kč. </w:t>
      </w:r>
    </w:p>
    <w:p w14:paraId="0AE0EFB3" w14:textId="4A51C595" w:rsidR="00C25EC2" w:rsidRPr="00F50394" w:rsidRDefault="003B6610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Cs/>
          <w:color w:val="000000"/>
          <w:sz w:val="22"/>
          <w:szCs w:val="22"/>
        </w:rPr>
        <w:t>Maximální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cena všech plnění </w:t>
      </w:r>
      <w:r w:rsidR="00EE095B">
        <w:rPr>
          <w:rFonts w:ascii="Calibri" w:hAnsi="Calibri" w:cs="Calibri"/>
          <w:bCs/>
          <w:color w:val="000000"/>
          <w:sz w:val="22"/>
          <w:szCs w:val="22"/>
        </w:rPr>
        <w:t>poskytnutých</w:t>
      </w:r>
      <w:r w:rsidR="00EE095B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na základě </w:t>
      </w:r>
      <w:r w:rsidR="007A24EE">
        <w:rPr>
          <w:rFonts w:ascii="Calibri" w:hAnsi="Calibri" w:cs="Calibri"/>
          <w:bCs/>
          <w:color w:val="000000"/>
          <w:sz w:val="22"/>
          <w:szCs w:val="22"/>
        </w:rPr>
        <w:t>Smluv</w:t>
      </w:r>
      <w:r w:rsidR="00CD3299">
        <w:rPr>
          <w:rFonts w:ascii="Calibri" w:hAnsi="Calibri" w:cs="Calibri"/>
          <w:bCs/>
          <w:color w:val="000000"/>
          <w:sz w:val="22"/>
          <w:szCs w:val="22"/>
        </w:rPr>
        <w:t>, včetně případně uplatněné opce,</w:t>
      </w:r>
      <w:r w:rsidR="007A24EE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bCs/>
          <w:color w:val="000000"/>
          <w:sz w:val="22"/>
          <w:szCs w:val="22"/>
        </w:rPr>
        <w:t>činí v součtu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80B08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B10262" w:rsidRPr="00A65BCB">
        <w:rPr>
          <w:rFonts w:ascii="Calibri" w:hAnsi="Calibri" w:cs="Calibri"/>
          <w:b/>
          <w:bCs/>
          <w:color w:val="000000"/>
          <w:sz w:val="22"/>
          <w:szCs w:val="22"/>
        </w:rPr>
        <w:t xml:space="preserve"> 0</w:t>
      </w:r>
      <w:r w:rsidR="00F50394" w:rsidRPr="00A65BCB">
        <w:rPr>
          <w:rFonts w:ascii="Calibri" w:hAnsi="Calibri" w:cs="Calibri"/>
          <w:b/>
          <w:bCs/>
          <w:color w:val="000000"/>
          <w:sz w:val="22"/>
          <w:szCs w:val="22"/>
        </w:rPr>
        <w:t>00 000</w:t>
      </w:r>
      <w:r w:rsidR="000C59A7" w:rsidRPr="00352FB7">
        <w:rPr>
          <w:rFonts w:ascii="Calibri" w:hAnsi="Calibri" w:cs="Calibri"/>
          <w:b/>
          <w:bCs/>
          <w:sz w:val="22"/>
          <w:szCs w:val="22"/>
        </w:rPr>
        <w:t xml:space="preserve"> Kč bez </w:t>
      </w:r>
      <w:r w:rsidR="000B5082" w:rsidRPr="00352FB7">
        <w:rPr>
          <w:rFonts w:ascii="Calibri" w:hAnsi="Calibri" w:cs="Calibri"/>
          <w:b/>
          <w:bCs/>
          <w:sz w:val="22"/>
          <w:szCs w:val="22"/>
        </w:rPr>
        <w:t>DPH</w:t>
      </w:r>
      <w:r w:rsidR="000B5082" w:rsidRPr="00352FB7">
        <w:rPr>
          <w:rFonts w:ascii="Calibri" w:hAnsi="Calibri" w:cs="Calibri"/>
          <w:bCs/>
          <w:sz w:val="22"/>
          <w:szCs w:val="22"/>
        </w:rPr>
        <w:t>.</w:t>
      </w:r>
      <w:r w:rsidR="000C59A7"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E1936" w:rsidRPr="00352FB7">
        <w:rPr>
          <w:rFonts w:ascii="Calibri" w:hAnsi="Calibri" w:cs="Calibri"/>
          <w:bCs/>
          <w:color w:val="000000"/>
          <w:sz w:val="22"/>
          <w:szCs w:val="22"/>
        </w:rPr>
        <w:t xml:space="preserve">Ceny dle ustanovení čl. </w:t>
      </w:r>
      <w:r w:rsidR="007A24EE" w:rsidRPr="007A24EE">
        <w:rPr>
          <w:rFonts w:ascii="Calibri" w:hAnsi="Calibri" w:cs="Calibri"/>
          <w:bCs/>
          <w:color w:val="000000"/>
          <w:sz w:val="22"/>
          <w:szCs w:val="22"/>
        </w:rPr>
        <w:t xml:space="preserve">IV odst. 3 této rámcové dohody </w:t>
      </w:r>
      <w:r w:rsidR="008E1936" w:rsidRPr="00352FB7">
        <w:rPr>
          <w:rFonts w:ascii="Calibri" w:hAnsi="Calibri" w:cs="Calibri"/>
          <w:bCs/>
          <w:color w:val="000000"/>
          <w:sz w:val="22"/>
          <w:szCs w:val="22"/>
        </w:rPr>
        <w:t xml:space="preserve">jsou nejvýše přípustné, nepřekročitelné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a zahrnují veškeré náklady související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 xml:space="preserve"> s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>poskytnutím</w:t>
      </w:r>
      <w:r w:rsidR="00B1026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Služeb 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dodávkou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Zboží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>, zejm</w:t>
      </w:r>
      <w:r w:rsidR="00DC3B9A" w:rsidRPr="00F50394">
        <w:rPr>
          <w:rFonts w:ascii="Calibri" w:hAnsi="Calibri" w:cs="Calibri"/>
          <w:bCs/>
          <w:color w:val="000000"/>
          <w:sz w:val="22"/>
          <w:szCs w:val="22"/>
        </w:rPr>
        <w:t>éna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jakékoliv jiné</w:t>
      </w:r>
      <w:r w:rsidR="004E1244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náklady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 xml:space="preserve">náhrady a hotové výdaje 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Dodavatele 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související s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doprav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ou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Zboží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>, nebo přepravou pracovníků Dodavatele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 xml:space="preserve">na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obalový materiál </w:t>
      </w:r>
      <w:r w:rsidR="00A67816" w:rsidRPr="00F50394">
        <w:rPr>
          <w:rFonts w:ascii="Calibri" w:hAnsi="Calibri" w:cs="Calibri"/>
          <w:bCs/>
          <w:color w:val="000000"/>
          <w:sz w:val="22"/>
          <w:szCs w:val="22"/>
        </w:rPr>
        <w:t>nebo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skladování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Zboží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2585408" w14:textId="77777777" w:rsidR="00C25EC2" w:rsidRPr="00F50394" w:rsidRDefault="003B6610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50394">
        <w:rPr>
          <w:rFonts w:ascii="Calibri" w:hAnsi="Calibri" w:cs="Calibri"/>
          <w:bCs/>
          <w:color w:val="000000"/>
          <w:sz w:val="22"/>
          <w:szCs w:val="22"/>
        </w:rPr>
        <w:t xml:space="preserve">Dodavatel 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na sebe </w:t>
      </w:r>
      <w:r w:rsidRPr="00F50394">
        <w:rPr>
          <w:rFonts w:ascii="Calibri" w:hAnsi="Calibri" w:cs="Calibri"/>
          <w:bCs/>
          <w:color w:val="000000"/>
          <w:sz w:val="22"/>
          <w:szCs w:val="22"/>
        </w:rPr>
        <w:t>přebírá nebezpečí změny okolností.</w:t>
      </w:r>
      <w:r w:rsidRPr="00F50394">
        <w:rPr>
          <w:rFonts w:ascii="Calibri" w:hAnsi="Calibri" w:cs="Calibri"/>
          <w:sz w:val="22"/>
          <w:szCs w:val="22"/>
        </w:rPr>
        <w:t xml:space="preserve"> </w:t>
      </w:r>
    </w:p>
    <w:p w14:paraId="419CA4FA" w14:textId="77777777" w:rsidR="00D53044" w:rsidRPr="00F50394" w:rsidRDefault="0057166D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F50394">
        <w:rPr>
          <w:rFonts w:ascii="Calibri" w:hAnsi="Calibri" w:cs="Calibri"/>
          <w:color w:val="000000"/>
          <w:sz w:val="22"/>
          <w:szCs w:val="22"/>
        </w:rPr>
        <w:t>Právo na zaplacení ceny</w:t>
      </w:r>
      <w:r w:rsidR="00FE1D92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>za dodávku Zboží</w:t>
      </w:r>
      <w:r w:rsidR="00F50394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vzniká převzetím</w:t>
      </w:r>
      <w:r w:rsidR="00312F7E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Zboží </w:t>
      </w:r>
      <w:r w:rsidR="00A72834" w:rsidRPr="00F50394">
        <w:rPr>
          <w:rFonts w:ascii="Calibri" w:hAnsi="Calibri" w:cs="Calibri"/>
          <w:color w:val="000000"/>
          <w:sz w:val="22"/>
          <w:szCs w:val="22"/>
        </w:rPr>
        <w:t>O</w:t>
      </w:r>
      <w:r w:rsidRPr="00F50394">
        <w:rPr>
          <w:rFonts w:ascii="Calibri" w:hAnsi="Calibri" w:cs="Calibri"/>
          <w:color w:val="000000"/>
          <w:sz w:val="22"/>
          <w:szCs w:val="22"/>
        </w:rPr>
        <w:t>bjednatelem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 a podpisem protokolu o předání a převzetí Zboží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 Objednatelem</w:t>
      </w:r>
      <w:r w:rsidRPr="00F5039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>Právo na zaplacení ceny poskytnutých Služeb vzniká řádným poskytnutím Služeb (provedením servisu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 či poradenství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 xml:space="preserve">) a podpisem protokolu o </w:t>
      </w:r>
      <w:r w:rsidR="00B10262">
        <w:rPr>
          <w:rFonts w:ascii="Calibri" w:hAnsi="Calibri" w:cs="Calibri"/>
          <w:color w:val="000000"/>
          <w:sz w:val="22"/>
          <w:szCs w:val="22"/>
        </w:rPr>
        <w:t>provedených službách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 Objednatelem.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Objednatel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neposky</w:t>
      </w:r>
      <w:r w:rsidR="00312F7E" w:rsidRPr="00F50394">
        <w:rPr>
          <w:rFonts w:ascii="Calibri" w:hAnsi="Calibri" w:cs="Calibri"/>
          <w:color w:val="000000"/>
          <w:sz w:val="22"/>
          <w:szCs w:val="22"/>
        </w:rPr>
        <w:t>tuje</w:t>
      </w:r>
      <w:r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2834" w:rsidRPr="00F50394">
        <w:rPr>
          <w:rFonts w:ascii="Calibri" w:hAnsi="Calibri" w:cs="Calibri"/>
          <w:color w:val="000000"/>
          <w:sz w:val="22"/>
          <w:szCs w:val="22"/>
        </w:rPr>
        <w:t>D</w:t>
      </w:r>
      <w:r w:rsidRPr="00F50394">
        <w:rPr>
          <w:rFonts w:ascii="Calibri" w:hAnsi="Calibri" w:cs="Calibri"/>
          <w:color w:val="000000"/>
          <w:sz w:val="22"/>
          <w:szCs w:val="22"/>
        </w:rPr>
        <w:t>odavateli žádné zálohy.</w:t>
      </w:r>
      <w:r w:rsidR="004E124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71DE37" w14:textId="77777777" w:rsidR="005C290D" w:rsidRDefault="000C59A7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Cena </w:t>
      </w:r>
      <w:r w:rsidR="005C290D">
        <w:rPr>
          <w:rFonts w:ascii="Calibri" w:hAnsi="Calibri" w:cs="Calibri"/>
          <w:color w:val="000000"/>
          <w:sz w:val="22"/>
          <w:szCs w:val="22"/>
        </w:rPr>
        <w:t>za dodávku Zboží</w:t>
      </w:r>
      <w:r w:rsidR="00D7653B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poskytnutí </w:t>
      </w:r>
      <w:r w:rsidR="00D7653B">
        <w:rPr>
          <w:rFonts w:ascii="Calibri" w:hAnsi="Calibri" w:cs="Calibri"/>
          <w:color w:val="000000"/>
          <w:sz w:val="22"/>
          <w:szCs w:val="22"/>
        </w:rPr>
        <w:t>Služeb</w:t>
      </w:r>
      <w:r w:rsidR="005C290D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 xml:space="preserve">uhrazena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na základě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řádně vystaveného daňového dokladu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–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„</w:t>
      </w:r>
      <w:r w:rsidRPr="00352FB7">
        <w:rPr>
          <w:rFonts w:ascii="Calibri" w:hAnsi="Calibri" w:cs="Calibri"/>
          <w:color w:val="000000"/>
          <w:sz w:val="22"/>
          <w:szCs w:val="22"/>
        </w:rPr>
        <w:t>faktury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“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 xml:space="preserve"> vystavené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 xml:space="preserve">odavatelem po </w:t>
      </w:r>
      <w:r w:rsidR="00AC1502">
        <w:rPr>
          <w:rFonts w:ascii="Calibri" w:hAnsi="Calibri" w:cs="Calibri"/>
          <w:color w:val="000000"/>
          <w:sz w:val="22"/>
          <w:szCs w:val="22"/>
        </w:rPr>
        <w:t>vzniku práva na její zaplacení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866C42F" w14:textId="77777777" w:rsidR="00D53044" w:rsidRPr="00E53D4A" w:rsidRDefault="00B903D9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F0F02">
        <w:rPr>
          <w:rFonts w:ascii="Calibri" w:hAnsi="Calibri" w:cs="Calibri"/>
          <w:color w:val="000000"/>
          <w:sz w:val="22"/>
          <w:szCs w:val="22"/>
        </w:rPr>
        <w:t xml:space="preserve">Faktury vystavené </w:t>
      </w:r>
      <w:r w:rsidR="00F56D34" w:rsidRPr="00AF0F02">
        <w:rPr>
          <w:rFonts w:ascii="Calibri" w:hAnsi="Calibri" w:cs="Calibri"/>
          <w:color w:val="000000"/>
          <w:sz w:val="22"/>
          <w:szCs w:val="22"/>
        </w:rPr>
        <w:t>D</w:t>
      </w:r>
      <w:r w:rsidRPr="00AF0F02">
        <w:rPr>
          <w:rFonts w:ascii="Calibri" w:hAnsi="Calibri" w:cs="Calibri"/>
          <w:color w:val="000000"/>
          <w:sz w:val="22"/>
          <w:szCs w:val="22"/>
        </w:rPr>
        <w:t>odavatelem musí obsahovat náležitosti daňového dokladu</w:t>
      </w:r>
      <w:r w:rsidR="004C3159" w:rsidRPr="00AF0F02">
        <w:rPr>
          <w:rFonts w:ascii="Calibri" w:hAnsi="Calibri" w:cs="Calibri"/>
          <w:color w:val="000000"/>
          <w:sz w:val="22"/>
          <w:szCs w:val="22"/>
        </w:rPr>
        <w:t xml:space="preserve"> dle platných právních předpisů</w:t>
      </w:r>
      <w:r w:rsidRPr="00AF0F02">
        <w:rPr>
          <w:rFonts w:ascii="Calibri" w:hAnsi="Calibri" w:cs="Calibri"/>
          <w:color w:val="000000"/>
          <w:sz w:val="22"/>
          <w:szCs w:val="22"/>
        </w:rPr>
        <w:t>.</w:t>
      </w:r>
      <w:r w:rsidR="00AF0F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3159" w:rsidRPr="00AF0F02">
        <w:rPr>
          <w:rFonts w:ascii="Calibri" w:hAnsi="Calibri" w:cs="Calibri"/>
          <w:color w:val="000000"/>
          <w:sz w:val="22"/>
          <w:szCs w:val="22"/>
        </w:rPr>
        <w:t xml:space="preserve">V případě, že Dodavatel </w:t>
      </w:r>
      <w:r w:rsidR="00C049BA" w:rsidRPr="00AF0F02">
        <w:rPr>
          <w:rFonts w:ascii="Calibri" w:hAnsi="Calibri" w:cs="Calibri"/>
          <w:color w:val="000000"/>
          <w:sz w:val="22"/>
          <w:szCs w:val="22"/>
        </w:rPr>
        <w:t>vystaví fakturu v nesprávné výši nebo neúplnou má Objednatel právo vrátit tuto fakturu ve lhůtě splatnosti s uvedením důvodu vrácení. K této faktuře se nepřihlíží a lhůta splatnosti začne běžet opětovně doručením řádné faktury.</w:t>
      </w:r>
    </w:p>
    <w:p w14:paraId="198147F9" w14:textId="77777777" w:rsidR="00875E28" w:rsidRDefault="000C59A7" w:rsidP="00875E28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Smluvní strany se dohodly na lhůtě splatnosti faktur v délce </w:t>
      </w:r>
      <w:r w:rsidR="00A471C4" w:rsidRPr="00352FB7">
        <w:rPr>
          <w:rFonts w:ascii="Calibri" w:hAnsi="Calibri" w:cs="Calibri"/>
          <w:sz w:val="22"/>
          <w:szCs w:val="22"/>
        </w:rPr>
        <w:t>30</w:t>
      </w:r>
      <w:r w:rsidR="00E23D33" w:rsidRPr="00352FB7">
        <w:rPr>
          <w:rFonts w:ascii="Calibri" w:hAnsi="Calibri" w:cs="Calibri"/>
          <w:sz w:val="22"/>
          <w:szCs w:val="22"/>
        </w:rPr>
        <w:t xml:space="preserve"> </w:t>
      </w:r>
      <w:r w:rsidRPr="00352FB7">
        <w:rPr>
          <w:rFonts w:ascii="Calibri" w:hAnsi="Calibri" w:cs="Calibri"/>
          <w:sz w:val="22"/>
          <w:szCs w:val="22"/>
        </w:rPr>
        <w:t>kalendářních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dnů ode dne </w:t>
      </w:r>
      <w:r w:rsidR="00C049BA">
        <w:rPr>
          <w:rFonts w:ascii="Calibri" w:hAnsi="Calibri" w:cs="Calibri"/>
          <w:color w:val="000000"/>
          <w:sz w:val="22"/>
          <w:szCs w:val="22"/>
        </w:rPr>
        <w:t xml:space="preserve">jejího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doručení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bjednateli na adresu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>bjednatele</w:t>
      </w:r>
      <w:r w:rsidR="00E56E8B" w:rsidRPr="00352FB7">
        <w:rPr>
          <w:rFonts w:ascii="Calibri" w:hAnsi="Calibri" w:cs="Calibri"/>
          <w:color w:val="000000"/>
          <w:sz w:val="22"/>
          <w:szCs w:val="22"/>
        </w:rPr>
        <w:t xml:space="preserve">, kterou je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VŠB – TUO, CEET, příslušné centrum dle objednávky (CENET, IET, CNT nebo </w:t>
      </w:r>
      <w:r w:rsidR="00F56D34" w:rsidRPr="00352FB7">
        <w:rPr>
          <w:rFonts w:ascii="Calibri" w:hAnsi="Calibri" w:cs="Calibri"/>
          <w:color w:val="000000"/>
          <w:sz w:val="22"/>
          <w:szCs w:val="22"/>
        </w:rPr>
        <w:t>VEC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A72834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17. listopadu 2172/15, 708 00 Ostrava – Poruba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. Fakturační</w:t>
      </w:r>
      <w:r w:rsidR="00BD0463" w:rsidRPr="00352FB7">
        <w:rPr>
          <w:rFonts w:ascii="Calibri" w:hAnsi="Calibri" w:cs="Calibri"/>
          <w:color w:val="000000"/>
          <w:sz w:val="22"/>
          <w:szCs w:val="22"/>
        </w:rPr>
        <w:t xml:space="preserve"> adresou je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 xml:space="preserve">VŠB – TUO, CEET, příslušné centrum dle objednávky (CENET, IET, CNT nebo VEC) </w:t>
      </w:r>
      <w:r w:rsidR="00F56D34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17. </w:t>
      </w:r>
      <w:r w:rsidR="00D34D29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listopadu 2172/15, 708 00 Ostrava – Poruba</w:t>
      </w:r>
      <w:r w:rsidR="00E56E8B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Cena </w:t>
      </w:r>
      <w:r w:rsidR="00AF0F02">
        <w:rPr>
          <w:rFonts w:ascii="Calibri" w:hAnsi="Calibri" w:cs="Calibri"/>
          <w:color w:val="000000"/>
          <w:sz w:val="22"/>
          <w:szCs w:val="22"/>
        </w:rPr>
        <w:t xml:space="preserve">příslušného 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plnění bude</w:t>
      </w:r>
      <w:r w:rsidR="00190C95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6D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190C95" w:rsidRPr="00352FB7">
        <w:rPr>
          <w:rFonts w:ascii="Calibri" w:hAnsi="Calibri" w:cs="Calibri"/>
          <w:color w:val="000000"/>
          <w:sz w:val="22"/>
          <w:szCs w:val="22"/>
        </w:rPr>
        <w:t>odavateli uhrazena bezhotovostním převodem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 na bankovní účet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>odavatele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 Peněžitý závazek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bjednatele se považuje za splněný v den, kdy je dlužná částka odepsána z bankovního účtu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bjednatele ve prospěch bankovního účtu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>odavatele.</w:t>
      </w:r>
    </w:p>
    <w:p w14:paraId="0FB2C98B" w14:textId="77777777" w:rsidR="007C5CC5" w:rsidRDefault="007C5CC5" w:rsidP="007C5CC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EA81CE" w14:textId="77777777" w:rsidR="00875E28" w:rsidRPr="00875E28" w:rsidRDefault="00875E28" w:rsidP="00875E28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875E28">
        <w:rPr>
          <w:rFonts w:ascii="Calibri" w:hAnsi="Calibri" w:cs="Calibri"/>
          <w:color w:val="000000"/>
          <w:sz w:val="22"/>
          <w:szCs w:val="22"/>
        </w:rPr>
        <w:t xml:space="preserve">Ceny </w:t>
      </w:r>
      <w:r>
        <w:rPr>
          <w:rFonts w:ascii="Calibri" w:hAnsi="Calibri" w:cs="Calibri"/>
          <w:color w:val="000000"/>
          <w:sz w:val="22"/>
          <w:szCs w:val="22"/>
        </w:rPr>
        <w:t>uvedené v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ceně</w:t>
      </w:r>
      <w:r w:rsidR="00430E6F">
        <w:rPr>
          <w:rFonts w:ascii="Calibri" w:hAnsi="Calibri" w:cs="Calibri"/>
          <w:color w:val="000000"/>
          <w:sz w:val="22"/>
          <w:szCs w:val="22"/>
        </w:rPr>
        <w:t xml:space="preserve"> služeb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a ceně</w:t>
      </w:r>
      <w:r w:rsidRPr="00875E28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uvedené v Příloze č. 2 rámco</w:t>
      </w:r>
      <w:r>
        <w:rPr>
          <w:rFonts w:ascii="Calibri" w:hAnsi="Calibri" w:cs="Calibri"/>
          <w:color w:val="000000"/>
          <w:sz w:val="22"/>
          <w:szCs w:val="22"/>
        </w:rPr>
        <w:t>vé dohody je možné po dohodě smluvních stran 1xročně aktualizovat</w:t>
      </w:r>
      <w:r w:rsidR="00C0095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 to vždy k 1. 1. daného roku, </w:t>
      </w:r>
      <w:r w:rsidR="00D50573">
        <w:rPr>
          <w:rFonts w:ascii="Calibri" w:hAnsi="Calibri" w:cs="Calibri"/>
          <w:color w:val="000000"/>
          <w:sz w:val="22"/>
          <w:szCs w:val="22"/>
        </w:rPr>
        <w:t xml:space="preserve">nejdříve </w:t>
      </w:r>
      <w:r>
        <w:rPr>
          <w:rFonts w:ascii="Calibri" w:hAnsi="Calibri" w:cs="Calibri"/>
          <w:color w:val="000000"/>
          <w:sz w:val="22"/>
          <w:szCs w:val="22"/>
        </w:rPr>
        <w:t xml:space="preserve">však po 3 měsících od nabytí účinnosti této smlouvy. </w:t>
      </w:r>
    </w:p>
    <w:p w14:paraId="3782B166" w14:textId="1D10B3BB" w:rsidR="00875E28" w:rsidRDefault="00875E28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CBD40B" w14:textId="3A926BEF" w:rsidR="008C5013" w:rsidRDefault="008C5013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383AC" w14:textId="77777777" w:rsidR="008C5013" w:rsidRDefault="008C5013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DC6FAC" w14:textId="77777777" w:rsidR="00EC1734" w:rsidRPr="00352FB7" w:rsidRDefault="00EC1734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B4D640" w14:textId="77777777" w:rsidR="0052019C" w:rsidRPr="00352FB7" w:rsidRDefault="00CC17D2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VI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363815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  <w:r w:rsidR="0071256C" w:rsidRPr="00352FB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E8C3B01" w14:textId="77777777" w:rsidR="00E56E8B" w:rsidRPr="00352FB7" w:rsidRDefault="00CC17D2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Podmínky </w:t>
      </w:r>
      <w:r w:rsidR="00223197">
        <w:rPr>
          <w:rFonts w:ascii="Calibri" w:hAnsi="Calibri" w:cs="Calibri"/>
          <w:b/>
          <w:color w:val="000000"/>
          <w:sz w:val="22"/>
          <w:szCs w:val="22"/>
        </w:rPr>
        <w:t>plnění a odpovědnost z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a vady </w:t>
      </w:r>
    </w:p>
    <w:p w14:paraId="54C06277" w14:textId="1AD63BBE" w:rsidR="009C2122" w:rsidRPr="00352FB7" w:rsidRDefault="009C2122" w:rsidP="00E53D4A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Dodavatel je povinen zabezpečit </w:t>
      </w:r>
      <w:r w:rsidR="00AF0F02">
        <w:rPr>
          <w:rFonts w:ascii="Calibri" w:hAnsi="Calibri" w:cs="Calibri"/>
          <w:color w:val="000000"/>
          <w:sz w:val="22"/>
          <w:szCs w:val="22"/>
        </w:rPr>
        <w:t>Zboží</w:t>
      </w:r>
      <w:r w:rsidR="00BD42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tak, aby nedošlo k jeho poškození či</w:t>
      </w:r>
      <w:r w:rsidR="00DB43F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znehodnocení. </w:t>
      </w:r>
      <w:r w:rsidR="00EC2119" w:rsidRPr="00352FB7">
        <w:rPr>
          <w:rFonts w:ascii="Calibri" w:hAnsi="Calibri" w:cs="Calibri"/>
          <w:color w:val="000000"/>
          <w:sz w:val="22"/>
          <w:szCs w:val="22"/>
        </w:rPr>
        <w:t>Dodavatel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se </w:t>
      </w:r>
      <w:r w:rsidR="00535046" w:rsidRPr="00352FB7">
        <w:rPr>
          <w:rFonts w:ascii="Calibri" w:hAnsi="Calibri" w:cs="Calibri"/>
          <w:color w:val="000000"/>
          <w:sz w:val="22"/>
          <w:szCs w:val="22"/>
        </w:rPr>
        <w:t xml:space="preserve">zavazuje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dodávat </w:t>
      </w:r>
      <w:r w:rsidR="00AF0F02">
        <w:rPr>
          <w:rFonts w:ascii="Calibri" w:hAnsi="Calibri" w:cs="Calibri"/>
          <w:color w:val="000000"/>
          <w:sz w:val="22"/>
          <w:szCs w:val="22"/>
        </w:rPr>
        <w:t>Zboží</w:t>
      </w:r>
      <w:r w:rsidR="00AF0F02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4719">
        <w:rPr>
          <w:rFonts w:ascii="Calibri" w:hAnsi="Calibri" w:cs="Calibri"/>
          <w:color w:val="000000"/>
          <w:sz w:val="22"/>
          <w:szCs w:val="22"/>
        </w:rPr>
        <w:t>a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 poskytovat</w:t>
      </w:r>
      <w:r w:rsidR="00084719">
        <w:rPr>
          <w:rFonts w:ascii="Calibri" w:hAnsi="Calibri" w:cs="Calibri"/>
          <w:color w:val="000000"/>
          <w:sz w:val="22"/>
          <w:szCs w:val="22"/>
        </w:rPr>
        <w:t xml:space="preserve"> Služby </w:t>
      </w:r>
      <w:r w:rsidRPr="00352FB7">
        <w:rPr>
          <w:rFonts w:ascii="Calibri" w:hAnsi="Calibri" w:cs="Calibri"/>
          <w:color w:val="000000"/>
          <w:sz w:val="22"/>
          <w:szCs w:val="22"/>
        </w:rPr>
        <w:t>v souladu s právními předpisy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platným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v České republice, jakož i 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v souladu s 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platným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norm</w:t>
      </w:r>
      <w:r w:rsidR="00AC1502">
        <w:rPr>
          <w:rFonts w:ascii="Calibri" w:hAnsi="Calibri" w:cs="Calibri"/>
          <w:color w:val="000000"/>
          <w:sz w:val="22"/>
          <w:szCs w:val="22"/>
        </w:rPr>
        <w:t>a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ČSN, včetně jejich doporučujících ustanovení bez ohledu na jejich závaznost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38E458C" w14:textId="77777777" w:rsidR="002513E8" w:rsidRDefault="00E630C6" w:rsidP="00E53D4A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plně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odpovídá 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za to, že Zboží </w:t>
      </w:r>
      <w:r w:rsidR="007E6813">
        <w:rPr>
          <w:rFonts w:ascii="Calibri" w:hAnsi="Calibri" w:cs="Calibri"/>
          <w:color w:val="000000"/>
          <w:sz w:val="22"/>
          <w:szCs w:val="22"/>
        </w:rPr>
        <w:t xml:space="preserve">a Služby </w:t>
      </w:r>
      <w:r w:rsidR="005F1EE3">
        <w:rPr>
          <w:rFonts w:ascii="Calibri" w:hAnsi="Calibri" w:cs="Calibri"/>
          <w:color w:val="000000"/>
          <w:sz w:val="22"/>
          <w:szCs w:val="22"/>
        </w:rPr>
        <w:t>bud</w:t>
      </w:r>
      <w:r w:rsidR="007E6813">
        <w:rPr>
          <w:rFonts w:ascii="Calibri" w:hAnsi="Calibri" w:cs="Calibri"/>
          <w:color w:val="000000"/>
          <w:sz w:val="22"/>
          <w:szCs w:val="22"/>
        </w:rPr>
        <w:t>ou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odpovídat této </w:t>
      </w:r>
      <w:r w:rsidR="007E6813">
        <w:rPr>
          <w:rFonts w:ascii="Calibri" w:hAnsi="Calibri" w:cs="Calibri"/>
          <w:color w:val="000000"/>
          <w:sz w:val="22"/>
          <w:szCs w:val="22"/>
        </w:rPr>
        <w:t>rámcové dohodě a </w:t>
      </w:r>
      <w:r w:rsidR="00B22126">
        <w:rPr>
          <w:rFonts w:ascii="Calibri" w:hAnsi="Calibri" w:cs="Calibri"/>
          <w:color w:val="000000"/>
          <w:sz w:val="22"/>
          <w:szCs w:val="22"/>
        </w:rPr>
        <w:t>Smlouvě (objednávce)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C810B0">
        <w:rPr>
          <w:rFonts w:ascii="Calibri" w:hAnsi="Calibri" w:cs="Calibri"/>
          <w:color w:val="000000"/>
          <w:sz w:val="22"/>
          <w:szCs w:val="22"/>
        </w:rPr>
        <w:t xml:space="preserve"> že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bude v souladu s příslušnými právními předpisy a technickými normami. </w:t>
      </w:r>
    </w:p>
    <w:p w14:paraId="340EEF4A" w14:textId="77777777" w:rsidR="00E630C6" w:rsidRDefault="00C810B0" w:rsidP="00E53D4A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Pokud je v rámci dodávky 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Služeb </w:t>
      </w:r>
      <w:r>
        <w:rPr>
          <w:rFonts w:ascii="Calibri" w:hAnsi="Calibri" w:cs="Calibri"/>
          <w:color w:val="000000"/>
          <w:sz w:val="22"/>
          <w:szCs w:val="22"/>
        </w:rPr>
        <w:t xml:space="preserve">společně </w:t>
      </w:r>
      <w:r w:rsidR="007E6813">
        <w:rPr>
          <w:rFonts w:ascii="Calibri" w:hAnsi="Calibri" w:cs="Calibri"/>
          <w:color w:val="000000"/>
          <w:sz w:val="22"/>
          <w:szCs w:val="22"/>
        </w:rPr>
        <w:t>realizována i </w:t>
      </w:r>
      <w:r>
        <w:rPr>
          <w:rFonts w:ascii="Calibri" w:hAnsi="Calibri" w:cs="Calibri"/>
          <w:color w:val="000000"/>
          <w:sz w:val="22"/>
          <w:szCs w:val="22"/>
        </w:rPr>
        <w:t xml:space="preserve">dodávka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odavatel </w:t>
      </w:r>
      <w:r>
        <w:rPr>
          <w:rFonts w:ascii="Calibri" w:hAnsi="Calibri" w:cs="Calibri"/>
          <w:color w:val="000000"/>
          <w:sz w:val="22"/>
          <w:szCs w:val="22"/>
        </w:rPr>
        <w:t xml:space="preserve">poskytuje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záruku za jakost takovéhoto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>v délce dvou let</w:t>
      </w:r>
      <w:r>
        <w:rPr>
          <w:rFonts w:ascii="Calibri" w:hAnsi="Calibri" w:cs="Calibri"/>
          <w:color w:val="000000"/>
          <w:sz w:val="22"/>
          <w:szCs w:val="22"/>
        </w:rPr>
        <w:t xml:space="preserve"> od jeho převzetí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>. V případ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ě, že se vyskytne v průběhu záruční doby vada, má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bjednatel právo požadovat její odstranění, dodávku nového </w:t>
      </w:r>
      <w:r w:rsidR="00816B3C">
        <w:rPr>
          <w:rFonts w:ascii="Calibri" w:hAnsi="Calibri" w:cs="Calibri"/>
          <w:color w:val="000000"/>
          <w:sz w:val="22"/>
          <w:szCs w:val="22"/>
        </w:rPr>
        <w:t>Zbož</w:t>
      </w:r>
      <w:r w:rsidR="002513E8">
        <w:rPr>
          <w:rFonts w:ascii="Calibri" w:hAnsi="Calibri" w:cs="Calibri"/>
          <w:color w:val="000000"/>
          <w:sz w:val="22"/>
          <w:szCs w:val="22"/>
        </w:rPr>
        <w:t>í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slevu z ceny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 w:rsidR="002513E8">
        <w:rPr>
          <w:rFonts w:ascii="Calibri" w:hAnsi="Calibri" w:cs="Calibri"/>
          <w:color w:val="000000"/>
          <w:sz w:val="22"/>
          <w:szCs w:val="22"/>
        </w:rPr>
        <w:t>, nebo může v příslušeném rozsahu odstoupit od dílčí Smlouvy</w:t>
      </w:r>
      <w:r w:rsidR="00BE487B">
        <w:rPr>
          <w:rFonts w:ascii="Calibri" w:hAnsi="Calibri" w:cs="Calibri"/>
          <w:color w:val="000000"/>
          <w:sz w:val="22"/>
          <w:szCs w:val="22"/>
        </w:rPr>
        <w:t>,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a to dle své volby. 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 xml:space="preserve">V případě požadavku na odstranění vady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zajistí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odavatel</w:t>
      </w:r>
      <w:r>
        <w:rPr>
          <w:rFonts w:ascii="Calibri" w:hAnsi="Calibri" w:cs="Calibri"/>
          <w:color w:val="000000"/>
          <w:sz w:val="22"/>
          <w:szCs w:val="22"/>
        </w:rPr>
        <w:t xml:space="preserve">, a to i pokud svou odpovědnost za danou vadu neuznává, 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její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 xml:space="preserve"> odstranění do 5 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dnů</w:t>
      </w:r>
      <w:r w:rsidR="005F70E3" w:rsidRPr="00352FB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="00B22126">
        <w:rPr>
          <w:rFonts w:ascii="Calibri" w:hAnsi="Calibri" w:cs="Calibri"/>
          <w:color w:val="000000"/>
          <w:sz w:val="22"/>
          <w:szCs w:val="22"/>
        </w:rPr>
        <w:t>oznámení vady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a neučiní-li tak, je Objednatel oprávněn zajistit odstranění vady sám na náklady Dodavatele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Dodavatel je rovněž povinen od oznámení vady až do jejího odstranění 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>posky</w:t>
      </w:r>
      <w:r w:rsidR="002513E8">
        <w:rPr>
          <w:rFonts w:ascii="Calibri" w:hAnsi="Calibri" w:cs="Calibri"/>
          <w:color w:val="000000"/>
          <w:sz w:val="22"/>
          <w:szCs w:val="22"/>
        </w:rPr>
        <w:t>tnout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bjednateli na své náklady náhradní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příslušenství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. Záruka se nevztahuje na vady, které vznikly zaviněním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bjednatele.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V případě řádně uplatněné </w:t>
      </w:r>
      <w:r w:rsidR="00B22126">
        <w:rPr>
          <w:rFonts w:ascii="Calibri" w:hAnsi="Calibri" w:cs="Calibri"/>
          <w:color w:val="000000"/>
          <w:sz w:val="22"/>
          <w:szCs w:val="22"/>
        </w:rPr>
        <w:t>vady a jejího odstranění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oprav</w:t>
      </w:r>
      <w:r w:rsidR="00B22126">
        <w:rPr>
          <w:rFonts w:ascii="Calibri" w:hAnsi="Calibri" w:cs="Calibri"/>
          <w:color w:val="000000"/>
          <w:sz w:val="22"/>
          <w:szCs w:val="22"/>
        </w:rPr>
        <w:t>ou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či dodáním nového </w:t>
      </w:r>
      <w:r w:rsidR="00B22126">
        <w:rPr>
          <w:rFonts w:ascii="Calibri" w:hAnsi="Calibri" w:cs="Calibri"/>
          <w:color w:val="000000"/>
          <w:sz w:val="22"/>
          <w:szCs w:val="22"/>
        </w:rPr>
        <w:t xml:space="preserve">věci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počíná záruční </w:t>
      </w:r>
      <w:r w:rsidR="00B22126">
        <w:rPr>
          <w:rFonts w:ascii="Calibri" w:hAnsi="Calibri" w:cs="Calibri"/>
          <w:color w:val="000000"/>
          <w:sz w:val="22"/>
          <w:szCs w:val="22"/>
        </w:rPr>
        <w:t>doba</w:t>
      </w:r>
      <w:r w:rsidR="00B22126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běžet od počátku</w:t>
      </w:r>
      <w:r w:rsidR="00B22126">
        <w:rPr>
          <w:rFonts w:ascii="Calibri" w:hAnsi="Calibri" w:cs="Calibri"/>
          <w:color w:val="000000"/>
          <w:sz w:val="22"/>
          <w:szCs w:val="22"/>
        </w:rPr>
        <w:t xml:space="preserve"> ve vztahu k opravené, resp. nově dodané věci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24152" w:rsidRPr="00C42321">
        <w:rPr>
          <w:rFonts w:ascii="Calibri" w:hAnsi="Calibri" w:cs="Calibri"/>
          <w:color w:val="000000"/>
          <w:sz w:val="22"/>
          <w:szCs w:val="22"/>
        </w:rPr>
        <w:t>Ustanovení tohoto odstavce platí obdobně pro poskytnuté Služby.</w:t>
      </w:r>
    </w:p>
    <w:p w14:paraId="3BFEC539" w14:textId="77777777" w:rsidR="00B058D4" w:rsidRPr="00352FB7" w:rsidRDefault="00B058D4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E0DF4B" w14:textId="77777777" w:rsidR="00CC17D2" w:rsidRPr="00352FB7" w:rsidRDefault="008F2E1A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X</w:t>
      </w:r>
      <w:r w:rsidR="00CC17D2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8E313F1" w14:textId="77777777" w:rsidR="00CC17D2" w:rsidRPr="00352FB7" w:rsidRDefault="00AB1131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>Sankční ujednání</w:t>
      </w:r>
    </w:p>
    <w:p w14:paraId="4A80DA45" w14:textId="274C5076" w:rsidR="00CC17D2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V případě nedodržení </w:t>
      </w:r>
      <w:r w:rsidR="008962AB">
        <w:rPr>
          <w:rFonts w:ascii="Calibri" w:hAnsi="Calibri" w:cs="Calibri"/>
          <w:color w:val="000000"/>
          <w:sz w:val="22"/>
          <w:szCs w:val="22"/>
        </w:rPr>
        <w:t>lhůty k </w:t>
      </w:r>
      <w:r w:rsidR="00816B3C" w:rsidRPr="00C42321">
        <w:rPr>
          <w:rFonts w:ascii="Calibri" w:hAnsi="Calibri" w:cs="Calibri"/>
          <w:color w:val="000000"/>
          <w:sz w:val="22"/>
          <w:szCs w:val="22"/>
        </w:rPr>
        <w:t>poskytnutí Služby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6B3C" w:rsidRPr="00C42321">
        <w:rPr>
          <w:rFonts w:ascii="Calibri" w:hAnsi="Calibri" w:cs="Calibri"/>
          <w:color w:val="000000"/>
          <w:sz w:val="22"/>
          <w:szCs w:val="22"/>
        </w:rPr>
        <w:t xml:space="preserve">a/nebo </w:t>
      </w:r>
      <w:r w:rsidR="008962AB">
        <w:rPr>
          <w:rFonts w:ascii="Calibri" w:hAnsi="Calibri" w:cs="Calibri"/>
          <w:color w:val="000000"/>
          <w:sz w:val="22"/>
          <w:szCs w:val="22"/>
        </w:rPr>
        <w:t>dodání Zboží dle</w:t>
      </w:r>
      <w:r w:rsidR="008962A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čl. V odst. 3 této rámcové dohody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povinen uhradit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>bjednateli smluvní pokutu ve výši 0,</w:t>
      </w:r>
      <w:r w:rsidR="00380B08">
        <w:rPr>
          <w:rFonts w:ascii="Calibri" w:hAnsi="Calibri" w:cs="Calibri"/>
          <w:color w:val="000000"/>
          <w:sz w:val="22"/>
          <w:szCs w:val="22"/>
        </w:rPr>
        <w:t>1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% z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28CF" w:rsidRPr="00352FB7">
        <w:rPr>
          <w:rFonts w:ascii="Calibri" w:hAnsi="Calibri" w:cs="Calibri"/>
          <w:color w:val="000000"/>
          <w:sz w:val="22"/>
          <w:szCs w:val="22"/>
        </w:rPr>
        <w:t xml:space="preserve">ceny 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Služeb a/nebo 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Zboží dle </w:t>
      </w:r>
      <w:r w:rsidR="005A332B">
        <w:rPr>
          <w:rFonts w:ascii="Calibri" w:hAnsi="Calibri" w:cs="Calibri"/>
          <w:color w:val="000000"/>
          <w:sz w:val="22"/>
          <w:szCs w:val="22"/>
        </w:rPr>
        <w:t>objednávky, a to</w:t>
      </w:r>
      <w:r w:rsidR="005A332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>za každý</w:t>
      </w:r>
      <w:r w:rsidR="005A332B">
        <w:rPr>
          <w:rFonts w:ascii="Calibri" w:hAnsi="Calibri" w:cs="Calibri"/>
          <w:color w:val="000000"/>
          <w:sz w:val="22"/>
          <w:szCs w:val="22"/>
        </w:rPr>
        <w:t>,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A332B">
        <w:rPr>
          <w:rFonts w:ascii="Calibri" w:hAnsi="Calibri" w:cs="Calibri"/>
          <w:color w:val="000000"/>
          <w:sz w:val="22"/>
          <w:szCs w:val="22"/>
        </w:rPr>
        <w:t xml:space="preserve">byť jen </w:t>
      </w:r>
      <w:r w:rsidRPr="00352FB7">
        <w:rPr>
          <w:rFonts w:ascii="Calibri" w:hAnsi="Calibri" w:cs="Calibri"/>
          <w:color w:val="000000"/>
          <w:sz w:val="22"/>
          <w:szCs w:val="22"/>
        </w:rPr>
        <w:t>započatý</w:t>
      </w:r>
      <w:r w:rsidR="005A332B">
        <w:rPr>
          <w:rFonts w:ascii="Calibri" w:hAnsi="Calibri" w:cs="Calibri"/>
          <w:color w:val="000000"/>
          <w:sz w:val="22"/>
          <w:szCs w:val="22"/>
        </w:rPr>
        <w:t>,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den prodlení.</w:t>
      </w:r>
    </w:p>
    <w:p w14:paraId="4C425B1D" w14:textId="77777777" w:rsidR="00B22126" w:rsidRDefault="00B22126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Dodavatele </w:t>
      </w:r>
      <w:r>
        <w:rPr>
          <w:rFonts w:ascii="Calibri" w:hAnsi="Calibri" w:cs="Calibri"/>
          <w:color w:val="000000"/>
          <w:sz w:val="22"/>
          <w:szCs w:val="22"/>
        </w:rPr>
        <w:t xml:space="preserve">s odstraněním vady 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ve lhůtě </w:t>
      </w:r>
      <w:r w:rsidRPr="00B22126">
        <w:rPr>
          <w:rFonts w:ascii="Calibri" w:hAnsi="Calibri" w:cs="Calibri"/>
          <w:color w:val="000000"/>
          <w:sz w:val="22"/>
          <w:szCs w:val="22"/>
        </w:rPr>
        <w:t>dle čl. V</w:t>
      </w:r>
      <w:r>
        <w:rPr>
          <w:rFonts w:ascii="Calibri" w:hAnsi="Calibri" w:cs="Calibri"/>
          <w:color w:val="000000"/>
          <w:sz w:val="22"/>
          <w:szCs w:val="22"/>
        </w:rPr>
        <w:t>III</w:t>
      </w:r>
      <w:r w:rsidRPr="00B22126">
        <w:rPr>
          <w:rFonts w:ascii="Calibri" w:hAnsi="Calibri" w:cs="Calibri"/>
          <w:color w:val="000000"/>
          <w:sz w:val="22"/>
          <w:szCs w:val="22"/>
        </w:rPr>
        <w:t xml:space="preserve"> odst. </w:t>
      </w:r>
      <w:r w:rsidR="00D302D7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930292">
        <w:rPr>
          <w:rFonts w:ascii="Calibri" w:hAnsi="Calibri" w:cs="Calibri"/>
          <w:color w:val="000000"/>
          <w:sz w:val="22"/>
          <w:szCs w:val="22"/>
        </w:rPr>
        <w:t>rámcové dohody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2126">
        <w:rPr>
          <w:rFonts w:ascii="Calibri" w:hAnsi="Calibri" w:cs="Calibri"/>
          <w:color w:val="000000"/>
          <w:sz w:val="22"/>
          <w:szCs w:val="22"/>
        </w:rPr>
        <w:t>je Dodavatel povinen uhradit Objednateli smluvní pokutu ve výši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5E65">
        <w:rPr>
          <w:rFonts w:ascii="Calibri" w:hAnsi="Calibri" w:cs="Calibri"/>
          <w:color w:val="000000"/>
          <w:sz w:val="22"/>
          <w:szCs w:val="22"/>
        </w:rPr>
        <w:t>1 000</w:t>
      </w:r>
      <w:r>
        <w:rPr>
          <w:rFonts w:ascii="Calibri" w:hAnsi="Calibri" w:cs="Calibri"/>
          <w:color w:val="000000"/>
          <w:sz w:val="22"/>
          <w:szCs w:val="22"/>
        </w:rPr>
        <w:t xml:space="preserve"> Kč za každý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 započatý</w:t>
      </w:r>
      <w:r>
        <w:rPr>
          <w:rFonts w:ascii="Calibri" w:hAnsi="Calibri" w:cs="Calibri"/>
          <w:color w:val="000000"/>
          <w:sz w:val="22"/>
          <w:szCs w:val="22"/>
        </w:rPr>
        <w:t xml:space="preserve"> den prodlení s odstraněním vady.</w:t>
      </w:r>
    </w:p>
    <w:p w14:paraId="28AE3D68" w14:textId="77777777" w:rsidR="00930292" w:rsidRPr="00352FB7" w:rsidRDefault="0093029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s vyhotovením a odesláním soupisu dle čl. </w:t>
      </w:r>
      <w:r w:rsidRPr="00930292">
        <w:rPr>
          <w:rFonts w:ascii="Calibri" w:hAnsi="Calibri" w:cs="Calibri"/>
          <w:color w:val="000000"/>
          <w:sz w:val="22"/>
          <w:szCs w:val="22"/>
        </w:rPr>
        <w:t xml:space="preserve">VIII odst. </w:t>
      </w:r>
      <w:r>
        <w:rPr>
          <w:rFonts w:ascii="Calibri" w:hAnsi="Calibri" w:cs="Calibri"/>
          <w:color w:val="000000"/>
          <w:sz w:val="22"/>
          <w:szCs w:val="22"/>
        </w:rPr>
        <w:t xml:space="preserve">1 této </w:t>
      </w:r>
      <w:r w:rsidRPr="00930292">
        <w:rPr>
          <w:rFonts w:ascii="Calibri" w:hAnsi="Calibri" w:cs="Calibri"/>
          <w:color w:val="000000"/>
          <w:sz w:val="22"/>
          <w:szCs w:val="22"/>
        </w:rPr>
        <w:t>rámcové dohody</w:t>
      </w:r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930292">
        <w:rPr>
          <w:rFonts w:ascii="Calibri" w:hAnsi="Calibri" w:cs="Calibri"/>
          <w:color w:val="000000"/>
          <w:sz w:val="22"/>
          <w:szCs w:val="22"/>
        </w:rPr>
        <w:t>Dodavatel povinen uhradit Objednateli smluvní pokutu ve výši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5E65">
        <w:rPr>
          <w:rFonts w:ascii="Calibri" w:hAnsi="Calibri" w:cs="Calibri"/>
          <w:color w:val="000000"/>
          <w:sz w:val="22"/>
          <w:szCs w:val="22"/>
        </w:rPr>
        <w:t>1 000</w:t>
      </w:r>
      <w:r>
        <w:rPr>
          <w:rFonts w:ascii="Calibri" w:hAnsi="Calibri" w:cs="Calibri"/>
          <w:color w:val="000000"/>
          <w:sz w:val="22"/>
          <w:szCs w:val="22"/>
        </w:rPr>
        <w:t xml:space="preserve"> Kč za každý započatý den prodlení.</w:t>
      </w:r>
    </w:p>
    <w:p w14:paraId="3F767867" w14:textId="5E782580" w:rsidR="00CC17D2" w:rsidRPr="00352FB7" w:rsidRDefault="005A332B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 xml:space="preserve">s úhradou faktury </w:t>
      </w:r>
      <w:r>
        <w:rPr>
          <w:rFonts w:ascii="Calibri" w:hAnsi="Calibri" w:cs="Calibri"/>
          <w:color w:val="000000"/>
          <w:sz w:val="22"/>
          <w:szCs w:val="22"/>
        </w:rPr>
        <w:t xml:space="preserve">je Dodavatel oprávněn po Objednateli požadovat </w:t>
      </w:r>
      <w:r w:rsidR="00E15617">
        <w:rPr>
          <w:rFonts w:ascii="Calibri" w:hAnsi="Calibri" w:cs="Calibri"/>
          <w:color w:val="000000"/>
          <w:sz w:val="22"/>
          <w:szCs w:val="22"/>
        </w:rPr>
        <w:t>úrok z prodlení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ve výši 0,</w:t>
      </w:r>
      <w:r w:rsidR="00380B08">
        <w:rPr>
          <w:rFonts w:ascii="Calibri" w:hAnsi="Calibri" w:cs="Calibri"/>
          <w:color w:val="000000"/>
          <w:sz w:val="22"/>
          <w:szCs w:val="22"/>
        </w:rPr>
        <w:t>1</w:t>
      </w:r>
      <w:r w:rsidR="008F54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% z dlužné částky za každý, byť i započatý, den prodlení.</w:t>
      </w:r>
    </w:p>
    <w:p w14:paraId="3EF5D50B" w14:textId="77777777" w:rsidR="00CC17D2" w:rsidRPr="00352FB7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Smluvní pokuta a úrok z prodlení jsou splatné do </w:t>
      </w:r>
      <w:r w:rsidR="00227F06" w:rsidRPr="00352FB7">
        <w:rPr>
          <w:rFonts w:ascii="Calibri" w:hAnsi="Calibri" w:cs="Calibri"/>
          <w:color w:val="000000"/>
          <w:sz w:val="22"/>
          <w:szCs w:val="22"/>
        </w:rPr>
        <w:t>21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kalendářních dnů ode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dne </w:t>
      </w:r>
      <w:r w:rsidR="005A332B">
        <w:rPr>
          <w:rFonts w:ascii="Calibri" w:hAnsi="Calibri" w:cs="Calibri"/>
          <w:color w:val="000000"/>
          <w:sz w:val="22"/>
          <w:szCs w:val="22"/>
        </w:rPr>
        <w:t xml:space="preserve">jejich </w:t>
      </w:r>
      <w:r w:rsidRPr="00352FB7">
        <w:rPr>
          <w:rFonts w:ascii="Calibri" w:hAnsi="Calibri" w:cs="Calibri"/>
          <w:color w:val="000000"/>
          <w:sz w:val="22"/>
          <w:szCs w:val="22"/>
        </w:rPr>
        <w:t>uplatnění</w:t>
      </w:r>
      <w:r w:rsidR="00B95397">
        <w:rPr>
          <w:rFonts w:ascii="Calibri" w:hAnsi="Calibri" w:cs="Calibri"/>
          <w:color w:val="000000"/>
          <w:sz w:val="22"/>
          <w:szCs w:val="22"/>
        </w:rPr>
        <w:t xml:space="preserve"> u </w:t>
      </w:r>
      <w:r w:rsidR="005A332B">
        <w:rPr>
          <w:rFonts w:ascii="Calibri" w:hAnsi="Calibri" w:cs="Calibri"/>
          <w:color w:val="000000"/>
          <w:sz w:val="22"/>
          <w:szCs w:val="22"/>
        </w:rPr>
        <w:t>druhé smluvní strany</w:t>
      </w:r>
      <w:r w:rsidRPr="00352FB7">
        <w:rPr>
          <w:rFonts w:ascii="Calibri" w:hAnsi="Calibri" w:cs="Calibri"/>
          <w:color w:val="000000"/>
          <w:sz w:val="22"/>
          <w:szCs w:val="22"/>
        </w:rPr>
        <w:t>.</w:t>
      </w:r>
    </w:p>
    <w:p w14:paraId="77FAE7BA" w14:textId="77777777" w:rsidR="00CC17D2" w:rsidRPr="00352FB7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Zaplacením smluvní pokuty a úroku z prodlení není dotčen nárok smluvních stran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na náhradu škody nebo odškodnění v plném rozsahu ani povinnost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odavatele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řádně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dodat smluvené plnění.</w:t>
      </w:r>
    </w:p>
    <w:p w14:paraId="6F98B783" w14:textId="77777777" w:rsidR="00AB1131" w:rsidRPr="00352FB7" w:rsidRDefault="00AB1131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0C520FD" w14:textId="77777777" w:rsidR="00AB1131" w:rsidRPr="00352FB7" w:rsidRDefault="008F2E1A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X</w:t>
      </w:r>
      <w:r w:rsidR="00AB1131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58F6240" w14:textId="77777777" w:rsidR="00AB1131" w:rsidRPr="00352FB7" w:rsidRDefault="00AB1131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Ostatní </w:t>
      </w:r>
      <w:r w:rsidR="00BE487B">
        <w:rPr>
          <w:rFonts w:ascii="Calibri" w:hAnsi="Calibri" w:cs="Calibri"/>
          <w:b/>
          <w:bCs/>
          <w:color w:val="000000"/>
          <w:sz w:val="22"/>
          <w:szCs w:val="22"/>
        </w:rPr>
        <w:t xml:space="preserve">a závěrečná </w:t>
      </w: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>ujednání</w:t>
      </w:r>
    </w:p>
    <w:p w14:paraId="58B91102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Smluvní strany jsou povinny bez zbytečného odkladu oznámit druhé smluvní straně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změnu údajů v záhlaví smlouvy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, jakož i změnu </w:t>
      </w:r>
      <w:r w:rsidR="00E05C73">
        <w:rPr>
          <w:rFonts w:ascii="Calibri" w:hAnsi="Calibri" w:cs="Calibri"/>
          <w:color w:val="000000"/>
          <w:sz w:val="22"/>
          <w:szCs w:val="22"/>
        </w:rPr>
        <w:t xml:space="preserve">všech kontaktních </w:t>
      </w:r>
      <w:r w:rsidR="008962AB">
        <w:rPr>
          <w:rFonts w:ascii="Calibri" w:hAnsi="Calibri" w:cs="Calibri"/>
          <w:color w:val="000000"/>
          <w:sz w:val="22"/>
          <w:szCs w:val="22"/>
        </w:rPr>
        <w:t>údajů</w:t>
      </w:r>
      <w:r w:rsidR="00E05C73">
        <w:rPr>
          <w:rFonts w:ascii="Calibri" w:hAnsi="Calibri" w:cs="Calibri"/>
          <w:color w:val="000000"/>
          <w:sz w:val="22"/>
          <w:szCs w:val="22"/>
        </w:rPr>
        <w:t xml:space="preserve"> osob významných pro plnění této rámcové dohody nebo Smluv.</w:t>
      </w:r>
    </w:p>
    <w:p w14:paraId="4ECE58CF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Která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>k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oliv ze </w:t>
      </w:r>
      <w:r w:rsidR="005A332B">
        <w:rPr>
          <w:rFonts w:ascii="Calibri" w:hAnsi="Calibri" w:cs="Calibri"/>
          <w:color w:val="000000"/>
          <w:sz w:val="22"/>
          <w:szCs w:val="22"/>
        </w:rPr>
        <w:t>s</w:t>
      </w:r>
      <w:r w:rsidR="00BE487B">
        <w:rPr>
          <w:rFonts w:ascii="Calibri" w:hAnsi="Calibri" w:cs="Calibri"/>
          <w:color w:val="000000"/>
          <w:sz w:val="22"/>
          <w:szCs w:val="22"/>
        </w:rPr>
        <w:t xml:space="preserve">mluvních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stran může od </w:t>
      </w:r>
      <w:r w:rsidR="00E05C73">
        <w:rPr>
          <w:rFonts w:ascii="Calibri" w:hAnsi="Calibri" w:cs="Calibri"/>
          <w:color w:val="000000"/>
          <w:sz w:val="22"/>
          <w:szCs w:val="22"/>
        </w:rPr>
        <w:t>této rámcové dohody nebo od dílčí Smlouvy</w:t>
      </w:r>
      <w:r w:rsidR="00E05C73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odstoupit v důsledku opakovaného </w:t>
      </w:r>
      <w:r w:rsidR="00CC7A8B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závažného porušení </w:t>
      </w:r>
      <w:r w:rsidR="00E05C73">
        <w:rPr>
          <w:rFonts w:ascii="Calibri" w:hAnsi="Calibri" w:cs="Calibri"/>
          <w:color w:val="000000"/>
          <w:sz w:val="22"/>
          <w:szCs w:val="22"/>
        </w:rPr>
        <w:t>rámcové dohody nebo příslušené dílčí S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mlouvy druhou </w:t>
      </w:r>
      <w:r w:rsidR="00A67816">
        <w:rPr>
          <w:rFonts w:ascii="Calibri" w:hAnsi="Calibri" w:cs="Calibri"/>
          <w:color w:val="000000"/>
          <w:sz w:val="22"/>
          <w:szCs w:val="22"/>
        </w:rPr>
        <w:t xml:space="preserve">smluvní </w:t>
      </w:r>
      <w:r w:rsidRPr="00352FB7">
        <w:rPr>
          <w:rFonts w:ascii="Calibri" w:hAnsi="Calibri" w:cs="Calibri"/>
          <w:color w:val="000000"/>
          <w:sz w:val="22"/>
          <w:szCs w:val="22"/>
        </w:rPr>
        <w:t>stranou</w:t>
      </w:r>
      <w:r w:rsidR="00CC7A8B">
        <w:rPr>
          <w:rFonts w:ascii="Calibri" w:hAnsi="Calibri" w:cs="Calibri"/>
          <w:color w:val="000000"/>
          <w:sz w:val="22"/>
          <w:szCs w:val="22"/>
        </w:rPr>
        <w:t>,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a to do třiceti dnů od chvíle, kdy se o tomto porušení dozví.</w:t>
      </w:r>
    </w:p>
    <w:p w14:paraId="5D31EA4B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Právní vztahy touto smlouvou jinak neupravené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se řídí pří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slušnými ustanoveními </w:t>
      </w:r>
      <w:r w:rsidR="00BE487B">
        <w:rPr>
          <w:rFonts w:ascii="Calibri" w:hAnsi="Calibri" w:cs="Calibri"/>
          <w:color w:val="000000"/>
          <w:sz w:val="22"/>
          <w:szCs w:val="22"/>
        </w:rPr>
        <w:t>občanského zákoníku</w:t>
      </w:r>
      <w:r w:rsidRPr="00352FB7">
        <w:rPr>
          <w:rFonts w:ascii="Calibri" w:hAnsi="Calibri" w:cs="Calibri"/>
          <w:color w:val="000000"/>
          <w:sz w:val="22"/>
          <w:szCs w:val="22"/>
        </w:rPr>
        <w:t>, zejména jeho ustanoveními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o kupní a nájemní smlouvě</w:t>
      </w:r>
      <w:r w:rsidR="00BE487B">
        <w:rPr>
          <w:rFonts w:ascii="Calibri" w:hAnsi="Calibri" w:cs="Calibri"/>
          <w:color w:val="000000"/>
          <w:sz w:val="22"/>
          <w:szCs w:val="22"/>
        </w:rPr>
        <w:t>, a příslušnými souvisejícími právními předpisy.</w:t>
      </w:r>
    </w:p>
    <w:p w14:paraId="5EF62B11" w14:textId="27BEA5D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CC7A8B">
        <w:rPr>
          <w:rFonts w:ascii="Calibri" w:hAnsi="Calibri" w:cs="Calibri"/>
          <w:color w:val="000000"/>
          <w:sz w:val="22"/>
          <w:szCs w:val="22"/>
        </w:rPr>
        <w:t>smluvní strany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nejsou ve věci změn této </w:t>
      </w:r>
      <w:r w:rsidR="00CC7A8B">
        <w:rPr>
          <w:rFonts w:ascii="Calibri" w:hAnsi="Calibri" w:cs="Calibri"/>
          <w:color w:val="000000"/>
          <w:sz w:val="22"/>
          <w:szCs w:val="22"/>
        </w:rPr>
        <w:t xml:space="preserve">rámcové dohody nebo Smlouvy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oprávněny jednat jiné </w:t>
      </w:r>
      <w:r w:rsidR="0087062A" w:rsidRPr="00352FB7">
        <w:rPr>
          <w:rFonts w:ascii="Calibri" w:hAnsi="Calibri" w:cs="Calibri"/>
          <w:color w:val="000000"/>
          <w:sz w:val="22"/>
          <w:szCs w:val="22"/>
        </w:rPr>
        <w:t>osoby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než osoby uvedené v záhlaví této </w:t>
      </w:r>
      <w:r w:rsidR="00CC7A8B">
        <w:rPr>
          <w:rFonts w:ascii="Calibri" w:hAnsi="Calibri" w:cs="Calibri"/>
          <w:color w:val="000000"/>
          <w:sz w:val="22"/>
          <w:szCs w:val="22"/>
        </w:rPr>
        <w:t>rámcové dohody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, pokud není </w:t>
      </w:r>
      <w:r w:rsidR="00CC7A8B">
        <w:rPr>
          <w:rFonts w:ascii="Calibri" w:hAnsi="Calibri" w:cs="Calibri"/>
          <w:color w:val="000000"/>
          <w:sz w:val="22"/>
          <w:szCs w:val="22"/>
        </w:rPr>
        <w:t>příslušnou smluvní</w:t>
      </w:r>
      <w:r w:rsidR="00CC7A8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stranou stanoveno jinak. </w:t>
      </w:r>
    </w:p>
    <w:p w14:paraId="24DF13A1" w14:textId="77777777" w:rsidR="00EC73DD" w:rsidRPr="00352FB7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>Tato</w:t>
      </w:r>
      <w:r w:rsidR="00CC7A8B">
        <w:rPr>
          <w:sz w:val="22"/>
          <w:szCs w:val="22"/>
        </w:rPr>
        <w:t xml:space="preserve"> </w:t>
      </w:r>
      <w:r w:rsidR="00E05C73">
        <w:rPr>
          <w:sz w:val="22"/>
          <w:szCs w:val="22"/>
        </w:rPr>
        <w:t>rámcová dohoda</w:t>
      </w:r>
      <w:r w:rsidR="00E05C73" w:rsidRPr="00352FB7">
        <w:rPr>
          <w:sz w:val="22"/>
          <w:szCs w:val="22"/>
        </w:rPr>
        <w:t xml:space="preserve"> </w:t>
      </w:r>
      <w:r w:rsidRPr="00352FB7">
        <w:rPr>
          <w:sz w:val="22"/>
          <w:szCs w:val="22"/>
        </w:rPr>
        <w:t xml:space="preserve">nabývá platnosti </w:t>
      </w:r>
      <w:r w:rsidR="00E05C73">
        <w:rPr>
          <w:sz w:val="22"/>
          <w:szCs w:val="22"/>
        </w:rPr>
        <w:t xml:space="preserve">a účinnosti </w:t>
      </w:r>
      <w:r w:rsidRPr="00352FB7">
        <w:rPr>
          <w:sz w:val="22"/>
          <w:szCs w:val="22"/>
        </w:rPr>
        <w:t>dnem jejího podpisu oběma smluvními stranami</w:t>
      </w:r>
      <w:r w:rsidR="00E05C73">
        <w:rPr>
          <w:sz w:val="22"/>
          <w:szCs w:val="22"/>
        </w:rPr>
        <w:t xml:space="preserve">. Dílčí Smlouva (objednávka) </w:t>
      </w:r>
      <w:r w:rsidR="006B5E6E">
        <w:rPr>
          <w:sz w:val="22"/>
          <w:szCs w:val="22"/>
        </w:rPr>
        <w:t xml:space="preserve">s hodnotou plnění přesahující 50 000 Kč bez DPH </w:t>
      </w:r>
      <w:r w:rsidR="00E05C73">
        <w:rPr>
          <w:sz w:val="22"/>
          <w:szCs w:val="22"/>
        </w:rPr>
        <w:t xml:space="preserve">nabývá </w:t>
      </w:r>
      <w:r w:rsidRPr="00352FB7">
        <w:rPr>
          <w:sz w:val="22"/>
          <w:szCs w:val="22"/>
        </w:rPr>
        <w:t xml:space="preserve">účinnosti dnem zveřejnění v registru smluv dle </w:t>
      </w:r>
      <w:r w:rsidR="00BE487B">
        <w:rPr>
          <w:sz w:val="22"/>
          <w:szCs w:val="22"/>
        </w:rPr>
        <w:t>z</w:t>
      </w:r>
      <w:r w:rsidRPr="00352FB7">
        <w:rPr>
          <w:sz w:val="22"/>
          <w:szCs w:val="22"/>
        </w:rPr>
        <w:t>ákona č. 340/2015 Sb.</w:t>
      </w:r>
      <w:r w:rsidR="00BE487B">
        <w:rPr>
          <w:sz w:val="22"/>
          <w:szCs w:val="22"/>
        </w:rPr>
        <w:t>,</w:t>
      </w:r>
      <w:r w:rsidRPr="00352FB7">
        <w:rPr>
          <w:sz w:val="22"/>
          <w:szCs w:val="22"/>
        </w:rPr>
        <w:t xml:space="preserve"> o registru smluv</w:t>
      </w:r>
      <w:r w:rsidR="00E05C73">
        <w:rPr>
          <w:sz w:val="22"/>
          <w:szCs w:val="22"/>
        </w:rPr>
        <w:t xml:space="preserve">. </w:t>
      </w:r>
      <w:r w:rsidR="00930292">
        <w:rPr>
          <w:sz w:val="22"/>
          <w:szCs w:val="22"/>
        </w:rPr>
        <w:t>Uveřejnění</w:t>
      </w:r>
      <w:r w:rsidRPr="00352FB7">
        <w:rPr>
          <w:sz w:val="22"/>
          <w:szCs w:val="22"/>
        </w:rPr>
        <w:t xml:space="preserve"> </w:t>
      </w:r>
      <w:r w:rsidR="00E05C73">
        <w:rPr>
          <w:sz w:val="22"/>
          <w:szCs w:val="22"/>
        </w:rPr>
        <w:t>dílčí S</w:t>
      </w:r>
      <w:r w:rsidRPr="00352FB7">
        <w:rPr>
          <w:sz w:val="22"/>
          <w:szCs w:val="22"/>
        </w:rPr>
        <w:t xml:space="preserve">mlouvy </w:t>
      </w:r>
      <w:r w:rsidR="00930292">
        <w:rPr>
          <w:sz w:val="22"/>
          <w:szCs w:val="22"/>
        </w:rPr>
        <w:t>v</w:t>
      </w:r>
      <w:r w:rsidRPr="00352FB7">
        <w:rPr>
          <w:sz w:val="22"/>
          <w:szCs w:val="22"/>
        </w:rPr>
        <w:t xml:space="preserve"> registru smluv provede </w:t>
      </w:r>
      <w:r w:rsidR="006F7F57" w:rsidRPr="00352FB7">
        <w:rPr>
          <w:sz w:val="22"/>
          <w:szCs w:val="22"/>
        </w:rPr>
        <w:t>O</w:t>
      </w:r>
      <w:r w:rsidRPr="00352FB7">
        <w:rPr>
          <w:sz w:val="22"/>
          <w:szCs w:val="22"/>
        </w:rPr>
        <w:t>bjednatel.</w:t>
      </w:r>
    </w:p>
    <w:p w14:paraId="1D00C2E9" w14:textId="77777777" w:rsidR="00EC73DD" w:rsidRPr="00352FB7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 xml:space="preserve">Smlouvu lze změnit pouze číslovanými dodatky v písemné formě. Smluvní strany ujednávají, že </w:t>
      </w:r>
      <w:proofErr w:type="spellStart"/>
      <w:r w:rsidRPr="00352FB7">
        <w:rPr>
          <w:sz w:val="22"/>
          <w:szCs w:val="22"/>
        </w:rPr>
        <w:t>ust</w:t>
      </w:r>
      <w:proofErr w:type="spellEnd"/>
      <w:r w:rsidRPr="00352FB7">
        <w:rPr>
          <w:sz w:val="22"/>
          <w:szCs w:val="22"/>
        </w:rPr>
        <w:t>. § 582 odst. 2 občanského zákoníku se nepoužije; neplatnost právního jednání pro nedostatek formy tedy může kterákoliv ze smluvních stran kdykoliv namítnout bez ohledu na to, zda již bylo plněno či nikoliv.</w:t>
      </w:r>
    </w:p>
    <w:p w14:paraId="414219B2" w14:textId="77777777" w:rsidR="00EC73DD" w:rsidRPr="00DD2815" w:rsidRDefault="00DD2815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E53D4A">
        <w:rPr>
          <w:sz w:val="22"/>
          <w:szCs w:val="22"/>
        </w:rPr>
        <w:t>Smluvní str</w:t>
      </w:r>
      <w:r w:rsidRPr="00DD2815">
        <w:rPr>
          <w:sz w:val="22"/>
          <w:szCs w:val="22"/>
        </w:rPr>
        <w:t xml:space="preserve">any jsou obecně při plnění </w:t>
      </w:r>
      <w:r>
        <w:rPr>
          <w:sz w:val="22"/>
          <w:szCs w:val="22"/>
        </w:rPr>
        <w:t xml:space="preserve">této rámcové dohody nebo dílčí Smlouvy </w:t>
      </w:r>
      <w:r w:rsidRPr="00E53D4A">
        <w:rPr>
          <w:sz w:val="22"/>
          <w:szCs w:val="22"/>
        </w:rPr>
        <w:t xml:space="preserve">povinny postupovat v souladu s Nařízením Evropského parlamentu a Rady (EU) </w:t>
      </w:r>
      <w:r w:rsidRPr="00DD2815">
        <w:rPr>
          <w:sz w:val="22"/>
          <w:szCs w:val="22"/>
        </w:rPr>
        <w:t>2016/679 ze dne 27. dubna 2016</w:t>
      </w:r>
      <w:r w:rsidRPr="00E53D4A">
        <w:rPr>
          <w:sz w:val="22"/>
          <w:szCs w:val="22"/>
        </w:rPr>
        <w:t>, a se zákonem č. 110/2019 Sb., o zpracování osobních údajů, v platném znění. Každá ze smluvních stran je povinna zajistit soulad své činnosti s Nařízením a se ZOZOÚ a obstarávat osobní údaje od subjektů údajů pouze zákonným způsobem v souladu s článkem 6 Nařízení a v</w:t>
      </w:r>
      <w:r w:rsidR="001E4B7C">
        <w:rPr>
          <w:sz w:val="22"/>
          <w:szCs w:val="22"/>
        </w:rPr>
        <w:t> </w:t>
      </w:r>
      <w:r w:rsidRPr="00E53D4A">
        <w:rPr>
          <w:sz w:val="22"/>
          <w:szCs w:val="22"/>
        </w:rPr>
        <w:t>souladu se všemi zásadami uvedenými v článku 5 Nařízení.</w:t>
      </w:r>
    </w:p>
    <w:p w14:paraId="1FE08C38" w14:textId="77777777" w:rsidR="00455333" w:rsidRPr="00352FB7" w:rsidRDefault="00455333" w:rsidP="00E53D4A">
      <w:pPr>
        <w:pStyle w:val="Default"/>
        <w:numPr>
          <w:ilvl w:val="0"/>
          <w:numId w:val="51"/>
        </w:numPr>
        <w:adjustRightInd w:val="0"/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>Dodavatel bere na vědomí, že je osobou povinnou spolupůsobit při výkonu finanční kontroly dle § 2 písm. e) zákona č. 320/2001 Sb., o finanční kontrole ve veřejné správě, v platném znění.</w:t>
      </w:r>
    </w:p>
    <w:p w14:paraId="04700FEC" w14:textId="77777777" w:rsidR="00EC73DD" w:rsidRPr="003D005D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2FB7">
        <w:rPr>
          <w:sz w:val="22"/>
          <w:szCs w:val="22"/>
        </w:rPr>
        <w:t xml:space="preserve">Smluvní strany prohlašují, že tuto </w:t>
      </w:r>
      <w:r w:rsidR="00CC7A8B">
        <w:rPr>
          <w:sz w:val="22"/>
          <w:szCs w:val="22"/>
        </w:rPr>
        <w:t>rámcovou dohodu</w:t>
      </w:r>
      <w:r w:rsidR="00CC7A8B" w:rsidRPr="00352FB7">
        <w:rPr>
          <w:sz w:val="22"/>
          <w:szCs w:val="22"/>
        </w:rPr>
        <w:t xml:space="preserve"> </w:t>
      </w:r>
      <w:r w:rsidRPr="00352FB7">
        <w:rPr>
          <w:sz w:val="22"/>
          <w:szCs w:val="22"/>
        </w:rPr>
        <w:t xml:space="preserve">uzavřely na základě pravé, vážné a svobodné vůle, nikoliv v tísni či za nápadně nevýhodných podmínek, </w:t>
      </w:r>
      <w:r w:rsidR="00CC7A8B">
        <w:rPr>
          <w:sz w:val="22"/>
          <w:szCs w:val="22"/>
        </w:rPr>
        <w:t>že ji</w:t>
      </w:r>
      <w:r w:rsidR="00CC7A8B" w:rsidRPr="00352FB7">
        <w:rPr>
          <w:sz w:val="22"/>
          <w:szCs w:val="22"/>
        </w:rPr>
        <w:t xml:space="preserve"> </w:t>
      </w:r>
      <w:r w:rsidR="00343C5C">
        <w:rPr>
          <w:sz w:val="22"/>
          <w:szCs w:val="22"/>
        </w:rPr>
        <w:t>před jejím podpisem pře</w:t>
      </w:r>
      <w:r w:rsidRPr="00352FB7">
        <w:rPr>
          <w:sz w:val="22"/>
          <w:szCs w:val="22"/>
        </w:rPr>
        <w:t>če</w:t>
      </w:r>
      <w:r w:rsidR="00455333" w:rsidRPr="00352FB7">
        <w:rPr>
          <w:sz w:val="22"/>
          <w:szCs w:val="22"/>
        </w:rPr>
        <w:t>tly, jejímu obsahu porozuměly a </w:t>
      </w:r>
      <w:r w:rsidRPr="00352FB7">
        <w:rPr>
          <w:sz w:val="22"/>
          <w:szCs w:val="22"/>
        </w:rPr>
        <w:t xml:space="preserve">na důkaz toho připojují své podpisy. </w:t>
      </w:r>
    </w:p>
    <w:p w14:paraId="5B5290DD" w14:textId="35F81DD6" w:rsidR="002B006E" w:rsidRPr="003D005D" w:rsidRDefault="002B006E" w:rsidP="00E53D4A">
      <w:pPr>
        <w:pStyle w:val="Default"/>
        <w:numPr>
          <w:ilvl w:val="0"/>
          <w:numId w:val="51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005D">
        <w:rPr>
          <w:rFonts w:asciiTheme="minorHAnsi" w:hAnsiTheme="minorHAnsi" w:cstheme="minorHAnsi"/>
          <w:sz w:val="22"/>
          <w:szCs w:val="22"/>
        </w:rPr>
        <w:t>Přílohy:</w:t>
      </w:r>
    </w:p>
    <w:p w14:paraId="5FAF910E" w14:textId="5364CB92" w:rsidR="00A75FCC" w:rsidRPr="0012017C" w:rsidRDefault="00A75FCC" w:rsidP="003D005D">
      <w:pPr>
        <w:pStyle w:val="Style9"/>
        <w:widowControl/>
        <w:spacing w:before="10" w:line="240" w:lineRule="auto"/>
        <w:ind w:left="720" w:firstLine="0"/>
        <w:rPr>
          <w:rStyle w:val="FontStyle37"/>
          <w:rFonts w:asciiTheme="minorHAnsi" w:eastAsia="Calibri" w:hAnsiTheme="minorHAnsi" w:cstheme="minorHAnsi"/>
          <w:color w:val="000000"/>
          <w:sz w:val="22"/>
          <w:szCs w:val="22"/>
        </w:rPr>
      </w:pP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>Příloha 1:</w:t>
      </w: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ab/>
      </w:r>
      <w:r w:rsidRPr="003D005D">
        <w:rPr>
          <w:rFonts w:asciiTheme="minorHAnsi" w:hAnsiTheme="minorHAnsi" w:cstheme="minorHAnsi"/>
          <w:sz w:val="22"/>
          <w:szCs w:val="22"/>
        </w:rPr>
        <w:t>Přehled analyzátorů Objednatele</w:t>
      </w:r>
    </w:p>
    <w:p w14:paraId="6D5CAAA3" w14:textId="0F4230E3" w:rsidR="00A75FCC" w:rsidRPr="0012017C" w:rsidRDefault="00A75FCC" w:rsidP="003D005D">
      <w:pPr>
        <w:pStyle w:val="Odstavecseseznamem"/>
        <w:rPr>
          <w:rStyle w:val="FontStyle37"/>
          <w:rFonts w:asciiTheme="minorHAnsi" w:hAnsiTheme="minorHAnsi" w:cstheme="minorHAnsi"/>
          <w:sz w:val="22"/>
          <w:szCs w:val="22"/>
          <w:lang w:eastAsia="cs-CZ"/>
        </w:rPr>
      </w:pP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>Příloha 2:</w:t>
      </w: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ab/>
      </w:r>
      <w:r w:rsidRPr="003D005D">
        <w:rPr>
          <w:rFonts w:asciiTheme="minorHAnsi" w:hAnsiTheme="minorHAnsi" w:cstheme="minorHAnsi"/>
          <w:sz w:val="22"/>
          <w:szCs w:val="22"/>
        </w:rPr>
        <w:t>Detailní rozpis cen zboží a služeb</w:t>
      </w:r>
    </w:p>
    <w:p w14:paraId="5A1F8076" w14:textId="77777777" w:rsidR="001E4B7C" w:rsidRDefault="001E4B7C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059023C2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1EF3171D" w14:textId="77777777" w:rsidR="00885574" w:rsidRDefault="00885574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05B88ABE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13AF5685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4896E855" w14:textId="77777777" w:rsidR="002E2148" w:rsidRPr="0051029A" w:rsidRDefault="005A332B" w:rsidP="00343C5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za </w:t>
      </w:r>
      <w:r w:rsidR="00343C5C">
        <w:rPr>
          <w:rFonts w:ascii="Calibri" w:hAnsi="Calibri" w:cs="Calibri"/>
          <w:color w:val="000000"/>
          <w:sz w:val="22"/>
          <w:szCs w:val="22"/>
        </w:rPr>
        <w:t>Dodavatel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343C5C">
        <w:rPr>
          <w:rFonts w:ascii="Calibri" w:hAnsi="Calibri" w:cs="Calibri"/>
          <w:color w:val="000000"/>
          <w:sz w:val="22"/>
          <w:szCs w:val="22"/>
        </w:rPr>
        <w:t>:</w:t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CC7A8B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343C5C">
        <w:rPr>
          <w:rFonts w:ascii="Calibri" w:hAnsi="Calibri" w:cs="Calibri"/>
          <w:color w:val="000000"/>
          <w:sz w:val="22"/>
          <w:szCs w:val="22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343C5C">
        <w:rPr>
          <w:rFonts w:ascii="Calibri" w:hAnsi="Calibri" w:cs="Calibri"/>
          <w:color w:val="000000"/>
          <w:sz w:val="22"/>
          <w:szCs w:val="22"/>
        </w:rPr>
        <w:t>:</w:t>
      </w:r>
    </w:p>
    <w:p w14:paraId="605BF1AC" w14:textId="77777777" w:rsidR="0024656E" w:rsidRDefault="0024656E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5349CC" w14:textId="77777777" w:rsidR="00DD2815" w:rsidRDefault="00DD2815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42E9AF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0B987E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E60346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1864AE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DB2F4B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B2200C" w14:textId="77777777" w:rsidR="000E00AB" w:rsidRPr="0051029A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8430FE" w14:textId="77777777" w:rsidR="0024656E" w:rsidRPr="0051029A" w:rsidRDefault="0024656E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1029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  <w:t>____________________</w:t>
      </w:r>
    </w:p>
    <w:p w14:paraId="4B5868CC" w14:textId="77777777" w:rsidR="00CC7A8B" w:rsidRDefault="00EC73DD" w:rsidP="00CC7A8B">
      <w:pPr>
        <w:spacing w:line="264" w:lineRule="auto"/>
        <w:ind w:left="3828" w:hanging="3828"/>
        <w:rPr>
          <w:rFonts w:ascii="Calibri" w:hAnsi="Calibri" w:cs="Calibri"/>
          <w:color w:val="000000"/>
          <w:sz w:val="22"/>
          <w:szCs w:val="22"/>
        </w:rPr>
      </w:pPr>
      <w:r w:rsidRPr="0051029A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CC7A8B">
        <w:rPr>
          <w:rFonts w:ascii="Calibri" w:hAnsi="Calibri" w:cs="Calibri"/>
          <w:color w:val="000000"/>
          <w:sz w:val="22"/>
          <w:szCs w:val="22"/>
        </w:rPr>
        <w:tab/>
      </w:r>
      <w:r w:rsidRPr="00CC7A8B">
        <w:rPr>
          <w:rFonts w:ascii="Calibri" w:hAnsi="Calibri" w:cs="Calibri"/>
          <w:color w:val="000000"/>
          <w:sz w:val="22"/>
          <w:szCs w:val="22"/>
        </w:rPr>
        <w:tab/>
      </w:r>
      <w:r w:rsidR="00CC7A8B" w:rsidRPr="00CC7A8B">
        <w:rPr>
          <w:rFonts w:ascii="Calibri" w:hAnsi="Calibri" w:cs="Calibri"/>
          <w:color w:val="000000"/>
          <w:sz w:val="22"/>
          <w:szCs w:val="22"/>
        </w:rPr>
        <w:t xml:space="preserve">prof. Ing. Stanislav </w:t>
      </w:r>
      <w:proofErr w:type="spellStart"/>
      <w:r w:rsidR="00CC7A8B" w:rsidRPr="00CC7A8B">
        <w:rPr>
          <w:rFonts w:ascii="Calibri" w:hAnsi="Calibri" w:cs="Calibri"/>
          <w:color w:val="000000"/>
          <w:sz w:val="22"/>
          <w:szCs w:val="22"/>
        </w:rPr>
        <w:t>Mišák</w:t>
      </w:r>
      <w:proofErr w:type="spellEnd"/>
      <w:r w:rsidR="00CC7A8B" w:rsidRPr="00CC7A8B">
        <w:rPr>
          <w:rFonts w:ascii="Calibri" w:hAnsi="Calibri" w:cs="Calibri"/>
          <w:color w:val="000000"/>
          <w:sz w:val="22"/>
          <w:szCs w:val="22"/>
        </w:rPr>
        <w:t>, Ph.D.</w:t>
      </w:r>
    </w:p>
    <w:p w14:paraId="19B942DD" w14:textId="77777777" w:rsidR="006558C3" w:rsidRPr="00E53D4A" w:rsidRDefault="00CC7A8B" w:rsidP="00CC7A8B">
      <w:pPr>
        <w:spacing w:line="264" w:lineRule="auto"/>
        <w:ind w:left="3828" w:hanging="3828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31794">
        <w:rPr>
          <w:rFonts w:ascii="Calibri" w:hAnsi="Calibri" w:cs="Calibri"/>
          <w:color w:val="000000"/>
          <w:sz w:val="22"/>
          <w:szCs w:val="22"/>
        </w:rPr>
        <w:t>ředitel CEET</w:t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</w:p>
    <w:p w14:paraId="7346C936" w14:textId="77777777" w:rsidR="00DC3C30" w:rsidRDefault="00DC3C30" w:rsidP="00DD2815">
      <w:pPr>
        <w:rPr>
          <w:rFonts w:ascii="Arial Narrow" w:hAnsi="Arial Narrow" w:cs="Arial"/>
          <w:sz w:val="22"/>
          <w:szCs w:val="22"/>
        </w:rPr>
      </w:pPr>
    </w:p>
    <w:p w14:paraId="7DA20DE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CFC6FB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0B55E79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79A2633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5C5539A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E252950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2AED141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79E99BC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A7C831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5BDA8E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8056B73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2F80A3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70ABFDD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1356371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834AD2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7E3BFD5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7432239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584C85D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2076197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037B47A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4135EE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62C685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0AB695B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AF5B827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FA67FD1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218251FD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1F902151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775AE20F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749F5E25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20EBA5A8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0B3EED62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082589CB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149D23FB" w14:textId="77777777" w:rsidR="005F043E" w:rsidRDefault="005F043E" w:rsidP="00DD2815">
      <w:pPr>
        <w:rPr>
          <w:rFonts w:ascii="Arial Narrow" w:hAnsi="Arial Narrow" w:cs="Arial"/>
          <w:sz w:val="22"/>
          <w:szCs w:val="22"/>
        </w:rPr>
      </w:pPr>
    </w:p>
    <w:p w14:paraId="44BB2219" w14:textId="77777777" w:rsidR="005F043E" w:rsidRDefault="005F043E" w:rsidP="00DD2815">
      <w:pPr>
        <w:rPr>
          <w:rFonts w:ascii="Arial Narrow" w:hAnsi="Arial Narrow" w:cs="Arial"/>
          <w:sz w:val="22"/>
          <w:szCs w:val="22"/>
        </w:rPr>
      </w:pPr>
    </w:p>
    <w:p w14:paraId="2323E546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331F6E92" w14:textId="77777777" w:rsidR="004E4CEC" w:rsidRPr="00E848E1" w:rsidRDefault="004E4CEC" w:rsidP="00DD2815">
      <w:pPr>
        <w:rPr>
          <w:rFonts w:ascii="Calibri" w:hAnsi="Calibri" w:cs="Calibri"/>
          <w:sz w:val="22"/>
          <w:szCs w:val="22"/>
        </w:rPr>
      </w:pPr>
      <w:r w:rsidRPr="00E848E1">
        <w:rPr>
          <w:rFonts w:ascii="Calibri" w:hAnsi="Calibri" w:cs="Calibri"/>
          <w:sz w:val="22"/>
          <w:szCs w:val="22"/>
        </w:rPr>
        <w:lastRenderedPageBreak/>
        <w:t xml:space="preserve">Příloha č. 1 Smlouvy – Přehled analyzátorů Objednatele </w:t>
      </w:r>
    </w:p>
    <w:p w14:paraId="57E19D19" w14:textId="2EEAD17A" w:rsidR="004E4CEC" w:rsidRDefault="003E6A5F" w:rsidP="00DD2815">
      <w:pPr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915F9F" wp14:editId="37E38825">
            <wp:simplePos x="0" y="0"/>
            <wp:positionH relativeFrom="column">
              <wp:posOffset>-245110</wp:posOffset>
            </wp:positionH>
            <wp:positionV relativeFrom="paragraph">
              <wp:posOffset>238125</wp:posOffset>
            </wp:positionV>
            <wp:extent cx="6260465" cy="1682750"/>
            <wp:effectExtent l="0" t="0" r="0" b="0"/>
            <wp:wrapTight wrapText="bothSides">
              <wp:wrapPolygon edited="0">
                <wp:start x="0" y="0"/>
                <wp:lineTo x="0" y="21274"/>
                <wp:lineTo x="21558" y="21274"/>
                <wp:lineTo x="215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9B8E" w14:textId="77777777" w:rsidR="002A14A2" w:rsidRPr="002A14A2" w:rsidRDefault="002A14A2" w:rsidP="002A14A2">
      <w:pPr>
        <w:pStyle w:val="Podnadpis"/>
        <w:tabs>
          <w:tab w:val="left" w:pos="426"/>
        </w:tabs>
        <w:ind w:left="720"/>
        <w:jc w:val="left"/>
        <w:rPr>
          <w:rFonts w:ascii="Calibri" w:hAnsi="Calibri" w:cs="Calibri"/>
          <w:b w:val="0"/>
          <w:bCs/>
          <w:sz w:val="22"/>
          <w:szCs w:val="24"/>
        </w:rPr>
      </w:pPr>
    </w:p>
    <w:p w14:paraId="19E05767" w14:textId="77777777" w:rsidR="002A14A2" w:rsidRPr="002A14A2" w:rsidRDefault="002A14A2" w:rsidP="002A14A2">
      <w:pPr>
        <w:pStyle w:val="Podnadpis"/>
        <w:tabs>
          <w:tab w:val="left" w:pos="426"/>
        </w:tabs>
        <w:ind w:left="720"/>
        <w:jc w:val="left"/>
        <w:rPr>
          <w:rFonts w:ascii="Calibri" w:hAnsi="Calibri" w:cs="Calibri"/>
          <w:b w:val="0"/>
          <w:bCs/>
          <w:sz w:val="22"/>
          <w:szCs w:val="24"/>
        </w:rPr>
      </w:pPr>
    </w:p>
    <w:p w14:paraId="1BC30B33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sectPr w:rsidR="004E4CEC" w:rsidSect="00FC13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42ED" w14:textId="77777777" w:rsidR="00F27DE6" w:rsidRDefault="00F27DE6" w:rsidP="001A370C">
      <w:r>
        <w:separator/>
      </w:r>
    </w:p>
  </w:endnote>
  <w:endnote w:type="continuationSeparator" w:id="0">
    <w:p w14:paraId="2596AB7A" w14:textId="77777777" w:rsidR="00F27DE6" w:rsidRDefault="00F27DE6" w:rsidP="001A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826F" w14:textId="77777777" w:rsidR="008C34D7" w:rsidRDefault="008C34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38A2" w14:textId="77777777" w:rsidR="00FD11DA" w:rsidRPr="007B588C" w:rsidRDefault="00FD11D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7B588C">
      <w:rPr>
        <w:rFonts w:asciiTheme="minorHAnsi" w:hAnsiTheme="minorHAnsi" w:cstheme="minorHAnsi"/>
        <w:sz w:val="22"/>
        <w:szCs w:val="22"/>
      </w:rPr>
      <w:t xml:space="preserve">Stránka 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B588C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B588C">
      <w:rPr>
        <w:rFonts w:asciiTheme="minorHAnsi" w:hAnsiTheme="minorHAnsi" w:cstheme="minorHAnsi"/>
        <w:b/>
        <w:bCs/>
        <w:sz w:val="22"/>
        <w:szCs w:val="22"/>
      </w:rPr>
      <w:t>2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7B588C">
      <w:rPr>
        <w:rFonts w:asciiTheme="minorHAnsi" w:hAnsiTheme="minorHAnsi" w:cstheme="minorHAnsi"/>
        <w:sz w:val="22"/>
        <w:szCs w:val="22"/>
      </w:rPr>
      <w:t xml:space="preserve"> z 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B588C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B588C">
      <w:rPr>
        <w:rFonts w:asciiTheme="minorHAnsi" w:hAnsiTheme="minorHAnsi" w:cstheme="minorHAnsi"/>
        <w:b/>
        <w:bCs/>
        <w:sz w:val="22"/>
        <w:szCs w:val="22"/>
      </w:rPr>
      <w:t>2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12B28C06" w14:textId="77777777" w:rsidR="008136FC" w:rsidRDefault="00813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10BA" w14:textId="77777777" w:rsidR="008C34D7" w:rsidRDefault="008C34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9F14" w14:textId="77777777" w:rsidR="00F27DE6" w:rsidRDefault="00F27DE6" w:rsidP="001A370C">
      <w:r>
        <w:separator/>
      </w:r>
    </w:p>
  </w:footnote>
  <w:footnote w:type="continuationSeparator" w:id="0">
    <w:p w14:paraId="55659C1A" w14:textId="77777777" w:rsidR="00F27DE6" w:rsidRDefault="00F27DE6" w:rsidP="001A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53FB" w14:textId="77777777" w:rsidR="008C34D7" w:rsidRDefault="008C34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B0FC" w14:textId="2A669EE1" w:rsidR="008136FC" w:rsidRDefault="003E6A5F">
    <w:pPr>
      <w:pStyle w:val="Zhlav"/>
      <w:rPr>
        <w:rFonts w:ascii="Calibri" w:hAnsi="Calibri" w:cs="Calibri"/>
        <w:sz w:val="20"/>
        <w:szCs w:val="20"/>
        <w:lang w:val="cs-CZ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FB35F" wp14:editId="692E25A2">
          <wp:simplePos x="0" y="0"/>
          <wp:positionH relativeFrom="margin">
            <wp:posOffset>4494530</wp:posOffset>
          </wp:positionH>
          <wp:positionV relativeFrom="margin">
            <wp:posOffset>-747395</wp:posOffset>
          </wp:positionV>
          <wp:extent cx="1588135" cy="31496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6FC" w:rsidRPr="0051029A">
      <w:rPr>
        <w:rFonts w:ascii="Calibri" w:hAnsi="Calibri" w:cs="Calibri"/>
        <w:sz w:val="20"/>
        <w:szCs w:val="20"/>
        <w:lang w:val="cs-CZ"/>
      </w:rPr>
      <w:t>Příloha č. 2 Rámcová dohoda</w:t>
    </w:r>
  </w:p>
  <w:p w14:paraId="59A63198" w14:textId="57C98356" w:rsidR="008C34D7" w:rsidRPr="0051029A" w:rsidRDefault="008C34D7">
    <w:pPr>
      <w:pStyle w:val="Zhlav"/>
      <w:rPr>
        <w:rFonts w:ascii="Calibri" w:hAnsi="Calibri" w:cs="Calibri"/>
        <w:sz w:val="20"/>
        <w:szCs w:val="20"/>
        <w:lang w:val="cs-CZ"/>
      </w:rPr>
    </w:pPr>
    <w:sdt>
      <w:sdtPr>
        <w:rPr>
          <w:rFonts w:asciiTheme="minorHAnsi" w:hAnsiTheme="minorHAnsi" w:cstheme="minorHAnsi"/>
          <w:b/>
        </w:rPr>
        <w:alias w:val="číslo jednací"/>
        <w:tag w:val="espis_objektsps/evidencni_cislo"/>
        <w:id w:val="496931924"/>
        <w:placeholder>
          <w:docPart w:val="A3757A74B79D4B6D9BA81793A5747664"/>
        </w:placeholder>
        <w:showingPlcHdr/>
      </w:sdtPr>
      <w:sdtContent>
        <w:r w:rsidRPr="00EE0691">
          <w:rPr>
            <w:rStyle w:val="Zstupntext"/>
            <w:rFonts w:asciiTheme="minorHAnsi" w:hAnsiTheme="minorHAnsi" w:cstheme="minorHAnsi"/>
          </w:rPr>
          <w:t>VSB/25/060848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6CB4" w14:textId="77777777" w:rsidR="008C34D7" w:rsidRDefault="008C34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3C3"/>
    <w:multiLevelType w:val="hybridMultilevel"/>
    <w:tmpl w:val="DE5AA9F8"/>
    <w:lvl w:ilvl="0" w:tplc="0706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030E"/>
    <w:multiLevelType w:val="hybridMultilevel"/>
    <w:tmpl w:val="E8B29BD6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6E67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77AA"/>
    <w:multiLevelType w:val="hybridMultilevel"/>
    <w:tmpl w:val="A4362A00"/>
    <w:lvl w:ilvl="0" w:tplc="C9AAF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63AF"/>
    <w:multiLevelType w:val="hybridMultilevel"/>
    <w:tmpl w:val="60B2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69A1"/>
    <w:multiLevelType w:val="hybridMultilevel"/>
    <w:tmpl w:val="E7D44BA0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835CA4"/>
    <w:multiLevelType w:val="hybridMultilevel"/>
    <w:tmpl w:val="E53E14BA"/>
    <w:lvl w:ilvl="0" w:tplc="8AC2D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62CE"/>
    <w:multiLevelType w:val="hybridMultilevel"/>
    <w:tmpl w:val="8B7ED120"/>
    <w:lvl w:ilvl="0" w:tplc="D3E6B1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65979"/>
    <w:multiLevelType w:val="hybridMultilevel"/>
    <w:tmpl w:val="1DD4B63A"/>
    <w:lvl w:ilvl="0" w:tplc="827AF2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C1C65226"/>
    <w:lvl w:ilvl="0" w:tplc="08F6082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686EB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3C76835"/>
    <w:multiLevelType w:val="hybridMultilevel"/>
    <w:tmpl w:val="215C2BB6"/>
    <w:lvl w:ilvl="0" w:tplc="4744570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E38F9"/>
    <w:multiLevelType w:val="hybridMultilevel"/>
    <w:tmpl w:val="6A303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3F9D"/>
    <w:multiLevelType w:val="hybridMultilevel"/>
    <w:tmpl w:val="FE2A2812"/>
    <w:lvl w:ilvl="0" w:tplc="BCFCA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62C7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81C36"/>
    <w:multiLevelType w:val="hybridMultilevel"/>
    <w:tmpl w:val="90188396"/>
    <w:lvl w:ilvl="0" w:tplc="68D89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F0B2C2C"/>
    <w:multiLevelType w:val="hybridMultilevel"/>
    <w:tmpl w:val="7C928DF0"/>
    <w:lvl w:ilvl="0" w:tplc="D7487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E11"/>
    <w:multiLevelType w:val="hybridMultilevel"/>
    <w:tmpl w:val="3146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3C03"/>
    <w:multiLevelType w:val="hybridMultilevel"/>
    <w:tmpl w:val="E13EAB44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B07B9"/>
    <w:multiLevelType w:val="hybridMultilevel"/>
    <w:tmpl w:val="F8B61DFA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D3867"/>
    <w:multiLevelType w:val="hybridMultilevel"/>
    <w:tmpl w:val="A774B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276E"/>
    <w:multiLevelType w:val="hybridMultilevel"/>
    <w:tmpl w:val="2DD845A0"/>
    <w:lvl w:ilvl="0" w:tplc="3ED619AC">
      <w:start w:val="1"/>
      <w:numFmt w:val="decimal"/>
      <w:lvlText w:val="11.%1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E36771"/>
    <w:multiLevelType w:val="hybridMultilevel"/>
    <w:tmpl w:val="8F461888"/>
    <w:lvl w:ilvl="0" w:tplc="80328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96D51"/>
    <w:multiLevelType w:val="hybridMultilevel"/>
    <w:tmpl w:val="8C7E4686"/>
    <w:lvl w:ilvl="0" w:tplc="A75AC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01118"/>
    <w:multiLevelType w:val="hybridMultilevel"/>
    <w:tmpl w:val="DC80AB18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E3823"/>
    <w:multiLevelType w:val="hybridMultilevel"/>
    <w:tmpl w:val="77C2D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F51EA7"/>
    <w:multiLevelType w:val="multilevel"/>
    <w:tmpl w:val="52A4CB8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6" w15:restartNumberingAfterBreak="0">
    <w:nsid w:val="3AC252FC"/>
    <w:multiLevelType w:val="hybridMultilevel"/>
    <w:tmpl w:val="AE86E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70E7A"/>
    <w:multiLevelType w:val="hybridMultilevel"/>
    <w:tmpl w:val="0838CD50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E6327"/>
    <w:multiLevelType w:val="hybridMultilevel"/>
    <w:tmpl w:val="C05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D03BE"/>
    <w:multiLevelType w:val="multilevel"/>
    <w:tmpl w:val="744059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30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31" w15:restartNumberingAfterBreak="0">
    <w:nsid w:val="45DD62DD"/>
    <w:multiLevelType w:val="hybridMultilevel"/>
    <w:tmpl w:val="1D162BA8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441EE"/>
    <w:multiLevelType w:val="hybridMultilevel"/>
    <w:tmpl w:val="DE783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F00D1"/>
    <w:multiLevelType w:val="hybridMultilevel"/>
    <w:tmpl w:val="F9DAD4AA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F3422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330B2"/>
    <w:multiLevelType w:val="hybridMultilevel"/>
    <w:tmpl w:val="41EEA518"/>
    <w:lvl w:ilvl="0" w:tplc="18CA5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12B2E"/>
    <w:multiLevelType w:val="hybridMultilevel"/>
    <w:tmpl w:val="6F64C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75917"/>
    <w:multiLevelType w:val="hybridMultilevel"/>
    <w:tmpl w:val="9B1E3836"/>
    <w:lvl w:ilvl="0" w:tplc="0706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903E3"/>
    <w:multiLevelType w:val="hybridMultilevel"/>
    <w:tmpl w:val="BA40AFF6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83EA4"/>
    <w:multiLevelType w:val="hybridMultilevel"/>
    <w:tmpl w:val="C250FA34"/>
    <w:lvl w:ilvl="0" w:tplc="37B22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660FF"/>
    <w:multiLevelType w:val="hybridMultilevel"/>
    <w:tmpl w:val="A37C41B0"/>
    <w:lvl w:ilvl="0" w:tplc="7A8E37F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582A06"/>
    <w:multiLevelType w:val="hybridMultilevel"/>
    <w:tmpl w:val="085628CC"/>
    <w:lvl w:ilvl="0" w:tplc="9EA4951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3" w15:restartNumberingAfterBreak="0">
    <w:nsid w:val="5BEF392D"/>
    <w:multiLevelType w:val="hybridMultilevel"/>
    <w:tmpl w:val="F254475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57127"/>
    <w:multiLevelType w:val="hybridMultilevel"/>
    <w:tmpl w:val="AEE288CE"/>
    <w:lvl w:ilvl="0" w:tplc="C7D27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F01A2"/>
    <w:multiLevelType w:val="hybridMultilevel"/>
    <w:tmpl w:val="BFA47BAA"/>
    <w:lvl w:ilvl="0" w:tplc="8FE02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A1B5248"/>
    <w:multiLevelType w:val="hybridMultilevel"/>
    <w:tmpl w:val="011E1D74"/>
    <w:lvl w:ilvl="0" w:tplc="A2F4E1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A13A6"/>
    <w:multiLevelType w:val="hybridMultilevel"/>
    <w:tmpl w:val="26700C3E"/>
    <w:lvl w:ilvl="0" w:tplc="51AC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9031C3"/>
    <w:multiLevelType w:val="hybridMultilevel"/>
    <w:tmpl w:val="838E5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95EC8"/>
    <w:multiLevelType w:val="hybridMultilevel"/>
    <w:tmpl w:val="59B25D68"/>
    <w:lvl w:ilvl="0" w:tplc="2B18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F52CD"/>
    <w:multiLevelType w:val="hybridMultilevel"/>
    <w:tmpl w:val="6EBCAAEA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D497D"/>
    <w:multiLevelType w:val="hybridMultilevel"/>
    <w:tmpl w:val="BFACA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0335B"/>
    <w:multiLevelType w:val="hybridMultilevel"/>
    <w:tmpl w:val="C7EA1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924631"/>
    <w:multiLevelType w:val="hybridMultilevel"/>
    <w:tmpl w:val="43545B0C"/>
    <w:lvl w:ilvl="0" w:tplc="F71C8F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DBB38D1"/>
    <w:multiLevelType w:val="hybridMultilevel"/>
    <w:tmpl w:val="D076D098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4274">
    <w:abstractNumId w:val="1"/>
  </w:num>
  <w:num w:numId="2" w16cid:durableId="405881121">
    <w:abstractNumId w:val="24"/>
  </w:num>
  <w:num w:numId="3" w16cid:durableId="536115473">
    <w:abstractNumId w:val="40"/>
  </w:num>
  <w:num w:numId="4" w16cid:durableId="300888907">
    <w:abstractNumId w:val="49"/>
  </w:num>
  <w:num w:numId="5" w16cid:durableId="1377851239">
    <w:abstractNumId w:val="51"/>
  </w:num>
  <w:num w:numId="6" w16cid:durableId="2064524299">
    <w:abstractNumId w:val="7"/>
  </w:num>
  <w:num w:numId="7" w16cid:durableId="267781659">
    <w:abstractNumId w:val="9"/>
  </w:num>
  <w:num w:numId="8" w16cid:durableId="100226080">
    <w:abstractNumId w:val="43"/>
  </w:num>
  <w:num w:numId="9" w16cid:durableId="813525117">
    <w:abstractNumId w:val="41"/>
  </w:num>
  <w:num w:numId="10" w16cid:durableId="1539515008">
    <w:abstractNumId w:val="3"/>
  </w:num>
  <w:num w:numId="11" w16cid:durableId="617293820">
    <w:abstractNumId w:val="12"/>
  </w:num>
  <w:num w:numId="12" w16cid:durableId="1040978508">
    <w:abstractNumId w:val="36"/>
  </w:num>
  <w:num w:numId="13" w16cid:durableId="116416297">
    <w:abstractNumId w:val="16"/>
  </w:num>
  <w:num w:numId="14" w16cid:durableId="1231386136">
    <w:abstractNumId w:val="11"/>
  </w:num>
  <w:num w:numId="15" w16cid:durableId="900944711">
    <w:abstractNumId w:val="19"/>
  </w:num>
  <w:num w:numId="16" w16cid:durableId="571425160">
    <w:abstractNumId w:val="30"/>
  </w:num>
  <w:num w:numId="17" w16cid:durableId="598366136">
    <w:abstractNumId w:val="42"/>
  </w:num>
  <w:num w:numId="18" w16cid:durableId="1791246355">
    <w:abstractNumId w:val="48"/>
  </w:num>
  <w:num w:numId="19" w16cid:durableId="2080982930">
    <w:abstractNumId w:val="14"/>
  </w:num>
  <w:num w:numId="20" w16cid:durableId="236671964">
    <w:abstractNumId w:val="32"/>
  </w:num>
  <w:num w:numId="21" w16cid:durableId="932934997">
    <w:abstractNumId w:val="46"/>
  </w:num>
  <w:num w:numId="22" w16cid:durableId="19860156">
    <w:abstractNumId w:val="22"/>
  </w:num>
  <w:num w:numId="23" w16cid:durableId="1601135321">
    <w:abstractNumId w:val="20"/>
  </w:num>
  <w:num w:numId="24" w16cid:durableId="1112869661">
    <w:abstractNumId w:val="8"/>
  </w:num>
  <w:num w:numId="25" w16cid:durableId="947006664">
    <w:abstractNumId w:val="10"/>
  </w:num>
  <w:num w:numId="26" w16cid:durableId="609970891">
    <w:abstractNumId w:val="6"/>
  </w:num>
  <w:num w:numId="27" w16cid:durableId="979924951">
    <w:abstractNumId w:val="25"/>
  </w:num>
  <w:num w:numId="28" w16cid:durableId="146870671">
    <w:abstractNumId w:val="4"/>
  </w:num>
  <w:num w:numId="29" w16cid:durableId="801465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5960565">
    <w:abstractNumId w:val="29"/>
  </w:num>
  <w:num w:numId="31" w16cid:durableId="20728034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475402">
    <w:abstractNumId w:val="21"/>
  </w:num>
  <w:num w:numId="33" w16cid:durableId="153496395">
    <w:abstractNumId w:val="28"/>
  </w:num>
  <w:num w:numId="34" w16cid:durableId="1902131130">
    <w:abstractNumId w:val="52"/>
  </w:num>
  <w:num w:numId="35" w16cid:durableId="1689091806">
    <w:abstractNumId w:val="15"/>
  </w:num>
  <w:num w:numId="36" w16cid:durableId="2146582088">
    <w:abstractNumId w:val="17"/>
  </w:num>
  <w:num w:numId="37" w16cid:durableId="758598605">
    <w:abstractNumId w:val="37"/>
  </w:num>
  <w:num w:numId="38" w16cid:durableId="854731579">
    <w:abstractNumId w:val="44"/>
  </w:num>
  <w:num w:numId="39" w16cid:durableId="1007825050">
    <w:abstractNumId w:val="18"/>
  </w:num>
  <w:num w:numId="40" w16cid:durableId="1310596895">
    <w:abstractNumId w:val="0"/>
  </w:num>
  <w:num w:numId="41" w16cid:durableId="1737388662">
    <w:abstractNumId w:val="31"/>
  </w:num>
  <w:num w:numId="42" w16cid:durableId="1660619457">
    <w:abstractNumId w:val="38"/>
  </w:num>
  <w:num w:numId="43" w16cid:durableId="2099325090">
    <w:abstractNumId w:val="50"/>
  </w:num>
  <w:num w:numId="44" w16cid:durableId="1550335869">
    <w:abstractNumId w:val="39"/>
  </w:num>
  <w:num w:numId="45" w16cid:durableId="1264456075">
    <w:abstractNumId w:val="26"/>
  </w:num>
  <w:num w:numId="46" w16cid:durableId="698747973">
    <w:abstractNumId w:val="23"/>
  </w:num>
  <w:num w:numId="47" w16cid:durableId="1912348829">
    <w:abstractNumId w:val="5"/>
  </w:num>
  <w:num w:numId="48" w16cid:durableId="1988632709">
    <w:abstractNumId w:val="54"/>
  </w:num>
  <w:num w:numId="49" w16cid:durableId="1348294788">
    <w:abstractNumId w:val="35"/>
  </w:num>
  <w:num w:numId="50" w16cid:durableId="234706647">
    <w:abstractNumId w:val="27"/>
  </w:num>
  <w:num w:numId="51" w16cid:durableId="1555392503">
    <w:abstractNumId w:val="2"/>
  </w:num>
  <w:num w:numId="52" w16cid:durableId="831869549">
    <w:abstractNumId w:val="33"/>
  </w:num>
  <w:num w:numId="53" w16cid:durableId="1328090811">
    <w:abstractNumId w:val="47"/>
  </w:num>
  <w:num w:numId="54" w16cid:durableId="1212497059">
    <w:abstractNumId w:val="45"/>
  </w:num>
  <w:num w:numId="55" w16cid:durableId="576481087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D6"/>
    <w:rsid w:val="0000399D"/>
    <w:rsid w:val="00007E66"/>
    <w:rsid w:val="00010A77"/>
    <w:rsid w:val="00014DF1"/>
    <w:rsid w:val="000211A2"/>
    <w:rsid w:val="000319C3"/>
    <w:rsid w:val="000373A3"/>
    <w:rsid w:val="00037685"/>
    <w:rsid w:val="0004269B"/>
    <w:rsid w:val="00044327"/>
    <w:rsid w:val="000446E1"/>
    <w:rsid w:val="00047234"/>
    <w:rsid w:val="0005533C"/>
    <w:rsid w:val="000574EC"/>
    <w:rsid w:val="0006160D"/>
    <w:rsid w:val="00062124"/>
    <w:rsid w:val="000706C0"/>
    <w:rsid w:val="00072C99"/>
    <w:rsid w:val="00084719"/>
    <w:rsid w:val="00084E46"/>
    <w:rsid w:val="00085DE8"/>
    <w:rsid w:val="00090C03"/>
    <w:rsid w:val="0009460B"/>
    <w:rsid w:val="00095367"/>
    <w:rsid w:val="000A30AD"/>
    <w:rsid w:val="000A7D2B"/>
    <w:rsid w:val="000B2D71"/>
    <w:rsid w:val="000B5082"/>
    <w:rsid w:val="000B6470"/>
    <w:rsid w:val="000B66E2"/>
    <w:rsid w:val="000C44A7"/>
    <w:rsid w:val="000C59A7"/>
    <w:rsid w:val="000D01E2"/>
    <w:rsid w:val="000D24C1"/>
    <w:rsid w:val="000E00AB"/>
    <w:rsid w:val="000E0139"/>
    <w:rsid w:val="000E1B5F"/>
    <w:rsid w:val="000F47AC"/>
    <w:rsid w:val="001019C3"/>
    <w:rsid w:val="001023DA"/>
    <w:rsid w:val="00106210"/>
    <w:rsid w:val="00106351"/>
    <w:rsid w:val="00111B27"/>
    <w:rsid w:val="0012017C"/>
    <w:rsid w:val="00124F75"/>
    <w:rsid w:val="00125371"/>
    <w:rsid w:val="0012774B"/>
    <w:rsid w:val="001325C1"/>
    <w:rsid w:val="00141FB9"/>
    <w:rsid w:val="001479D6"/>
    <w:rsid w:val="001512B8"/>
    <w:rsid w:val="0015220A"/>
    <w:rsid w:val="00161A6A"/>
    <w:rsid w:val="00174279"/>
    <w:rsid w:val="0018015D"/>
    <w:rsid w:val="00184E43"/>
    <w:rsid w:val="00190C95"/>
    <w:rsid w:val="001A3241"/>
    <w:rsid w:val="001A33A1"/>
    <w:rsid w:val="001A370C"/>
    <w:rsid w:val="001A6564"/>
    <w:rsid w:val="001B46FF"/>
    <w:rsid w:val="001C0D5D"/>
    <w:rsid w:val="001C6B04"/>
    <w:rsid w:val="001C6DD6"/>
    <w:rsid w:val="001E1A50"/>
    <w:rsid w:val="001E4B7C"/>
    <w:rsid w:val="001E5079"/>
    <w:rsid w:val="001E51D6"/>
    <w:rsid w:val="001F2109"/>
    <w:rsid w:val="001F3C38"/>
    <w:rsid w:val="00203E6B"/>
    <w:rsid w:val="00205DF9"/>
    <w:rsid w:val="00206B61"/>
    <w:rsid w:val="00212C89"/>
    <w:rsid w:val="00220BB8"/>
    <w:rsid w:val="00222C7C"/>
    <w:rsid w:val="00223197"/>
    <w:rsid w:val="00226EF8"/>
    <w:rsid w:val="00227F06"/>
    <w:rsid w:val="00231F53"/>
    <w:rsid w:val="00234D12"/>
    <w:rsid w:val="0023522F"/>
    <w:rsid w:val="002352D6"/>
    <w:rsid w:val="00237D81"/>
    <w:rsid w:val="00244FF7"/>
    <w:rsid w:val="0024656E"/>
    <w:rsid w:val="002513CA"/>
    <w:rsid w:val="002513E8"/>
    <w:rsid w:val="00260B7B"/>
    <w:rsid w:val="002700E5"/>
    <w:rsid w:val="00275DE5"/>
    <w:rsid w:val="00286103"/>
    <w:rsid w:val="0029281F"/>
    <w:rsid w:val="0029372D"/>
    <w:rsid w:val="00293B37"/>
    <w:rsid w:val="00296E03"/>
    <w:rsid w:val="00297CE9"/>
    <w:rsid w:val="002A14A2"/>
    <w:rsid w:val="002B006E"/>
    <w:rsid w:val="002C1F8D"/>
    <w:rsid w:val="002C3C9D"/>
    <w:rsid w:val="002C4533"/>
    <w:rsid w:val="002C5C6C"/>
    <w:rsid w:val="002C70EF"/>
    <w:rsid w:val="002E2148"/>
    <w:rsid w:val="002E573F"/>
    <w:rsid w:val="002E777D"/>
    <w:rsid w:val="002F1181"/>
    <w:rsid w:val="002F6102"/>
    <w:rsid w:val="00301791"/>
    <w:rsid w:val="00306BD5"/>
    <w:rsid w:val="00312F7E"/>
    <w:rsid w:val="00316EC4"/>
    <w:rsid w:val="00317A69"/>
    <w:rsid w:val="00321A19"/>
    <w:rsid w:val="00322DE9"/>
    <w:rsid w:val="003248F2"/>
    <w:rsid w:val="00330C67"/>
    <w:rsid w:val="00341C8B"/>
    <w:rsid w:val="00343C5C"/>
    <w:rsid w:val="00352E4C"/>
    <w:rsid w:val="00352FB7"/>
    <w:rsid w:val="0035518D"/>
    <w:rsid w:val="00363815"/>
    <w:rsid w:val="00370ADA"/>
    <w:rsid w:val="0037510B"/>
    <w:rsid w:val="00380B08"/>
    <w:rsid w:val="00381AF0"/>
    <w:rsid w:val="00386524"/>
    <w:rsid w:val="003B46BB"/>
    <w:rsid w:val="003B6610"/>
    <w:rsid w:val="003C1DF8"/>
    <w:rsid w:val="003C6E55"/>
    <w:rsid w:val="003D005D"/>
    <w:rsid w:val="003D21EF"/>
    <w:rsid w:val="003D28FD"/>
    <w:rsid w:val="003D390C"/>
    <w:rsid w:val="003D7F1E"/>
    <w:rsid w:val="003E3EA8"/>
    <w:rsid w:val="003E6A5F"/>
    <w:rsid w:val="003F05D4"/>
    <w:rsid w:val="003F67B2"/>
    <w:rsid w:val="00414672"/>
    <w:rsid w:val="00414CA9"/>
    <w:rsid w:val="004163B6"/>
    <w:rsid w:val="00424152"/>
    <w:rsid w:val="00430A4F"/>
    <w:rsid w:val="00430E6F"/>
    <w:rsid w:val="00437D20"/>
    <w:rsid w:val="00451FB7"/>
    <w:rsid w:val="00455333"/>
    <w:rsid w:val="00471E2C"/>
    <w:rsid w:val="00481360"/>
    <w:rsid w:val="00482C60"/>
    <w:rsid w:val="00485058"/>
    <w:rsid w:val="00487565"/>
    <w:rsid w:val="00496B2B"/>
    <w:rsid w:val="0049771F"/>
    <w:rsid w:val="004A29AF"/>
    <w:rsid w:val="004A3C66"/>
    <w:rsid w:val="004A5029"/>
    <w:rsid w:val="004B1949"/>
    <w:rsid w:val="004B1C18"/>
    <w:rsid w:val="004B6D3A"/>
    <w:rsid w:val="004B7464"/>
    <w:rsid w:val="004B7DA1"/>
    <w:rsid w:val="004C3159"/>
    <w:rsid w:val="004C46DC"/>
    <w:rsid w:val="004D4356"/>
    <w:rsid w:val="004E1244"/>
    <w:rsid w:val="004E2C30"/>
    <w:rsid w:val="004E4CEC"/>
    <w:rsid w:val="004F1BF6"/>
    <w:rsid w:val="004F36A6"/>
    <w:rsid w:val="004F5BAA"/>
    <w:rsid w:val="004F7FD8"/>
    <w:rsid w:val="00500B67"/>
    <w:rsid w:val="00502A66"/>
    <w:rsid w:val="00506058"/>
    <w:rsid w:val="0050782C"/>
    <w:rsid w:val="0051029A"/>
    <w:rsid w:val="00511B56"/>
    <w:rsid w:val="0052019C"/>
    <w:rsid w:val="00522562"/>
    <w:rsid w:val="00527D3D"/>
    <w:rsid w:val="00535046"/>
    <w:rsid w:val="00535F06"/>
    <w:rsid w:val="00540C24"/>
    <w:rsid w:val="005428CF"/>
    <w:rsid w:val="00544EF6"/>
    <w:rsid w:val="005528FD"/>
    <w:rsid w:val="00557234"/>
    <w:rsid w:val="00557236"/>
    <w:rsid w:val="00562355"/>
    <w:rsid w:val="00567AEA"/>
    <w:rsid w:val="0057166D"/>
    <w:rsid w:val="00576B8A"/>
    <w:rsid w:val="00577146"/>
    <w:rsid w:val="00580670"/>
    <w:rsid w:val="005834A4"/>
    <w:rsid w:val="0058419E"/>
    <w:rsid w:val="0059392C"/>
    <w:rsid w:val="00593B7D"/>
    <w:rsid w:val="00597BE5"/>
    <w:rsid w:val="005A332B"/>
    <w:rsid w:val="005A3F57"/>
    <w:rsid w:val="005B04A0"/>
    <w:rsid w:val="005B27F9"/>
    <w:rsid w:val="005C290D"/>
    <w:rsid w:val="005C554B"/>
    <w:rsid w:val="005C74CA"/>
    <w:rsid w:val="005D165B"/>
    <w:rsid w:val="005D3E6F"/>
    <w:rsid w:val="005E11EC"/>
    <w:rsid w:val="005E4ABC"/>
    <w:rsid w:val="005F043E"/>
    <w:rsid w:val="005F080B"/>
    <w:rsid w:val="005F1EE3"/>
    <w:rsid w:val="005F435D"/>
    <w:rsid w:val="005F70E3"/>
    <w:rsid w:val="00602280"/>
    <w:rsid w:val="00604827"/>
    <w:rsid w:val="00616A03"/>
    <w:rsid w:val="00620E63"/>
    <w:rsid w:val="006246A2"/>
    <w:rsid w:val="006254C9"/>
    <w:rsid w:val="006258F3"/>
    <w:rsid w:val="00626937"/>
    <w:rsid w:val="00626CA9"/>
    <w:rsid w:val="00630C46"/>
    <w:rsid w:val="00630C4B"/>
    <w:rsid w:val="00631794"/>
    <w:rsid w:val="006407A2"/>
    <w:rsid w:val="006558C3"/>
    <w:rsid w:val="00675081"/>
    <w:rsid w:val="0068175C"/>
    <w:rsid w:val="00694E16"/>
    <w:rsid w:val="006B4666"/>
    <w:rsid w:val="006B59A6"/>
    <w:rsid w:val="006B5E65"/>
    <w:rsid w:val="006B5E6E"/>
    <w:rsid w:val="006C2061"/>
    <w:rsid w:val="006D1AA5"/>
    <w:rsid w:val="006D3304"/>
    <w:rsid w:val="006D4EDD"/>
    <w:rsid w:val="006D6243"/>
    <w:rsid w:val="006E0E78"/>
    <w:rsid w:val="006E68F4"/>
    <w:rsid w:val="006E6BF5"/>
    <w:rsid w:val="006E7462"/>
    <w:rsid w:val="006F0065"/>
    <w:rsid w:val="006F7A7D"/>
    <w:rsid w:val="006F7F57"/>
    <w:rsid w:val="0070047B"/>
    <w:rsid w:val="007031A5"/>
    <w:rsid w:val="00707F4D"/>
    <w:rsid w:val="00711564"/>
    <w:rsid w:val="0071256C"/>
    <w:rsid w:val="0071797B"/>
    <w:rsid w:val="007232E6"/>
    <w:rsid w:val="0072477B"/>
    <w:rsid w:val="00734C10"/>
    <w:rsid w:val="00745441"/>
    <w:rsid w:val="00751FF7"/>
    <w:rsid w:val="007532C1"/>
    <w:rsid w:val="00754022"/>
    <w:rsid w:val="0076141D"/>
    <w:rsid w:val="007631EA"/>
    <w:rsid w:val="007649AB"/>
    <w:rsid w:val="00766246"/>
    <w:rsid w:val="0077735F"/>
    <w:rsid w:val="00777B5B"/>
    <w:rsid w:val="00796399"/>
    <w:rsid w:val="007A24EE"/>
    <w:rsid w:val="007A30EF"/>
    <w:rsid w:val="007A55C0"/>
    <w:rsid w:val="007B08C5"/>
    <w:rsid w:val="007B28C9"/>
    <w:rsid w:val="007B3876"/>
    <w:rsid w:val="007B465F"/>
    <w:rsid w:val="007B588C"/>
    <w:rsid w:val="007B5D29"/>
    <w:rsid w:val="007C5CC5"/>
    <w:rsid w:val="007C74DD"/>
    <w:rsid w:val="007D3470"/>
    <w:rsid w:val="007E1196"/>
    <w:rsid w:val="007E325B"/>
    <w:rsid w:val="007E5A6B"/>
    <w:rsid w:val="007E6813"/>
    <w:rsid w:val="007E6F4D"/>
    <w:rsid w:val="007E7030"/>
    <w:rsid w:val="007F0BAB"/>
    <w:rsid w:val="007F6167"/>
    <w:rsid w:val="00800192"/>
    <w:rsid w:val="00803FF0"/>
    <w:rsid w:val="008050A0"/>
    <w:rsid w:val="00805809"/>
    <w:rsid w:val="008106B9"/>
    <w:rsid w:val="008136FC"/>
    <w:rsid w:val="00813960"/>
    <w:rsid w:val="00813BB5"/>
    <w:rsid w:val="00815547"/>
    <w:rsid w:val="00816B3C"/>
    <w:rsid w:val="00816C5E"/>
    <w:rsid w:val="00824A80"/>
    <w:rsid w:val="00826292"/>
    <w:rsid w:val="00832062"/>
    <w:rsid w:val="008351AF"/>
    <w:rsid w:val="008362AC"/>
    <w:rsid w:val="008474CE"/>
    <w:rsid w:val="00850E5F"/>
    <w:rsid w:val="008553B8"/>
    <w:rsid w:val="0087062A"/>
    <w:rsid w:val="0087527C"/>
    <w:rsid w:val="00875E28"/>
    <w:rsid w:val="00885574"/>
    <w:rsid w:val="00893C76"/>
    <w:rsid w:val="00895731"/>
    <w:rsid w:val="008962AB"/>
    <w:rsid w:val="00896A84"/>
    <w:rsid w:val="008972A9"/>
    <w:rsid w:val="008A19F4"/>
    <w:rsid w:val="008A310F"/>
    <w:rsid w:val="008A477F"/>
    <w:rsid w:val="008A5181"/>
    <w:rsid w:val="008B25B9"/>
    <w:rsid w:val="008B5756"/>
    <w:rsid w:val="008B708D"/>
    <w:rsid w:val="008C34D7"/>
    <w:rsid w:val="008C5013"/>
    <w:rsid w:val="008D17A3"/>
    <w:rsid w:val="008D3AC4"/>
    <w:rsid w:val="008D55AB"/>
    <w:rsid w:val="008D6C2E"/>
    <w:rsid w:val="008D75B9"/>
    <w:rsid w:val="008D783D"/>
    <w:rsid w:val="008E0EA9"/>
    <w:rsid w:val="008E1936"/>
    <w:rsid w:val="008E1F58"/>
    <w:rsid w:val="008E25A5"/>
    <w:rsid w:val="008E3A90"/>
    <w:rsid w:val="008E6A03"/>
    <w:rsid w:val="008E72E7"/>
    <w:rsid w:val="008F0324"/>
    <w:rsid w:val="008F2E1A"/>
    <w:rsid w:val="008F3562"/>
    <w:rsid w:val="008F54DE"/>
    <w:rsid w:val="008F5B74"/>
    <w:rsid w:val="00901CDB"/>
    <w:rsid w:val="00902F39"/>
    <w:rsid w:val="0091372C"/>
    <w:rsid w:val="0091567D"/>
    <w:rsid w:val="00930292"/>
    <w:rsid w:val="0093030E"/>
    <w:rsid w:val="009376EF"/>
    <w:rsid w:val="009404E7"/>
    <w:rsid w:val="00940992"/>
    <w:rsid w:val="00941A79"/>
    <w:rsid w:val="009512AA"/>
    <w:rsid w:val="00952798"/>
    <w:rsid w:val="0095493F"/>
    <w:rsid w:val="00956D64"/>
    <w:rsid w:val="00960074"/>
    <w:rsid w:val="00960296"/>
    <w:rsid w:val="00964C30"/>
    <w:rsid w:val="00966DED"/>
    <w:rsid w:val="00973394"/>
    <w:rsid w:val="0097411B"/>
    <w:rsid w:val="00974B0D"/>
    <w:rsid w:val="00981859"/>
    <w:rsid w:val="00982E98"/>
    <w:rsid w:val="00983F0C"/>
    <w:rsid w:val="009928B1"/>
    <w:rsid w:val="009A5FD3"/>
    <w:rsid w:val="009A6F50"/>
    <w:rsid w:val="009B443D"/>
    <w:rsid w:val="009C2122"/>
    <w:rsid w:val="009C29B7"/>
    <w:rsid w:val="009C329A"/>
    <w:rsid w:val="009C5A79"/>
    <w:rsid w:val="009C6F4B"/>
    <w:rsid w:val="009C73AF"/>
    <w:rsid w:val="009E0E4E"/>
    <w:rsid w:val="009F5446"/>
    <w:rsid w:val="00A039B7"/>
    <w:rsid w:val="00A1235F"/>
    <w:rsid w:val="00A15832"/>
    <w:rsid w:val="00A16735"/>
    <w:rsid w:val="00A21C2D"/>
    <w:rsid w:val="00A2676E"/>
    <w:rsid w:val="00A326E9"/>
    <w:rsid w:val="00A36A25"/>
    <w:rsid w:val="00A43ADE"/>
    <w:rsid w:val="00A471C4"/>
    <w:rsid w:val="00A47DA1"/>
    <w:rsid w:val="00A65BCB"/>
    <w:rsid w:val="00A67816"/>
    <w:rsid w:val="00A71F37"/>
    <w:rsid w:val="00A72834"/>
    <w:rsid w:val="00A73520"/>
    <w:rsid w:val="00A75FCC"/>
    <w:rsid w:val="00A90179"/>
    <w:rsid w:val="00A91112"/>
    <w:rsid w:val="00A92632"/>
    <w:rsid w:val="00A93927"/>
    <w:rsid w:val="00A96F93"/>
    <w:rsid w:val="00AA2C0F"/>
    <w:rsid w:val="00AB1131"/>
    <w:rsid w:val="00AB2E20"/>
    <w:rsid w:val="00AB32F5"/>
    <w:rsid w:val="00AB5763"/>
    <w:rsid w:val="00AB7DB9"/>
    <w:rsid w:val="00AC1502"/>
    <w:rsid w:val="00AC6BA6"/>
    <w:rsid w:val="00AD21F8"/>
    <w:rsid w:val="00AD2815"/>
    <w:rsid w:val="00AE08CE"/>
    <w:rsid w:val="00AE423A"/>
    <w:rsid w:val="00AE6864"/>
    <w:rsid w:val="00AF0423"/>
    <w:rsid w:val="00AF0F02"/>
    <w:rsid w:val="00AF6B84"/>
    <w:rsid w:val="00B00292"/>
    <w:rsid w:val="00B00B56"/>
    <w:rsid w:val="00B058D4"/>
    <w:rsid w:val="00B10262"/>
    <w:rsid w:val="00B15A31"/>
    <w:rsid w:val="00B22126"/>
    <w:rsid w:val="00B227B5"/>
    <w:rsid w:val="00B23229"/>
    <w:rsid w:val="00B23A92"/>
    <w:rsid w:val="00B274FD"/>
    <w:rsid w:val="00B31BDC"/>
    <w:rsid w:val="00B33D06"/>
    <w:rsid w:val="00B44281"/>
    <w:rsid w:val="00B573E5"/>
    <w:rsid w:val="00B61364"/>
    <w:rsid w:val="00B7225D"/>
    <w:rsid w:val="00B7432A"/>
    <w:rsid w:val="00B903D9"/>
    <w:rsid w:val="00B95397"/>
    <w:rsid w:val="00B978E4"/>
    <w:rsid w:val="00BA2F66"/>
    <w:rsid w:val="00BA5D8B"/>
    <w:rsid w:val="00BA66BA"/>
    <w:rsid w:val="00BB2EC4"/>
    <w:rsid w:val="00BB5D8F"/>
    <w:rsid w:val="00BC4577"/>
    <w:rsid w:val="00BC7717"/>
    <w:rsid w:val="00BD0463"/>
    <w:rsid w:val="00BD42E4"/>
    <w:rsid w:val="00BD680D"/>
    <w:rsid w:val="00BE1034"/>
    <w:rsid w:val="00BE12B9"/>
    <w:rsid w:val="00BE2D8D"/>
    <w:rsid w:val="00BE487B"/>
    <w:rsid w:val="00BF2A27"/>
    <w:rsid w:val="00BF43DD"/>
    <w:rsid w:val="00BF698B"/>
    <w:rsid w:val="00C0095B"/>
    <w:rsid w:val="00C0255B"/>
    <w:rsid w:val="00C049BA"/>
    <w:rsid w:val="00C07B65"/>
    <w:rsid w:val="00C100F0"/>
    <w:rsid w:val="00C168D8"/>
    <w:rsid w:val="00C16EBA"/>
    <w:rsid w:val="00C174A9"/>
    <w:rsid w:val="00C25EC2"/>
    <w:rsid w:val="00C27D30"/>
    <w:rsid w:val="00C30795"/>
    <w:rsid w:val="00C30CC7"/>
    <w:rsid w:val="00C320B9"/>
    <w:rsid w:val="00C321FD"/>
    <w:rsid w:val="00C323AA"/>
    <w:rsid w:val="00C33636"/>
    <w:rsid w:val="00C34DA2"/>
    <w:rsid w:val="00C34E6E"/>
    <w:rsid w:val="00C42321"/>
    <w:rsid w:val="00C45422"/>
    <w:rsid w:val="00C542FB"/>
    <w:rsid w:val="00C57212"/>
    <w:rsid w:val="00C57438"/>
    <w:rsid w:val="00C6581F"/>
    <w:rsid w:val="00C66D4B"/>
    <w:rsid w:val="00C74804"/>
    <w:rsid w:val="00C80A68"/>
    <w:rsid w:val="00C810B0"/>
    <w:rsid w:val="00C81EF0"/>
    <w:rsid w:val="00C931A9"/>
    <w:rsid w:val="00C970EB"/>
    <w:rsid w:val="00CA02B2"/>
    <w:rsid w:val="00CA0B02"/>
    <w:rsid w:val="00CA2299"/>
    <w:rsid w:val="00CA521C"/>
    <w:rsid w:val="00CB07BD"/>
    <w:rsid w:val="00CB6CE4"/>
    <w:rsid w:val="00CB7D0D"/>
    <w:rsid w:val="00CC17D2"/>
    <w:rsid w:val="00CC250A"/>
    <w:rsid w:val="00CC4891"/>
    <w:rsid w:val="00CC7A8B"/>
    <w:rsid w:val="00CD0958"/>
    <w:rsid w:val="00CD2AA5"/>
    <w:rsid w:val="00CD3299"/>
    <w:rsid w:val="00CD3D33"/>
    <w:rsid w:val="00CD62E5"/>
    <w:rsid w:val="00CE13D7"/>
    <w:rsid w:val="00CE5ECC"/>
    <w:rsid w:val="00CE612C"/>
    <w:rsid w:val="00CE6686"/>
    <w:rsid w:val="00CF2492"/>
    <w:rsid w:val="00CF521E"/>
    <w:rsid w:val="00D01364"/>
    <w:rsid w:val="00D21F3F"/>
    <w:rsid w:val="00D22AED"/>
    <w:rsid w:val="00D254DF"/>
    <w:rsid w:val="00D25F71"/>
    <w:rsid w:val="00D260ED"/>
    <w:rsid w:val="00D302D7"/>
    <w:rsid w:val="00D31BC1"/>
    <w:rsid w:val="00D34D29"/>
    <w:rsid w:val="00D36A34"/>
    <w:rsid w:val="00D5008D"/>
    <w:rsid w:val="00D50573"/>
    <w:rsid w:val="00D5256E"/>
    <w:rsid w:val="00D53044"/>
    <w:rsid w:val="00D54772"/>
    <w:rsid w:val="00D62D7B"/>
    <w:rsid w:val="00D63F16"/>
    <w:rsid w:val="00D65E0A"/>
    <w:rsid w:val="00D67B4F"/>
    <w:rsid w:val="00D723B2"/>
    <w:rsid w:val="00D74116"/>
    <w:rsid w:val="00D7622D"/>
    <w:rsid w:val="00D7653B"/>
    <w:rsid w:val="00D76752"/>
    <w:rsid w:val="00D80421"/>
    <w:rsid w:val="00D811BD"/>
    <w:rsid w:val="00D82A08"/>
    <w:rsid w:val="00D85168"/>
    <w:rsid w:val="00DA0500"/>
    <w:rsid w:val="00DA1B92"/>
    <w:rsid w:val="00DA498C"/>
    <w:rsid w:val="00DB1694"/>
    <w:rsid w:val="00DB3879"/>
    <w:rsid w:val="00DB43F4"/>
    <w:rsid w:val="00DB4421"/>
    <w:rsid w:val="00DB5C38"/>
    <w:rsid w:val="00DB67AF"/>
    <w:rsid w:val="00DC264A"/>
    <w:rsid w:val="00DC3301"/>
    <w:rsid w:val="00DC3B9A"/>
    <w:rsid w:val="00DC3C30"/>
    <w:rsid w:val="00DC5418"/>
    <w:rsid w:val="00DD2815"/>
    <w:rsid w:val="00DD3F41"/>
    <w:rsid w:val="00DD63B5"/>
    <w:rsid w:val="00DE0585"/>
    <w:rsid w:val="00DE216B"/>
    <w:rsid w:val="00DE3B5D"/>
    <w:rsid w:val="00DF5325"/>
    <w:rsid w:val="00DF5429"/>
    <w:rsid w:val="00E05C73"/>
    <w:rsid w:val="00E06715"/>
    <w:rsid w:val="00E07DFA"/>
    <w:rsid w:val="00E14B71"/>
    <w:rsid w:val="00E15617"/>
    <w:rsid w:val="00E17B3F"/>
    <w:rsid w:val="00E23D33"/>
    <w:rsid w:val="00E24676"/>
    <w:rsid w:val="00E400AD"/>
    <w:rsid w:val="00E50539"/>
    <w:rsid w:val="00E5064B"/>
    <w:rsid w:val="00E51E76"/>
    <w:rsid w:val="00E52B69"/>
    <w:rsid w:val="00E53D4A"/>
    <w:rsid w:val="00E56E8B"/>
    <w:rsid w:val="00E630C6"/>
    <w:rsid w:val="00E643CE"/>
    <w:rsid w:val="00E65F4D"/>
    <w:rsid w:val="00E67C66"/>
    <w:rsid w:val="00E71819"/>
    <w:rsid w:val="00E848E1"/>
    <w:rsid w:val="00E84DC9"/>
    <w:rsid w:val="00E91C3A"/>
    <w:rsid w:val="00E963EE"/>
    <w:rsid w:val="00EB4306"/>
    <w:rsid w:val="00EC0DF5"/>
    <w:rsid w:val="00EC1734"/>
    <w:rsid w:val="00EC2119"/>
    <w:rsid w:val="00EC38DF"/>
    <w:rsid w:val="00EC4B8C"/>
    <w:rsid w:val="00EC4EFD"/>
    <w:rsid w:val="00EC73DD"/>
    <w:rsid w:val="00ED4EC5"/>
    <w:rsid w:val="00ED7B1E"/>
    <w:rsid w:val="00EE095B"/>
    <w:rsid w:val="00EE381F"/>
    <w:rsid w:val="00EE38EB"/>
    <w:rsid w:val="00EE3D88"/>
    <w:rsid w:val="00EE7E44"/>
    <w:rsid w:val="00EF41AF"/>
    <w:rsid w:val="00F0310E"/>
    <w:rsid w:val="00F119B5"/>
    <w:rsid w:val="00F125B4"/>
    <w:rsid w:val="00F1547D"/>
    <w:rsid w:val="00F16E2E"/>
    <w:rsid w:val="00F228E5"/>
    <w:rsid w:val="00F22CF7"/>
    <w:rsid w:val="00F26082"/>
    <w:rsid w:val="00F276DA"/>
    <w:rsid w:val="00F27DE6"/>
    <w:rsid w:val="00F3377F"/>
    <w:rsid w:val="00F3494B"/>
    <w:rsid w:val="00F40BB6"/>
    <w:rsid w:val="00F4293A"/>
    <w:rsid w:val="00F42F27"/>
    <w:rsid w:val="00F50394"/>
    <w:rsid w:val="00F54367"/>
    <w:rsid w:val="00F54428"/>
    <w:rsid w:val="00F56D34"/>
    <w:rsid w:val="00F61F02"/>
    <w:rsid w:val="00F66B3D"/>
    <w:rsid w:val="00F70579"/>
    <w:rsid w:val="00F9739E"/>
    <w:rsid w:val="00F97704"/>
    <w:rsid w:val="00FA7FEF"/>
    <w:rsid w:val="00FB3AD7"/>
    <w:rsid w:val="00FC1371"/>
    <w:rsid w:val="00FC70D3"/>
    <w:rsid w:val="00FD11DA"/>
    <w:rsid w:val="00FD15FA"/>
    <w:rsid w:val="00FD1E23"/>
    <w:rsid w:val="00FD5CEF"/>
    <w:rsid w:val="00FD7453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ADA79"/>
  <w15:chartTrackingRefBased/>
  <w15:docId w15:val="{8B19AC11-A935-41AB-840B-6ECEF0C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5A6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D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C59A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C59A7"/>
    <w:rPr>
      <w:sz w:val="20"/>
      <w:szCs w:val="20"/>
    </w:rPr>
  </w:style>
  <w:style w:type="paragraph" w:styleId="Textbubliny">
    <w:name w:val="Balloon Text"/>
    <w:basedOn w:val="Normln"/>
    <w:semiHidden/>
    <w:rsid w:val="000C59A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513CA"/>
    <w:rPr>
      <w:color w:val="0000FF"/>
      <w:u w:val="single"/>
    </w:rPr>
  </w:style>
  <w:style w:type="character" w:styleId="Siln">
    <w:name w:val="Strong"/>
    <w:uiPriority w:val="22"/>
    <w:qFormat/>
    <w:rsid w:val="002513CA"/>
    <w:rPr>
      <w:b/>
      <w:bCs/>
    </w:rPr>
  </w:style>
  <w:style w:type="paragraph" w:styleId="Rozloendokumentu">
    <w:name w:val="Document Map"/>
    <w:basedOn w:val="Normln"/>
    <w:semiHidden/>
    <w:rsid w:val="00C931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97704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97704"/>
  </w:style>
  <w:style w:type="character" w:customStyle="1" w:styleId="PedmtkomenteChar">
    <w:name w:val="Předmět komentáře Char"/>
    <w:link w:val="Pedmtkomente"/>
    <w:rsid w:val="00F97704"/>
    <w:rPr>
      <w:b/>
      <w:bCs/>
    </w:rPr>
  </w:style>
  <w:style w:type="paragraph" w:styleId="Revize">
    <w:name w:val="Revision"/>
    <w:hidden/>
    <w:uiPriority w:val="99"/>
    <w:semiHidden/>
    <w:rsid w:val="00E65F4D"/>
    <w:rPr>
      <w:sz w:val="24"/>
      <w:szCs w:val="24"/>
    </w:rPr>
  </w:style>
  <w:style w:type="paragraph" w:styleId="Zhlav">
    <w:name w:val="header"/>
    <w:basedOn w:val="Normln"/>
    <w:link w:val="ZhlavChar"/>
    <w:rsid w:val="001A37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70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A37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A370C"/>
    <w:rPr>
      <w:sz w:val="24"/>
      <w:szCs w:val="24"/>
    </w:rPr>
  </w:style>
  <w:style w:type="paragraph" w:styleId="Nzev">
    <w:name w:val="Title"/>
    <w:basedOn w:val="Normln"/>
    <w:link w:val="NzevChar"/>
    <w:qFormat/>
    <w:rsid w:val="001A370C"/>
    <w:pPr>
      <w:numPr>
        <w:numId w:val="16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A370C"/>
    <w:rPr>
      <w:rFonts w:ascii="Arial" w:hAnsi="Arial" w:cs="Arial"/>
      <w:b/>
      <w:bCs/>
      <w:kern w:val="28"/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1A370C"/>
    <w:pPr>
      <w:ind w:left="426"/>
      <w:jc w:val="both"/>
    </w:pPr>
    <w:rPr>
      <w:rFonts w:ascii="Calibri" w:eastAsia="Calibri" w:hAnsi="Calibri"/>
      <w:lang w:val="x-none" w:eastAsia="en-US"/>
    </w:rPr>
  </w:style>
  <w:style w:type="character" w:customStyle="1" w:styleId="BezmezerChar">
    <w:name w:val="Bez mezer Char"/>
    <w:link w:val="Bezmezer"/>
    <w:uiPriority w:val="99"/>
    <w:locked/>
    <w:rsid w:val="001A370C"/>
    <w:rPr>
      <w:rFonts w:ascii="Calibri" w:eastAsia="Calibri" w:hAnsi="Calibri" w:cs="Calibri"/>
      <w:sz w:val="24"/>
      <w:szCs w:val="24"/>
      <w:lang w:eastAsia="en-US"/>
    </w:rPr>
  </w:style>
  <w:style w:type="paragraph" w:customStyle="1" w:styleId="A4HP">
    <w:name w:val="A4HP"/>
    <w:rsid w:val="001A370C"/>
    <w:pPr>
      <w:tabs>
        <w:tab w:val="left" w:pos="-720"/>
      </w:tabs>
      <w:suppressAutoHyphens/>
      <w:spacing w:line="360" w:lineRule="auto"/>
    </w:pPr>
    <w:rPr>
      <w:rFonts w:ascii="Courier New" w:hAnsi="Courier New" w:cs="Courier New"/>
      <w:sz w:val="24"/>
      <w:szCs w:val="24"/>
      <w:lang w:val="en-US"/>
    </w:rPr>
  </w:style>
  <w:style w:type="paragraph" w:customStyle="1" w:styleId="bllzaklad">
    <w:name w:val="bll_zaklad"/>
    <w:uiPriority w:val="99"/>
    <w:rsid w:val="00602280"/>
    <w:pPr>
      <w:spacing w:after="120"/>
      <w:jc w:val="both"/>
    </w:pPr>
    <w:rPr>
      <w:rFonts w:ascii="Arial Narrow" w:eastAsia="MS Minngs" w:hAnsi="Arial Narrow" w:cs="Arial Narrow"/>
      <w:noProof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6E0E78"/>
    <w:pPr>
      <w:spacing w:after="120"/>
      <w:ind w:left="709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Zkladntext3Char">
    <w:name w:val="Základní text 3 Char"/>
    <w:link w:val="Zkladntext3"/>
    <w:uiPriority w:val="99"/>
    <w:rsid w:val="006E0E78"/>
    <w:rPr>
      <w:rFonts w:ascii="Calibri" w:eastAsia="Calibri" w:hAnsi="Calibri" w:cs="Calibri"/>
      <w:sz w:val="16"/>
      <w:szCs w:val="16"/>
      <w:lang w:eastAsia="en-US"/>
    </w:rPr>
  </w:style>
  <w:style w:type="paragraph" w:customStyle="1" w:styleId="Bezmezer2">
    <w:name w:val="Bez mezer2"/>
    <w:rsid w:val="006E0E78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6E0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15547"/>
    <w:pPr>
      <w:ind w:left="720"/>
      <w:jc w:val="both"/>
    </w:pPr>
    <w:rPr>
      <w:rFonts w:ascii="Calibri" w:eastAsia="Calibri" w:hAnsi="Calibri" w:cs="Calibri"/>
      <w:lang w:eastAsia="en-US"/>
    </w:rPr>
  </w:style>
  <w:style w:type="table" w:customStyle="1" w:styleId="Mkatabulky12">
    <w:name w:val="Mřížka tabulky12"/>
    <w:basedOn w:val="Normlntabulka"/>
    <w:next w:val="Mkatabulky"/>
    <w:uiPriority w:val="99"/>
    <w:rsid w:val="00DE3B5D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DE3B5D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Normln"/>
    <w:next w:val="FormtovanvHTML"/>
    <w:qFormat/>
    <w:rsid w:val="00234D12"/>
    <w:pPr>
      <w:numPr>
        <w:ilvl w:val="4"/>
        <w:numId w:val="27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qFormat/>
    <w:rsid w:val="00234D12"/>
    <w:pPr>
      <w:widowControl w:val="0"/>
      <w:numPr>
        <w:numId w:val="2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234D12"/>
    <w:pPr>
      <w:numPr>
        <w:ilvl w:val="1"/>
        <w:numId w:val="27"/>
      </w:numPr>
      <w:tabs>
        <w:tab w:val="clear" w:pos="855"/>
        <w:tab w:val="num" w:pos="360"/>
      </w:tabs>
      <w:spacing w:before="0" w:after="120" w:line="276" w:lineRule="auto"/>
      <w:ind w:left="0" w:firstLine="0"/>
      <w:jc w:val="both"/>
    </w:pPr>
    <w:rPr>
      <w:rFonts w:ascii="Arial Narrow" w:eastAsia="Calibri" w:hAnsi="Arial Narrow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234D12"/>
    <w:pPr>
      <w:numPr>
        <w:ilvl w:val="3"/>
        <w:numId w:val="27"/>
      </w:numPr>
      <w:tabs>
        <w:tab w:val="clear" w:pos="855"/>
        <w:tab w:val="num" w:pos="360"/>
        <w:tab w:val="num" w:pos="1134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Arial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rsid w:val="00234D12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34D12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234D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rsid w:val="00E643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643CE"/>
  </w:style>
  <w:style w:type="character" w:styleId="Znakapoznpodarou">
    <w:name w:val="footnote reference"/>
    <w:rsid w:val="00E643CE"/>
    <w:rPr>
      <w:vertAlign w:val="superscript"/>
    </w:rPr>
  </w:style>
  <w:style w:type="paragraph" w:customStyle="1" w:styleId="Default">
    <w:name w:val="Default"/>
    <w:basedOn w:val="Normln"/>
    <w:rsid w:val="00EC73DD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6F7F57"/>
    <w:rPr>
      <w:rFonts w:ascii="Calibri" w:eastAsia="Calibri" w:hAnsi="Calibri" w:cs="Calibri"/>
      <w:sz w:val="24"/>
      <w:szCs w:val="24"/>
      <w:lang w:eastAsia="en-US"/>
    </w:rPr>
  </w:style>
  <w:style w:type="paragraph" w:styleId="Podnadpis">
    <w:name w:val="Subtitle"/>
    <w:basedOn w:val="Normln"/>
    <w:link w:val="PodnadpisChar"/>
    <w:uiPriority w:val="99"/>
    <w:qFormat/>
    <w:rsid w:val="002A14A2"/>
    <w:pPr>
      <w:jc w:val="center"/>
    </w:pPr>
    <w:rPr>
      <w:b/>
      <w:sz w:val="28"/>
      <w:szCs w:val="20"/>
    </w:rPr>
  </w:style>
  <w:style w:type="character" w:customStyle="1" w:styleId="PodnadpisChar">
    <w:name w:val="Podnadpis Char"/>
    <w:link w:val="Podnadpis"/>
    <w:uiPriority w:val="99"/>
    <w:rsid w:val="002A14A2"/>
    <w:rPr>
      <w:b/>
      <w:sz w:val="28"/>
    </w:rPr>
  </w:style>
  <w:style w:type="character" w:styleId="Nevyeenzmnka">
    <w:name w:val="Unresolved Mention"/>
    <w:uiPriority w:val="99"/>
    <w:semiHidden/>
    <w:unhideWhenUsed/>
    <w:rsid w:val="009512AA"/>
    <w:rPr>
      <w:color w:val="605E5C"/>
      <w:shd w:val="clear" w:color="auto" w:fill="E1DFDD"/>
    </w:rPr>
  </w:style>
  <w:style w:type="paragraph" w:customStyle="1" w:styleId="Style9">
    <w:name w:val="Style9"/>
    <w:basedOn w:val="Normln"/>
    <w:uiPriority w:val="99"/>
    <w:rsid w:val="00A75FCC"/>
    <w:pPr>
      <w:widowControl w:val="0"/>
      <w:autoSpaceDE w:val="0"/>
      <w:autoSpaceDN w:val="0"/>
      <w:adjustRightInd w:val="0"/>
      <w:spacing w:line="257" w:lineRule="exact"/>
      <w:ind w:hanging="298"/>
      <w:jc w:val="both"/>
    </w:pPr>
  </w:style>
  <w:style w:type="character" w:customStyle="1" w:styleId="FontStyle37">
    <w:name w:val="Font Style37"/>
    <w:uiPriority w:val="99"/>
    <w:rsid w:val="00A75FCC"/>
    <w:rPr>
      <w:rFonts w:ascii="Times New Roman" w:hAnsi="Times New Roman" w:cs="Times New Roman" w:hint="default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C3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kas.prokop@vsb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milan.dej@vsb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an.dej@vsb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757A74B79D4B6D9BA81793A57476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3920D-BC95-4377-9AC5-105257BCD782}"/>
      </w:docPartPr>
      <w:docPartBody>
        <w:p w:rsidR="0096372D" w:rsidRDefault="0096372D" w:rsidP="0096372D">
          <w:pPr>
            <w:pStyle w:val="A3757A74B79D4B6D9BA81793A5747664"/>
          </w:pPr>
          <w:r w:rsidRPr="00071F63">
            <w:rPr>
              <w:rStyle w:val="Zstupntext"/>
              <w:rFonts w:ascii="Arial" w:hAnsi="Arial" w:cs="Arial"/>
            </w:rPr>
            <w:t>Č.j. z E-spis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2D"/>
    <w:rsid w:val="0096372D"/>
    <w:rsid w:val="00D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372D"/>
    <w:rPr>
      <w:color w:val="808080"/>
    </w:rPr>
  </w:style>
  <w:style w:type="paragraph" w:customStyle="1" w:styleId="A3757A74B79D4B6D9BA81793A5747664">
    <w:name w:val="A3757A74B79D4B6D9BA81793A5747664"/>
    <w:rsid w:val="0096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7" ma:contentTypeDescription="Vytvoří nový dokument" ma:contentTypeScope="" ma:versionID="cc76b0b8e048af4c5abd94b88dc39b79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f8afaf36996a3a1427151c02cc1c0601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21DE-268F-4D9C-8AC3-E2ABF0CAA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AF9FD-826F-4B0D-861F-8FD64B537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B93A6-0AAB-4CBF-93E2-5AA53842A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E7224-2172-438A-9C0C-3A9BD34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2676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technických plynů a plnění s nimi souvisejících</vt:lpstr>
    </vt:vector>
  </TitlesOfParts>
  <Company>Microsoft</Company>
  <LinksUpToDate>false</LinksUpToDate>
  <CharactersWithSpaces>18009</CharactersWithSpaces>
  <SharedDoc>false</SharedDoc>
  <HLinks>
    <vt:vector size="42" baseType="variant">
      <vt:variant>
        <vt:i4>7602196</vt:i4>
      </vt:variant>
      <vt:variant>
        <vt:i4>18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  <vt:variant>
        <vt:i4>7602196</vt:i4>
      </vt:variant>
      <vt:variant>
        <vt:i4>15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  <vt:variant>
        <vt:i4>2949190</vt:i4>
      </vt:variant>
      <vt:variant>
        <vt:i4>12</vt:i4>
      </vt:variant>
      <vt:variant>
        <vt:i4>0</vt:i4>
      </vt:variant>
      <vt:variant>
        <vt:i4>5</vt:i4>
      </vt:variant>
      <vt:variant>
        <vt:lpwstr>mailto:michal.vastyl@vsb.cz</vt:lpwstr>
      </vt:variant>
      <vt:variant>
        <vt:lpwstr/>
      </vt:variant>
      <vt:variant>
        <vt:i4>4849720</vt:i4>
      </vt:variant>
      <vt:variant>
        <vt:i4>9</vt:i4>
      </vt:variant>
      <vt:variant>
        <vt:i4>0</vt:i4>
      </vt:variant>
      <vt:variant>
        <vt:i4>5</vt:i4>
      </vt:variant>
      <vt:variant>
        <vt:lpwstr>mailto:alexandr.martaus@vsb.cz</vt:lpwstr>
      </vt:variant>
      <vt:variant>
        <vt:lpwstr/>
      </vt:variant>
      <vt:variant>
        <vt:i4>7471129</vt:i4>
      </vt:variant>
      <vt:variant>
        <vt:i4>6</vt:i4>
      </vt:variant>
      <vt:variant>
        <vt:i4>0</vt:i4>
      </vt:variant>
      <vt:variant>
        <vt:i4>5</vt:i4>
      </vt:variant>
      <vt:variant>
        <vt:lpwstr>mailto:daniela.placha@vsb.cz</vt:lpwstr>
      </vt:variant>
      <vt:variant>
        <vt:lpwstr/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mailto:lukas.prokop@vsb.cz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technických plynů a plnění s nimi souvisejících</dc:title>
  <dc:subject/>
  <dc:creator>VŠB-TUO</dc:creator>
  <cp:keywords/>
  <cp:lastModifiedBy>Tomisova Marcela</cp:lastModifiedBy>
  <cp:revision>7</cp:revision>
  <dcterms:created xsi:type="dcterms:W3CDTF">2025-05-07T08:04:00Z</dcterms:created>
  <dcterms:modified xsi:type="dcterms:W3CDTF">2025-05-20T14:30:00Z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