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AACD" w14:textId="77777777" w:rsidR="00D65399" w:rsidRDefault="00D65399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12006C55" w14:textId="66124674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 xml:space="preserve">Čestné prohlášení </w:t>
      </w:r>
    </w:p>
    <w:p w14:paraId="3548A370" w14:textId="77777777" w:rsidR="00107AC3" w:rsidRPr="00107AC3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48"/>
          <w:szCs w:val="24"/>
        </w:rPr>
      </w:pP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61CDBCD3" w:rsidR="008303CA" w:rsidRPr="00CE399B" w:rsidRDefault="008303CA" w:rsidP="008303CA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zadávacího řízení v rámci veřejné zakázky </w:t>
      </w:r>
      <w:r w:rsidR="00FD1FE5">
        <w:rPr>
          <w:rFonts w:ascii="Tahoma" w:hAnsi="Tahoma" w:cs="Tahoma"/>
          <w:b/>
          <w:sz w:val="20"/>
          <w:szCs w:val="24"/>
        </w:rPr>
        <w:t>s názvem</w:t>
      </w:r>
      <w:r w:rsidRPr="00CE399B">
        <w:rPr>
          <w:rFonts w:ascii="Tahoma" w:hAnsi="Tahoma" w:cs="Tahoma"/>
          <w:b/>
          <w:sz w:val="20"/>
          <w:szCs w:val="24"/>
        </w:rPr>
        <w:t xml:space="preserve"> „</w:t>
      </w:r>
      <w:r w:rsidR="00F527A2" w:rsidRPr="00F527A2">
        <w:rPr>
          <w:rFonts w:ascii="Tahoma" w:hAnsi="Tahoma" w:cs="Tahoma"/>
          <w:b/>
          <w:bCs/>
          <w:sz w:val="20"/>
        </w:rPr>
        <w:t>Experimentální jednotka pro studium heterogenních katalytických reakcí v plynné fázi s MS detekcí</w:t>
      </w:r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na plnění veřejné zakázky, zajistím </w:t>
      </w:r>
      <w:r w:rsidR="00E80C04">
        <w:rPr>
          <w:rFonts w:ascii="Tahoma" w:hAnsi="Tahoma" w:cs="Tahoma"/>
          <w:b/>
          <w:sz w:val="20"/>
          <w:szCs w:val="24"/>
        </w:rPr>
        <w:br/>
      </w:r>
      <w:r w:rsidRPr="00CE399B">
        <w:rPr>
          <w:rFonts w:ascii="Tahoma" w:hAnsi="Tahoma" w:cs="Tahoma"/>
          <w:b/>
          <w:sz w:val="20"/>
          <w:szCs w:val="24"/>
        </w:rPr>
        <w:t xml:space="preserve">po celou dobu plnění veřejné zakázky: </w:t>
      </w:r>
      <w:bookmarkEnd w:id="0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49E39008" w:rsidR="008303CA" w:rsidRPr="00CE399B" w:rsidRDefault="009144BF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8303CA">
        <w:rPr>
          <w:rFonts w:ascii="Tahoma" w:hAnsi="Tahoma" w:cs="Tahoma"/>
          <w:sz w:val="20"/>
          <w:szCs w:val="22"/>
        </w:rPr>
        <w:t xml:space="preserve">plnění veškerých povinností vyplývající z právních předpisů České republiky, zejména pak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z předpisů pracovněprávních, předpisů z oblasti zaměstnanosti a bezpečnosti ochrany zdraví při práci, a to vůči všem osobám, které se na plnění veřejné zakázky podílejí; plnění těchto povinností zajistí</w:t>
      </w:r>
      <w:r w:rsidR="00C92BFC">
        <w:rPr>
          <w:rFonts w:ascii="Tahoma" w:hAnsi="Tahoma" w:cs="Tahoma"/>
          <w:sz w:val="20"/>
          <w:szCs w:val="22"/>
        </w:rPr>
        <w:t>m</w:t>
      </w:r>
      <w:r w:rsidRPr="008303CA">
        <w:rPr>
          <w:rFonts w:ascii="Tahoma" w:hAnsi="Tahoma" w:cs="Tahoma"/>
          <w:sz w:val="20"/>
          <w:szCs w:val="22"/>
        </w:rPr>
        <w:t xml:space="preserve"> i u svých poddodavatelů</w:t>
      </w:r>
      <w:bookmarkEnd w:id="1"/>
      <w:r w:rsidR="006A0E12">
        <w:rPr>
          <w:rFonts w:ascii="Tahoma" w:hAnsi="Tahoma" w:cs="Tahoma"/>
          <w:sz w:val="20"/>
          <w:szCs w:val="22"/>
        </w:rPr>
        <w:t>;</w:t>
      </w:r>
    </w:p>
    <w:p w14:paraId="6F91C6E6" w14:textId="78CC2EC4" w:rsidR="008303CA" w:rsidRPr="00CE399B" w:rsidRDefault="00267EE0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8303CA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 xml:space="preserve">s podmínkami sjednanými ve smlouvě na veřejnou zakázku, a to </w:t>
      </w:r>
      <w:r w:rsidR="00512650">
        <w:rPr>
          <w:rFonts w:ascii="Tahoma" w:hAnsi="Tahoma" w:cs="Tahoma"/>
          <w:sz w:val="20"/>
          <w:szCs w:val="22"/>
        </w:rPr>
        <w:t>zejména</w:t>
      </w:r>
      <w:r w:rsidRPr="008303CA">
        <w:rPr>
          <w:rFonts w:ascii="Tahoma" w:hAnsi="Tahoma" w:cs="Tahoma"/>
          <w:sz w:val="20"/>
          <w:szCs w:val="22"/>
        </w:rPr>
        <w:t xml:space="preserve"> v rozsahu </w:t>
      </w:r>
      <w:r w:rsidR="00512650">
        <w:rPr>
          <w:rFonts w:ascii="Tahoma" w:hAnsi="Tahoma" w:cs="Tahoma"/>
          <w:sz w:val="20"/>
          <w:szCs w:val="22"/>
        </w:rPr>
        <w:t xml:space="preserve">maximální </w:t>
      </w:r>
      <w:r w:rsidRPr="008303CA">
        <w:rPr>
          <w:rFonts w:ascii="Tahoma" w:hAnsi="Tahoma" w:cs="Tahoma"/>
          <w:sz w:val="20"/>
          <w:szCs w:val="22"/>
        </w:rPr>
        <w:t>výše smluvních pokut</w:t>
      </w:r>
      <w:bookmarkEnd w:id="2"/>
      <w:r w:rsidR="008D0259">
        <w:rPr>
          <w:rFonts w:ascii="Tahoma" w:hAnsi="Tahoma" w:cs="Tahoma"/>
          <w:sz w:val="20"/>
          <w:szCs w:val="22"/>
        </w:rPr>
        <w:t xml:space="preserve"> a délky záruční doby</w:t>
      </w:r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3228A5A7" w:rsidR="008303CA" w:rsidRPr="00FE1675" w:rsidRDefault="00E06FAC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8303CA">
        <w:rPr>
          <w:rFonts w:ascii="Tahoma" w:hAnsi="Tahoma" w:cs="Tahoma"/>
          <w:sz w:val="20"/>
          <w:szCs w:val="22"/>
        </w:rPr>
        <w:t xml:space="preserve">řádné a včasné plnění finančních závazků </w:t>
      </w:r>
      <w:r w:rsidR="008653B5">
        <w:rPr>
          <w:rFonts w:ascii="Tahoma" w:hAnsi="Tahoma" w:cs="Tahoma"/>
          <w:sz w:val="20"/>
          <w:szCs w:val="22"/>
        </w:rPr>
        <w:t xml:space="preserve">vůči </w:t>
      </w:r>
      <w:r w:rsidRPr="008303CA">
        <w:rPr>
          <w:rFonts w:ascii="Tahoma" w:hAnsi="Tahoma" w:cs="Tahoma"/>
          <w:sz w:val="20"/>
          <w:szCs w:val="22"/>
        </w:rPr>
        <w:t>svým poddodavatelům, kdy za řádné a včasné plnění se považuje plné uhrazení poddodavatelem vystavených faktur za plnění řádně poskytnutá k plnění veřejné zakázky, ve sjednaných termínech a zcela v souladu se smluvními podmínkami uzavřeného smluvního vztahu s poddodavatelem</w:t>
      </w:r>
      <w:bookmarkEnd w:id="3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4E118C06" w:rsidR="008303CA" w:rsidRPr="00FE1675" w:rsidRDefault="004648BE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 xml:space="preserve">aby byl při plnění veřejné zakázky minimalizován dopad na životní prostředí, a to zejména tříděním odpadu, úsporou energií, a </w:t>
      </w:r>
      <w:r w:rsidR="00A565DC">
        <w:rPr>
          <w:rFonts w:ascii="Tahoma" w:hAnsi="Tahoma" w:cs="Tahoma"/>
          <w:sz w:val="20"/>
          <w:szCs w:val="20"/>
        </w:rPr>
        <w:t xml:space="preserve">byla </w:t>
      </w:r>
      <w:r>
        <w:rPr>
          <w:rFonts w:ascii="Tahoma" w:hAnsi="Tahoma" w:cs="Tahoma"/>
          <w:sz w:val="20"/>
          <w:szCs w:val="20"/>
        </w:rPr>
        <w:t>respektována udržitelnost či možnosti cirkulární ekonomiky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48EA1C5" w14:textId="316CEEC1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C90BCA8" w14:textId="37B365EE" w:rsidR="00C904DB" w:rsidRDefault="009D31B4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 xml:space="preserve">řízení čestně prohlašuji, že </w:t>
      </w:r>
      <w:r w:rsidR="00796434" w:rsidRPr="009D31B4">
        <w:rPr>
          <w:rFonts w:ascii="Tahoma" w:hAnsi="Tahoma" w:cs="Tahoma"/>
          <w:b/>
          <w:sz w:val="20"/>
        </w:rPr>
        <w:t>na nás ani na naše poddodavatele nedopadá jakákoliv mezinárodní sankce podle zákona č. 69</w:t>
      </w:r>
      <w:r w:rsidR="00796434"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="00796434" w:rsidRPr="00796434">
        <w:rPr>
          <w:rFonts w:ascii="Tahoma" w:hAnsi="Tahoma" w:cs="Tahoma"/>
          <w:b/>
          <w:sz w:val="20"/>
        </w:rPr>
        <w:t xml:space="preserve"> a že žádné finanční prostředky </w:t>
      </w:r>
      <w:r w:rsidR="002F2033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hospodářské zdroje, které obdržíme za plnění veřejné zakázky, nebudou přímo ani nepřímo zpřístupněny fyzickým nebo právnickým osobám, subjektům či orgánům uvedeným v seznamech sankcionovaných osob dle příslušných právních předpisů, </w:t>
      </w:r>
      <w:r w:rsidR="002F2033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v jejich prospěch; v návaznosti na výše uvedené prohlašujeme, že se na nás ani </w:t>
      </w:r>
      <w:r w:rsidR="002F2033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na kteréhokoliv našeho poddodavatele, dodavatele či jinou osobu ve smyslu § 83 zákona </w:t>
      </w:r>
      <w:r w:rsidR="002F2033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>č. 134/2016 Sb., o zadávání veřejných zakázek, ve znění pozdějších předpisů (dále jen „zákon“), nevztahuje zákaz zadání veřejné zakázky dle § 48a zákona</w:t>
      </w:r>
      <w:bookmarkEnd w:id="4"/>
      <w:r w:rsidR="00C904DB" w:rsidRPr="00C904DB">
        <w:rPr>
          <w:rFonts w:ascii="Tahoma" w:hAnsi="Tahoma" w:cs="Tahoma"/>
          <w:b/>
          <w:bCs/>
          <w:sz w:val="20"/>
        </w:rPr>
        <w:t>.</w:t>
      </w:r>
    </w:p>
    <w:p w14:paraId="04E2B16D" w14:textId="77777777" w:rsidR="009932F2" w:rsidRPr="009D31B4" w:rsidRDefault="009932F2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sz w:val="20"/>
        </w:rPr>
      </w:pPr>
    </w:p>
    <w:p w14:paraId="3D6F98C6" w14:textId="77777777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lastRenderedPageBreak/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98D4748" w14:textId="4A286337" w:rsidR="00327E3C" w:rsidRDefault="007E0CF5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DD3ECE">
        <w:rPr>
          <w:rFonts w:ascii="Tahoma" w:hAnsi="Tahoma" w:cs="Tahoma"/>
          <w:b/>
          <w:sz w:val="20"/>
        </w:rPr>
        <w:t>Jako účastník zadávacího řízení čestně prohlašuji, že se na nás, ani na dodavatele</w:t>
      </w:r>
      <w:r w:rsidR="00951231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nevztahuje § 4b zákona č. 159/2006 Sb., o střetu zájmů, ve znění pozdějších předpisů (dále jen „ZSZ“), tj. že my, ani dodavatel</w:t>
      </w:r>
      <w:r w:rsidR="00E80C04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b/>
          <w:bCs/>
          <w:sz w:val="20"/>
        </w:rPr>
        <w:t>.</w:t>
      </w:r>
    </w:p>
    <w:p w14:paraId="20AA4A5E" w14:textId="77777777" w:rsidR="000757AE" w:rsidRPr="00CE399B" w:rsidRDefault="000757AE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sz w:val="14"/>
          <w:szCs w:val="16"/>
        </w:rPr>
      </w:pP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5552"/>
      </w:tblGrid>
      <w:tr w:rsidR="00107AC3" w:rsidRPr="00CE399B" w14:paraId="1DF981C2" w14:textId="77777777" w:rsidTr="008303CA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92F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C03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03860808" w14:textId="77777777" w:rsidTr="00A176E4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BFA7" w14:textId="1E45BA0C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</w:t>
            </w:r>
            <w:r w:rsidR="00AA3606">
              <w:rPr>
                <w:rFonts w:ascii="Tahoma" w:hAnsi="Tahoma" w:cs="Tahoma"/>
                <w:sz w:val="20"/>
                <w:szCs w:val="22"/>
              </w:rPr>
              <w:t>,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příjmení</w:t>
            </w:r>
            <w:r w:rsidR="00AA3606">
              <w:rPr>
                <w:rFonts w:ascii="Tahoma" w:hAnsi="Tahoma" w:cs="Tahoma"/>
                <w:sz w:val="20"/>
                <w:szCs w:val="22"/>
              </w:rPr>
              <w:t xml:space="preserve"> a funkce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osoby oprávněné jednat za účastníka zadávacího řízení</w:t>
            </w:r>
          </w:p>
          <w:p w14:paraId="2D0C2AC8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0E93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23D3AD3C" w14:textId="77777777" w:rsidTr="00A176E4">
        <w:trPr>
          <w:trHeight w:val="716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BA3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1A10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0AA98CF9" w14:textId="77777777" w:rsidR="00327E3C" w:rsidRPr="00CE399B" w:rsidRDefault="00327E3C" w:rsidP="00327E3C">
      <w:pPr>
        <w:pStyle w:val="Textpsmene"/>
        <w:ind w:left="425" w:right="-1"/>
        <w:rPr>
          <w:rFonts w:ascii="Tahoma" w:hAnsi="Tahoma" w:cs="Tahoma"/>
          <w:sz w:val="20"/>
          <w:szCs w:val="22"/>
        </w:rPr>
      </w:pPr>
    </w:p>
    <w:p w14:paraId="6A28AFE5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D6539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1135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82CBB" w14:textId="77777777" w:rsidR="00631464" w:rsidRDefault="00631464" w:rsidP="00D35970">
      <w:r>
        <w:separator/>
      </w:r>
    </w:p>
  </w:endnote>
  <w:endnote w:type="continuationSeparator" w:id="0">
    <w:p w14:paraId="4344234F" w14:textId="77777777" w:rsidR="00631464" w:rsidRDefault="00631464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2070326828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7B12EA" w14:textId="4F284630" w:rsidR="00ED6DA7" w:rsidRPr="00E20A98" w:rsidRDefault="00ED6DA7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F68DA39" w14:textId="77777777" w:rsidR="00ED6DA7" w:rsidRDefault="00ED6D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1627963254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2064011241"/>
          <w:docPartObj>
            <w:docPartGallery w:val="Page Numbers (Top of Page)"/>
            <w:docPartUnique/>
          </w:docPartObj>
        </w:sdtPr>
        <w:sdtEndPr/>
        <w:sdtContent>
          <w:p w14:paraId="599FFD83" w14:textId="77777777" w:rsidR="00E20A98" w:rsidRPr="00E20A98" w:rsidRDefault="00E20A98" w:rsidP="00E20A98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A0DE7E" w14:textId="77777777" w:rsidR="00E20A98" w:rsidRDefault="00E20A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38BDA" w14:textId="77777777" w:rsidR="00631464" w:rsidRDefault="00631464" w:rsidP="00D35970">
      <w:r>
        <w:separator/>
      </w:r>
    </w:p>
  </w:footnote>
  <w:footnote w:type="continuationSeparator" w:id="0">
    <w:p w14:paraId="65CA5ABB" w14:textId="77777777" w:rsidR="00631464" w:rsidRDefault="00631464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36EE" w14:textId="285DCEB9" w:rsidR="003443D2" w:rsidRDefault="003443D2" w:rsidP="00CE399B">
    <w:pPr>
      <w:rPr>
        <w:rFonts w:ascii="Tahoma" w:hAnsi="Tahoma" w:cs="Tahoma"/>
        <w:sz w:val="20"/>
      </w:rPr>
    </w:pPr>
  </w:p>
  <w:p w14:paraId="63B260C3" w14:textId="77777777" w:rsidR="003443D2" w:rsidRDefault="003443D2" w:rsidP="00CE399B">
    <w:pPr>
      <w:rPr>
        <w:rFonts w:ascii="Tahoma" w:hAnsi="Tahoma" w:cs="Tahoma"/>
        <w:sz w:val="20"/>
      </w:rPr>
    </w:pPr>
  </w:p>
  <w:p w14:paraId="1D820098" w14:textId="765160A8" w:rsidR="00CE399B" w:rsidRPr="00392F5C" w:rsidRDefault="00CE399B" w:rsidP="00CE399B">
    <w:pPr>
      <w:rPr>
        <w:rFonts w:ascii="Tahoma" w:hAnsi="Tahoma" w:cs="Tahoma"/>
        <w:sz w:val="20"/>
      </w:rPr>
    </w:pPr>
  </w:p>
  <w:p w14:paraId="1F5D9A64" w14:textId="77777777" w:rsidR="00D35970" w:rsidRDefault="00D35970" w:rsidP="00CE399B">
    <w:pPr>
      <w:pStyle w:val="Zhlav"/>
      <w:rPr>
        <w:rFonts w:ascii="Calibri" w:hAnsi="Calibri" w:cs="Calibri"/>
        <w:sz w:val="16"/>
        <w:szCs w:val="16"/>
      </w:rPr>
    </w:pPr>
  </w:p>
  <w:p w14:paraId="2631963D" w14:textId="77777777" w:rsidR="003443D2" w:rsidRPr="006D66F0" w:rsidRDefault="003443D2" w:rsidP="00CE399B">
    <w:pPr>
      <w:pStyle w:val="Zhlav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236" w14:textId="10508331" w:rsidR="00245059" w:rsidRDefault="00245059">
    <w:pPr>
      <w:pStyle w:val="Zhlav"/>
      <w:rPr>
        <w:rFonts w:ascii="Tahoma" w:hAnsi="Tahoma" w:cs="Tahoma"/>
        <w:sz w:val="20"/>
      </w:rPr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551C146D" wp14:editId="5B781D44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4772025" cy="638175"/>
          <wp:effectExtent l="0" t="0" r="9525" b="9525"/>
          <wp:wrapTopAndBottom/>
          <wp:docPr id="525832886" name="Obrázek 52583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E26D0E" w14:textId="4E9D4385" w:rsidR="00245059" w:rsidRDefault="00245059">
    <w:pPr>
      <w:pStyle w:val="Zhlav"/>
      <w:rPr>
        <w:noProof/>
      </w:rPr>
    </w:pPr>
    <w:r w:rsidRPr="00392F5C">
      <w:rPr>
        <w:rFonts w:ascii="Tahoma" w:hAnsi="Tahoma" w:cs="Tahoma"/>
        <w:sz w:val="20"/>
      </w:rPr>
      <w:t xml:space="preserve">Příloha č. </w:t>
    </w:r>
    <w:r>
      <w:rPr>
        <w:rFonts w:ascii="Tahoma" w:hAnsi="Tahoma" w:cs="Tahoma"/>
        <w:sz w:val="20"/>
      </w:rPr>
      <w:t>6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k odpovědnému zadávání, </w:t>
    </w:r>
    <w:r w:rsidR="00A40C98" w:rsidRPr="00AB5850">
      <w:rPr>
        <w:rFonts w:ascii="Tahoma" w:hAnsi="Tahoma" w:cs="Tahoma"/>
        <w:sz w:val="20"/>
        <w:szCs w:val="20"/>
      </w:rPr>
      <w:t>sankcím</w:t>
    </w:r>
    <w:r w:rsidR="00A40C98">
      <w:rPr>
        <w:rFonts w:ascii="Tahoma" w:hAnsi="Tahoma" w:cs="Tahoma"/>
        <w:sz w:val="20"/>
        <w:szCs w:val="20"/>
      </w:rPr>
      <w:t xml:space="preserve"> a střetu zájmů</w:t>
    </w:r>
    <w:r w:rsidRPr="003014FE">
      <w:rPr>
        <w:noProof/>
      </w:rPr>
      <w:t xml:space="preserve"> </w:t>
    </w:r>
  </w:p>
  <w:p w14:paraId="110CC65D" w14:textId="77777777" w:rsidR="00245059" w:rsidRDefault="00245059">
    <w:pPr>
      <w:pStyle w:val="Zhlav"/>
      <w:rPr>
        <w:noProof/>
      </w:rPr>
    </w:pPr>
  </w:p>
  <w:p w14:paraId="6E48B5B5" w14:textId="3D761AE6" w:rsidR="002C3F30" w:rsidRDefault="002C3F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57AE"/>
    <w:rsid w:val="00087B0C"/>
    <w:rsid w:val="00096AF4"/>
    <w:rsid w:val="000B7341"/>
    <w:rsid w:val="000C0EE1"/>
    <w:rsid w:val="000C1997"/>
    <w:rsid w:val="000D5AC9"/>
    <w:rsid w:val="000F5511"/>
    <w:rsid w:val="00107AC3"/>
    <w:rsid w:val="00117FFB"/>
    <w:rsid w:val="00127C18"/>
    <w:rsid w:val="001358AA"/>
    <w:rsid w:val="001410EC"/>
    <w:rsid w:val="001A1222"/>
    <w:rsid w:val="001A4E70"/>
    <w:rsid w:val="001A7C57"/>
    <w:rsid w:val="001C59E7"/>
    <w:rsid w:val="001D4EE7"/>
    <w:rsid w:val="001E07FF"/>
    <w:rsid w:val="001E6926"/>
    <w:rsid w:val="001F3DCB"/>
    <w:rsid w:val="001F4991"/>
    <w:rsid w:val="0022656F"/>
    <w:rsid w:val="00245059"/>
    <w:rsid w:val="00247C4D"/>
    <w:rsid w:val="002557ED"/>
    <w:rsid w:val="002679F3"/>
    <w:rsid w:val="00267EE0"/>
    <w:rsid w:val="00270131"/>
    <w:rsid w:val="00293A1B"/>
    <w:rsid w:val="00294EB8"/>
    <w:rsid w:val="002C3F30"/>
    <w:rsid w:val="002C6590"/>
    <w:rsid w:val="002F2033"/>
    <w:rsid w:val="003000BB"/>
    <w:rsid w:val="003269B0"/>
    <w:rsid w:val="00327E3C"/>
    <w:rsid w:val="003344ED"/>
    <w:rsid w:val="003443D2"/>
    <w:rsid w:val="00345765"/>
    <w:rsid w:val="00357E80"/>
    <w:rsid w:val="00360B4B"/>
    <w:rsid w:val="0036315F"/>
    <w:rsid w:val="00363D70"/>
    <w:rsid w:val="003818CA"/>
    <w:rsid w:val="003921E4"/>
    <w:rsid w:val="003B0A7B"/>
    <w:rsid w:val="00424FA8"/>
    <w:rsid w:val="00426675"/>
    <w:rsid w:val="00441A8D"/>
    <w:rsid w:val="00453704"/>
    <w:rsid w:val="004648BE"/>
    <w:rsid w:val="00485BF4"/>
    <w:rsid w:val="004C7353"/>
    <w:rsid w:val="00501943"/>
    <w:rsid w:val="00512650"/>
    <w:rsid w:val="00520EDB"/>
    <w:rsid w:val="00522E8D"/>
    <w:rsid w:val="00570492"/>
    <w:rsid w:val="0058430E"/>
    <w:rsid w:val="005853CB"/>
    <w:rsid w:val="005865D7"/>
    <w:rsid w:val="0059663A"/>
    <w:rsid w:val="005A7392"/>
    <w:rsid w:val="005B429E"/>
    <w:rsid w:val="005C1471"/>
    <w:rsid w:val="005C6334"/>
    <w:rsid w:val="005E7854"/>
    <w:rsid w:val="00612A5A"/>
    <w:rsid w:val="00631464"/>
    <w:rsid w:val="00650EAA"/>
    <w:rsid w:val="0065173A"/>
    <w:rsid w:val="0069324A"/>
    <w:rsid w:val="006A0E12"/>
    <w:rsid w:val="006D1A1F"/>
    <w:rsid w:val="006D66F0"/>
    <w:rsid w:val="006E0D6E"/>
    <w:rsid w:val="006E2379"/>
    <w:rsid w:val="007221B0"/>
    <w:rsid w:val="00754516"/>
    <w:rsid w:val="00786EB1"/>
    <w:rsid w:val="00792636"/>
    <w:rsid w:val="00793C27"/>
    <w:rsid w:val="00796434"/>
    <w:rsid w:val="007A105A"/>
    <w:rsid w:val="007A3F0B"/>
    <w:rsid w:val="007A5BEB"/>
    <w:rsid w:val="007D0E0E"/>
    <w:rsid w:val="007D2C15"/>
    <w:rsid w:val="007E0A2B"/>
    <w:rsid w:val="007E0B36"/>
    <w:rsid w:val="007E0CF5"/>
    <w:rsid w:val="007F27B1"/>
    <w:rsid w:val="0081797A"/>
    <w:rsid w:val="0082669C"/>
    <w:rsid w:val="008303CA"/>
    <w:rsid w:val="00840AE0"/>
    <w:rsid w:val="00862602"/>
    <w:rsid w:val="008653B5"/>
    <w:rsid w:val="0086675F"/>
    <w:rsid w:val="00867CA2"/>
    <w:rsid w:val="00877E1C"/>
    <w:rsid w:val="008C784D"/>
    <w:rsid w:val="008D0259"/>
    <w:rsid w:val="009144BF"/>
    <w:rsid w:val="00951231"/>
    <w:rsid w:val="00953B8D"/>
    <w:rsid w:val="0098276C"/>
    <w:rsid w:val="00983C73"/>
    <w:rsid w:val="009932F2"/>
    <w:rsid w:val="009D31B4"/>
    <w:rsid w:val="00A119D4"/>
    <w:rsid w:val="00A176E4"/>
    <w:rsid w:val="00A259EA"/>
    <w:rsid w:val="00A40C98"/>
    <w:rsid w:val="00A565DC"/>
    <w:rsid w:val="00A63E15"/>
    <w:rsid w:val="00A70722"/>
    <w:rsid w:val="00A72844"/>
    <w:rsid w:val="00AA2919"/>
    <w:rsid w:val="00AA3606"/>
    <w:rsid w:val="00AF556A"/>
    <w:rsid w:val="00AF5D01"/>
    <w:rsid w:val="00B0477A"/>
    <w:rsid w:val="00B2170F"/>
    <w:rsid w:val="00B22918"/>
    <w:rsid w:val="00B368C3"/>
    <w:rsid w:val="00B50A9D"/>
    <w:rsid w:val="00B6297F"/>
    <w:rsid w:val="00B84E5F"/>
    <w:rsid w:val="00BA501E"/>
    <w:rsid w:val="00BD4F09"/>
    <w:rsid w:val="00BE1648"/>
    <w:rsid w:val="00BF7377"/>
    <w:rsid w:val="00C043BD"/>
    <w:rsid w:val="00C56C30"/>
    <w:rsid w:val="00C73F9E"/>
    <w:rsid w:val="00C904DB"/>
    <w:rsid w:val="00C92BFC"/>
    <w:rsid w:val="00C96152"/>
    <w:rsid w:val="00CB63DA"/>
    <w:rsid w:val="00CC1165"/>
    <w:rsid w:val="00CC2C12"/>
    <w:rsid w:val="00CE3707"/>
    <w:rsid w:val="00CE399B"/>
    <w:rsid w:val="00CF2AB1"/>
    <w:rsid w:val="00D210D8"/>
    <w:rsid w:val="00D31C41"/>
    <w:rsid w:val="00D35970"/>
    <w:rsid w:val="00D5214E"/>
    <w:rsid w:val="00D61B8B"/>
    <w:rsid w:val="00D65399"/>
    <w:rsid w:val="00DF3CDF"/>
    <w:rsid w:val="00E06FAC"/>
    <w:rsid w:val="00E20A98"/>
    <w:rsid w:val="00E20C12"/>
    <w:rsid w:val="00E7423F"/>
    <w:rsid w:val="00E80C04"/>
    <w:rsid w:val="00E97DBD"/>
    <w:rsid w:val="00EB1403"/>
    <w:rsid w:val="00ED6DA7"/>
    <w:rsid w:val="00EE38E1"/>
    <w:rsid w:val="00EE5939"/>
    <w:rsid w:val="00F13C25"/>
    <w:rsid w:val="00F527A2"/>
    <w:rsid w:val="00F94241"/>
    <w:rsid w:val="00FB425B"/>
    <w:rsid w:val="00FD1FE5"/>
    <w:rsid w:val="00FD4694"/>
    <w:rsid w:val="00FE1F19"/>
    <w:rsid w:val="00FE7252"/>
    <w:rsid w:val="00FF22A2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5A616-48DE-4D51-B60E-886A9E85C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2025-05-13T08:52:00Z</dcterms:created>
  <dcterms:modified xsi:type="dcterms:W3CDTF">2025-05-13T08:52:00Z</dcterms:modified>
</cp:coreProperties>
</file>