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8E70" w14:textId="77777777" w:rsidR="00370FF8" w:rsidRPr="00FF61C9" w:rsidRDefault="00370FF8" w:rsidP="00370FF8">
      <w:pPr>
        <w:keepLines/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 w:rsidRPr="00FF61C9">
        <w:rPr>
          <w:rFonts w:ascii="Tahoma" w:hAnsi="Tahoma" w:cs="Tahoma"/>
          <w:sz w:val="20"/>
          <w:szCs w:val="20"/>
          <w:u w:val="single"/>
        </w:rPr>
        <w:t>Příloha 1 - Technická specifikace</w:t>
      </w:r>
    </w:p>
    <w:p w14:paraId="1BFC335C" w14:textId="77777777" w:rsidR="00370FF8" w:rsidRPr="00FF61C9" w:rsidRDefault="00370FF8" w:rsidP="00370FF8">
      <w:pPr>
        <w:keepLines/>
        <w:tabs>
          <w:tab w:val="left" w:pos="7887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54B0DA4" w14:textId="77777777" w:rsidR="00370FF8" w:rsidRDefault="00370FF8" w:rsidP="00370FF8">
      <w:pPr>
        <w:keepLines/>
        <w:spacing w:before="120" w:after="0" w:line="240" w:lineRule="auto"/>
        <w:jc w:val="center"/>
        <w:rPr>
          <w:rFonts w:ascii="Tahoma" w:hAnsi="Tahoma" w:cs="Tahoma"/>
          <w:b/>
        </w:rPr>
      </w:pPr>
      <w:r w:rsidRPr="00FF61C9">
        <w:rPr>
          <w:rFonts w:ascii="Tahoma" w:hAnsi="Tahoma" w:cs="Tahoma"/>
          <w:b/>
        </w:rPr>
        <w:t>Technická specifikace</w:t>
      </w:r>
      <w:r w:rsidRPr="00FF61C9">
        <w:rPr>
          <w:rFonts w:ascii="Tahoma" w:hAnsi="Tahoma" w:cs="Tahoma"/>
        </w:rPr>
        <w:t xml:space="preserve"> </w:t>
      </w:r>
      <w:r w:rsidRPr="00FF61C9">
        <w:rPr>
          <w:rFonts w:ascii="Tahoma" w:hAnsi="Tahoma" w:cs="Tahoma"/>
          <w:b/>
        </w:rPr>
        <w:t>a garantované technické parametry</w:t>
      </w:r>
    </w:p>
    <w:p w14:paraId="2604921B" w14:textId="53246D7C" w:rsidR="00370FF8" w:rsidRPr="00FF61C9" w:rsidRDefault="00370FF8" w:rsidP="00370FF8">
      <w:pPr>
        <w:keepLines/>
        <w:spacing w:before="120" w:after="0" w:line="240" w:lineRule="auto"/>
        <w:jc w:val="center"/>
        <w:rPr>
          <w:rFonts w:ascii="Tahoma" w:hAnsi="Tahoma" w:cs="Tahoma"/>
          <w:b/>
        </w:rPr>
      </w:pPr>
      <w:r w:rsidRPr="00370FF8">
        <w:rPr>
          <w:rFonts w:ascii="Tahoma" w:hAnsi="Tahoma" w:cs="Tahoma"/>
          <w:b/>
        </w:rPr>
        <w:t>Počítačová rentgenová tomografie X-</w:t>
      </w:r>
      <w:proofErr w:type="spellStart"/>
      <w:r w:rsidRPr="00370FF8">
        <w:rPr>
          <w:rFonts w:ascii="Tahoma" w:hAnsi="Tahoma" w:cs="Tahoma"/>
          <w:b/>
        </w:rPr>
        <w:t>Ray</w:t>
      </w:r>
      <w:proofErr w:type="spellEnd"/>
    </w:p>
    <w:p w14:paraId="1EFF7A2A" w14:textId="20A49707" w:rsidR="00C65CEC" w:rsidRPr="00370FF8" w:rsidRDefault="00C65CEC" w:rsidP="00370FF8">
      <w:pPr>
        <w:keepLines/>
        <w:rPr>
          <w:rFonts w:ascii="Tahoma" w:hAnsi="Tahoma" w:cs="Tahoma"/>
          <w:sz w:val="20"/>
          <w:szCs w:val="20"/>
        </w:rPr>
      </w:pPr>
    </w:p>
    <w:p w14:paraId="6FEBAF90" w14:textId="4A355663" w:rsidR="003A43A5" w:rsidRPr="00370FF8" w:rsidRDefault="00C65CEC" w:rsidP="00370FF8">
      <w:pPr>
        <w:keepLines/>
        <w:spacing w:before="120"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70FF8">
        <w:rPr>
          <w:rFonts w:ascii="Tahoma" w:eastAsia="Calibri" w:hAnsi="Tahoma" w:cs="Tahoma"/>
          <w:sz w:val="20"/>
          <w:szCs w:val="20"/>
        </w:rPr>
        <w:t xml:space="preserve">V tomto dokumentu jsou </w:t>
      </w:r>
      <w:r w:rsidR="00564449" w:rsidRPr="00370FF8">
        <w:rPr>
          <w:rFonts w:ascii="Tahoma" w:eastAsia="Calibri" w:hAnsi="Tahoma" w:cs="Tahoma"/>
          <w:sz w:val="20"/>
          <w:szCs w:val="20"/>
        </w:rPr>
        <w:t>definovány</w:t>
      </w:r>
      <w:r w:rsidRPr="00370FF8">
        <w:rPr>
          <w:rFonts w:ascii="Tahoma" w:eastAsia="Calibri" w:hAnsi="Tahoma" w:cs="Tahoma"/>
          <w:sz w:val="20"/>
          <w:szCs w:val="20"/>
        </w:rPr>
        <w:t xml:space="preserve"> příslušné požadavky pro </w:t>
      </w:r>
      <w:proofErr w:type="gramStart"/>
      <w:r w:rsidR="2C95EE95" w:rsidRPr="00370FF8">
        <w:rPr>
          <w:rFonts w:ascii="Tahoma" w:eastAsia="Calibri" w:hAnsi="Tahoma" w:cs="Tahoma"/>
          <w:color w:val="000000" w:themeColor="text1"/>
          <w:sz w:val="20"/>
          <w:szCs w:val="20"/>
        </w:rPr>
        <w:t>3D</w:t>
      </w:r>
      <w:proofErr w:type="gramEnd"/>
      <w:r w:rsidR="2C95EE95" w:rsidRPr="00370FF8">
        <w:rPr>
          <w:rFonts w:ascii="Tahoma" w:eastAsia="Calibri" w:hAnsi="Tahoma" w:cs="Tahoma"/>
          <w:color w:val="000000" w:themeColor="text1"/>
          <w:sz w:val="20"/>
          <w:szCs w:val="20"/>
        </w:rPr>
        <w:t xml:space="preserve"> počítačov</w:t>
      </w:r>
      <w:r w:rsidR="00370FF8">
        <w:rPr>
          <w:rFonts w:ascii="Tahoma" w:eastAsia="Calibri" w:hAnsi="Tahoma" w:cs="Tahoma"/>
          <w:color w:val="000000" w:themeColor="text1"/>
          <w:sz w:val="20"/>
          <w:szCs w:val="20"/>
        </w:rPr>
        <w:t>ý</w:t>
      </w:r>
      <w:r w:rsidR="2C95EE95" w:rsidRPr="00370FF8">
        <w:rPr>
          <w:rFonts w:ascii="Tahoma" w:eastAsia="Calibri" w:hAnsi="Tahoma" w:cs="Tahoma"/>
          <w:color w:val="000000" w:themeColor="text1"/>
          <w:sz w:val="20"/>
          <w:szCs w:val="20"/>
        </w:rPr>
        <w:t xml:space="preserve"> tomografick</w:t>
      </w:r>
      <w:r w:rsidR="00370FF8">
        <w:rPr>
          <w:rFonts w:ascii="Tahoma" w:eastAsia="Calibri" w:hAnsi="Tahoma" w:cs="Tahoma"/>
          <w:color w:val="000000" w:themeColor="text1"/>
          <w:sz w:val="20"/>
          <w:szCs w:val="20"/>
        </w:rPr>
        <w:t>ý</w:t>
      </w:r>
      <w:r w:rsidR="2C95EE95" w:rsidRPr="00370FF8">
        <w:rPr>
          <w:rFonts w:ascii="Tahoma" w:eastAsia="Calibri" w:hAnsi="Tahoma" w:cs="Tahoma"/>
          <w:color w:val="000000" w:themeColor="text1"/>
          <w:sz w:val="20"/>
          <w:szCs w:val="20"/>
        </w:rPr>
        <w:t xml:space="preserve"> systém</w:t>
      </w:r>
      <w:r w:rsidR="2C95EE95" w:rsidRPr="00370FF8">
        <w:rPr>
          <w:rFonts w:ascii="Tahoma" w:eastAsia="Calibri" w:hAnsi="Tahoma" w:cs="Tahoma"/>
          <w:sz w:val="20"/>
          <w:szCs w:val="20"/>
        </w:rPr>
        <w:t xml:space="preserve"> </w:t>
      </w:r>
      <w:r w:rsidR="006F1F51" w:rsidRPr="00370FF8">
        <w:rPr>
          <w:rFonts w:ascii="Tahoma" w:eastAsia="Calibri" w:hAnsi="Tahoma" w:cs="Tahoma"/>
          <w:sz w:val="20"/>
          <w:szCs w:val="20"/>
        </w:rPr>
        <w:t>(dále</w:t>
      </w:r>
      <w:r w:rsidR="6FD612F6" w:rsidRPr="00370FF8">
        <w:rPr>
          <w:rFonts w:ascii="Tahoma" w:eastAsia="Calibri" w:hAnsi="Tahoma" w:cs="Tahoma"/>
          <w:sz w:val="20"/>
          <w:szCs w:val="20"/>
        </w:rPr>
        <w:t xml:space="preserve"> jen </w:t>
      </w:r>
      <w:r w:rsidR="00370FF8">
        <w:rPr>
          <w:rFonts w:ascii="Tahoma" w:eastAsia="Calibri" w:hAnsi="Tahoma" w:cs="Tahoma"/>
          <w:sz w:val="20"/>
          <w:szCs w:val="20"/>
        </w:rPr>
        <w:t>„</w:t>
      </w:r>
      <w:r w:rsidR="006F1F51" w:rsidRPr="00370FF8">
        <w:rPr>
          <w:rFonts w:ascii="Tahoma" w:eastAsia="Calibri" w:hAnsi="Tahoma" w:cs="Tahoma"/>
          <w:sz w:val="20"/>
          <w:szCs w:val="20"/>
        </w:rPr>
        <w:t>CT</w:t>
      </w:r>
      <w:r w:rsidR="00370FF8">
        <w:rPr>
          <w:rFonts w:ascii="Tahoma" w:eastAsia="Calibri" w:hAnsi="Tahoma" w:cs="Tahoma"/>
          <w:sz w:val="20"/>
          <w:szCs w:val="20"/>
        </w:rPr>
        <w:t>“</w:t>
      </w:r>
      <w:r w:rsidR="006F1F51" w:rsidRPr="00370FF8">
        <w:rPr>
          <w:rFonts w:ascii="Tahoma" w:eastAsia="Calibri" w:hAnsi="Tahoma" w:cs="Tahoma"/>
          <w:sz w:val="20"/>
          <w:szCs w:val="20"/>
        </w:rPr>
        <w:t>)</w:t>
      </w:r>
      <w:r w:rsidRPr="00370FF8">
        <w:rPr>
          <w:rFonts w:ascii="Tahoma" w:eastAsia="Calibri" w:hAnsi="Tahoma" w:cs="Tahoma"/>
          <w:sz w:val="20"/>
          <w:szCs w:val="20"/>
        </w:rPr>
        <w:t>, který bude využíván pro nedestruktivní kontroly a měření.</w:t>
      </w:r>
      <w:r w:rsidR="00A9269D" w:rsidRPr="00370FF8">
        <w:rPr>
          <w:rFonts w:ascii="Tahoma" w:eastAsia="Calibri" w:hAnsi="Tahoma" w:cs="Tahoma"/>
          <w:sz w:val="20"/>
          <w:szCs w:val="20"/>
        </w:rPr>
        <w:t xml:space="preserve"> Cílem je analýza povrchu a vnitřní struktury zkoumaných dílů či vzorků</w:t>
      </w:r>
      <w:r w:rsidR="67BFDEB2" w:rsidRPr="00370FF8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  <w:r w:rsidR="67BFDEB2" w:rsidRPr="00370FF8">
        <w:rPr>
          <w:rFonts w:ascii="Tahoma" w:eastAsia="Calibri" w:hAnsi="Tahoma" w:cs="Tahoma"/>
          <w:sz w:val="20"/>
          <w:szCs w:val="20"/>
        </w:rPr>
        <w:t xml:space="preserve"> Zkoumané součásti budou vyrobeny z plastů, kovů, </w:t>
      </w:r>
      <w:proofErr w:type="spellStart"/>
      <w:r w:rsidR="67BFDEB2" w:rsidRPr="00370FF8">
        <w:rPr>
          <w:rFonts w:ascii="Tahoma" w:eastAsia="Calibri" w:hAnsi="Tahoma" w:cs="Tahoma"/>
          <w:sz w:val="20"/>
          <w:szCs w:val="20"/>
        </w:rPr>
        <w:t>kompozitů</w:t>
      </w:r>
      <w:proofErr w:type="spellEnd"/>
      <w:r w:rsidR="67BFDEB2" w:rsidRPr="00370FF8">
        <w:rPr>
          <w:rFonts w:ascii="Tahoma" w:eastAsia="Calibri" w:hAnsi="Tahoma" w:cs="Tahoma"/>
          <w:sz w:val="20"/>
          <w:szCs w:val="20"/>
        </w:rPr>
        <w:t xml:space="preserve"> a</w:t>
      </w:r>
      <w:r w:rsidR="00370FF8">
        <w:rPr>
          <w:rFonts w:ascii="Tahoma" w:eastAsia="Calibri" w:hAnsi="Tahoma" w:cs="Tahoma"/>
          <w:sz w:val="20"/>
          <w:szCs w:val="20"/>
        </w:rPr>
        <w:t> </w:t>
      </w:r>
      <w:r w:rsidR="67BFDEB2" w:rsidRPr="00370FF8">
        <w:rPr>
          <w:rFonts w:ascii="Tahoma" w:eastAsia="Calibri" w:hAnsi="Tahoma" w:cs="Tahoma"/>
          <w:sz w:val="20"/>
          <w:szCs w:val="20"/>
        </w:rPr>
        <w:t>jejich kombinací, např. pomocí aditivních technologií</w:t>
      </w:r>
      <w:r w:rsidR="37E79DB8" w:rsidRPr="00370FF8">
        <w:rPr>
          <w:rFonts w:ascii="Tahoma" w:eastAsia="Calibri" w:hAnsi="Tahoma" w:cs="Tahoma"/>
          <w:sz w:val="20"/>
          <w:szCs w:val="20"/>
        </w:rPr>
        <w:t>.</w:t>
      </w:r>
    </w:p>
    <w:p w14:paraId="6B38236C" w14:textId="042D0306" w:rsidR="00686A23" w:rsidRPr="00370FF8" w:rsidRDefault="00686A23" w:rsidP="00370FF8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Maximální přípustná chyba CT musí být verifikována dle VDE/VDI 2630</w:t>
      </w:r>
      <w:r w:rsidR="00EC69B8" w:rsidRPr="00370FF8">
        <w:rPr>
          <w:rFonts w:ascii="Tahoma" w:hAnsi="Tahoma" w:cs="Tahoma"/>
          <w:sz w:val="20"/>
          <w:szCs w:val="20"/>
        </w:rPr>
        <w:t>-1.3.</w:t>
      </w:r>
      <w:r w:rsidR="00B368B3" w:rsidRPr="00370FF8">
        <w:rPr>
          <w:rFonts w:ascii="Tahoma" w:hAnsi="Tahoma" w:cs="Tahoma"/>
          <w:sz w:val="20"/>
          <w:szCs w:val="20"/>
        </w:rPr>
        <w:t xml:space="preserve"> Pro naměřené výsledky musí být garantována metrologická návaznost.</w:t>
      </w:r>
    </w:p>
    <w:p w14:paraId="36A20D2B" w14:textId="12E2AEA9" w:rsidR="002E05C2" w:rsidRPr="00370FF8" w:rsidRDefault="002E05C2" w:rsidP="004948B4">
      <w:pPr>
        <w:keepLines/>
        <w:spacing w:before="120"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Základní požadavky na CT jsou uveden</w:t>
      </w:r>
      <w:r w:rsidR="00B9346B" w:rsidRPr="00370FF8">
        <w:rPr>
          <w:rFonts w:ascii="Tahoma" w:hAnsi="Tahoma" w:cs="Tahoma"/>
          <w:sz w:val="20"/>
          <w:szCs w:val="20"/>
        </w:rPr>
        <w:t>y</w:t>
      </w:r>
      <w:r w:rsidRPr="00370FF8">
        <w:rPr>
          <w:rFonts w:ascii="Tahoma" w:hAnsi="Tahoma" w:cs="Tahoma"/>
          <w:sz w:val="20"/>
          <w:szCs w:val="20"/>
        </w:rPr>
        <w:t xml:space="preserve"> v následující tabulce (Požadavky na CT)</w:t>
      </w:r>
      <w:r w:rsidR="00370FF8">
        <w:rPr>
          <w:rFonts w:ascii="Tahoma" w:hAnsi="Tahoma" w:cs="Tahoma"/>
          <w:sz w:val="20"/>
          <w:szCs w:val="20"/>
        </w:rPr>
        <w:t>:</w:t>
      </w:r>
    </w:p>
    <w:tbl>
      <w:tblPr>
        <w:tblW w:w="89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214"/>
      </w:tblGrid>
      <w:tr w:rsidR="003A43A5" w:rsidRPr="00370FF8" w14:paraId="27759858" w14:textId="019CF7D8" w:rsidTr="004948B4">
        <w:trPr>
          <w:trHeight w:val="411"/>
        </w:trPr>
        <w:tc>
          <w:tcPr>
            <w:tcW w:w="8900" w:type="dxa"/>
            <w:gridSpan w:val="2"/>
            <w:shd w:val="clear" w:color="auto" w:fill="00A499"/>
            <w:noWrap/>
            <w:vAlign w:val="center"/>
            <w:hideMark/>
          </w:tcPr>
          <w:p w14:paraId="7DDCD748" w14:textId="724D997F" w:rsidR="003A43A5" w:rsidRPr="00370FF8" w:rsidRDefault="6B0EB94C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Požadavky na CT</w:t>
            </w:r>
          </w:p>
        </w:tc>
      </w:tr>
      <w:tr w:rsidR="003A43A5" w:rsidRPr="00370FF8" w14:paraId="7141FC83" w14:textId="77777777" w:rsidTr="004948B4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7FB6B93" w14:textId="77777777" w:rsidR="003A43A5" w:rsidRPr="00370FF8" w:rsidRDefault="003A43A5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Urychlovací napětí</w:t>
            </w:r>
          </w:p>
        </w:tc>
        <w:tc>
          <w:tcPr>
            <w:tcW w:w="5214" w:type="dxa"/>
            <w:vAlign w:val="center"/>
          </w:tcPr>
          <w:p w14:paraId="685CCA59" w14:textId="54D5F201" w:rsidR="003A43A5" w:rsidRPr="00370FF8" w:rsidRDefault="003A43A5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Min. 225 </w:t>
            </w:r>
            <w:proofErr w:type="spellStart"/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kV</w:t>
            </w:r>
            <w:proofErr w:type="spellEnd"/>
          </w:p>
        </w:tc>
      </w:tr>
      <w:tr w:rsidR="003A43A5" w:rsidRPr="00370FF8" w14:paraId="142A5CD5" w14:textId="77777777" w:rsidTr="004948B4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7071416" w14:textId="77777777" w:rsidR="003A43A5" w:rsidRPr="00370FF8" w:rsidRDefault="003A43A5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Rentgenová trubice</w:t>
            </w:r>
          </w:p>
        </w:tc>
        <w:tc>
          <w:tcPr>
            <w:tcW w:w="5214" w:type="dxa"/>
            <w:vAlign w:val="center"/>
          </w:tcPr>
          <w:p w14:paraId="1D855082" w14:textId="2EB1E7BB" w:rsidR="003A43A5" w:rsidRPr="00370FF8" w:rsidRDefault="003A43A5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Reflexní (</w:t>
            </w:r>
            <w:proofErr w:type="spellStart"/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mikrofokus</w:t>
            </w:r>
            <w:proofErr w:type="spellEnd"/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</w:tr>
      <w:tr w:rsidR="003A43A5" w:rsidRPr="00370FF8" w14:paraId="468FDF9E" w14:textId="77777777" w:rsidTr="004948B4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1C3647D" w14:textId="34A5FA39" w:rsidR="003A43A5" w:rsidRPr="00370FF8" w:rsidRDefault="003A43A5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Maximální výkon</w:t>
            </w:r>
            <w:r w:rsidR="00946C2B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(reflexní trubice)</w:t>
            </w:r>
          </w:p>
        </w:tc>
        <w:tc>
          <w:tcPr>
            <w:tcW w:w="5214" w:type="dxa"/>
            <w:vAlign w:val="center"/>
          </w:tcPr>
          <w:p w14:paraId="49C505CC" w14:textId="4EA510E2" w:rsidR="003A43A5" w:rsidRPr="00370FF8" w:rsidRDefault="00946C2B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hodnotu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, min. však 200 – hodnotící kritérium č. 2.1</w:t>
            </w: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W</w:t>
            </w:r>
          </w:p>
        </w:tc>
      </w:tr>
      <w:tr w:rsidR="00946C2B" w:rsidRPr="00370FF8" w14:paraId="0B71F220" w14:textId="77777777" w:rsidTr="004948B4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</w:tcPr>
          <w:p w14:paraId="712F9E7C" w14:textId="29B1FB48" w:rsidR="00946C2B" w:rsidRPr="00370FF8" w:rsidRDefault="00946C2B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Maximální výkon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(transmisní trubice)</w:t>
            </w:r>
          </w:p>
        </w:tc>
        <w:tc>
          <w:tcPr>
            <w:tcW w:w="5214" w:type="dxa"/>
            <w:vAlign w:val="center"/>
          </w:tcPr>
          <w:p w14:paraId="4ADFEC1D" w14:textId="7BBE0191" w:rsidR="00946C2B" w:rsidRPr="007A24AF" w:rsidRDefault="00946C2B" w:rsidP="00370FF8">
            <w:pPr>
              <w:keepLines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hodnotu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, (pokud zařízení transmisní trubici neobsahuje, </w:t>
            </w:r>
            <w:r w:rsidR="004948B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nevyplňuje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) – hodnotící kritérium č. 2.</w:t>
            </w:r>
            <w:r w:rsidRPr="00946C2B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2</w:t>
            </w: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W</w:t>
            </w:r>
          </w:p>
        </w:tc>
      </w:tr>
      <w:tr w:rsidR="004948B4" w:rsidRPr="00370FF8" w14:paraId="7B15FCBA" w14:textId="77777777" w:rsidTr="004948B4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</w:tcPr>
          <w:p w14:paraId="5981E7FA" w14:textId="6139A7DE" w:rsidR="004948B4" w:rsidRPr="00370FF8" w:rsidRDefault="004948B4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Focal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spot (transmisní trubice)</w:t>
            </w:r>
          </w:p>
        </w:tc>
        <w:tc>
          <w:tcPr>
            <w:tcW w:w="5214" w:type="dxa"/>
            <w:vAlign w:val="center"/>
          </w:tcPr>
          <w:p w14:paraId="67AD36A3" w14:textId="5B63F0DB" w:rsidR="004948B4" w:rsidRPr="007A24AF" w:rsidRDefault="004948B4" w:rsidP="00370FF8">
            <w:pPr>
              <w:keepLines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hodnotu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, max. však 1,5 (pokud zařízení transmisní trubici neobsahuje, účastník nevyplňuje) – hodnotící kritérium č. 2.</w:t>
            </w:r>
            <w:r w:rsidRPr="004948B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4</w:t>
            </w: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bookmarkStart w:id="0" w:name="_Hlk192592023"/>
            <w:r w:rsidRPr="004948B4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µm</w:t>
            </w:r>
            <w:bookmarkEnd w:id="0"/>
          </w:p>
        </w:tc>
      </w:tr>
      <w:tr w:rsidR="003A43A5" w:rsidRPr="00370FF8" w14:paraId="0807C0A5" w14:textId="77777777" w:rsidTr="004948B4">
        <w:trPr>
          <w:trHeight w:val="300"/>
        </w:trPr>
        <w:tc>
          <w:tcPr>
            <w:tcW w:w="3686" w:type="dxa"/>
            <w:vMerge w:val="restart"/>
            <w:shd w:val="clear" w:color="auto" w:fill="auto"/>
            <w:noWrap/>
            <w:vAlign w:val="center"/>
            <w:hideMark/>
          </w:tcPr>
          <w:p w14:paraId="066D4FCD" w14:textId="0D93775A" w:rsidR="003A43A5" w:rsidRPr="00370FF8" w:rsidRDefault="003A43A5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Detektor</w:t>
            </w:r>
          </w:p>
        </w:tc>
        <w:tc>
          <w:tcPr>
            <w:tcW w:w="5214" w:type="dxa"/>
            <w:vAlign w:val="center"/>
          </w:tcPr>
          <w:p w14:paraId="14DD58A5" w14:textId="501FD4F0" w:rsidR="003A43A5" w:rsidRPr="00370FF8" w:rsidRDefault="003A43A5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Velikost min. </w:t>
            </w:r>
            <w:r w:rsidR="00816342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400 </w:t>
            </w: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x </w:t>
            </w:r>
            <w:r w:rsidR="00816342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00 mm</w:t>
            </w:r>
          </w:p>
        </w:tc>
      </w:tr>
      <w:tr w:rsidR="003A43A5" w:rsidRPr="00370FF8" w14:paraId="79480EF7" w14:textId="77777777" w:rsidTr="004948B4">
        <w:trPr>
          <w:trHeight w:val="300"/>
        </w:trPr>
        <w:tc>
          <w:tcPr>
            <w:tcW w:w="3686" w:type="dxa"/>
            <w:vMerge/>
            <w:vAlign w:val="center"/>
            <w:hideMark/>
          </w:tcPr>
          <w:p w14:paraId="2C7624A7" w14:textId="77777777" w:rsidR="003A43A5" w:rsidRPr="00370FF8" w:rsidRDefault="003A43A5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14" w:type="dxa"/>
            <w:vAlign w:val="center"/>
          </w:tcPr>
          <w:p w14:paraId="7ACD9E38" w14:textId="548E59E1" w:rsidR="003A43A5" w:rsidRPr="00370FF8" w:rsidRDefault="09AEF9E9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Rozlišení min. 2</w:t>
            </w:r>
            <w:r w:rsidR="3F6B81B9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00 x 2</w:t>
            </w:r>
            <w:r w:rsidR="3916921E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00</w:t>
            </w:r>
            <w:r w:rsidR="69E026DB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="69E026DB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px</w:t>
            </w:r>
            <w:proofErr w:type="spellEnd"/>
          </w:p>
        </w:tc>
      </w:tr>
      <w:tr w:rsidR="00031361" w:rsidRPr="00370FF8" w14:paraId="1DEC205C" w14:textId="77777777" w:rsidTr="004948B4">
        <w:trPr>
          <w:trHeight w:val="300"/>
        </w:trPr>
        <w:tc>
          <w:tcPr>
            <w:tcW w:w="3686" w:type="dxa"/>
            <w:vAlign w:val="center"/>
          </w:tcPr>
          <w:p w14:paraId="12509791" w14:textId="60A2E91A" w:rsidR="00031361" w:rsidRPr="00370FF8" w:rsidRDefault="00031361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Velkost pixelu </w:t>
            </w:r>
          </w:p>
        </w:tc>
        <w:tc>
          <w:tcPr>
            <w:tcW w:w="5214" w:type="dxa"/>
            <w:vAlign w:val="center"/>
          </w:tcPr>
          <w:p w14:paraId="38D3518B" w14:textId="02E20970" w:rsidR="00031361" w:rsidRPr="00370FF8" w:rsidRDefault="00031361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Max. </w:t>
            </w:r>
            <w:r w:rsidR="00BF605F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200 </w:t>
            </w:r>
            <w:r w:rsidR="00BF605F" w:rsidRPr="00370FF8">
              <w:rPr>
                <w:rFonts w:ascii="Tahoma" w:eastAsia="Aptos" w:hAnsi="Tahoma" w:cs="Tahoma"/>
                <w:color w:val="000000" w:themeColor="text1"/>
                <w:sz w:val="20"/>
                <w:szCs w:val="20"/>
              </w:rPr>
              <w:t>µm</w:t>
            </w:r>
            <w:r w:rsidR="00BF605F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3A43A5" w:rsidRPr="00370FF8" w14:paraId="542CDB10" w14:textId="77777777" w:rsidTr="004948B4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F09F07A" w14:textId="77230166" w:rsidR="003A43A5" w:rsidRPr="00370FF8" w:rsidRDefault="1AAFEC71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Maximální </w:t>
            </w:r>
            <w:r w:rsidR="30900C8E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přípustná </w:t>
            </w: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chyba</w:t>
            </w:r>
            <w:r w:rsidR="579FFC82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měření</w:t>
            </w:r>
            <w:r w:rsidR="42278B42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“</w:t>
            </w:r>
            <w:r w:rsidR="42278B42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MPE</w:t>
            </w:r>
            <w:r w:rsidR="42278B42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vertAlign w:val="subscript"/>
                <w:lang w:eastAsia="cs-CZ"/>
              </w:rPr>
              <w:t>SD</w:t>
            </w:r>
            <w:r w:rsidR="42278B42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”</w:t>
            </w:r>
            <w:r w:rsidR="36352508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při L/50 nebo L/</w:t>
            </w:r>
            <w:proofErr w:type="gramStart"/>
            <w:r w:rsidR="36352508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100</w:t>
            </w:r>
            <w:r w:rsidR="4DD7E3ED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351516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;</w:t>
            </w:r>
            <w:proofErr w:type="gramEnd"/>
            <w:r w:rsidR="4DD7E3ED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351516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[</w:t>
            </w:r>
            <w:r w:rsidR="13DE268F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L </w:t>
            </w:r>
            <w:r w:rsidR="7798BC56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je v</w:t>
            </w:r>
            <w:r w:rsidR="13DE268F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13DE268F" w:rsidRPr="00370FF8"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mm</w:t>
            </w:r>
            <w:r w:rsidR="00351516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]</w:t>
            </w:r>
            <w:r w:rsidR="7B200D34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dle VDE/VDI 2630-1.3</w:t>
            </w:r>
          </w:p>
        </w:tc>
        <w:tc>
          <w:tcPr>
            <w:tcW w:w="5214" w:type="dxa"/>
            <w:vAlign w:val="center"/>
          </w:tcPr>
          <w:p w14:paraId="4B261B63" w14:textId="6675AEBE" w:rsidR="003A43A5" w:rsidRPr="00370FF8" w:rsidRDefault="1AAFEC71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MPE</w:t>
            </w: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vertAlign w:val="subscript"/>
                <w:lang w:eastAsia="cs-CZ"/>
                <w14:ligatures w14:val="none"/>
              </w:rPr>
              <w:t>SD</w:t>
            </w: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= </w:t>
            </w:r>
            <w:r w:rsidR="6760ACE7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</w:t>
            </w: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9 + </w:t>
            </w:r>
            <w:r w:rsidRPr="00370FF8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L/</w:t>
            </w:r>
            <w:r w:rsidR="1CB8329A" w:rsidRPr="00370FF8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  <w:r w:rsidR="34B9FC79" w:rsidRPr="00370FF8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  <w:r w:rsidRPr="00370FF8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58E76326" w:rsidRPr="00370FF8">
              <w:rPr>
                <w:rFonts w:ascii="Tahoma" w:eastAsia="Aptos" w:hAnsi="Tahoma" w:cs="Tahoma"/>
                <w:color w:val="000000" w:themeColor="text1"/>
                <w:sz w:val="20"/>
                <w:szCs w:val="20"/>
              </w:rPr>
              <w:t>µm</w:t>
            </w:r>
            <w:r w:rsidR="58E76326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 </w:t>
            </w:r>
            <w:r w:rsidR="607CF22E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menší</w:t>
            </w:r>
          </w:p>
          <w:p w14:paraId="26091744" w14:textId="55CFCFDA" w:rsidR="003A43A5" w:rsidRPr="00370FF8" w:rsidRDefault="3A4A5BF5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n</w:t>
            </w:r>
            <w:r w:rsidR="6A7912BA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ebo MPE</w:t>
            </w:r>
            <w:r w:rsidR="6A7912BA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vertAlign w:val="subscript"/>
                <w:lang w:eastAsia="cs-CZ"/>
              </w:rPr>
              <w:t>SD</w:t>
            </w:r>
            <w:r w:rsidR="6A7912BA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=</w:t>
            </w:r>
            <w:r w:rsidR="6A1CFDEC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7B1AB95B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(</w:t>
            </w:r>
            <w:r w:rsidR="6A1CFDEC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5</w:t>
            </w:r>
            <w:r w:rsidR="31889EF2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6A7912BA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+ </w:t>
            </w:r>
            <w:r w:rsidR="6A7912BA" w:rsidRPr="00370FF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L/100</w:t>
            </w:r>
            <w:r w:rsidR="7E0BAE9A" w:rsidRPr="00370FF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  <w:r w:rsidR="6A7912BA" w:rsidRPr="00370FF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396852C5" w:rsidRPr="00370FF8">
              <w:rPr>
                <w:rFonts w:ascii="Tahoma" w:eastAsia="Aptos" w:hAnsi="Tahoma" w:cs="Tahoma"/>
                <w:color w:val="000000" w:themeColor="text1"/>
                <w:sz w:val="20"/>
                <w:szCs w:val="20"/>
              </w:rPr>
              <w:t>µm</w:t>
            </w:r>
            <w:r w:rsidR="396852C5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6A7912BA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a </w:t>
            </w:r>
            <w:r w:rsidR="35FD85F2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menší</w:t>
            </w:r>
          </w:p>
        </w:tc>
      </w:tr>
      <w:tr w:rsidR="003A43A5" w:rsidRPr="00370FF8" w14:paraId="1E998822" w14:textId="77777777" w:rsidTr="004948B4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85D56B0" w14:textId="42C9134E" w:rsidR="003A43A5" w:rsidRPr="00370FF8" w:rsidRDefault="1AAFEC71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Max. velikost </w:t>
            </w:r>
            <w:r w:rsidR="00C915AD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měřeného</w:t>
            </w:r>
            <w:r w:rsidR="00C915AD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dílu</w:t>
            </w:r>
            <w:r w:rsidR="3832C50B" w:rsidRPr="00370FF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671B347E" w14:textId="2227DCE1" w:rsidR="00186DF5" w:rsidRPr="00370FF8" w:rsidRDefault="1AAFEC71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Min. (</w:t>
            </w:r>
            <w:r w:rsidR="00820812" w:rsidRPr="0082081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x h) / </w:t>
            </w:r>
            <w:r w:rsidR="429117E2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</w:t>
            </w:r>
            <w:r w:rsidR="00820812"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hodnotu</w:t>
            </w:r>
            <w:r w:rsidR="0082081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, min. však 300 – hodnotící kritérium č. 2.3</w:t>
            </w:r>
            <w:r w:rsidRPr="0082081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x </w:t>
            </w:r>
            <w:r w:rsidR="00820812"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hodnotu</w:t>
            </w:r>
            <w:r w:rsidR="0082081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, min. však 200 – hodnotící kritérium č. 2.</w:t>
            </w:r>
            <w:r w:rsidR="00820812" w:rsidRPr="008141E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3</w:t>
            </w:r>
            <w:r w:rsidR="429117E2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mm</w:t>
            </w:r>
          </w:p>
        </w:tc>
      </w:tr>
      <w:tr w:rsidR="003A43A5" w:rsidRPr="00370FF8" w14:paraId="3197ADA0" w14:textId="77777777" w:rsidTr="004948B4">
        <w:trPr>
          <w:trHeight w:val="300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9476C0A" w14:textId="77777777" w:rsidR="003A43A5" w:rsidRPr="00370FF8" w:rsidRDefault="003A43A5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Max. hmotnost dílu</w:t>
            </w:r>
          </w:p>
        </w:tc>
        <w:tc>
          <w:tcPr>
            <w:tcW w:w="5214" w:type="dxa"/>
            <w:vAlign w:val="center"/>
          </w:tcPr>
          <w:p w14:paraId="1C1C2630" w14:textId="6FD77F82" w:rsidR="003A43A5" w:rsidRPr="00370FF8" w:rsidRDefault="00946C2B" w:rsidP="00370FF8">
            <w:pPr>
              <w:keepLines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alespoň</w:t>
            </w:r>
            <w:r w:rsidR="003A43A5" w:rsidRPr="00370FF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40 kg</w:t>
            </w:r>
          </w:p>
        </w:tc>
      </w:tr>
    </w:tbl>
    <w:p w14:paraId="10011A69" w14:textId="5B77D64B" w:rsidR="4AB6A12B" w:rsidRPr="00370FF8" w:rsidRDefault="4AB6A12B" w:rsidP="004948B4">
      <w:pPr>
        <w:keepLines/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 xml:space="preserve">U softwaru je požadováno, aby </w:t>
      </w:r>
      <w:r w:rsidR="16C0B2CB" w:rsidRPr="00370FF8">
        <w:rPr>
          <w:rFonts w:ascii="Tahoma" w:hAnsi="Tahoma" w:cs="Tahoma"/>
          <w:sz w:val="20"/>
          <w:szCs w:val="20"/>
        </w:rPr>
        <w:t>splňoval</w:t>
      </w:r>
      <w:r w:rsidRPr="00370FF8">
        <w:rPr>
          <w:rFonts w:ascii="Tahoma" w:hAnsi="Tahoma" w:cs="Tahoma"/>
          <w:sz w:val="20"/>
          <w:szCs w:val="20"/>
        </w:rPr>
        <w:t xml:space="preserve"> všechny příslušné </w:t>
      </w:r>
      <w:r w:rsidR="284D46E3" w:rsidRPr="00370FF8">
        <w:rPr>
          <w:rFonts w:ascii="Tahoma" w:hAnsi="Tahoma" w:cs="Tahoma"/>
          <w:sz w:val="20"/>
          <w:szCs w:val="20"/>
        </w:rPr>
        <w:t>parametry</w:t>
      </w:r>
      <w:r w:rsidRPr="00370FF8">
        <w:rPr>
          <w:rFonts w:ascii="Tahoma" w:hAnsi="Tahoma" w:cs="Tahoma"/>
          <w:sz w:val="20"/>
          <w:szCs w:val="20"/>
        </w:rPr>
        <w:t>, které jsou uvedeny v následující tabulce (Požadavky na software).</w:t>
      </w:r>
      <w:r w:rsidR="69A42184" w:rsidRPr="00370FF8">
        <w:rPr>
          <w:rFonts w:ascii="Tahoma" w:hAnsi="Tahoma" w:cs="Tahoma"/>
          <w:sz w:val="20"/>
          <w:szCs w:val="20"/>
        </w:rPr>
        <w:t xml:space="preserve"> Software musí zajistit vytvoření objemového souboru na základě rentgenových snímků.</w:t>
      </w:r>
    </w:p>
    <w:tbl>
      <w:tblPr>
        <w:tblStyle w:val="Mkatabulky"/>
        <w:tblW w:w="0" w:type="auto"/>
        <w:tblInd w:w="137" w:type="dxa"/>
        <w:tblLayout w:type="fixed"/>
        <w:tblLook w:val="06A0" w:firstRow="1" w:lastRow="0" w:firstColumn="1" w:lastColumn="0" w:noHBand="1" w:noVBand="1"/>
      </w:tblPr>
      <w:tblGrid>
        <w:gridCol w:w="8644"/>
      </w:tblGrid>
      <w:tr w:rsidR="744EC3F9" w:rsidRPr="00370FF8" w14:paraId="67D726B9" w14:textId="77777777" w:rsidTr="00EB16DA">
        <w:trPr>
          <w:trHeight w:val="416"/>
        </w:trPr>
        <w:tc>
          <w:tcPr>
            <w:tcW w:w="8644" w:type="dxa"/>
            <w:shd w:val="clear" w:color="auto" w:fill="25B3A4"/>
            <w:vAlign w:val="center"/>
          </w:tcPr>
          <w:p w14:paraId="693FE5AD" w14:textId="75E04209" w:rsidR="5F224AE2" w:rsidRPr="00370FF8" w:rsidRDefault="5F224AE2" w:rsidP="00370FF8">
            <w:pPr>
              <w:keepLines/>
              <w:rPr>
                <w:rFonts w:ascii="Tahoma" w:eastAsia="Times New Roman" w:hAnsi="Tahoma" w:cs="Tahoma"/>
                <w:b/>
                <w:bCs/>
                <w:color w:val="000000" w:themeColor="text1"/>
                <w:sz w:val="32"/>
                <w:szCs w:val="32"/>
                <w:lang w:eastAsia="cs-CZ"/>
              </w:rPr>
            </w:pPr>
            <w:r w:rsidRPr="00370FF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Požadavky na software</w:t>
            </w:r>
          </w:p>
        </w:tc>
      </w:tr>
      <w:tr w:rsidR="744EC3F9" w:rsidRPr="00370FF8" w14:paraId="37524210" w14:textId="77777777" w:rsidTr="00EB16DA">
        <w:trPr>
          <w:trHeight w:val="300"/>
        </w:trPr>
        <w:tc>
          <w:tcPr>
            <w:tcW w:w="8644" w:type="dxa"/>
            <w:vAlign w:val="center"/>
          </w:tcPr>
          <w:p w14:paraId="05CD8DD0" w14:textId="4A865B0E" w:rsidR="5F224AE2" w:rsidRPr="004948B4" w:rsidRDefault="5F224AE2" w:rsidP="004948B4">
            <w:pPr>
              <w:pStyle w:val="Odstavecseseznamem"/>
              <w:keepLines/>
              <w:numPr>
                <w:ilvl w:val="0"/>
                <w:numId w:val="6"/>
              </w:numPr>
              <w:ind w:left="449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948B4">
              <w:rPr>
                <w:rFonts w:ascii="Tahoma" w:eastAsia="Calibri" w:hAnsi="Tahoma" w:cs="Tahoma"/>
                <w:sz w:val="20"/>
                <w:szCs w:val="20"/>
              </w:rPr>
              <w:t>Software musí být schopen provádět porovnání skutečných hodnot s nominálními hodnotami.</w:t>
            </w:r>
          </w:p>
        </w:tc>
      </w:tr>
      <w:tr w:rsidR="744EC3F9" w:rsidRPr="00370FF8" w14:paraId="2FBE4FFF" w14:textId="77777777" w:rsidTr="00EB16DA">
        <w:trPr>
          <w:trHeight w:val="300"/>
        </w:trPr>
        <w:tc>
          <w:tcPr>
            <w:tcW w:w="8644" w:type="dxa"/>
            <w:vAlign w:val="center"/>
          </w:tcPr>
          <w:p w14:paraId="0AC6E5E3" w14:textId="3BF89740" w:rsidR="5F224AE2" w:rsidRPr="004948B4" w:rsidRDefault="5F224AE2" w:rsidP="004948B4">
            <w:pPr>
              <w:pStyle w:val="Odstavecseseznamem"/>
              <w:keepLines/>
              <w:numPr>
                <w:ilvl w:val="0"/>
                <w:numId w:val="5"/>
              </w:numPr>
              <w:ind w:left="449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948B4">
              <w:rPr>
                <w:rFonts w:ascii="Tahoma" w:eastAsia="Calibri" w:hAnsi="Tahoma" w:cs="Tahoma"/>
                <w:sz w:val="20"/>
                <w:szCs w:val="20"/>
              </w:rPr>
              <w:t>Software musí být schopen provést analýzu tloušťky stěny.</w:t>
            </w:r>
          </w:p>
        </w:tc>
      </w:tr>
      <w:tr w:rsidR="744EC3F9" w:rsidRPr="00370FF8" w14:paraId="7D93E2CB" w14:textId="77777777" w:rsidTr="00EB16DA">
        <w:trPr>
          <w:trHeight w:val="300"/>
        </w:trPr>
        <w:tc>
          <w:tcPr>
            <w:tcW w:w="8644" w:type="dxa"/>
            <w:vAlign w:val="center"/>
          </w:tcPr>
          <w:p w14:paraId="45931B94" w14:textId="1295F915" w:rsidR="5F224AE2" w:rsidRPr="004948B4" w:rsidRDefault="5F224AE2" w:rsidP="004948B4">
            <w:pPr>
              <w:pStyle w:val="Odstavecseseznamem"/>
              <w:keepLines/>
              <w:numPr>
                <w:ilvl w:val="0"/>
                <w:numId w:val="4"/>
              </w:numPr>
              <w:ind w:left="449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948B4">
              <w:rPr>
                <w:rFonts w:ascii="Tahoma" w:eastAsia="Calibri" w:hAnsi="Tahoma" w:cs="Tahoma"/>
                <w:sz w:val="20"/>
                <w:szCs w:val="20"/>
              </w:rPr>
              <w:t>Software musí být schopen provádět souřadnicové měření.</w:t>
            </w:r>
          </w:p>
        </w:tc>
      </w:tr>
      <w:tr w:rsidR="744EC3F9" w:rsidRPr="00370FF8" w14:paraId="6561D76E" w14:textId="77777777" w:rsidTr="00EB16DA">
        <w:trPr>
          <w:trHeight w:val="300"/>
        </w:trPr>
        <w:tc>
          <w:tcPr>
            <w:tcW w:w="8644" w:type="dxa"/>
            <w:vAlign w:val="center"/>
          </w:tcPr>
          <w:p w14:paraId="734FA078" w14:textId="221220AF" w:rsidR="5F224AE2" w:rsidRPr="004948B4" w:rsidRDefault="5F224AE2" w:rsidP="004948B4">
            <w:pPr>
              <w:pStyle w:val="Odstavecseseznamem"/>
              <w:keepLines/>
              <w:numPr>
                <w:ilvl w:val="0"/>
                <w:numId w:val="3"/>
              </w:numPr>
              <w:ind w:left="449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948B4">
              <w:rPr>
                <w:rFonts w:ascii="Tahoma" w:eastAsia="Calibri" w:hAnsi="Tahoma" w:cs="Tahoma"/>
                <w:sz w:val="20"/>
                <w:szCs w:val="20"/>
              </w:rPr>
              <w:t xml:space="preserve">Software musí být schopen provést analýzu </w:t>
            </w:r>
            <w:r w:rsidR="00E00470" w:rsidRPr="004948B4">
              <w:rPr>
                <w:rFonts w:ascii="Tahoma" w:eastAsia="Calibri" w:hAnsi="Tahoma" w:cs="Tahoma"/>
                <w:sz w:val="20"/>
                <w:szCs w:val="20"/>
              </w:rPr>
              <w:t>pórovitosti</w:t>
            </w:r>
            <w:r w:rsidRPr="004948B4">
              <w:rPr>
                <w:rFonts w:ascii="Tahoma" w:eastAsia="Calibri" w:hAnsi="Tahoma" w:cs="Tahoma"/>
                <w:sz w:val="20"/>
                <w:szCs w:val="20"/>
              </w:rPr>
              <w:t>/inkluze.</w:t>
            </w:r>
          </w:p>
        </w:tc>
      </w:tr>
      <w:tr w:rsidR="744EC3F9" w:rsidRPr="00370FF8" w14:paraId="02DBA235" w14:textId="77777777" w:rsidTr="00EB16DA">
        <w:trPr>
          <w:trHeight w:val="300"/>
        </w:trPr>
        <w:tc>
          <w:tcPr>
            <w:tcW w:w="8644" w:type="dxa"/>
            <w:vAlign w:val="center"/>
          </w:tcPr>
          <w:p w14:paraId="52D18AC8" w14:textId="47D3E272" w:rsidR="08156187" w:rsidRPr="004948B4" w:rsidRDefault="007A22E8" w:rsidP="004948B4">
            <w:pPr>
              <w:pStyle w:val="Odstavecseseznamem"/>
              <w:keepLines/>
              <w:numPr>
                <w:ilvl w:val="0"/>
                <w:numId w:val="1"/>
              </w:numPr>
              <w:ind w:left="44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48B4">
              <w:rPr>
                <w:rFonts w:ascii="Tahoma" w:eastAsia="Calibri" w:hAnsi="Tahoma" w:cs="Tahoma"/>
                <w:sz w:val="20"/>
                <w:szCs w:val="20"/>
              </w:rPr>
              <w:t xml:space="preserve">Software musí být schopen provést </w:t>
            </w:r>
            <w:r w:rsidRPr="004948B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analýzu směru vláken v kompozitních materiálech.</w:t>
            </w:r>
          </w:p>
        </w:tc>
      </w:tr>
      <w:tr w:rsidR="744EC3F9" w:rsidRPr="00370FF8" w14:paraId="3D749BB6" w14:textId="77777777" w:rsidTr="00EB16DA">
        <w:trPr>
          <w:trHeight w:val="300"/>
        </w:trPr>
        <w:tc>
          <w:tcPr>
            <w:tcW w:w="8644" w:type="dxa"/>
            <w:vAlign w:val="center"/>
          </w:tcPr>
          <w:p w14:paraId="39D0A231" w14:textId="5B489DB1" w:rsidR="5F224AE2" w:rsidRPr="004948B4" w:rsidRDefault="5F224AE2" w:rsidP="004948B4">
            <w:pPr>
              <w:pStyle w:val="Odstavecseseznamem"/>
              <w:keepLines/>
              <w:numPr>
                <w:ilvl w:val="0"/>
                <w:numId w:val="2"/>
              </w:numPr>
              <w:ind w:left="44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48B4">
              <w:rPr>
                <w:rFonts w:ascii="Tahoma" w:hAnsi="Tahoma" w:cs="Tahoma"/>
                <w:sz w:val="20"/>
                <w:szCs w:val="20"/>
              </w:rPr>
              <w:t>Software musí být schopen provést analýzu pěny.</w:t>
            </w:r>
          </w:p>
        </w:tc>
      </w:tr>
      <w:tr w:rsidR="0062507C" w:rsidRPr="00370FF8" w14:paraId="48426DB6" w14:textId="77777777" w:rsidTr="00EB16DA">
        <w:trPr>
          <w:trHeight w:val="300"/>
        </w:trPr>
        <w:tc>
          <w:tcPr>
            <w:tcW w:w="8644" w:type="dxa"/>
            <w:vAlign w:val="center"/>
          </w:tcPr>
          <w:p w14:paraId="6ECCF791" w14:textId="1A77323D" w:rsidR="0062507C" w:rsidRPr="004948B4" w:rsidRDefault="007A22E8" w:rsidP="004948B4">
            <w:pPr>
              <w:pStyle w:val="Odstavecseseznamem"/>
              <w:keepLines/>
              <w:numPr>
                <w:ilvl w:val="0"/>
                <w:numId w:val="2"/>
              </w:numPr>
              <w:ind w:left="44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948B4">
              <w:rPr>
                <w:rFonts w:ascii="Tahoma" w:hAnsi="Tahoma" w:cs="Tahoma"/>
                <w:sz w:val="20"/>
                <w:szCs w:val="20"/>
              </w:rPr>
              <w:t>Software musí umožňovat komerční využití.</w:t>
            </w:r>
          </w:p>
        </w:tc>
      </w:tr>
    </w:tbl>
    <w:p w14:paraId="4FFAADAE" w14:textId="0CE0E2D7" w:rsidR="744EC3F9" w:rsidRPr="00370FF8" w:rsidRDefault="744EC3F9" w:rsidP="00370FF8">
      <w:pPr>
        <w:keepLines/>
        <w:rPr>
          <w:rFonts w:ascii="Tahoma" w:hAnsi="Tahoma" w:cs="Tahoma"/>
          <w:sz w:val="20"/>
          <w:szCs w:val="20"/>
        </w:rPr>
      </w:pPr>
    </w:p>
    <w:p w14:paraId="5C8C4C1E" w14:textId="4DDF58E9" w:rsidR="00B9346B" w:rsidRDefault="00CB4F59" w:rsidP="004948B4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lastRenderedPageBreak/>
        <w:t xml:space="preserve">Celý systém musí </w:t>
      </w:r>
      <w:r w:rsidR="00EA3B01" w:rsidRPr="00370FF8">
        <w:rPr>
          <w:rFonts w:ascii="Tahoma" w:hAnsi="Tahoma" w:cs="Tahoma"/>
          <w:sz w:val="20"/>
          <w:szCs w:val="20"/>
        </w:rPr>
        <w:t xml:space="preserve">obsahovat </w:t>
      </w:r>
      <w:r w:rsidRPr="00370FF8">
        <w:rPr>
          <w:rFonts w:ascii="Tahoma" w:hAnsi="Tahoma" w:cs="Tahoma"/>
          <w:sz w:val="20"/>
          <w:szCs w:val="20"/>
        </w:rPr>
        <w:t>PC</w:t>
      </w:r>
      <w:r w:rsidR="00EA3B01" w:rsidRPr="00370FF8">
        <w:rPr>
          <w:rFonts w:ascii="Tahoma" w:hAnsi="Tahoma" w:cs="Tahoma"/>
          <w:sz w:val="20"/>
          <w:szCs w:val="20"/>
        </w:rPr>
        <w:t xml:space="preserve"> </w:t>
      </w:r>
      <w:r w:rsidR="004948B4">
        <w:rPr>
          <w:rFonts w:ascii="Tahoma" w:hAnsi="Tahoma" w:cs="Tahoma"/>
          <w:sz w:val="20"/>
          <w:szCs w:val="20"/>
        </w:rPr>
        <w:t xml:space="preserve">(případně </w:t>
      </w:r>
      <w:r w:rsidR="00782895" w:rsidRPr="00370FF8">
        <w:rPr>
          <w:rFonts w:ascii="Tahoma" w:hAnsi="Tahoma" w:cs="Tahoma"/>
          <w:sz w:val="20"/>
          <w:szCs w:val="20"/>
        </w:rPr>
        <w:t>2</w:t>
      </w:r>
      <w:r w:rsidR="00EA3B01" w:rsidRPr="00370FF8">
        <w:rPr>
          <w:rFonts w:ascii="Tahoma" w:hAnsi="Tahoma" w:cs="Tahoma"/>
          <w:sz w:val="20"/>
          <w:szCs w:val="20"/>
        </w:rPr>
        <w:t xml:space="preserve"> </w:t>
      </w:r>
      <w:r w:rsidR="00782895" w:rsidRPr="00370FF8">
        <w:rPr>
          <w:rFonts w:ascii="Tahoma" w:hAnsi="Tahoma" w:cs="Tahoma"/>
          <w:sz w:val="20"/>
          <w:szCs w:val="20"/>
        </w:rPr>
        <w:t>PC</w:t>
      </w:r>
      <w:r w:rsidR="004948B4">
        <w:rPr>
          <w:rFonts w:ascii="Tahoma" w:hAnsi="Tahoma" w:cs="Tahoma"/>
          <w:sz w:val="20"/>
          <w:szCs w:val="20"/>
        </w:rPr>
        <w:t>)</w:t>
      </w:r>
      <w:r w:rsidRPr="00370FF8">
        <w:rPr>
          <w:rFonts w:ascii="Tahoma" w:hAnsi="Tahoma" w:cs="Tahoma"/>
          <w:sz w:val="20"/>
          <w:szCs w:val="20"/>
        </w:rPr>
        <w:t xml:space="preserve">, aby </w:t>
      </w:r>
      <w:r w:rsidR="00782895" w:rsidRPr="00370FF8">
        <w:rPr>
          <w:rFonts w:ascii="Tahoma" w:hAnsi="Tahoma" w:cs="Tahoma"/>
          <w:sz w:val="20"/>
          <w:szCs w:val="20"/>
        </w:rPr>
        <w:t>b</w:t>
      </w:r>
      <w:r w:rsidR="29C55922" w:rsidRPr="00370FF8">
        <w:rPr>
          <w:rFonts w:ascii="Tahoma" w:hAnsi="Tahoma" w:cs="Tahoma"/>
          <w:sz w:val="20"/>
          <w:szCs w:val="20"/>
        </w:rPr>
        <w:t>y</w:t>
      </w:r>
      <w:r w:rsidR="00782895" w:rsidRPr="00370FF8">
        <w:rPr>
          <w:rFonts w:ascii="Tahoma" w:hAnsi="Tahoma" w:cs="Tahoma"/>
          <w:sz w:val="20"/>
          <w:szCs w:val="20"/>
        </w:rPr>
        <w:t xml:space="preserve">lo zabezpečené </w:t>
      </w:r>
      <w:r w:rsidR="0012163A" w:rsidRPr="00370FF8">
        <w:rPr>
          <w:rFonts w:ascii="Tahoma" w:hAnsi="Tahoma" w:cs="Tahoma"/>
          <w:sz w:val="20"/>
          <w:szCs w:val="20"/>
        </w:rPr>
        <w:t>finální</w:t>
      </w:r>
      <w:r w:rsidR="00782895" w:rsidRPr="00370FF8">
        <w:rPr>
          <w:rFonts w:ascii="Tahoma" w:hAnsi="Tahoma" w:cs="Tahoma"/>
          <w:sz w:val="20"/>
          <w:szCs w:val="20"/>
        </w:rPr>
        <w:t xml:space="preserve"> získaní </w:t>
      </w:r>
      <w:proofErr w:type="spellStart"/>
      <w:r w:rsidR="00782895" w:rsidRPr="00370FF8">
        <w:rPr>
          <w:rFonts w:ascii="Tahoma" w:hAnsi="Tahoma" w:cs="Tahoma"/>
          <w:sz w:val="20"/>
          <w:szCs w:val="20"/>
        </w:rPr>
        <w:t>voxelov</w:t>
      </w:r>
      <w:r w:rsidR="0012163A" w:rsidRPr="00370FF8">
        <w:rPr>
          <w:rFonts w:ascii="Tahoma" w:hAnsi="Tahoma" w:cs="Tahoma"/>
          <w:sz w:val="20"/>
          <w:szCs w:val="20"/>
        </w:rPr>
        <w:t>ých</w:t>
      </w:r>
      <w:proofErr w:type="spellEnd"/>
      <w:r w:rsidR="00782895" w:rsidRPr="00370FF8">
        <w:rPr>
          <w:rFonts w:ascii="Tahoma" w:hAnsi="Tahoma" w:cs="Tahoma"/>
          <w:sz w:val="20"/>
          <w:szCs w:val="20"/>
        </w:rPr>
        <w:t xml:space="preserve"> dat</w:t>
      </w:r>
      <w:r w:rsidR="0012163A" w:rsidRPr="00370FF8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12163A" w:rsidRPr="00370FF8">
        <w:rPr>
          <w:rFonts w:ascii="Tahoma" w:hAnsi="Tahoma" w:cs="Tahoma"/>
          <w:sz w:val="20"/>
          <w:szCs w:val="20"/>
        </w:rPr>
        <w:t>Volume</w:t>
      </w:r>
      <w:proofErr w:type="spellEnd"/>
      <w:r w:rsidR="0012163A" w:rsidRPr="00370FF8">
        <w:rPr>
          <w:rFonts w:ascii="Tahoma" w:hAnsi="Tahoma" w:cs="Tahoma"/>
          <w:sz w:val="20"/>
          <w:szCs w:val="20"/>
        </w:rPr>
        <w:t xml:space="preserve"> pixel)</w:t>
      </w:r>
      <w:r w:rsidR="00782895" w:rsidRPr="00370FF8">
        <w:rPr>
          <w:rFonts w:ascii="Tahoma" w:hAnsi="Tahoma" w:cs="Tahoma"/>
          <w:sz w:val="20"/>
          <w:szCs w:val="20"/>
        </w:rPr>
        <w:t xml:space="preserve">. </w:t>
      </w:r>
      <w:r w:rsidR="00EB16DA">
        <w:rPr>
          <w:rFonts w:ascii="Tahoma" w:hAnsi="Tahoma" w:cs="Tahoma"/>
          <w:sz w:val="20"/>
          <w:szCs w:val="20"/>
        </w:rPr>
        <w:t>Dle technických požadavků dodavatele se může jednat o jednu hlavní pracovní stanici, která dokáže ovládat celý systém a SW, nebo hlavní pracovní stanici a druhý PC.</w:t>
      </w:r>
    </w:p>
    <w:p w14:paraId="2C11D7C2" w14:textId="064CFB1E" w:rsidR="004948B4" w:rsidRPr="00370FF8" w:rsidRDefault="004948B4" w:rsidP="004948B4">
      <w:pPr>
        <w:keepLines/>
        <w:spacing w:before="120"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Požadavky na hlavní pracovní stanici:</w:t>
      </w:r>
    </w:p>
    <w:tbl>
      <w:tblPr>
        <w:tblStyle w:val="Mkatabulky"/>
        <w:tblW w:w="0" w:type="auto"/>
        <w:tblInd w:w="137" w:type="dxa"/>
        <w:tblLayout w:type="fixed"/>
        <w:tblLook w:val="06A0" w:firstRow="1" w:lastRow="0" w:firstColumn="1" w:lastColumn="0" w:noHBand="1" w:noVBand="1"/>
      </w:tblPr>
      <w:tblGrid>
        <w:gridCol w:w="1701"/>
        <w:gridCol w:w="7088"/>
      </w:tblGrid>
      <w:tr w:rsidR="744EC3F9" w:rsidRPr="00370FF8" w14:paraId="1583FFD8" w14:textId="77777777" w:rsidTr="00EB16DA">
        <w:trPr>
          <w:trHeight w:val="485"/>
        </w:trPr>
        <w:tc>
          <w:tcPr>
            <w:tcW w:w="8789" w:type="dxa"/>
            <w:gridSpan w:val="2"/>
            <w:shd w:val="clear" w:color="auto" w:fill="25B3A4"/>
            <w:vAlign w:val="center"/>
          </w:tcPr>
          <w:p w14:paraId="7FD3D9DE" w14:textId="23C39C35" w:rsidR="195B483A" w:rsidRPr="00370FF8" w:rsidRDefault="195B483A" w:rsidP="00370FF8">
            <w:pPr>
              <w:keepLines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bookmarkStart w:id="1" w:name="_Hlk192594119"/>
            <w:r w:rsidRPr="00370FF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Požadavky na </w:t>
            </w:r>
            <w:r w:rsidR="00EB16DA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hlavní </w:t>
            </w:r>
            <w:r w:rsidRPr="00370FF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pracovní stanici</w:t>
            </w:r>
            <w:r w:rsidR="00782895" w:rsidRPr="00370FF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(PC)</w:t>
            </w:r>
            <w:bookmarkEnd w:id="1"/>
          </w:p>
        </w:tc>
      </w:tr>
      <w:tr w:rsidR="744EC3F9" w:rsidRPr="00370FF8" w14:paraId="13D322D6" w14:textId="77777777" w:rsidTr="00EB16DA">
        <w:trPr>
          <w:trHeight w:val="300"/>
        </w:trPr>
        <w:tc>
          <w:tcPr>
            <w:tcW w:w="1701" w:type="dxa"/>
            <w:vAlign w:val="center"/>
          </w:tcPr>
          <w:p w14:paraId="31F3BCBF" w14:textId="2AC3588B" w:rsidR="16F85F14" w:rsidRPr="004948B4" w:rsidRDefault="16F85F14" w:rsidP="00370FF8">
            <w:pPr>
              <w:keepLines/>
              <w:rPr>
                <w:rFonts w:ascii="Tahoma" w:hAnsi="Tahoma" w:cs="Tahoma"/>
                <w:sz w:val="20"/>
                <w:szCs w:val="20"/>
              </w:rPr>
            </w:pPr>
            <w:r w:rsidRPr="004948B4">
              <w:rPr>
                <w:rFonts w:ascii="Tahoma" w:hAnsi="Tahoma" w:cs="Tahoma"/>
                <w:sz w:val="20"/>
                <w:szCs w:val="20"/>
              </w:rPr>
              <w:t>Procesor</w:t>
            </w:r>
          </w:p>
        </w:tc>
        <w:tc>
          <w:tcPr>
            <w:tcW w:w="7088" w:type="dxa"/>
            <w:vAlign w:val="center"/>
          </w:tcPr>
          <w:p w14:paraId="27C77E9E" w14:textId="06E998BC" w:rsidR="008A5EA4" w:rsidRPr="004948B4" w:rsidRDefault="009828B4" w:rsidP="00370FF8">
            <w:pPr>
              <w:keepLines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982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Procesorový výkon počítače minimálně 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34</w:t>
            </w:r>
            <w:r w:rsidRPr="00982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000 bodů dle „CPU Mark“ (dostupné na www.cpubenchmark.net), ke dni zahájení Veřejné zakázky (dle přílohy č. 7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a</w:t>
            </w:r>
            <w:r w:rsidRPr="00982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Zadávací dokumentace), nebo později (pokud procesor není v příloze č. 7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a</w:t>
            </w:r>
            <w:r w:rsidRPr="00982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Zadávací dokumentace uveden).</w:t>
            </w:r>
          </w:p>
        </w:tc>
      </w:tr>
      <w:tr w:rsidR="744EC3F9" w:rsidRPr="00370FF8" w14:paraId="1C391035" w14:textId="77777777" w:rsidTr="00EB16DA">
        <w:trPr>
          <w:trHeight w:val="300"/>
        </w:trPr>
        <w:tc>
          <w:tcPr>
            <w:tcW w:w="1701" w:type="dxa"/>
            <w:vAlign w:val="center"/>
          </w:tcPr>
          <w:p w14:paraId="4DA87BB7" w14:textId="47441017" w:rsidR="16F85F14" w:rsidRPr="004948B4" w:rsidRDefault="16F85F14" w:rsidP="00370FF8">
            <w:pPr>
              <w:keepLines/>
              <w:rPr>
                <w:rFonts w:ascii="Tahoma" w:hAnsi="Tahoma" w:cs="Tahoma"/>
                <w:sz w:val="20"/>
                <w:szCs w:val="20"/>
              </w:rPr>
            </w:pPr>
            <w:r w:rsidRPr="004948B4">
              <w:rPr>
                <w:rFonts w:ascii="Tahoma" w:hAnsi="Tahoma" w:cs="Tahoma"/>
                <w:sz w:val="20"/>
                <w:szCs w:val="20"/>
              </w:rPr>
              <w:t>RAM</w:t>
            </w:r>
          </w:p>
        </w:tc>
        <w:tc>
          <w:tcPr>
            <w:tcW w:w="7088" w:type="dxa"/>
            <w:vAlign w:val="center"/>
          </w:tcPr>
          <w:p w14:paraId="6A1E4A01" w14:textId="1A76B24E" w:rsidR="16F85F14" w:rsidRPr="004948B4" w:rsidRDefault="00EB16DA" w:rsidP="00370FF8">
            <w:pPr>
              <w:keepLines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hodnotu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, min. však 512 – hodnotící kritérium č. 2.5</w:t>
            </w:r>
            <w:r w:rsidR="16F85F14"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bookmarkStart w:id="2" w:name="_Hlk192592785"/>
            <w:r w:rsidR="16F85F14"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GB</w:t>
            </w:r>
            <w:bookmarkEnd w:id="2"/>
            <w:r w:rsidR="16F85F14"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 </w:t>
            </w:r>
          </w:p>
        </w:tc>
      </w:tr>
      <w:tr w:rsidR="744EC3F9" w:rsidRPr="00370FF8" w14:paraId="553836B5" w14:textId="77777777" w:rsidTr="00EB16DA">
        <w:trPr>
          <w:trHeight w:val="300"/>
        </w:trPr>
        <w:tc>
          <w:tcPr>
            <w:tcW w:w="1701" w:type="dxa"/>
            <w:vAlign w:val="center"/>
          </w:tcPr>
          <w:p w14:paraId="31CEFE2D" w14:textId="19966387" w:rsidR="16F85F14" w:rsidRPr="004948B4" w:rsidRDefault="16F85F14" w:rsidP="00370FF8">
            <w:pPr>
              <w:keepLines/>
              <w:rPr>
                <w:rFonts w:ascii="Tahoma" w:hAnsi="Tahoma" w:cs="Tahoma"/>
                <w:sz w:val="20"/>
                <w:szCs w:val="20"/>
              </w:rPr>
            </w:pPr>
            <w:bookmarkStart w:id="3" w:name="_Hlk192594072"/>
            <w:r w:rsidRPr="004948B4">
              <w:rPr>
                <w:rFonts w:ascii="Tahoma" w:hAnsi="Tahoma" w:cs="Tahoma"/>
                <w:sz w:val="20"/>
                <w:szCs w:val="20"/>
              </w:rPr>
              <w:t>Grafika</w:t>
            </w:r>
            <w:r w:rsidR="008C24FC">
              <w:rPr>
                <w:rFonts w:ascii="Tahoma" w:hAnsi="Tahoma" w:cs="Tahoma"/>
                <w:sz w:val="20"/>
                <w:szCs w:val="20"/>
              </w:rPr>
              <w:t xml:space="preserve"> – požadavek na grafickou kartu</w:t>
            </w:r>
            <w:bookmarkEnd w:id="3"/>
          </w:p>
        </w:tc>
        <w:tc>
          <w:tcPr>
            <w:tcW w:w="7088" w:type="dxa"/>
            <w:vAlign w:val="center"/>
          </w:tcPr>
          <w:p w14:paraId="2BBF811D" w14:textId="77777777" w:rsidR="00EB16DA" w:rsidRDefault="16F85F14" w:rsidP="00370FF8">
            <w:pPr>
              <w:keepLines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Min. operační paměť </w:t>
            </w:r>
            <w:r w:rsidR="00312A3C"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18</w:t>
            </w:r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GB</w:t>
            </w:r>
          </w:p>
          <w:p w14:paraId="72BB7252" w14:textId="5628084E" w:rsidR="007D5170" w:rsidRPr="004948B4" w:rsidRDefault="00EB16DA" w:rsidP="00370FF8">
            <w:pPr>
              <w:keepLines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V</w:t>
            </w:r>
            <w:r w:rsidRPr="00EB16D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ýkon minimálně 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20 0</w:t>
            </w:r>
            <w:r w:rsidRPr="00EB16D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00 bodů dle „G3D Mark“ (dostupné na www.videocardbenchmark.net), ke dni zahájení Veřejné zakázky (dle přílohy č. 7</w:t>
            </w:r>
            <w:r w:rsidR="00982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b</w:t>
            </w:r>
            <w:r w:rsidRPr="00EB16D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Zadávací dokumentace), nebo později (pokud procesor není v příloze č. 7</w:t>
            </w:r>
            <w:r w:rsidR="00982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b</w:t>
            </w:r>
            <w:r w:rsidRPr="00EB16D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Zadávací dokumentace uveden)</w:t>
            </w:r>
          </w:p>
        </w:tc>
      </w:tr>
      <w:tr w:rsidR="744EC3F9" w:rsidRPr="00370FF8" w14:paraId="617BCC51" w14:textId="77777777" w:rsidTr="00EB16DA">
        <w:trPr>
          <w:trHeight w:val="300"/>
        </w:trPr>
        <w:tc>
          <w:tcPr>
            <w:tcW w:w="1701" w:type="dxa"/>
            <w:vAlign w:val="center"/>
          </w:tcPr>
          <w:p w14:paraId="619FA246" w14:textId="566B2C20" w:rsidR="16F85F14" w:rsidRPr="004948B4" w:rsidRDefault="16F85F14" w:rsidP="00370FF8">
            <w:pPr>
              <w:keepLines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Úložiště</w:t>
            </w:r>
          </w:p>
        </w:tc>
        <w:tc>
          <w:tcPr>
            <w:tcW w:w="7088" w:type="dxa"/>
            <w:vAlign w:val="center"/>
          </w:tcPr>
          <w:p w14:paraId="5B58EE91" w14:textId="0EFF3A66" w:rsidR="16F85F14" w:rsidRPr="004948B4" w:rsidRDefault="16F85F14" w:rsidP="00370FF8">
            <w:pPr>
              <w:keepLines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Min. SSD </w:t>
            </w:r>
            <w:r w:rsidR="001C06F5"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1</w:t>
            </w:r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1C06F5"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TB</w:t>
            </w:r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+ Min. HDD </w:t>
            </w:r>
            <w:r w:rsidR="00A3211E"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2</w:t>
            </w:r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TB</w:t>
            </w:r>
          </w:p>
        </w:tc>
      </w:tr>
      <w:tr w:rsidR="744EC3F9" w:rsidRPr="00370FF8" w14:paraId="71ADC38B" w14:textId="77777777" w:rsidTr="00EB16DA">
        <w:trPr>
          <w:trHeight w:val="300"/>
        </w:trPr>
        <w:tc>
          <w:tcPr>
            <w:tcW w:w="1701" w:type="dxa"/>
            <w:vAlign w:val="center"/>
          </w:tcPr>
          <w:p w14:paraId="418FBCF7" w14:textId="326C5AF6" w:rsidR="16F85F14" w:rsidRPr="004948B4" w:rsidRDefault="00274F55" w:rsidP="00370FF8">
            <w:pPr>
              <w:keepLine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Zobrazovací jednotka</w:t>
            </w:r>
          </w:p>
        </w:tc>
        <w:tc>
          <w:tcPr>
            <w:tcW w:w="7088" w:type="dxa"/>
            <w:vAlign w:val="center"/>
          </w:tcPr>
          <w:p w14:paraId="5B6D50D6" w14:textId="77777777" w:rsidR="16F85F14" w:rsidRPr="004948B4" w:rsidRDefault="16F85F14" w:rsidP="00370FF8">
            <w:pPr>
              <w:keepLines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Min. 42" </w:t>
            </w:r>
            <w:proofErr w:type="gramStart"/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4K</w:t>
            </w:r>
            <w:proofErr w:type="gramEnd"/>
          </w:p>
          <w:p w14:paraId="04E4A788" w14:textId="78A76294" w:rsidR="00FC51C0" w:rsidRPr="004948B4" w:rsidRDefault="00FC51C0" w:rsidP="00370FF8">
            <w:pPr>
              <w:keepLines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Min. kontrast 3000:1</w:t>
            </w:r>
          </w:p>
          <w:p w14:paraId="1A33C133" w14:textId="14F98D62" w:rsidR="00FC51C0" w:rsidRPr="004948B4" w:rsidRDefault="612EDDC7" w:rsidP="00370FF8">
            <w:pPr>
              <w:keepLines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Obnovovací frekvence min. </w:t>
            </w:r>
            <w:r w:rsidR="00351516"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100 </w:t>
            </w:r>
            <w:r w:rsidR="3D848B43"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Hz</w:t>
            </w:r>
          </w:p>
          <w:p w14:paraId="3A6113F3" w14:textId="1B287588" w:rsidR="00FC51C0" w:rsidRPr="004948B4" w:rsidRDefault="00FC51C0" w:rsidP="00370FF8">
            <w:pPr>
              <w:keepLines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Antireflexní povrch displeje</w:t>
            </w:r>
          </w:p>
          <w:p w14:paraId="424FF5B1" w14:textId="7DD5C513" w:rsidR="00FC51C0" w:rsidRPr="004948B4" w:rsidRDefault="00FC51C0" w:rsidP="00370FF8">
            <w:pPr>
              <w:keepLines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Výstupy: HDMI, </w:t>
            </w:r>
            <w:proofErr w:type="spellStart"/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DisplayPort</w:t>
            </w:r>
            <w:proofErr w:type="spellEnd"/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, pro sluchátka</w:t>
            </w:r>
          </w:p>
        </w:tc>
      </w:tr>
      <w:tr w:rsidR="001B443E" w:rsidRPr="00370FF8" w14:paraId="5B143419" w14:textId="77777777" w:rsidTr="00EB16DA">
        <w:trPr>
          <w:trHeight w:val="300"/>
        </w:trPr>
        <w:tc>
          <w:tcPr>
            <w:tcW w:w="1701" w:type="dxa"/>
            <w:vAlign w:val="center"/>
          </w:tcPr>
          <w:p w14:paraId="157940AE" w14:textId="1369D282" w:rsidR="001B443E" w:rsidRPr="004948B4" w:rsidRDefault="001B443E" w:rsidP="00370FF8">
            <w:pPr>
              <w:keepLines/>
              <w:rPr>
                <w:rFonts w:ascii="Tahoma" w:hAnsi="Tahoma" w:cs="Tahoma"/>
                <w:sz w:val="20"/>
                <w:szCs w:val="20"/>
              </w:rPr>
            </w:pPr>
            <w:r w:rsidRPr="004948B4">
              <w:rPr>
                <w:rFonts w:ascii="Tahoma" w:hAnsi="Tahoma" w:cs="Tahoma"/>
                <w:sz w:val="20"/>
                <w:szCs w:val="20"/>
              </w:rPr>
              <w:t>Operační systém</w:t>
            </w:r>
          </w:p>
        </w:tc>
        <w:tc>
          <w:tcPr>
            <w:tcW w:w="7088" w:type="dxa"/>
            <w:vAlign w:val="center"/>
          </w:tcPr>
          <w:p w14:paraId="67B30D5A" w14:textId="04E4F246" w:rsidR="001B443E" w:rsidRPr="004948B4" w:rsidRDefault="1EF6B6BA" w:rsidP="00370FF8">
            <w:pPr>
              <w:keepLines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Windows 11</w:t>
            </w:r>
            <w:r w:rsidR="6934338C" w:rsidRPr="004948B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Pro</w:t>
            </w:r>
          </w:p>
        </w:tc>
      </w:tr>
    </w:tbl>
    <w:p w14:paraId="671E91A0" w14:textId="77777777" w:rsidR="00CB4F59" w:rsidRPr="00370FF8" w:rsidRDefault="00CB4F59" w:rsidP="00EB16DA">
      <w:pPr>
        <w:keepLines/>
        <w:spacing w:before="120" w:after="0" w:line="240" w:lineRule="auto"/>
        <w:rPr>
          <w:rFonts w:ascii="Tahoma" w:hAnsi="Tahoma" w:cs="Tahoma"/>
          <w:sz w:val="20"/>
          <w:szCs w:val="20"/>
        </w:rPr>
      </w:pPr>
    </w:p>
    <w:p w14:paraId="5B1ABAFD" w14:textId="447FB111" w:rsidR="0055582A" w:rsidRPr="00370FF8" w:rsidRDefault="50CE9D48" w:rsidP="00EB16DA">
      <w:pPr>
        <w:keepLines/>
        <w:spacing w:before="120"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70FF8">
        <w:rPr>
          <w:rFonts w:ascii="Tahoma" w:hAnsi="Tahoma" w:cs="Tahoma"/>
          <w:b/>
          <w:bCs/>
          <w:sz w:val="20"/>
          <w:szCs w:val="20"/>
        </w:rPr>
        <w:t>Další</w:t>
      </w:r>
      <w:r w:rsidR="00014E0A" w:rsidRPr="00370FF8">
        <w:rPr>
          <w:rFonts w:ascii="Tahoma" w:hAnsi="Tahoma" w:cs="Tahoma"/>
          <w:b/>
          <w:bCs/>
          <w:sz w:val="20"/>
          <w:szCs w:val="20"/>
        </w:rPr>
        <w:t xml:space="preserve"> požadavky</w:t>
      </w:r>
      <w:r w:rsidR="00EB16DA">
        <w:rPr>
          <w:rFonts w:ascii="Tahoma" w:hAnsi="Tahoma" w:cs="Tahoma"/>
          <w:b/>
          <w:bCs/>
          <w:sz w:val="20"/>
          <w:szCs w:val="20"/>
        </w:rPr>
        <w:t>:</w:t>
      </w:r>
    </w:p>
    <w:p w14:paraId="62C7833B" w14:textId="1CBDC990" w:rsidR="58C0F560" w:rsidRPr="00370FF8" w:rsidRDefault="00014E0A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Systém pro zobrazení živého obrazu detektoru a řídící software s rekonstrukčním procesem v reálném čase.</w:t>
      </w:r>
    </w:p>
    <w:p w14:paraId="12F126A5" w14:textId="1A45A08B" w:rsidR="58C0F560" w:rsidRPr="00370FF8" w:rsidRDefault="5F57D67A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 xml:space="preserve">Pro optimální výsledky musí při aktivaci rentgenového zdroje být živý obraz součásti na </w:t>
      </w:r>
      <w:r w:rsidR="00274F55">
        <w:rPr>
          <w:rFonts w:ascii="Tahoma" w:hAnsi="Tahoma" w:cs="Tahoma"/>
          <w:sz w:val="20"/>
          <w:szCs w:val="20"/>
        </w:rPr>
        <w:t>zobrazovací jednotce</w:t>
      </w:r>
      <w:r w:rsidRPr="00370FF8">
        <w:rPr>
          <w:rFonts w:ascii="Tahoma" w:hAnsi="Tahoma" w:cs="Tahoma"/>
          <w:sz w:val="20"/>
          <w:szCs w:val="20"/>
        </w:rPr>
        <w:t>. Všechny změny nastavení (proud, výkon, expoziční čas) musí být viditelné v živém obrazu.</w:t>
      </w:r>
    </w:p>
    <w:p w14:paraId="2FE52544" w14:textId="0B3CBFFB" w:rsidR="58C0F560" w:rsidRPr="00370FF8" w:rsidRDefault="00D909F3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Filtry pro eliminaci případných artefaktů. Filtry nesmí negativně ovlivňovat přesnost měření.</w:t>
      </w:r>
    </w:p>
    <w:p w14:paraId="1DB3AF9E" w14:textId="5F9C70EF" w:rsidR="58C0F560" w:rsidRPr="00370FF8" w:rsidRDefault="00D909F3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Možnost záznamu a uložení nastavení CT pro provedená měření kvůli případnému dalšímu použití tohoto nastavení při novém snímání.</w:t>
      </w:r>
    </w:p>
    <w:p w14:paraId="7966791C" w14:textId="5FF9F01B" w:rsidR="58C0F560" w:rsidRPr="00370FF8" w:rsidRDefault="00651A9C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CT musí umožňovat libovolnou změnu zvětšení bez nutnosti dodatečné kalibrace.</w:t>
      </w:r>
    </w:p>
    <w:p w14:paraId="6AEF73FA" w14:textId="0738DB4B" w:rsidR="58C0F560" w:rsidRPr="00370FF8" w:rsidRDefault="00651A9C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Přístroj musí být vybaven řízenou osou pro plynulou změnu zvětšení.</w:t>
      </w:r>
    </w:p>
    <w:p w14:paraId="425258D8" w14:textId="3686A022" w:rsidR="58C0F560" w:rsidRPr="00370FF8" w:rsidRDefault="67739E99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 xml:space="preserve">Zdroj rentgenového </w:t>
      </w:r>
      <w:r w:rsidR="00422000" w:rsidRPr="00370FF8">
        <w:rPr>
          <w:rFonts w:ascii="Tahoma" w:hAnsi="Tahoma" w:cs="Tahoma"/>
          <w:sz w:val="20"/>
          <w:szCs w:val="20"/>
        </w:rPr>
        <w:t>záření – CT</w:t>
      </w:r>
      <w:r w:rsidRPr="00370FF8">
        <w:rPr>
          <w:rFonts w:ascii="Tahoma" w:hAnsi="Tahoma" w:cs="Tahoma"/>
          <w:sz w:val="20"/>
          <w:szCs w:val="20"/>
        </w:rPr>
        <w:t xml:space="preserve"> skener musí mít alespoň jednu rentgenovou trubici: </w:t>
      </w:r>
      <w:proofErr w:type="spellStart"/>
      <w:r w:rsidR="00422000" w:rsidRPr="00370FF8">
        <w:rPr>
          <w:rFonts w:ascii="Tahoma" w:hAnsi="Tahoma" w:cs="Tahoma"/>
          <w:sz w:val="20"/>
          <w:szCs w:val="20"/>
        </w:rPr>
        <w:t>Mikrofokus</w:t>
      </w:r>
      <w:proofErr w:type="spellEnd"/>
      <w:r w:rsidR="00422000" w:rsidRPr="00370FF8">
        <w:rPr>
          <w:rFonts w:ascii="Tahoma" w:hAnsi="Tahoma" w:cs="Tahoma"/>
          <w:sz w:val="20"/>
          <w:szCs w:val="20"/>
        </w:rPr>
        <w:t xml:space="preserve"> – reflexní</w:t>
      </w:r>
      <w:r w:rsidR="3891FE73" w:rsidRPr="00370FF8">
        <w:rPr>
          <w:rFonts w:ascii="Tahoma" w:hAnsi="Tahoma" w:cs="Tahoma"/>
          <w:sz w:val="20"/>
          <w:szCs w:val="20"/>
        </w:rPr>
        <w:t xml:space="preserve"> typ</w:t>
      </w:r>
      <w:r w:rsidR="355E8E81" w:rsidRPr="00370FF8">
        <w:rPr>
          <w:rFonts w:ascii="Tahoma" w:hAnsi="Tahoma" w:cs="Tahoma"/>
          <w:sz w:val="20"/>
          <w:szCs w:val="20"/>
        </w:rPr>
        <w:t>.</w:t>
      </w:r>
      <w:r w:rsidR="52FF4D8A" w:rsidRPr="00370FF8">
        <w:rPr>
          <w:rFonts w:ascii="Tahoma" w:hAnsi="Tahoma" w:cs="Tahoma"/>
          <w:sz w:val="20"/>
          <w:szCs w:val="20"/>
        </w:rPr>
        <w:t xml:space="preserve"> </w:t>
      </w:r>
      <w:r w:rsidR="6E6A04B3" w:rsidRPr="00370FF8">
        <w:rPr>
          <w:rFonts w:ascii="Tahoma" w:hAnsi="Tahoma" w:cs="Tahoma"/>
          <w:sz w:val="20"/>
          <w:szCs w:val="20"/>
        </w:rPr>
        <w:t>m</w:t>
      </w:r>
      <w:r w:rsidR="52FF4D8A" w:rsidRPr="00370FF8">
        <w:rPr>
          <w:rFonts w:ascii="Tahoma" w:hAnsi="Tahoma" w:cs="Tahoma"/>
          <w:sz w:val="20"/>
          <w:szCs w:val="20"/>
        </w:rPr>
        <w:t xml:space="preserve">in. urychlovací napětí 225 </w:t>
      </w:r>
      <w:proofErr w:type="spellStart"/>
      <w:r w:rsidR="52FF4D8A" w:rsidRPr="00370FF8">
        <w:rPr>
          <w:rFonts w:ascii="Tahoma" w:hAnsi="Tahoma" w:cs="Tahoma"/>
          <w:sz w:val="20"/>
          <w:szCs w:val="20"/>
        </w:rPr>
        <w:t>kV</w:t>
      </w:r>
      <w:proofErr w:type="spellEnd"/>
      <w:r w:rsidR="52FF4D8A" w:rsidRPr="00370FF8">
        <w:rPr>
          <w:rFonts w:ascii="Tahoma" w:hAnsi="Tahoma" w:cs="Tahoma"/>
          <w:sz w:val="20"/>
          <w:szCs w:val="20"/>
        </w:rPr>
        <w:t>.</w:t>
      </w:r>
    </w:p>
    <w:p w14:paraId="2F5BAA18" w14:textId="1EAC507B" w:rsidR="58C0F560" w:rsidRPr="00370FF8" w:rsidRDefault="00510AB3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Trubice</w:t>
      </w:r>
      <w:r w:rsidR="7D7C9478" w:rsidRPr="00370FF8">
        <w:rPr>
          <w:rFonts w:ascii="Tahoma" w:hAnsi="Tahoma" w:cs="Tahoma"/>
          <w:sz w:val="20"/>
          <w:szCs w:val="20"/>
        </w:rPr>
        <w:t xml:space="preserve"> musí být vybavena wolframovým</w:t>
      </w:r>
      <w:r w:rsidRPr="00370FF8">
        <w:rPr>
          <w:rFonts w:ascii="Tahoma" w:hAnsi="Tahoma" w:cs="Tahoma"/>
          <w:sz w:val="20"/>
          <w:szCs w:val="20"/>
        </w:rPr>
        <w:t>/diamantovým</w:t>
      </w:r>
      <w:r w:rsidR="7D7C9478" w:rsidRPr="00370FF8">
        <w:rPr>
          <w:rFonts w:ascii="Tahoma" w:hAnsi="Tahoma" w:cs="Tahoma"/>
          <w:sz w:val="20"/>
          <w:szCs w:val="20"/>
        </w:rPr>
        <w:t xml:space="preserve"> terčem.</w:t>
      </w:r>
    </w:p>
    <w:p w14:paraId="43435AF8" w14:textId="695B7A55" w:rsidR="58C0F560" w:rsidRPr="00370FF8" w:rsidRDefault="00510AB3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Trubice</w:t>
      </w:r>
      <w:r w:rsidR="7D7C9478" w:rsidRPr="00370FF8">
        <w:rPr>
          <w:rFonts w:ascii="Tahoma" w:hAnsi="Tahoma" w:cs="Tahoma"/>
          <w:sz w:val="20"/>
          <w:szCs w:val="20"/>
        </w:rPr>
        <w:t xml:space="preserve"> musí být vybavena držákem pro fyzické filtry.</w:t>
      </w:r>
    </w:p>
    <w:p w14:paraId="3C16CBB0" w14:textId="2A4F8B62" w:rsidR="58C0F560" w:rsidRPr="00370FF8" w:rsidRDefault="130E2F2D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 xml:space="preserve">Rozlišení detektoru musí být minimálně </w:t>
      </w:r>
      <w:r w:rsidR="00DC2895" w:rsidRPr="00370FF8">
        <w:rPr>
          <w:rFonts w:ascii="Tahoma" w:hAnsi="Tahoma" w:cs="Tahoma"/>
          <w:sz w:val="20"/>
          <w:szCs w:val="20"/>
        </w:rPr>
        <w:t>2</w:t>
      </w:r>
      <w:r w:rsidR="0A0AD50C" w:rsidRPr="00370FF8">
        <w:rPr>
          <w:rFonts w:ascii="Tahoma" w:hAnsi="Tahoma" w:cs="Tahoma"/>
          <w:sz w:val="20"/>
          <w:szCs w:val="20"/>
        </w:rPr>
        <w:t>0</w:t>
      </w:r>
      <w:r w:rsidR="00C3507F" w:rsidRPr="00370FF8">
        <w:rPr>
          <w:rFonts w:ascii="Tahoma" w:hAnsi="Tahoma" w:cs="Tahoma"/>
          <w:sz w:val="20"/>
          <w:szCs w:val="20"/>
        </w:rPr>
        <w:t xml:space="preserve">00 x </w:t>
      </w:r>
      <w:r w:rsidR="00DC2895" w:rsidRPr="00370FF8">
        <w:rPr>
          <w:rFonts w:ascii="Tahoma" w:hAnsi="Tahoma" w:cs="Tahoma"/>
          <w:sz w:val="20"/>
          <w:szCs w:val="20"/>
        </w:rPr>
        <w:t>2</w:t>
      </w:r>
      <w:r w:rsidR="0F77A456" w:rsidRPr="00370FF8">
        <w:rPr>
          <w:rFonts w:ascii="Tahoma" w:hAnsi="Tahoma" w:cs="Tahoma"/>
          <w:sz w:val="20"/>
          <w:szCs w:val="20"/>
        </w:rPr>
        <w:t>0</w:t>
      </w:r>
      <w:r w:rsidR="00C3507F" w:rsidRPr="00370FF8">
        <w:rPr>
          <w:rFonts w:ascii="Tahoma" w:hAnsi="Tahoma" w:cs="Tahoma"/>
          <w:sz w:val="20"/>
          <w:szCs w:val="20"/>
        </w:rPr>
        <w:t xml:space="preserve">00 </w:t>
      </w:r>
      <w:proofErr w:type="spellStart"/>
      <w:r w:rsidR="00C3507F" w:rsidRPr="00370FF8">
        <w:rPr>
          <w:rFonts w:ascii="Tahoma" w:hAnsi="Tahoma" w:cs="Tahoma"/>
          <w:sz w:val="20"/>
          <w:szCs w:val="20"/>
        </w:rPr>
        <w:t>px</w:t>
      </w:r>
      <w:proofErr w:type="spellEnd"/>
      <w:r w:rsidR="00C3507F" w:rsidRPr="00370FF8">
        <w:rPr>
          <w:rFonts w:ascii="Tahoma" w:hAnsi="Tahoma" w:cs="Tahoma"/>
          <w:sz w:val="20"/>
          <w:szCs w:val="20"/>
        </w:rPr>
        <w:t>.</w:t>
      </w:r>
    </w:p>
    <w:p w14:paraId="54FFAF7F" w14:textId="45D12E2C" w:rsidR="58C0F560" w:rsidRPr="00370FF8" w:rsidRDefault="75D547AD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CT skener musí být vybavený systémem teplotní stabilizace uvnitř komory.</w:t>
      </w:r>
    </w:p>
    <w:p w14:paraId="54C0F8D6" w14:textId="1F3406D2" w:rsidR="58C0F560" w:rsidRPr="00370FF8" w:rsidRDefault="00C3507F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Detektor musí být schopen kalibrovat a redukovat stíny (korekce stínů).</w:t>
      </w:r>
    </w:p>
    <w:p w14:paraId="2CD31609" w14:textId="18A5CDD5" w:rsidR="58C0F560" w:rsidRPr="00370FF8" w:rsidRDefault="3F45AFBF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Možnost sledování distribuce odstínů šedi pro každý jednotlivý snímek na histogramu.</w:t>
      </w:r>
    </w:p>
    <w:p w14:paraId="436B6355" w14:textId="302CA4A2" w:rsidR="58C0F560" w:rsidRPr="00370FF8" w:rsidRDefault="005A1081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 xml:space="preserve">Možnost </w:t>
      </w:r>
      <w:r w:rsidR="26FEB8FC" w:rsidRPr="00370FF8">
        <w:rPr>
          <w:rFonts w:ascii="Tahoma" w:hAnsi="Tahoma" w:cs="Tahoma"/>
          <w:sz w:val="20"/>
          <w:szCs w:val="20"/>
        </w:rPr>
        <w:t>skládání</w:t>
      </w:r>
      <w:r w:rsidRPr="00370FF8">
        <w:rPr>
          <w:rFonts w:ascii="Tahoma" w:hAnsi="Tahoma" w:cs="Tahoma"/>
          <w:sz w:val="20"/>
          <w:szCs w:val="20"/>
        </w:rPr>
        <w:t xml:space="preserve"> skenů při měření velkých kusů</w:t>
      </w:r>
      <w:r w:rsidR="2A3FFB7D" w:rsidRPr="00370FF8">
        <w:rPr>
          <w:rFonts w:ascii="Tahoma" w:hAnsi="Tahoma" w:cs="Tahoma"/>
          <w:sz w:val="20"/>
          <w:szCs w:val="20"/>
        </w:rPr>
        <w:t xml:space="preserve"> pro vytvoření jednotného modelu</w:t>
      </w:r>
      <w:r w:rsidRPr="00370FF8">
        <w:rPr>
          <w:rFonts w:ascii="Tahoma" w:hAnsi="Tahoma" w:cs="Tahoma"/>
          <w:sz w:val="20"/>
          <w:szCs w:val="20"/>
        </w:rPr>
        <w:t>.</w:t>
      </w:r>
    </w:p>
    <w:p w14:paraId="337C7FA5" w14:textId="3080F41E" w:rsidR="58C0F560" w:rsidRPr="00370FF8" w:rsidRDefault="00183D8D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Zařízení musí být vybaveno kalibračním tělesem pro kalibraci geometrie pro tz</w:t>
      </w:r>
      <w:r w:rsidR="24C4DE72" w:rsidRPr="00370FF8">
        <w:rPr>
          <w:rFonts w:ascii="Tahoma" w:hAnsi="Tahoma" w:cs="Tahoma"/>
          <w:sz w:val="20"/>
          <w:szCs w:val="20"/>
        </w:rPr>
        <w:t xml:space="preserve">v. </w:t>
      </w:r>
      <w:r w:rsidR="004B55EB" w:rsidRPr="00370FF8">
        <w:rPr>
          <w:rFonts w:ascii="Tahoma" w:hAnsi="Tahoma" w:cs="Tahoma"/>
          <w:sz w:val="20"/>
          <w:szCs w:val="20"/>
        </w:rPr>
        <w:t>„</w:t>
      </w:r>
      <w:proofErr w:type="spellStart"/>
      <w:r w:rsidR="004B55EB" w:rsidRPr="00370FF8">
        <w:rPr>
          <w:rFonts w:ascii="Tahoma" w:hAnsi="Tahoma" w:cs="Tahoma"/>
          <w:sz w:val="20"/>
          <w:szCs w:val="20"/>
        </w:rPr>
        <w:t>Mezilhůtní</w:t>
      </w:r>
      <w:proofErr w:type="spellEnd"/>
      <w:r w:rsidR="004B55EB" w:rsidRPr="00370FF8">
        <w:rPr>
          <w:rFonts w:ascii="Tahoma" w:hAnsi="Tahoma" w:cs="Tahoma"/>
          <w:sz w:val="20"/>
          <w:szCs w:val="20"/>
        </w:rPr>
        <w:t xml:space="preserve"> </w:t>
      </w:r>
      <w:r w:rsidRPr="00370FF8">
        <w:rPr>
          <w:rFonts w:ascii="Tahoma" w:hAnsi="Tahoma" w:cs="Tahoma"/>
          <w:sz w:val="20"/>
          <w:szCs w:val="20"/>
        </w:rPr>
        <w:t>kontroly“</w:t>
      </w:r>
      <w:r w:rsidR="00147001" w:rsidRPr="00370FF8">
        <w:rPr>
          <w:rFonts w:ascii="Tahoma" w:hAnsi="Tahoma" w:cs="Tahoma"/>
          <w:sz w:val="20"/>
          <w:szCs w:val="20"/>
        </w:rPr>
        <w:t>, kter</w:t>
      </w:r>
      <w:r w:rsidR="45B3ACF3" w:rsidRPr="00370FF8">
        <w:rPr>
          <w:rFonts w:ascii="Tahoma" w:hAnsi="Tahoma" w:cs="Tahoma"/>
          <w:sz w:val="20"/>
          <w:szCs w:val="20"/>
        </w:rPr>
        <w:t>é</w:t>
      </w:r>
      <w:r w:rsidR="00147001" w:rsidRPr="00370FF8">
        <w:rPr>
          <w:rFonts w:ascii="Tahoma" w:hAnsi="Tahoma" w:cs="Tahoma"/>
          <w:sz w:val="20"/>
          <w:szCs w:val="20"/>
        </w:rPr>
        <w:t xml:space="preserve"> splňuje VDE/VDI 2630-1.3.</w:t>
      </w:r>
    </w:p>
    <w:p w14:paraId="10D5D00B" w14:textId="70AFFA90" w:rsidR="58C0F560" w:rsidRPr="00370FF8" w:rsidRDefault="00991DAC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lastRenderedPageBreak/>
        <w:t>Zařízení musí</w:t>
      </w:r>
      <w:r w:rsidR="00426824" w:rsidRPr="00370FF8">
        <w:rPr>
          <w:rFonts w:ascii="Tahoma" w:hAnsi="Tahoma" w:cs="Tahoma"/>
          <w:sz w:val="20"/>
          <w:szCs w:val="20"/>
        </w:rPr>
        <w:t xml:space="preserve"> být vybaveno softwarem pro redukci případných artefaktů vznikajících při snímání </w:t>
      </w:r>
      <w:proofErr w:type="spellStart"/>
      <w:r w:rsidR="00426824" w:rsidRPr="00370FF8">
        <w:rPr>
          <w:rFonts w:ascii="Tahoma" w:hAnsi="Tahoma" w:cs="Tahoma"/>
          <w:sz w:val="20"/>
          <w:szCs w:val="20"/>
        </w:rPr>
        <w:t>multimateriálových</w:t>
      </w:r>
      <w:proofErr w:type="spellEnd"/>
      <w:r w:rsidR="00426824" w:rsidRPr="00370FF8">
        <w:rPr>
          <w:rFonts w:ascii="Tahoma" w:hAnsi="Tahoma" w:cs="Tahoma"/>
          <w:sz w:val="20"/>
          <w:szCs w:val="20"/>
        </w:rPr>
        <w:t xml:space="preserve"> vzorků.</w:t>
      </w:r>
    </w:p>
    <w:p w14:paraId="4B038047" w14:textId="18EB9E4F" w:rsidR="58C0F560" w:rsidRPr="00370FF8" w:rsidRDefault="00111C65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Software musí umožnovat import/export dat ve formátu STEP, STL, VGI a VGL.</w:t>
      </w:r>
    </w:p>
    <w:p w14:paraId="2AB925BB" w14:textId="6DC8EAA4" w:rsidR="002D03D3" w:rsidRPr="00370FF8" w:rsidRDefault="00946B04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Zařízení musí být vybaveno softwarem pro nedestruktivní rozměrovou kontrolu (porovnání výsledků s CAD modelem nebo referenčním kusem), také softwarem pro analýzu vad a defektů materiálu a softwarem pro analýzu tloušťky stěn.</w:t>
      </w:r>
    </w:p>
    <w:p w14:paraId="07593358" w14:textId="509819F2" w:rsidR="58C0F560" w:rsidRPr="00370FF8" w:rsidRDefault="002D03D3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CT skener musí zajistit možnost</w:t>
      </w:r>
      <w:r w:rsidR="00C93246" w:rsidRPr="00370FF8">
        <w:rPr>
          <w:rFonts w:ascii="Tahoma" w:hAnsi="Tahoma" w:cs="Tahoma"/>
          <w:sz w:val="20"/>
          <w:szCs w:val="20"/>
        </w:rPr>
        <w:t xml:space="preserve"> </w:t>
      </w:r>
      <w:r w:rsidR="001546A5" w:rsidRPr="00370FF8">
        <w:rPr>
          <w:rFonts w:ascii="Tahoma" w:hAnsi="Tahoma" w:cs="Tahoma"/>
          <w:sz w:val="20"/>
          <w:szCs w:val="20"/>
        </w:rPr>
        <w:t>manuáln</w:t>
      </w:r>
      <w:r w:rsidR="00F539ED" w:rsidRPr="00370FF8">
        <w:rPr>
          <w:rFonts w:ascii="Tahoma" w:hAnsi="Tahoma" w:cs="Tahoma"/>
          <w:sz w:val="20"/>
          <w:szCs w:val="20"/>
        </w:rPr>
        <w:t>í</w:t>
      </w:r>
      <w:r w:rsidR="50D2D3A7" w:rsidRPr="00370FF8">
        <w:rPr>
          <w:rFonts w:ascii="Tahoma" w:hAnsi="Tahoma" w:cs="Tahoma"/>
          <w:sz w:val="20"/>
          <w:szCs w:val="20"/>
        </w:rPr>
        <w:t>ho</w:t>
      </w:r>
      <w:r w:rsidR="00F539ED" w:rsidRPr="00370FF8">
        <w:rPr>
          <w:rFonts w:ascii="Tahoma" w:hAnsi="Tahoma" w:cs="Tahoma"/>
          <w:sz w:val="20"/>
          <w:szCs w:val="20"/>
        </w:rPr>
        <w:t xml:space="preserve"> vložení sta</w:t>
      </w:r>
      <w:r w:rsidR="00A64EC2" w:rsidRPr="00370FF8">
        <w:rPr>
          <w:rFonts w:ascii="Tahoma" w:hAnsi="Tahoma" w:cs="Tahoma"/>
          <w:sz w:val="20"/>
          <w:szCs w:val="20"/>
        </w:rPr>
        <w:t>n</w:t>
      </w:r>
      <w:r w:rsidR="00F539ED" w:rsidRPr="00370FF8">
        <w:rPr>
          <w:rFonts w:ascii="Tahoma" w:hAnsi="Tahoma" w:cs="Tahoma"/>
          <w:sz w:val="20"/>
          <w:szCs w:val="20"/>
        </w:rPr>
        <w:t>d</w:t>
      </w:r>
      <w:r w:rsidR="00A64EC2" w:rsidRPr="00370FF8">
        <w:rPr>
          <w:rFonts w:ascii="Tahoma" w:hAnsi="Tahoma" w:cs="Tahoma"/>
          <w:sz w:val="20"/>
          <w:szCs w:val="20"/>
        </w:rPr>
        <w:t>ard</w:t>
      </w:r>
      <w:r w:rsidR="00F539ED" w:rsidRPr="00370FF8">
        <w:rPr>
          <w:rFonts w:ascii="Tahoma" w:hAnsi="Tahoma" w:cs="Tahoma"/>
          <w:sz w:val="20"/>
          <w:szCs w:val="20"/>
        </w:rPr>
        <w:t>u, pro verifikac</w:t>
      </w:r>
      <w:r w:rsidR="463499A0" w:rsidRPr="00370FF8">
        <w:rPr>
          <w:rFonts w:ascii="Tahoma" w:hAnsi="Tahoma" w:cs="Tahoma"/>
          <w:sz w:val="20"/>
          <w:szCs w:val="20"/>
        </w:rPr>
        <w:t>i</w:t>
      </w:r>
      <w:r w:rsidR="31A170BE" w:rsidRPr="00370FF8">
        <w:rPr>
          <w:rFonts w:ascii="Tahoma" w:hAnsi="Tahoma" w:cs="Tahoma"/>
          <w:sz w:val="20"/>
          <w:szCs w:val="20"/>
        </w:rPr>
        <w:t xml:space="preserve"> zařízení</w:t>
      </w:r>
      <w:r w:rsidR="00F539ED" w:rsidRPr="00370FF8">
        <w:rPr>
          <w:rFonts w:ascii="Tahoma" w:hAnsi="Tahoma" w:cs="Tahoma"/>
          <w:sz w:val="20"/>
          <w:szCs w:val="20"/>
        </w:rPr>
        <w:t xml:space="preserve">, </w:t>
      </w:r>
      <w:r w:rsidR="00181551" w:rsidRPr="00370FF8">
        <w:rPr>
          <w:rFonts w:ascii="Tahoma" w:hAnsi="Tahoma" w:cs="Tahoma"/>
          <w:sz w:val="20"/>
          <w:szCs w:val="20"/>
        </w:rPr>
        <w:t xml:space="preserve">zda je v </w:t>
      </w:r>
      <w:r w:rsidRPr="00370FF8">
        <w:rPr>
          <w:rFonts w:ascii="Tahoma" w:hAnsi="Tahoma" w:cs="Tahoma"/>
          <w:sz w:val="20"/>
          <w:szCs w:val="20"/>
        </w:rPr>
        <w:t xml:space="preserve">souladu </w:t>
      </w:r>
      <w:r w:rsidR="00F539ED" w:rsidRPr="00370FF8">
        <w:rPr>
          <w:rFonts w:ascii="Tahoma" w:hAnsi="Tahoma" w:cs="Tahoma"/>
          <w:sz w:val="20"/>
          <w:szCs w:val="20"/>
        </w:rPr>
        <w:t xml:space="preserve">se stanovenými </w:t>
      </w:r>
      <w:r w:rsidR="00A64EC2" w:rsidRPr="00370FF8">
        <w:rPr>
          <w:rFonts w:ascii="Tahoma" w:hAnsi="Tahoma" w:cs="Tahoma"/>
          <w:sz w:val="20"/>
          <w:szCs w:val="20"/>
        </w:rPr>
        <w:t>norm</w:t>
      </w:r>
      <w:r w:rsidR="001C06F5" w:rsidRPr="00370FF8">
        <w:rPr>
          <w:rFonts w:ascii="Tahoma" w:hAnsi="Tahoma" w:cs="Tahoma"/>
          <w:sz w:val="20"/>
          <w:szCs w:val="20"/>
        </w:rPr>
        <w:t>ami</w:t>
      </w:r>
      <w:r w:rsidR="00A64EC2" w:rsidRPr="00370FF8">
        <w:rPr>
          <w:rFonts w:ascii="Tahoma" w:hAnsi="Tahoma" w:cs="Tahoma"/>
          <w:sz w:val="20"/>
          <w:szCs w:val="20"/>
        </w:rPr>
        <w:t xml:space="preserve"> </w:t>
      </w:r>
      <w:r w:rsidRPr="00370FF8">
        <w:rPr>
          <w:rFonts w:ascii="Tahoma" w:hAnsi="Tahoma" w:cs="Tahoma"/>
          <w:sz w:val="20"/>
          <w:szCs w:val="20"/>
        </w:rPr>
        <w:t xml:space="preserve">VDE/VDI 2630-1.3, a </w:t>
      </w:r>
      <w:r w:rsidR="00976C38" w:rsidRPr="00370FF8">
        <w:rPr>
          <w:rFonts w:ascii="Tahoma" w:hAnsi="Tahoma" w:cs="Tahoma"/>
          <w:sz w:val="20"/>
          <w:szCs w:val="20"/>
        </w:rPr>
        <w:t>který musí být součást</w:t>
      </w:r>
      <w:r w:rsidR="6760CCA9" w:rsidRPr="00370FF8">
        <w:rPr>
          <w:rFonts w:ascii="Tahoma" w:hAnsi="Tahoma" w:cs="Tahoma"/>
          <w:sz w:val="20"/>
          <w:szCs w:val="20"/>
        </w:rPr>
        <w:t>í</w:t>
      </w:r>
      <w:r w:rsidR="00976C38" w:rsidRPr="00370FF8">
        <w:rPr>
          <w:rFonts w:ascii="Tahoma" w:hAnsi="Tahoma" w:cs="Tahoma"/>
          <w:sz w:val="20"/>
          <w:szCs w:val="20"/>
        </w:rPr>
        <w:t xml:space="preserve"> </w:t>
      </w:r>
      <w:r w:rsidRPr="00370FF8">
        <w:rPr>
          <w:rFonts w:ascii="Tahoma" w:hAnsi="Tahoma" w:cs="Tahoma"/>
          <w:sz w:val="20"/>
          <w:szCs w:val="20"/>
        </w:rPr>
        <w:t>dodáv</w:t>
      </w:r>
      <w:r w:rsidR="00181551" w:rsidRPr="00370FF8">
        <w:rPr>
          <w:rFonts w:ascii="Tahoma" w:hAnsi="Tahoma" w:cs="Tahoma"/>
          <w:sz w:val="20"/>
          <w:szCs w:val="20"/>
        </w:rPr>
        <w:t>ky CT</w:t>
      </w:r>
      <w:r w:rsidRPr="00370FF8">
        <w:rPr>
          <w:rFonts w:ascii="Tahoma" w:hAnsi="Tahoma" w:cs="Tahoma"/>
          <w:sz w:val="20"/>
          <w:szCs w:val="20"/>
        </w:rPr>
        <w:t>.</w:t>
      </w:r>
    </w:p>
    <w:p w14:paraId="17C4615C" w14:textId="35DD064C" w:rsidR="58C0F560" w:rsidRPr="00370FF8" w:rsidRDefault="00EC7795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 xml:space="preserve">Součástí </w:t>
      </w:r>
      <w:r w:rsidR="00676191">
        <w:rPr>
          <w:rFonts w:ascii="Tahoma" w:hAnsi="Tahoma" w:cs="Tahoma"/>
          <w:sz w:val="20"/>
          <w:szCs w:val="20"/>
        </w:rPr>
        <w:t>je</w:t>
      </w:r>
      <w:r w:rsidRPr="00370FF8">
        <w:rPr>
          <w:rFonts w:ascii="Tahoma" w:hAnsi="Tahoma" w:cs="Tahoma"/>
          <w:sz w:val="20"/>
          <w:szCs w:val="20"/>
        </w:rPr>
        <w:t xml:space="preserve"> </w:t>
      </w:r>
      <w:r w:rsidR="00D600C5" w:rsidRPr="00370FF8">
        <w:rPr>
          <w:rFonts w:ascii="Tahoma" w:hAnsi="Tahoma" w:cs="Tahoma"/>
          <w:sz w:val="20"/>
          <w:szCs w:val="20"/>
        </w:rPr>
        <w:t xml:space="preserve">licence pro rekonstrukční a inspekční software a jejich </w:t>
      </w:r>
      <w:r w:rsidRPr="00370FF8">
        <w:rPr>
          <w:rFonts w:ascii="Tahoma" w:hAnsi="Tahoma" w:cs="Tahoma"/>
          <w:sz w:val="20"/>
          <w:szCs w:val="20"/>
        </w:rPr>
        <w:t xml:space="preserve">aktualizace po dobu alespoň </w:t>
      </w:r>
      <w:r w:rsidR="5738CDFA" w:rsidRPr="00370FF8">
        <w:rPr>
          <w:rFonts w:ascii="Tahoma" w:hAnsi="Tahoma" w:cs="Tahoma"/>
          <w:sz w:val="20"/>
          <w:szCs w:val="20"/>
        </w:rPr>
        <w:t>2</w:t>
      </w:r>
      <w:r w:rsidRPr="00370FF8">
        <w:rPr>
          <w:rFonts w:ascii="Tahoma" w:hAnsi="Tahoma" w:cs="Tahoma"/>
          <w:sz w:val="20"/>
          <w:szCs w:val="20"/>
        </w:rPr>
        <w:t xml:space="preserve"> </w:t>
      </w:r>
      <w:r w:rsidR="565D013E" w:rsidRPr="00370FF8">
        <w:rPr>
          <w:rFonts w:ascii="Tahoma" w:hAnsi="Tahoma" w:cs="Tahoma"/>
          <w:sz w:val="20"/>
          <w:szCs w:val="20"/>
        </w:rPr>
        <w:t>let</w:t>
      </w:r>
      <w:r w:rsidRPr="00370FF8">
        <w:rPr>
          <w:rFonts w:ascii="Tahoma" w:hAnsi="Tahoma" w:cs="Tahoma"/>
          <w:sz w:val="20"/>
          <w:szCs w:val="20"/>
        </w:rPr>
        <w:t>.</w:t>
      </w:r>
    </w:p>
    <w:p w14:paraId="05B34A4A" w14:textId="3605E39F" w:rsidR="58C0F560" w:rsidRPr="00370FF8" w:rsidRDefault="00D600C5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 xml:space="preserve">Po ukončení záruky musí být možný přenos </w:t>
      </w:r>
      <w:r w:rsidR="00A479F4" w:rsidRPr="00370FF8">
        <w:rPr>
          <w:rFonts w:ascii="Tahoma" w:hAnsi="Tahoma" w:cs="Tahoma"/>
          <w:sz w:val="20"/>
          <w:szCs w:val="20"/>
        </w:rPr>
        <w:t xml:space="preserve">licence </w:t>
      </w:r>
      <w:r w:rsidR="76BE6483" w:rsidRPr="00370FF8">
        <w:rPr>
          <w:rFonts w:ascii="Tahoma" w:hAnsi="Tahoma" w:cs="Tahoma"/>
          <w:sz w:val="20"/>
          <w:szCs w:val="20"/>
        </w:rPr>
        <w:t>softwaru</w:t>
      </w:r>
      <w:r w:rsidRPr="00370FF8">
        <w:rPr>
          <w:rFonts w:ascii="Tahoma" w:hAnsi="Tahoma" w:cs="Tahoma"/>
          <w:sz w:val="20"/>
          <w:szCs w:val="20"/>
        </w:rPr>
        <w:t xml:space="preserve"> na jiný hardware bez dalších nákladů.</w:t>
      </w:r>
    </w:p>
    <w:p w14:paraId="49BEA42C" w14:textId="7B475CFC" w:rsidR="58C0F560" w:rsidRPr="00370FF8" w:rsidRDefault="69A42184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Přípustná dávka záření ve vzdálenosti 10 cm od povrchu krytu nesmí</w:t>
      </w:r>
      <w:r w:rsidR="52C2D3EC" w:rsidRPr="00370FF8">
        <w:rPr>
          <w:rFonts w:ascii="Tahoma" w:hAnsi="Tahoma" w:cs="Tahoma"/>
          <w:sz w:val="20"/>
          <w:szCs w:val="20"/>
        </w:rPr>
        <w:t xml:space="preserve"> překročit</w:t>
      </w:r>
      <w:r w:rsidR="7B2D3A1B" w:rsidRPr="00370FF8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7B2D3A1B" w:rsidRPr="00370FF8">
        <w:rPr>
          <w:rFonts w:ascii="Tahoma" w:hAnsi="Tahoma" w:cs="Tahoma"/>
          <w:sz w:val="20"/>
          <w:szCs w:val="20"/>
        </w:rPr>
        <w:t>μSv</w:t>
      </w:r>
      <w:proofErr w:type="spellEnd"/>
      <w:r w:rsidR="7B2D3A1B" w:rsidRPr="00370FF8">
        <w:rPr>
          <w:rFonts w:ascii="Tahoma" w:hAnsi="Tahoma" w:cs="Tahoma"/>
          <w:sz w:val="20"/>
          <w:szCs w:val="20"/>
        </w:rPr>
        <w:t>/h.</w:t>
      </w:r>
    </w:p>
    <w:p w14:paraId="014F7B70" w14:textId="1C2E3347" w:rsidR="58C0F560" w:rsidRPr="00370FF8" w:rsidRDefault="002D03D3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CT zařízení musí být vybaveno ovládacím panelem s fyzickými tlačítky či pákami pro ovládání pohybu stolu.</w:t>
      </w:r>
    </w:p>
    <w:p w14:paraId="62D11C5D" w14:textId="0A895119" w:rsidR="00746A98" w:rsidRPr="00370FF8" w:rsidRDefault="00746A98" w:rsidP="00746A98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4" w:name="_Hlk193967314"/>
      <w:r w:rsidRPr="00370FF8">
        <w:rPr>
          <w:rFonts w:ascii="Tahoma" w:hAnsi="Tahoma" w:cs="Tahoma"/>
          <w:sz w:val="20"/>
          <w:szCs w:val="20"/>
        </w:rPr>
        <w:t xml:space="preserve">Součástí </w:t>
      </w:r>
      <w:r>
        <w:rPr>
          <w:rFonts w:ascii="Tahoma" w:hAnsi="Tahoma" w:cs="Tahoma"/>
          <w:sz w:val="20"/>
          <w:szCs w:val="20"/>
        </w:rPr>
        <w:t>plnění a záručního servisu je</w:t>
      </w:r>
      <w:r w:rsidRPr="00370FF8">
        <w:rPr>
          <w:rFonts w:ascii="Tahoma" w:hAnsi="Tahoma" w:cs="Tahoma"/>
          <w:sz w:val="20"/>
          <w:szCs w:val="20"/>
        </w:rPr>
        <w:t xml:space="preserve"> kompletní údržba a kalibrace po dobu </w:t>
      </w:r>
      <w:r>
        <w:rPr>
          <w:rFonts w:ascii="Tahoma" w:hAnsi="Tahoma" w:cs="Tahoma"/>
          <w:sz w:val="20"/>
          <w:szCs w:val="20"/>
        </w:rPr>
        <w:t>záruky (2 let):</w:t>
      </w:r>
    </w:p>
    <w:p w14:paraId="4AB31FBC" w14:textId="6F156C1E" w:rsidR="00746A98" w:rsidRPr="00370FF8" w:rsidRDefault="00746A98" w:rsidP="00746A98">
      <w:pPr>
        <w:pStyle w:val="Odstavecseseznamem"/>
        <w:keepLines/>
        <w:numPr>
          <w:ilvl w:val="0"/>
          <w:numId w:val="1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5" w:name="_Hlk193966864"/>
      <w:r>
        <w:rPr>
          <w:rFonts w:ascii="Tahoma" w:hAnsi="Tahoma" w:cs="Tahoma"/>
          <w:sz w:val="20"/>
          <w:szCs w:val="20"/>
        </w:rPr>
        <w:t>Jedná se o</w:t>
      </w:r>
      <w:r w:rsidRPr="00370FF8">
        <w:rPr>
          <w:rFonts w:ascii="Tahoma" w:hAnsi="Tahoma" w:cs="Tahoma"/>
          <w:sz w:val="20"/>
          <w:szCs w:val="20"/>
        </w:rPr>
        <w:t xml:space="preserve"> min. 1 x malá údržba a 1 x velká údržba, nebo 1 x celková údržba (</w:t>
      </w:r>
      <w:r>
        <w:rPr>
          <w:rFonts w:ascii="Tahoma" w:hAnsi="Tahoma" w:cs="Tahoma"/>
          <w:sz w:val="20"/>
          <w:szCs w:val="20"/>
        </w:rPr>
        <w:t xml:space="preserve">pro </w:t>
      </w:r>
      <w:r w:rsidRPr="00370FF8">
        <w:rPr>
          <w:rFonts w:ascii="Tahoma" w:hAnsi="Tahoma" w:cs="Tahoma"/>
          <w:sz w:val="20"/>
          <w:szCs w:val="20"/>
        </w:rPr>
        <w:t xml:space="preserve">první rok provozu) </w:t>
      </w:r>
      <w:r>
        <w:rPr>
          <w:rFonts w:ascii="Tahoma" w:hAnsi="Tahoma" w:cs="Tahoma"/>
          <w:sz w:val="20"/>
          <w:szCs w:val="20"/>
        </w:rPr>
        <w:t xml:space="preserve">a </w:t>
      </w:r>
      <w:r w:rsidRPr="00370FF8">
        <w:rPr>
          <w:rFonts w:ascii="Tahoma" w:hAnsi="Tahoma" w:cs="Tahoma"/>
          <w:sz w:val="20"/>
          <w:szCs w:val="20"/>
        </w:rPr>
        <w:t>dále 2 x celková údržba (za následující rok).</w:t>
      </w:r>
    </w:p>
    <w:p w14:paraId="54D54E74" w14:textId="77777777" w:rsidR="00746A98" w:rsidRPr="00370FF8" w:rsidRDefault="00746A98" w:rsidP="00746A98">
      <w:pPr>
        <w:pStyle w:val="Odstavecseseznamem"/>
        <w:keepLines/>
        <w:numPr>
          <w:ilvl w:val="0"/>
          <w:numId w:val="12"/>
        </w:numPr>
        <w:spacing w:before="120" w:after="0" w:line="240" w:lineRule="auto"/>
        <w:contextualSpacing w:val="0"/>
        <w:jc w:val="both"/>
        <w:rPr>
          <w:rFonts w:ascii="Tahoma" w:eastAsia="Calibri" w:hAnsi="Tahoma" w:cs="Tahoma"/>
          <w:sz w:val="20"/>
          <w:szCs w:val="20"/>
          <w:lang w:val="cs"/>
        </w:rPr>
      </w:pPr>
      <w:r w:rsidRPr="00370FF8">
        <w:rPr>
          <w:rFonts w:ascii="Tahoma" w:eastAsia="Calibri" w:hAnsi="Tahoma" w:cs="Tahoma"/>
          <w:sz w:val="20"/>
          <w:szCs w:val="20"/>
          <w:u w:val="single"/>
          <w:lang w:val="cs"/>
        </w:rPr>
        <w:t>Malá údržba (půlroční)</w:t>
      </w:r>
      <w:r w:rsidRPr="00370FF8">
        <w:rPr>
          <w:rFonts w:ascii="Tahoma" w:eastAsia="Calibri" w:hAnsi="Tahoma" w:cs="Tahoma"/>
          <w:sz w:val="20"/>
          <w:szCs w:val="20"/>
          <w:lang w:val="cs"/>
        </w:rPr>
        <w:t xml:space="preserve"> – obsahuje údržbu vysokonapěťového řetězce (vysoko napěťového generátoru, vysokonapěťového kabelu a rentgenové trubice).</w:t>
      </w:r>
    </w:p>
    <w:p w14:paraId="162FAC35" w14:textId="77777777" w:rsidR="00746A98" w:rsidRPr="00370FF8" w:rsidRDefault="00746A98" w:rsidP="00746A98">
      <w:pPr>
        <w:pStyle w:val="Odstavecseseznamem"/>
        <w:keepLines/>
        <w:numPr>
          <w:ilvl w:val="0"/>
          <w:numId w:val="12"/>
        </w:numPr>
        <w:spacing w:before="120" w:after="0" w:line="240" w:lineRule="auto"/>
        <w:contextualSpacing w:val="0"/>
        <w:jc w:val="both"/>
        <w:rPr>
          <w:rFonts w:ascii="Tahoma" w:eastAsia="Calibri" w:hAnsi="Tahoma" w:cs="Tahoma"/>
          <w:sz w:val="20"/>
          <w:szCs w:val="20"/>
          <w:lang w:val="cs"/>
        </w:rPr>
      </w:pPr>
      <w:r w:rsidRPr="00370FF8">
        <w:rPr>
          <w:rFonts w:ascii="Tahoma" w:eastAsia="Calibri" w:hAnsi="Tahoma" w:cs="Tahoma"/>
          <w:sz w:val="20"/>
          <w:szCs w:val="20"/>
          <w:u w:val="single"/>
          <w:lang w:val="cs"/>
        </w:rPr>
        <w:t>Velká údržba (roční)</w:t>
      </w:r>
      <w:r w:rsidRPr="00370FF8">
        <w:rPr>
          <w:rFonts w:ascii="Tahoma" w:eastAsia="Calibri" w:hAnsi="Tahoma" w:cs="Tahoma"/>
          <w:sz w:val="20"/>
          <w:szCs w:val="20"/>
          <w:lang w:val="cs"/>
        </w:rPr>
        <w:t xml:space="preserve"> – malá údržba + měření zbytkového ionizujícího záření a mazání CNC manipulátoru + metrologická kalibrace a verifikace.</w:t>
      </w:r>
    </w:p>
    <w:p w14:paraId="3DEE2E98" w14:textId="6F30E6C1" w:rsidR="00746A98" w:rsidRPr="00370FF8" w:rsidRDefault="00746A98" w:rsidP="00746A98">
      <w:pPr>
        <w:pStyle w:val="Odstavecseseznamem"/>
        <w:keepLines/>
        <w:numPr>
          <w:ilvl w:val="0"/>
          <w:numId w:val="12"/>
        </w:numPr>
        <w:spacing w:before="120" w:after="0" w:line="240" w:lineRule="auto"/>
        <w:contextualSpacing w:val="0"/>
        <w:jc w:val="both"/>
        <w:rPr>
          <w:rFonts w:ascii="Tahoma" w:eastAsia="Calibri" w:hAnsi="Tahoma" w:cs="Tahoma"/>
          <w:sz w:val="20"/>
          <w:szCs w:val="20"/>
        </w:rPr>
      </w:pPr>
      <w:r w:rsidRPr="00370FF8">
        <w:rPr>
          <w:rFonts w:ascii="Tahoma" w:eastAsia="Calibri" w:hAnsi="Tahoma" w:cs="Tahoma"/>
          <w:sz w:val="20"/>
          <w:szCs w:val="20"/>
          <w:u w:val="single"/>
        </w:rPr>
        <w:t>Celková údržba (roční / půlroční)</w:t>
      </w:r>
      <w:r w:rsidRPr="00370FF8">
        <w:rPr>
          <w:rFonts w:ascii="Tahoma" w:eastAsia="Calibri" w:hAnsi="Tahoma" w:cs="Tahoma"/>
          <w:sz w:val="20"/>
          <w:szCs w:val="20"/>
        </w:rPr>
        <w:t xml:space="preserve"> - Zahrnuje </w:t>
      </w:r>
      <w:r>
        <w:rPr>
          <w:rFonts w:ascii="Tahoma" w:eastAsia="Calibri" w:hAnsi="Tahoma" w:cs="Tahoma"/>
          <w:sz w:val="20"/>
          <w:szCs w:val="20"/>
        </w:rPr>
        <w:t xml:space="preserve">min. </w:t>
      </w:r>
      <w:r w:rsidRPr="00370FF8">
        <w:rPr>
          <w:rFonts w:ascii="Tahoma" w:eastAsia="Calibri" w:hAnsi="Tahoma" w:cs="Tahoma"/>
          <w:sz w:val="20"/>
          <w:szCs w:val="20"/>
        </w:rPr>
        <w:t>kontrolu komponentů systému (</w:t>
      </w:r>
      <w:proofErr w:type="spellStart"/>
      <w:r w:rsidRPr="00370FF8">
        <w:rPr>
          <w:rFonts w:ascii="Tahoma" w:eastAsia="Calibri" w:hAnsi="Tahoma" w:cs="Tahoma"/>
          <w:sz w:val="20"/>
          <w:szCs w:val="20"/>
        </w:rPr>
        <w:t>gun</w:t>
      </w:r>
      <w:proofErr w:type="spellEnd"/>
      <w:r w:rsidRPr="00370FF8">
        <w:rPr>
          <w:rFonts w:ascii="Tahoma" w:eastAsia="Calibri" w:hAnsi="Tahoma" w:cs="Tahoma"/>
          <w:sz w:val="20"/>
          <w:szCs w:val="20"/>
        </w:rPr>
        <w:t xml:space="preserve"> - kompletní systém rentgenové trubice, detektor, manipulátor, chladič, vakuové pumpy a pod.), kontrola elektrických a bezpečnostních okruhů, kontrolu funkčnosti jednotlivých subsystému, promazání vysokonapěťových kabelů (HV – </w:t>
      </w:r>
      <w:proofErr w:type="spellStart"/>
      <w:r w:rsidRPr="00370FF8">
        <w:rPr>
          <w:rFonts w:ascii="Tahoma" w:eastAsia="Calibri" w:hAnsi="Tahoma" w:cs="Tahoma"/>
          <w:sz w:val="20"/>
          <w:szCs w:val="20"/>
        </w:rPr>
        <w:t>High</w:t>
      </w:r>
      <w:proofErr w:type="spellEnd"/>
      <w:r w:rsidRPr="00370FF8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370FF8">
        <w:rPr>
          <w:rFonts w:ascii="Tahoma" w:eastAsia="Calibri" w:hAnsi="Tahoma" w:cs="Tahoma"/>
          <w:sz w:val="20"/>
          <w:szCs w:val="20"/>
        </w:rPr>
        <w:t>voltage</w:t>
      </w:r>
      <w:proofErr w:type="spellEnd"/>
      <w:r w:rsidRPr="00370FF8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370FF8">
        <w:rPr>
          <w:rFonts w:ascii="Tahoma" w:eastAsia="Calibri" w:hAnsi="Tahoma" w:cs="Tahoma"/>
          <w:sz w:val="20"/>
          <w:szCs w:val="20"/>
        </w:rPr>
        <w:t>cable</w:t>
      </w:r>
      <w:proofErr w:type="spellEnd"/>
      <w:r w:rsidRPr="00370FF8">
        <w:rPr>
          <w:rFonts w:ascii="Tahoma" w:eastAsia="Calibri" w:hAnsi="Tahoma" w:cs="Tahoma"/>
          <w:sz w:val="20"/>
          <w:szCs w:val="20"/>
        </w:rPr>
        <w:t>), čištění filtrů, verifikace měření stroje pomocí lokální kalibrace za pomocí standardu, kontrola vysokonapěťového kabelu a rentgenové trubice, měření zbytkového ionizujícího záření.</w:t>
      </w:r>
      <w:bookmarkEnd w:id="5"/>
    </w:p>
    <w:p w14:paraId="075DD479" w14:textId="7CC96E55" w:rsidR="00746A98" w:rsidRPr="00370FF8" w:rsidRDefault="00B32121" w:rsidP="00746A98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B32121">
        <w:rPr>
          <w:rFonts w:ascii="Tahoma" w:hAnsi="Tahoma" w:cs="Tahoma"/>
          <w:sz w:val="20"/>
          <w:szCs w:val="20"/>
        </w:rPr>
        <w:t xml:space="preserve">Dále je součástí plnění kompletní údržba a kalibrace v rámci </w:t>
      </w:r>
      <w:r w:rsidRPr="00C23854">
        <w:rPr>
          <w:rFonts w:ascii="Tahoma" w:hAnsi="Tahoma" w:cs="Tahoma"/>
          <w:caps/>
          <w:sz w:val="20"/>
          <w:szCs w:val="20"/>
        </w:rPr>
        <w:t>pozáručního servisu zařízení</w:t>
      </w:r>
      <w:r w:rsidRPr="00B32121">
        <w:rPr>
          <w:rFonts w:ascii="Tahoma" w:hAnsi="Tahoma" w:cs="Tahoma"/>
          <w:sz w:val="20"/>
          <w:szCs w:val="20"/>
        </w:rPr>
        <w:t>, a to po dobu 4 roků od uplynutí záruční doby</w:t>
      </w:r>
      <w:r w:rsidR="00746A98">
        <w:rPr>
          <w:rFonts w:ascii="Tahoma" w:hAnsi="Tahoma" w:cs="Tahoma"/>
          <w:sz w:val="20"/>
          <w:szCs w:val="20"/>
        </w:rPr>
        <w:t>:</w:t>
      </w:r>
    </w:p>
    <w:p w14:paraId="4609A75F" w14:textId="0D240B87" w:rsidR="00746A98" w:rsidRPr="00370FF8" w:rsidRDefault="00746A98" w:rsidP="00746A98">
      <w:pPr>
        <w:pStyle w:val="Odstavecseseznamem"/>
        <w:keepLines/>
        <w:numPr>
          <w:ilvl w:val="0"/>
          <w:numId w:val="1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6" w:name="_Hlk193967041"/>
      <w:r>
        <w:rPr>
          <w:rFonts w:ascii="Tahoma" w:hAnsi="Tahoma" w:cs="Tahoma"/>
          <w:sz w:val="20"/>
          <w:szCs w:val="20"/>
        </w:rPr>
        <w:t>Jedná se o min.</w:t>
      </w:r>
      <w:r w:rsidRPr="00370FF8">
        <w:rPr>
          <w:rFonts w:ascii="Tahoma" w:hAnsi="Tahoma" w:cs="Tahoma"/>
          <w:sz w:val="20"/>
          <w:szCs w:val="20"/>
        </w:rPr>
        <w:t xml:space="preserve"> 2 x celkov</w:t>
      </w:r>
      <w:r>
        <w:rPr>
          <w:rFonts w:ascii="Tahoma" w:hAnsi="Tahoma" w:cs="Tahoma"/>
          <w:sz w:val="20"/>
          <w:szCs w:val="20"/>
        </w:rPr>
        <w:t>ou</w:t>
      </w:r>
      <w:r w:rsidRPr="00370FF8">
        <w:rPr>
          <w:rFonts w:ascii="Tahoma" w:hAnsi="Tahoma" w:cs="Tahoma"/>
          <w:sz w:val="20"/>
          <w:szCs w:val="20"/>
        </w:rPr>
        <w:t xml:space="preserve"> údržb</w:t>
      </w:r>
      <w:r w:rsidR="00B32121">
        <w:rPr>
          <w:rFonts w:ascii="Tahoma" w:hAnsi="Tahoma" w:cs="Tahoma"/>
          <w:sz w:val="20"/>
          <w:szCs w:val="20"/>
        </w:rPr>
        <w:t>u</w:t>
      </w:r>
      <w:r w:rsidRPr="00370FF8">
        <w:rPr>
          <w:rFonts w:ascii="Tahoma" w:hAnsi="Tahoma" w:cs="Tahoma"/>
          <w:sz w:val="20"/>
          <w:szCs w:val="20"/>
        </w:rPr>
        <w:t xml:space="preserve"> (za každý rok).</w:t>
      </w:r>
    </w:p>
    <w:p w14:paraId="06A83743" w14:textId="490A9FFE" w:rsidR="00746A98" w:rsidRPr="00370FF8" w:rsidRDefault="00746A98" w:rsidP="00746A98">
      <w:pPr>
        <w:pStyle w:val="Odstavecseseznamem"/>
        <w:keepLines/>
        <w:numPr>
          <w:ilvl w:val="0"/>
          <w:numId w:val="12"/>
        </w:numPr>
        <w:spacing w:before="120" w:after="0" w:line="240" w:lineRule="auto"/>
        <w:contextualSpacing w:val="0"/>
        <w:jc w:val="both"/>
        <w:rPr>
          <w:rFonts w:ascii="Tahoma" w:eastAsia="Calibri" w:hAnsi="Tahoma" w:cs="Tahoma"/>
          <w:sz w:val="20"/>
          <w:szCs w:val="20"/>
        </w:rPr>
      </w:pPr>
      <w:r w:rsidRPr="00370FF8">
        <w:rPr>
          <w:rFonts w:ascii="Tahoma" w:eastAsia="Calibri" w:hAnsi="Tahoma" w:cs="Tahoma"/>
          <w:sz w:val="20"/>
          <w:szCs w:val="20"/>
          <w:u w:val="single"/>
        </w:rPr>
        <w:t>Celková údržba (roční / půlroční)</w:t>
      </w:r>
      <w:r w:rsidRPr="00370FF8">
        <w:rPr>
          <w:rFonts w:ascii="Tahoma" w:eastAsia="Calibri" w:hAnsi="Tahoma" w:cs="Tahoma"/>
          <w:sz w:val="20"/>
          <w:szCs w:val="20"/>
        </w:rPr>
        <w:t xml:space="preserve"> - Zahrnuje </w:t>
      </w:r>
      <w:r>
        <w:rPr>
          <w:rFonts w:ascii="Tahoma" w:eastAsia="Calibri" w:hAnsi="Tahoma" w:cs="Tahoma"/>
          <w:sz w:val="20"/>
          <w:szCs w:val="20"/>
        </w:rPr>
        <w:t xml:space="preserve">min. </w:t>
      </w:r>
      <w:r w:rsidRPr="00370FF8">
        <w:rPr>
          <w:rFonts w:ascii="Tahoma" w:eastAsia="Calibri" w:hAnsi="Tahoma" w:cs="Tahoma"/>
          <w:sz w:val="20"/>
          <w:szCs w:val="20"/>
        </w:rPr>
        <w:t>kontrolu komponentů systému (</w:t>
      </w:r>
      <w:proofErr w:type="spellStart"/>
      <w:r w:rsidRPr="00370FF8">
        <w:rPr>
          <w:rFonts w:ascii="Tahoma" w:eastAsia="Calibri" w:hAnsi="Tahoma" w:cs="Tahoma"/>
          <w:sz w:val="20"/>
          <w:szCs w:val="20"/>
        </w:rPr>
        <w:t>gun</w:t>
      </w:r>
      <w:proofErr w:type="spellEnd"/>
      <w:r w:rsidRPr="00370FF8">
        <w:rPr>
          <w:rFonts w:ascii="Tahoma" w:eastAsia="Calibri" w:hAnsi="Tahoma" w:cs="Tahoma"/>
          <w:sz w:val="20"/>
          <w:szCs w:val="20"/>
        </w:rPr>
        <w:t xml:space="preserve"> - kompletní systém rentgenové trubice, detektor, manipulátor, chladič, vakuové pumpy a pod.), kontrola elektrických a bezpečnostních okruhů, kontrolu funkčnosti jednotlivých subsystému, promazání vysokonapěťových kabelů (HV – </w:t>
      </w:r>
      <w:proofErr w:type="spellStart"/>
      <w:r w:rsidRPr="00370FF8">
        <w:rPr>
          <w:rFonts w:ascii="Tahoma" w:eastAsia="Calibri" w:hAnsi="Tahoma" w:cs="Tahoma"/>
          <w:sz w:val="20"/>
          <w:szCs w:val="20"/>
        </w:rPr>
        <w:t>High</w:t>
      </w:r>
      <w:proofErr w:type="spellEnd"/>
      <w:r w:rsidRPr="00370FF8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370FF8">
        <w:rPr>
          <w:rFonts w:ascii="Tahoma" w:eastAsia="Calibri" w:hAnsi="Tahoma" w:cs="Tahoma"/>
          <w:sz w:val="20"/>
          <w:szCs w:val="20"/>
        </w:rPr>
        <w:t>voltage</w:t>
      </w:r>
      <w:proofErr w:type="spellEnd"/>
      <w:r w:rsidRPr="00370FF8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370FF8">
        <w:rPr>
          <w:rFonts w:ascii="Tahoma" w:eastAsia="Calibri" w:hAnsi="Tahoma" w:cs="Tahoma"/>
          <w:sz w:val="20"/>
          <w:szCs w:val="20"/>
        </w:rPr>
        <w:t>cable</w:t>
      </w:r>
      <w:proofErr w:type="spellEnd"/>
      <w:r w:rsidRPr="00370FF8">
        <w:rPr>
          <w:rFonts w:ascii="Tahoma" w:eastAsia="Calibri" w:hAnsi="Tahoma" w:cs="Tahoma"/>
          <w:sz w:val="20"/>
          <w:szCs w:val="20"/>
        </w:rPr>
        <w:t>), čištění filtrů, verifikace měření stroje pomocí lokální kalibrace za pomocí standardu, kontrola vysokonapěťového kabelu a rentgenové trubice, měření zbytkového ionizujícího záření.</w:t>
      </w:r>
      <w:bookmarkEnd w:id="6"/>
    </w:p>
    <w:p w14:paraId="143023BB" w14:textId="77777777" w:rsidR="00882920" w:rsidRDefault="00882920" w:rsidP="00882920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7" w:name="_Hlk193967331"/>
      <w:bookmarkEnd w:id="4"/>
      <w:r w:rsidRPr="00370FF8">
        <w:rPr>
          <w:rFonts w:ascii="Tahoma" w:hAnsi="Tahoma" w:cs="Tahoma"/>
          <w:sz w:val="20"/>
          <w:szCs w:val="20"/>
        </w:rPr>
        <w:t>Součástí dodání zařízení je sada filamentů s alespoň min. 5 ks nových filamentů.</w:t>
      </w:r>
    </w:p>
    <w:bookmarkEnd w:id="7"/>
    <w:p w14:paraId="64C63881" w14:textId="5CC37CEB" w:rsidR="58C0F560" w:rsidRPr="00370FF8" w:rsidRDefault="00F87092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Dodavatel musí zajistit dopravu zařízení do</w:t>
      </w:r>
      <w:r w:rsidR="00E82B84" w:rsidRPr="00370FF8">
        <w:rPr>
          <w:rFonts w:ascii="Tahoma" w:hAnsi="Tahoma" w:cs="Tahoma"/>
          <w:sz w:val="20"/>
          <w:szCs w:val="20"/>
        </w:rPr>
        <w:t xml:space="preserve"> laboratoře VŠB-TUO.</w:t>
      </w:r>
    </w:p>
    <w:p w14:paraId="0C6A7879" w14:textId="3911C12D" w:rsidR="58C0F560" w:rsidRPr="00370FF8" w:rsidRDefault="00D47CC4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M</w:t>
      </w:r>
      <w:r w:rsidR="00F87092" w:rsidRPr="00370FF8">
        <w:rPr>
          <w:rFonts w:ascii="Tahoma" w:hAnsi="Tahoma" w:cs="Tahoma"/>
          <w:sz w:val="20"/>
          <w:szCs w:val="20"/>
        </w:rPr>
        <w:t>usí být zajištěna instalace a uvedení do provozu.</w:t>
      </w:r>
    </w:p>
    <w:p w14:paraId="5735D228" w14:textId="55DC60FF" w:rsidR="58C0F560" w:rsidRPr="00370FF8" w:rsidRDefault="00F70FE5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 xml:space="preserve">Oprava zařízení </w:t>
      </w:r>
      <w:r w:rsidR="001A6C96" w:rsidRPr="00370FF8">
        <w:rPr>
          <w:rFonts w:ascii="Tahoma" w:hAnsi="Tahoma" w:cs="Tahoma"/>
          <w:sz w:val="20"/>
          <w:szCs w:val="20"/>
        </w:rPr>
        <w:t xml:space="preserve">musí být zahájena </w:t>
      </w:r>
      <w:r w:rsidRPr="00370FF8">
        <w:rPr>
          <w:rFonts w:ascii="Tahoma" w:hAnsi="Tahoma" w:cs="Tahoma"/>
          <w:sz w:val="20"/>
          <w:szCs w:val="20"/>
        </w:rPr>
        <w:t xml:space="preserve">do </w:t>
      </w:r>
      <w:r w:rsidR="00676191">
        <w:rPr>
          <w:rFonts w:ascii="Tahoma" w:hAnsi="Tahoma" w:cs="Tahoma"/>
          <w:sz w:val="20"/>
          <w:szCs w:val="20"/>
        </w:rPr>
        <w:t>2 pracovních dnů od nahlášení</w:t>
      </w:r>
      <w:r w:rsidR="001A6C96" w:rsidRPr="00370FF8">
        <w:rPr>
          <w:rFonts w:ascii="Tahoma" w:hAnsi="Tahoma" w:cs="Tahoma"/>
          <w:sz w:val="20"/>
          <w:szCs w:val="20"/>
        </w:rPr>
        <w:t xml:space="preserve">. Za zahájení servisního zásahu se počítá mimo jiné také zahájení vzdálené diagnostiky, kontakt </w:t>
      </w:r>
      <w:r w:rsidR="00187586" w:rsidRPr="00370FF8">
        <w:rPr>
          <w:rFonts w:ascii="Tahoma" w:hAnsi="Tahoma" w:cs="Tahoma"/>
          <w:sz w:val="20"/>
          <w:szCs w:val="20"/>
        </w:rPr>
        <w:t xml:space="preserve">kupujícího </w:t>
      </w:r>
      <w:r w:rsidR="001A6C96" w:rsidRPr="00370FF8">
        <w:rPr>
          <w:rFonts w:ascii="Tahoma" w:hAnsi="Tahoma" w:cs="Tahoma"/>
          <w:sz w:val="20"/>
          <w:szCs w:val="20"/>
        </w:rPr>
        <w:t>pro zjištění více informací o závadě nebo po domluvě s</w:t>
      </w:r>
      <w:r w:rsidR="00187586" w:rsidRPr="00370FF8">
        <w:rPr>
          <w:rFonts w:ascii="Tahoma" w:hAnsi="Tahoma" w:cs="Tahoma"/>
          <w:sz w:val="20"/>
          <w:szCs w:val="20"/>
        </w:rPr>
        <w:t xml:space="preserve"> kupujícím </w:t>
      </w:r>
      <w:r w:rsidR="001A6C96" w:rsidRPr="00370FF8">
        <w:rPr>
          <w:rFonts w:ascii="Tahoma" w:hAnsi="Tahoma" w:cs="Tahoma"/>
          <w:sz w:val="20"/>
          <w:szCs w:val="20"/>
        </w:rPr>
        <w:t>naplánování termínu opravy</w:t>
      </w:r>
      <w:r w:rsidR="00093AE4" w:rsidRPr="00370FF8">
        <w:rPr>
          <w:rFonts w:ascii="Tahoma" w:hAnsi="Tahoma" w:cs="Tahoma"/>
          <w:sz w:val="20"/>
          <w:szCs w:val="20"/>
        </w:rPr>
        <w:t>.</w:t>
      </w:r>
    </w:p>
    <w:p w14:paraId="18ED8592" w14:textId="792CACF1" w:rsidR="58C0F560" w:rsidRPr="00370FF8" w:rsidRDefault="00093AE4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 xml:space="preserve">Zařízení musí být v době záruky opraveno </w:t>
      </w:r>
      <w:r w:rsidR="00AB6A85" w:rsidRPr="00370FF8">
        <w:rPr>
          <w:rFonts w:ascii="Tahoma" w:hAnsi="Tahoma" w:cs="Tahoma"/>
          <w:sz w:val="20"/>
          <w:szCs w:val="20"/>
        </w:rPr>
        <w:t>do 60 dní.</w:t>
      </w:r>
    </w:p>
    <w:p w14:paraId="0633714B" w14:textId="70F99E61" w:rsidR="58C0F560" w:rsidRPr="00370FF8" w:rsidRDefault="00813253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 xml:space="preserve">Školení </w:t>
      </w:r>
      <w:r w:rsidR="00C65395" w:rsidRPr="00370FF8">
        <w:rPr>
          <w:rFonts w:ascii="Tahoma" w:hAnsi="Tahoma" w:cs="Tahoma"/>
          <w:sz w:val="20"/>
          <w:szCs w:val="20"/>
        </w:rPr>
        <w:t xml:space="preserve">na </w:t>
      </w:r>
      <w:r w:rsidRPr="00370FF8">
        <w:rPr>
          <w:rFonts w:ascii="Tahoma" w:hAnsi="Tahoma" w:cs="Tahoma"/>
          <w:sz w:val="20"/>
          <w:szCs w:val="20"/>
        </w:rPr>
        <w:t xml:space="preserve">rekonstrukční a inspekční </w:t>
      </w:r>
      <w:r w:rsidR="003658B4" w:rsidRPr="00370FF8">
        <w:rPr>
          <w:rFonts w:ascii="Tahoma" w:hAnsi="Tahoma" w:cs="Tahoma"/>
          <w:sz w:val="20"/>
          <w:szCs w:val="20"/>
        </w:rPr>
        <w:t xml:space="preserve">SW </w:t>
      </w:r>
      <w:r w:rsidR="005A1081" w:rsidRPr="00370FF8">
        <w:rPr>
          <w:rFonts w:ascii="Tahoma" w:hAnsi="Tahoma" w:cs="Tahoma"/>
          <w:sz w:val="20"/>
          <w:szCs w:val="20"/>
        </w:rPr>
        <w:t xml:space="preserve">musí být </w:t>
      </w:r>
      <w:r w:rsidRPr="00370FF8">
        <w:rPr>
          <w:rFonts w:ascii="Tahoma" w:hAnsi="Tahoma" w:cs="Tahoma"/>
          <w:sz w:val="20"/>
          <w:szCs w:val="20"/>
        </w:rPr>
        <w:t>provedeno/uskutečněno v českém jazyce na VŠB-TUO.</w:t>
      </w:r>
    </w:p>
    <w:p w14:paraId="4DB2380F" w14:textId="4448E92E" w:rsidR="58C0F560" w:rsidRPr="00370FF8" w:rsidRDefault="0013326B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Součástí je školení pro 5 lidí na o</w:t>
      </w:r>
      <w:r w:rsidR="008D350C" w:rsidRPr="00370FF8">
        <w:rPr>
          <w:rFonts w:ascii="Tahoma" w:hAnsi="Tahoma" w:cs="Tahoma"/>
          <w:sz w:val="20"/>
          <w:szCs w:val="20"/>
        </w:rPr>
        <w:t xml:space="preserve">bsluhu a údržbu </w:t>
      </w:r>
      <w:r w:rsidR="00C65395" w:rsidRPr="00370FF8">
        <w:rPr>
          <w:rFonts w:ascii="Tahoma" w:hAnsi="Tahoma" w:cs="Tahoma"/>
          <w:sz w:val="20"/>
          <w:szCs w:val="20"/>
        </w:rPr>
        <w:t xml:space="preserve">zařízení </w:t>
      </w:r>
      <w:r w:rsidR="003658B4" w:rsidRPr="00370FF8">
        <w:rPr>
          <w:rFonts w:ascii="Tahoma" w:hAnsi="Tahoma" w:cs="Tahoma"/>
          <w:sz w:val="20"/>
          <w:szCs w:val="20"/>
        </w:rPr>
        <w:t>v českém jazyce na VŠB-TUO</w:t>
      </w:r>
      <w:r w:rsidR="006C57A5" w:rsidRPr="00370FF8">
        <w:rPr>
          <w:rFonts w:ascii="Tahoma" w:hAnsi="Tahoma" w:cs="Tahoma"/>
          <w:sz w:val="20"/>
          <w:szCs w:val="20"/>
        </w:rPr>
        <w:t>.</w:t>
      </w:r>
    </w:p>
    <w:p w14:paraId="5789EDC6" w14:textId="625C6004" w:rsidR="00E57B28" w:rsidRPr="00370FF8" w:rsidRDefault="00385163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lastRenderedPageBreak/>
        <w:t>Při dodávce a instalaci musí být zařízení řádně ukotveno a vyrovnáno, tak aby při provozu nedocházelo k vibracím.</w:t>
      </w:r>
    </w:p>
    <w:p w14:paraId="544DDABF" w14:textId="40079E83" w:rsidR="58C0F560" w:rsidRPr="00370FF8" w:rsidRDefault="00E57B28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Zařízení musí být kompatibilní s českou elektrickou sítí a musí fungovat na základě napájecího zdroje 230 V</w:t>
      </w:r>
      <w:r w:rsidR="00676191">
        <w:rPr>
          <w:rFonts w:ascii="Tahoma" w:hAnsi="Tahoma" w:cs="Tahoma"/>
          <w:sz w:val="20"/>
          <w:szCs w:val="20"/>
        </w:rPr>
        <w:t> a musí mít všechny povinné revize.</w:t>
      </w:r>
    </w:p>
    <w:p w14:paraId="587E1DFB" w14:textId="1427D5A7" w:rsidR="00E00470" w:rsidRPr="00370FF8" w:rsidRDefault="009A7BD7" w:rsidP="00676191">
      <w:pPr>
        <w:pStyle w:val="Odstavecseseznamem"/>
        <w:keepLines/>
        <w:numPr>
          <w:ilvl w:val="0"/>
          <w:numId w:val="9"/>
        </w:numPr>
        <w:spacing w:before="120" w:after="0" w:line="240" w:lineRule="auto"/>
        <w:ind w:left="851" w:hanging="491"/>
        <w:contextualSpacing w:val="0"/>
        <w:jc w:val="both"/>
        <w:rPr>
          <w:rFonts w:ascii="Tahoma" w:hAnsi="Tahoma" w:cs="Tahoma"/>
          <w:sz w:val="20"/>
          <w:szCs w:val="20"/>
        </w:rPr>
      </w:pPr>
      <w:r w:rsidRPr="00370FF8">
        <w:rPr>
          <w:rFonts w:ascii="Tahoma" w:hAnsi="Tahoma" w:cs="Tahoma"/>
          <w:sz w:val="20"/>
          <w:szCs w:val="20"/>
        </w:rPr>
        <w:t>Zařízení musí být zcela nové.</w:t>
      </w:r>
    </w:p>
    <w:p w14:paraId="7393ABA6" w14:textId="5A9E3AFB" w:rsidR="00676191" w:rsidRDefault="00676191" w:rsidP="00676191">
      <w:pPr>
        <w:keepNext/>
        <w:spacing w:before="120"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676191">
        <w:rPr>
          <w:rFonts w:ascii="Tahoma" w:hAnsi="Tahoma" w:cs="Tahoma"/>
          <w:b/>
          <w:bCs/>
          <w:sz w:val="20"/>
          <w:szCs w:val="20"/>
          <w:u w:val="single"/>
        </w:rPr>
        <w:t>Dodávan</w:t>
      </w:r>
      <w:r w:rsidR="00E357A1">
        <w:rPr>
          <w:rFonts w:ascii="Tahoma" w:hAnsi="Tahoma" w:cs="Tahoma"/>
          <w:b/>
          <w:bCs/>
          <w:sz w:val="20"/>
          <w:szCs w:val="20"/>
          <w:u w:val="single"/>
        </w:rPr>
        <w:t>é zařízení</w:t>
      </w:r>
      <w:r w:rsidRPr="00676191">
        <w:rPr>
          <w:rFonts w:ascii="Tahoma" w:hAnsi="Tahoma" w:cs="Tahoma"/>
          <w:b/>
          <w:bCs/>
          <w:sz w:val="20"/>
          <w:szCs w:val="20"/>
          <w:u w:val="single"/>
        </w:rPr>
        <w:t xml:space="preserve"> dále obsahuje či umožňuje (jedná se o parametry, které jsou předmětem hodnocení Veřejné zakázky a dodávan</w:t>
      </w:r>
      <w:r w:rsidR="00E357A1">
        <w:rPr>
          <w:rFonts w:ascii="Tahoma" w:hAnsi="Tahoma" w:cs="Tahoma"/>
          <w:b/>
          <w:bCs/>
          <w:sz w:val="20"/>
          <w:szCs w:val="20"/>
          <w:u w:val="single"/>
        </w:rPr>
        <w:t>é zařízení</w:t>
      </w:r>
      <w:r w:rsidRPr="00676191">
        <w:rPr>
          <w:rFonts w:ascii="Tahoma" w:hAnsi="Tahoma" w:cs="Tahoma"/>
          <w:b/>
          <w:bCs/>
          <w:sz w:val="20"/>
          <w:szCs w:val="20"/>
          <w:u w:val="single"/>
        </w:rPr>
        <w:t xml:space="preserve"> daný parametr musí splňovat, pokud se k tomu Dodavatel v rámci hodnocení Veřejné zakázky zaváže (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tedy </w:t>
      </w:r>
      <w:r w:rsidRPr="00676191">
        <w:rPr>
          <w:rFonts w:ascii="Tahoma" w:hAnsi="Tahoma" w:cs="Tahoma"/>
          <w:b/>
          <w:bCs/>
          <w:sz w:val="20"/>
          <w:szCs w:val="20"/>
          <w:u w:val="single"/>
        </w:rPr>
        <w:t>uvede ANO)):</w:t>
      </w:r>
    </w:p>
    <w:p w14:paraId="0EE9AB19" w14:textId="5EE951AF" w:rsidR="008C24FC" w:rsidRPr="008C24FC" w:rsidRDefault="008C24FC" w:rsidP="00E357A1">
      <w:pPr>
        <w:pStyle w:val="Odstavecseseznamem"/>
        <w:keepLines/>
        <w:numPr>
          <w:ilvl w:val="0"/>
          <w:numId w:val="18"/>
        </w:numPr>
        <w:spacing w:before="120" w:after="0" w:line="240" w:lineRule="auto"/>
        <w:ind w:left="714" w:hanging="35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bookmarkStart w:id="8" w:name="_Hlk166175867"/>
      <w:r w:rsidRPr="008C24FC">
        <w:rPr>
          <w:rFonts w:ascii="Tahoma" w:eastAsia="Times New Roman" w:hAnsi="Tahoma" w:cs="Tahoma"/>
          <w:sz w:val="20"/>
          <w:szCs w:val="20"/>
          <w:lang w:eastAsia="cs-CZ"/>
        </w:rPr>
        <w:t>Obsahuje zařízení 2 trubice (vedle reflexní trubice také transmisní trubici) s dvěma generátory z vysokého napětí?</w:t>
      </w:r>
      <w:r w:rsidR="00E357A1" w:rsidRPr="00E357A1">
        <w:rPr>
          <w:rFonts w:ascii="Tahoma" w:hAnsi="Tahoma" w:cs="Tahoma"/>
          <w:sz w:val="20"/>
          <w:szCs w:val="20"/>
        </w:rPr>
        <w:t xml:space="preserve"> </w:t>
      </w:r>
      <w:r w:rsidR="00E357A1" w:rsidRPr="005201D4">
        <w:rPr>
          <w:rFonts w:ascii="Tahoma" w:hAnsi="Tahoma" w:cs="Tahoma"/>
          <w:sz w:val="20"/>
          <w:szCs w:val="20"/>
        </w:rPr>
        <w:t>– 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[ÚČASTNÍK UVEDE ANO nebo NE – hodnotící kritérium č. </w:t>
      </w:r>
      <w:r w:rsidR="00E357A1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2.6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]</w:t>
      </w:r>
    </w:p>
    <w:p w14:paraId="68AE3B35" w14:textId="4CA41371" w:rsidR="008C24FC" w:rsidRPr="008C24FC" w:rsidRDefault="008C24FC" w:rsidP="00E357A1">
      <w:pPr>
        <w:pStyle w:val="Odstavecseseznamem"/>
        <w:keepLines/>
        <w:numPr>
          <w:ilvl w:val="0"/>
          <w:numId w:val="18"/>
        </w:numPr>
        <w:spacing w:before="120" w:after="0" w:line="240" w:lineRule="auto"/>
        <w:ind w:left="714" w:hanging="35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C24FC">
        <w:rPr>
          <w:rFonts w:ascii="Tahoma" w:eastAsia="Times New Roman" w:hAnsi="Tahoma" w:cs="Tahoma"/>
          <w:sz w:val="20"/>
          <w:szCs w:val="20"/>
          <w:lang w:eastAsia="cs-CZ"/>
        </w:rPr>
        <w:t>Materiál pro základnu manipulátoru je z granitu?</w:t>
      </w:r>
      <w:r w:rsidR="00E357A1" w:rsidRPr="00E357A1">
        <w:rPr>
          <w:rFonts w:ascii="Tahoma" w:hAnsi="Tahoma" w:cs="Tahoma"/>
          <w:sz w:val="20"/>
          <w:szCs w:val="20"/>
        </w:rPr>
        <w:t xml:space="preserve"> </w:t>
      </w:r>
      <w:r w:rsidR="00E357A1" w:rsidRPr="005201D4">
        <w:rPr>
          <w:rFonts w:ascii="Tahoma" w:hAnsi="Tahoma" w:cs="Tahoma"/>
          <w:sz w:val="20"/>
          <w:szCs w:val="20"/>
        </w:rPr>
        <w:t>– 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[ÚČASTNÍK UVEDE ANO nebo NE – hodnotící kritérium č. </w:t>
      </w:r>
      <w:r w:rsidR="00E357A1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2.7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]</w:t>
      </w:r>
    </w:p>
    <w:p w14:paraId="2F26EF24" w14:textId="04F116A3" w:rsidR="008C24FC" w:rsidRPr="008C24FC" w:rsidRDefault="008C24FC" w:rsidP="00E357A1">
      <w:pPr>
        <w:pStyle w:val="Odstavecseseznamem"/>
        <w:keepLines/>
        <w:numPr>
          <w:ilvl w:val="0"/>
          <w:numId w:val="18"/>
        </w:numPr>
        <w:spacing w:before="120" w:after="0" w:line="240" w:lineRule="auto"/>
        <w:ind w:left="714" w:hanging="35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C24FC">
        <w:rPr>
          <w:rFonts w:ascii="Tahoma" w:eastAsia="Times New Roman" w:hAnsi="Tahoma" w:cs="Tahoma"/>
          <w:sz w:val="20"/>
          <w:szCs w:val="20"/>
          <w:lang w:eastAsia="cs-CZ"/>
        </w:rPr>
        <w:t>Umožňuje CT skener aktívní teplotní stabilizaci detektoru</w:t>
      </w:r>
      <w:r w:rsidR="009828B4">
        <w:rPr>
          <w:rFonts w:ascii="Tahoma" w:eastAsia="Times New Roman" w:hAnsi="Tahoma" w:cs="Tahoma"/>
          <w:sz w:val="20"/>
          <w:szCs w:val="20"/>
          <w:lang w:eastAsia="cs-CZ"/>
        </w:rPr>
        <w:t xml:space="preserve"> u</w:t>
      </w:r>
      <w:r w:rsidRPr="008C24FC">
        <w:rPr>
          <w:rFonts w:ascii="Tahoma" w:eastAsia="Times New Roman" w:hAnsi="Tahoma" w:cs="Tahoma"/>
          <w:sz w:val="20"/>
          <w:szCs w:val="20"/>
          <w:lang w:eastAsia="cs-CZ"/>
        </w:rPr>
        <w:t xml:space="preserve"> transmisní trubice?</w:t>
      </w:r>
      <w:r w:rsidR="00E357A1" w:rsidRPr="00E357A1">
        <w:rPr>
          <w:rFonts w:ascii="Tahoma" w:hAnsi="Tahoma" w:cs="Tahoma"/>
          <w:sz w:val="20"/>
          <w:szCs w:val="20"/>
        </w:rPr>
        <w:t xml:space="preserve"> </w:t>
      </w:r>
      <w:r w:rsidR="00E357A1" w:rsidRPr="005201D4">
        <w:rPr>
          <w:rFonts w:ascii="Tahoma" w:hAnsi="Tahoma" w:cs="Tahoma"/>
          <w:sz w:val="20"/>
          <w:szCs w:val="20"/>
        </w:rPr>
        <w:t>– 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[ÚČASTNÍK UVEDE ANO nebo NE – hodnotící kritérium č. </w:t>
      </w:r>
      <w:r w:rsidR="00E357A1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2.8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]</w:t>
      </w:r>
    </w:p>
    <w:p w14:paraId="3716712C" w14:textId="5B6B9DBF" w:rsidR="008C24FC" w:rsidRPr="008C24FC" w:rsidRDefault="008C24FC" w:rsidP="00E357A1">
      <w:pPr>
        <w:pStyle w:val="Odstavecseseznamem"/>
        <w:keepLines/>
        <w:numPr>
          <w:ilvl w:val="0"/>
          <w:numId w:val="18"/>
        </w:numPr>
        <w:spacing w:before="120" w:after="0" w:line="240" w:lineRule="auto"/>
        <w:ind w:left="714" w:hanging="35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C24FC">
        <w:rPr>
          <w:rFonts w:ascii="Tahoma" w:eastAsia="Times New Roman" w:hAnsi="Tahoma" w:cs="Tahoma"/>
          <w:sz w:val="20"/>
          <w:szCs w:val="20"/>
          <w:lang w:eastAsia="cs-CZ"/>
        </w:rPr>
        <w:t xml:space="preserve">Obsahuje CT skener </w:t>
      </w:r>
      <w:proofErr w:type="spellStart"/>
      <w:r w:rsidRPr="008C24FC">
        <w:rPr>
          <w:rFonts w:ascii="Tahoma" w:eastAsia="Times New Roman" w:hAnsi="Tahoma" w:cs="Tahoma"/>
          <w:sz w:val="20"/>
          <w:szCs w:val="20"/>
          <w:lang w:eastAsia="cs-CZ"/>
        </w:rPr>
        <w:t>mikroposuv</w:t>
      </w:r>
      <w:proofErr w:type="spellEnd"/>
      <w:r w:rsidRPr="008C24FC">
        <w:rPr>
          <w:rFonts w:ascii="Tahoma" w:eastAsia="Times New Roman" w:hAnsi="Tahoma" w:cs="Tahoma"/>
          <w:sz w:val="20"/>
          <w:szCs w:val="20"/>
          <w:lang w:eastAsia="cs-CZ"/>
        </w:rPr>
        <w:t xml:space="preserve"> na CNC manipulátoru?</w:t>
      </w:r>
      <w:r w:rsidR="00E357A1" w:rsidRPr="00E357A1">
        <w:rPr>
          <w:rFonts w:ascii="Tahoma" w:hAnsi="Tahoma" w:cs="Tahoma"/>
          <w:sz w:val="20"/>
          <w:szCs w:val="20"/>
        </w:rPr>
        <w:t xml:space="preserve"> </w:t>
      </w:r>
      <w:r w:rsidR="00E357A1" w:rsidRPr="005201D4">
        <w:rPr>
          <w:rFonts w:ascii="Tahoma" w:hAnsi="Tahoma" w:cs="Tahoma"/>
          <w:sz w:val="20"/>
          <w:szCs w:val="20"/>
        </w:rPr>
        <w:t>– 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[ÚČASTNÍK UVEDE ANO nebo NE – hodnotící kritérium č. </w:t>
      </w:r>
      <w:r w:rsidR="00E357A1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2.9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]</w:t>
      </w:r>
    </w:p>
    <w:p w14:paraId="1A63F943" w14:textId="60AFEE59" w:rsidR="008C24FC" w:rsidRPr="008C24FC" w:rsidRDefault="008C24FC" w:rsidP="00E357A1">
      <w:pPr>
        <w:pStyle w:val="Odstavecseseznamem"/>
        <w:keepLines/>
        <w:numPr>
          <w:ilvl w:val="0"/>
          <w:numId w:val="18"/>
        </w:numPr>
        <w:spacing w:before="120" w:after="0" w:line="240" w:lineRule="auto"/>
        <w:ind w:left="714" w:hanging="35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C24FC">
        <w:rPr>
          <w:rFonts w:ascii="Tahoma" w:eastAsia="Times New Roman" w:hAnsi="Tahoma" w:cs="Tahoma"/>
          <w:sz w:val="20"/>
          <w:szCs w:val="20"/>
          <w:lang w:eastAsia="cs-CZ"/>
        </w:rPr>
        <w:t>Je hlavní pracovní stanice vybavena dvěma grafickými kartami, každá vyhovující minimálním požadavkům uvedeným v technické specifikaci, části „Požadavky na hlavní pracovní stanici (PC)“ pod bodem „Grafika – požadavek na grafickou kartu“?</w:t>
      </w:r>
      <w:r w:rsidR="00E357A1" w:rsidRPr="00E357A1">
        <w:rPr>
          <w:rFonts w:ascii="Tahoma" w:hAnsi="Tahoma" w:cs="Tahoma"/>
          <w:sz w:val="20"/>
          <w:szCs w:val="20"/>
        </w:rPr>
        <w:t xml:space="preserve"> </w:t>
      </w:r>
      <w:r w:rsidR="00E357A1" w:rsidRPr="005201D4">
        <w:rPr>
          <w:rFonts w:ascii="Tahoma" w:hAnsi="Tahoma" w:cs="Tahoma"/>
          <w:sz w:val="20"/>
          <w:szCs w:val="20"/>
        </w:rPr>
        <w:t>– 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[ÚČASTNÍK UVEDE ANO nebo NE – hodnotící kritérium č. </w:t>
      </w:r>
      <w:r w:rsidR="00E357A1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2.10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]</w:t>
      </w:r>
    </w:p>
    <w:p w14:paraId="69EB8295" w14:textId="14049BA0" w:rsidR="008C24FC" w:rsidRPr="008C24FC" w:rsidRDefault="008C24FC" w:rsidP="00E357A1">
      <w:pPr>
        <w:pStyle w:val="Odstavecseseznamem"/>
        <w:keepLines/>
        <w:numPr>
          <w:ilvl w:val="0"/>
          <w:numId w:val="18"/>
        </w:numPr>
        <w:spacing w:before="120" w:after="0" w:line="240" w:lineRule="auto"/>
        <w:ind w:left="714" w:hanging="35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C24FC">
        <w:rPr>
          <w:rFonts w:ascii="Tahoma" w:eastAsia="Times New Roman" w:hAnsi="Tahoma" w:cs="Tahoma"/>
          <w:sz w:val="20"/>
          <w:szCs w:val="20"/>
          <w:lang w:eastAsia="cs-CZ"/>
        </w:rPr>
        <w:t>CT skener zajišťuje možnost automatické verifikace (kvalifikace) v souladu s VDE/VDI 2630-1.3, při použitím standardu?</w:t>
      </w:r>
      <w:r w:rsidR="00E357A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357A1" w:rsidRPr="005201D4">
        <w:rPr>
          <w:rFonts w:ascii="Tahoma" w:hAnsi="Tahoma" w:cs="Tahoma"/>
          <w:sz w:val="20"/>
          <w:szCs w:val="20"/>
        </w:rPr>
        <w:t>– 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[ÚČASTNÍK UVEDE ANO nebo NE – hodnotící kritérium č. </w:t>
      </w:r>
      <w:r w:rsidR="00E357A1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2.11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]</w:t>
      </w:r>
    </w:p>
    <w:p w14:paraId="7A475BDE" w14:textId="41624584" w:rsidR="008C24FC" w:rsidRPr="008C24FC" w:rsidRDefault="008C24FC" w:rsidP="00E357A1">
      <w:pPr>
        <w:pStyle w:val="Odstavecseseznamem"/>
        <w:keepLines/>
        <w:numPr>
          <w:ilvl w:val="0"/>
          <w:numId w:val="18"/>
        </w:numPr>
        <w:spacing w:before="120" w:after="0" w:line="240" w:lineRule="auto"/>
        <w:ind w:left="714" w:hanging="35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C24FC">
        <w:rPr>
          <w:rFonts w:ascii="Tahoma" w:eastAsia="Times New Roman" w:hAnsi="Tahoma" w:cs="Tahoma"/>
          <w:sz w:val="20"/>
          <w:szCs w:val="20"/>
          <w:lang w:eastAsia="cs-CZ"/>
        </w:rPr>
        <w:t>Je kabinet vybavený elektricky ovládatelnými dveřmi, které zaručují požadovanou ochranu obsluhy před ionizujícím zářením dle normy DIN 54113?</w:t>
      </w:r>
      <w:r w:rsidR="00E357A1" w:rsidRPr="00E357A1">
        <w:rPr>
          <w:rFonts w:ascii="Tahoma" w:hAnsi="Tahoma" w:cs="Tahoma"/>
          <w:sz w:val="20"/>
          <w:szCs w:val="20"/>
        </w:rPr>
        <w:t xml:space="preserve"> </w:t>
      </w:r>
      <w:r w:rsidR="00E357A1" w:rsidRPr="005201D4">
        <w:rPr>
          <w:rFonts w:ascii="Tahoma" w:hAnsi="Tahoma" w:cs="Tahoma"/>
          <w:sz w:val="20"/>
          <w:szCs w:val="20"/>
        </w:rPr>
        <w:t>– 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[ÚČASTNÍK UVEDE ANO nebo NE – hodnotící kritérium č. </w:t>
      </w:r>
      <w:r w:rsidR="00E357A1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2.12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]</w:t>
      </w:r>
    </w:p>
    <w:p w14:paraId="04E4EFEF" w14:textId="382A822A" w:rsidR="008C24FC" w:rsidRPr="008C24FC" w:rsidRDefault="008C24FC" w:rsidP="00E357A1">
      <w:pPr>
        <w:pStyle w:val="Odstavecseseznamem"/>
        <w:keepLines/>
        <w:numPr>
          <w:ilvl w:val="0"/>
          <w:numId w:val="18"/>
        </w:numPr>
        <w:spacing w:before="120" w:after="0" w:line="240" w:lineRule="auto"/>
        <w:ind w:left="714" w:hanging="35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C24FC">
        <w:rPr>
          <w:rFonts w:ascii="Tahoma" w:eastAsia="Times New Roman" w:hAnsi="Tahoma" w:cs="Tahoma"/>
          <w:sz w:val="20"/>
          <w:szCs w:val="20"/>
          <w:lang w:eastAsia="cs-CZ"/>
        </w:rPr>
        <w:t xml:space="preserve">Umožňuje zařízení </w:t>
      </w:r>
      <w:proofErr w:type="spellStart"/>
      <w:r w:rsidRPr="008C24FC">
        <w:rPr>
          <w:rFonts w:ascii="Tahoma" w:eastAsia="Times New Roman" w:hAnsi="Tahoma" w:cs="Tahoma"/>
          <w:sz w:val="20"/>
          <w:szCs w:val="20"/>
          <w:lang w:eastAsia="cs-CZ"/>
        </w:rPr>
        <w:t>scan</w:t>
      </w:r>
      <w:proofErr w:type="spellEnd"/>
      <w:r w:rsidRPr="008C24FC">
        <w:rPr>
          <w:rFonts w:ascii="Tahoma" w:eastAsia="Times New Roman" w:hAnsi="Tahoma" w:cs="Tahoma"/>
          <w:sz w:val="20"/>
          <w:szCs w:val="20"/>
          <w:lang w:eastAsia="cs-CZ"/>
        </w:rPr>
        <w:t xml:space="preserve"> s rotací méně než 360° (sektor </w:t>
      </w:r>
      <w:proofErr w:type="spellStart"/>
      <w:r w:rsidRPr="008C24FC">
        <w:rPr>
          <w:rFonts w:ascii="Tahoma" w:eastAsia="Times New Roman" w:hAnsi="Tahoma" w:cs="Tahoma"/>
          <w:sz w:val="20"/>
          <w:szCs w:val="20"/>
          <w:lang w:eastAsia="cs-CZ"/>
        </w:rPr>
        <w:t>scan</w:t>
      </w:r>
      <w:proofErr w:type="spellEnd"/>
      <w:r w:rsidRPr="008C24FC">
        <w:rPr>
          <w:rFonts w:ascii="Tahoma" w:eastAsia="Times New Roman" w:hAnsi="Tahoma" w:cs="Tahoma"/>
          <w:sz w:val="20"/>
          <w:szCs w:val="20"/>
          <w:lang w:eastAsia="cs-CZ"/>
        </w:rPr>
        <w:t>)?</w:t>
      </w:r>
      <w:r w:rsidR="00E357A1" w:rsidRPr="00E357A1">
        <w:rPr>
          <w:rFonts w:ascii="Tahoma" w:hAnsi="Tahoma" w:cs="Tahoma"/>
          <w:sz w:val="20"/>
          <w:szCs w:val="20"/>
        </w:rPr>
        <w:t xml:space="preserve"> </w:t>
      </w:r>
      <w:r w:rsidR="00E357A1" w:rsidRPr="005201D4">
        <w:rPr>
          <w:rFonts w:ascii="Tahoma" w:hAnsi="Tahoma" w:cs="Tahoma"/>
          <w:sz w:val="20"/>
          <w:szCs w:val="20"/>
        </w:rPr>
        <w:t>– 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[ÚČASTNÍK UVEDE ANO nebo NE – hodnotící kritérium č. </w:t>
      </w:r>
      <w:r w:rsidR="00E357A1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2.13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]</w:t>
      </w:r>
    </w:p>
    <w:p w14:paraId="70A798E5" w14:textId="11E1E786" w:rsidR="008C24FC" w:rsidRPr="008C24FC" w:rsidRDefault="008C24FC" w:rsidP="00E357A1">
      <w:pPr>
        <w:pStyle w:val="Odstavecseseznamem"/>
        <w:keepLines/>
        <w:numPr>
          <w:ilvl w:val="0"/>
          <w:numId w:val="18"/>
        </w:numPr>
        <w:spacing w:before="120" w:after="0" w:line="240" w:lineRule="auto"/>
        <w:ind w:left="714" w:hanging="35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C24FC">
        <w:rPr>
          <w:rFonts w:ascii="Tahoma" w:eastAsia="Times New Roman" w:hAnsi="Tahoma" w:cs="Tahoma"/>
          <w:sz w:val="20"/>
          <w:szCs w:val="20"/>
          <w:lang w:eastAsia="cs-CZ"/>
        </w:rPr>
        <w:t xml:space="preserve">CT skener umožňuje rozšíření o </w:t>
      </w:r>
      <w:proofErr w:type="spellStart"/>
      <w:r w:rsidRPr="008C24FC">
        <w:rPr>
          <w:rFonts w:ascii="Tahoma" w:eastAsia="Times New Roman" w:hAnsi="Tahoma" w:cs="Tahoma"/>
          <w:sz w:val="20"/>
          <w:szCs w:val="20"/>
          <w:lang w:eastAsia="cs-CZ"/>
        </w:rPr>
        <w:t>heliscan</w:t>
      </w:r>
      <w:proofErr w:type="spellEnd"/>
      <w:r w:rsidRPr="008C24FC">
        <w:rPr>
          <w:rFonts w:ascii="Tahoma" w:eastAsia="Times New Roman" w:hAnsi="Tahoma" w:cs="Tahoma"/>
          <w:sz w:val="20"/>
          <w:szCs w:val="20"/>
          <w:lang w:eastAsia="cs-CZ"/>
        </w:rPr>
        <w:t xml:space="preserve"> (</w:t>
      </w:r>
      <w:proofErr w:type="spellStart"/>
      <w:r w:rsidRPr="008C24FC">
        <w:rPr>
          <w:rFonts w:ascii="Tahoma" w:eastAsia="Times New Roman" w:hAnsi="Tahoma" w:cs="Tahoma"/>
          <w:sz w:val="20"/>
          <w:szCs w:val="20"/>
          <w:lang w:eastAsia="cs-CZ"/>
        </w:rPr>
        <w:t>spiralové</w:t>
      </w:r>
      <w:proofErr w:type="spellEnd"/>
      <w:r w:rsidRPr="008C24FC">
        <w:rPr>
          <w:rFonts w:ascii="Tahoma" w:eastAsia="Times New Roman" w:hAnsi="Tahoma" w:cs="Tahoma"/>
          <w:sz w:val="20"/>
          <w:szCs w:val="20"/>
          <w:lang w:eastAsia="cs-CZ"/>
        </w:rPr>
        <w:t xml:space="preserve"> skenování)?</w:t>
      </w:r>
      <w:r w:rsidR="00E357A1" w:rsidRPr="00E357A1">
        <w:rPr>
          <w:rFonts w:ascii="Tahoma" w:hAnsi="Tahoma" w:cs="Tahoma"/>
          <w:sz w:val="20"/>
          <w:szCs w:val="20"/>
        </w:rPr>
        <w:t xml:space="preserve"> </w:t>
      </w:r>
      <w:r w:rsidR="00E357A1" w:rsidRPr="005201D4">
        <w:rPr>
          <w:rFonts w:ascii="Tahoma" w:hAnsi="Tahoma" w:cs="Tahoma"/>
          <w:sz w:val="20"/>
          <w:szCs w:val="20"/>
        </w:rPr>
        <w:t>– 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[ÚČASTNÍK UVEDE ANO nebo NE – hodnotící kritérium č. </w:t>
      </w:r>
      <w:r w:rsidR="00E357A1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2.14</w:t>
      </w:r>
      <w:r w:rsidR="00E357A1"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]</w:t>
      </w:r>
      <w:bookmarkEnd w:id="8"/>
    </w:p>
    <w:sectPr w:rsidR="008C24FC" w:rsidRPr="008C2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5DA5"/>
    <w:multiLevelType w:val="hybridMultilevel"/>
    <w:tmpl w:val="515E19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94F08"/>
    <w:multiLevelType w:val="hybridMultilevel"/>
    <w:tmpl w:val="71460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8D5BE"/>
    <w:multiLevelType w:val="hybridMultilevel"/>
    <w:tmpl w:val="2FE266E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2D8FD"/>
    <w:multiLevelType w:val="hybridMultilevel"/>
    <w:tmpl w:val="68B07E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EDCDF"/>
    <w:multiLevelType w:val="hybridMultilevel"/>
    <w:tmpl w:val="C428E8C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F40C"/>
    <w:multiLevelType w:val="hybridMultilevel"/>
    <w:tmpl w:val="DDA8FEC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07A89"/>
    <w:multiLevelType w:val="hybridMultilevel"/>
    <w:tmpl w:val="D49AA52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24D"/>
    <w:multiLevelType w:val="hybridMultilevel"/>
    <w:tmpl w:val="E18C75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DF56AD"/>
    <w:multiLevelType w:val="hybridMultilevel"/>
    <w:tmpl w:val="C624FA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7611"/>
    <w:multiLevelType w:val="hybridMultilevel"/>
    <w:tmpl w:val="40CEA9B4"/>
    <w:lvl w:ilvl="0" w:tplc="FE86E1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41D30"/>
    <w:multiLevelType w:val="hybridMultilevel"/>
    <w:tmpl w:val="00400A44"/>
    <w:lvl w:ilvl="0" w:tplc="9DE846EA">
      <w:numFmt w:val="decimal"/>
      <w:lvlText w:val="%1-"/>
      <w:lvlJc w:val="left"/>
      <w:pPr>
        <w:ind w:left="720" w:hanging="360"/>
      </w:pPr>
      <w:rPr>
        <w:rFonts w:eastAsia="Calibri"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20326"/>
    <w:multiLevelType w:val="hybridMultilevel"/>
    <w:tmpl w:val="DE7A9BA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C24EAD"/>
    <w:multiLevelType w:val="hybridMultilevel"/>
    <w:tmpl w:val="B462A03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0E10"/>
    <w:multiLevelType w:val="hybridMultilevel"/>
    <w:tmpl w:val="477CCAE6"/>
    <w:lvl w:ilvl="0" w:tplc="FFFFFFFF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4402B6"/>
    <w:multiLevelType w:val="hybridMultilevel"/>
    <w:tmpl w:val="6A4EA51A"/>
    <w:lvl w:ilvl="0" w:tplc="B75853F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58C4E4"/>
    <w:multiLevelType w:val="hybridMultilevel"/>
    <w:tmpl w:val="A8D6C1F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C486F"/>
    <w:multiLevelType w:val="hybridMultilevel"/>
    <w:tmpl w:val="EDE4D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FC2FC"/>
    <w:multiLevelType w:val="hybridMultilevel"/>
    <w:tmpl w:val="CD7A6C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83740">
    <w:abstractNumId w:val="5"/>
  </w:num>
  <w:num w:numId="2" w16cid:durableId="331496779">
    <w:abstractNumId w:val="12"/>
  </w:num>
  <w:num w:numId="3" w16cid:durableId="635456139">
    <w:abstractNumId w:val="17"/>
  </w:num>
  <w:num w:numId="4" w16cid:durableId="895433664">
    <w:abstractNumId w:val="4"/>
  </w:num>
  <w:num w:numId="5" w16cid:durableId="538973286">
    <w:abstractNumId w:val="3"/>
  </w:num>
  <w:num w:numId="6" w16cid:durableId="2004696980">
    <w:abstractNumId w:val="2"/>
  </w:num>
  <w:num w:numId="7" w16cid:durableId="1538930771">
    <w:abstractNumId w:val="15"/>
  </w:num>
  <w:num w:numId="8" w16cid:durableId="119150574">
    <w:abstractNumId w:val="0"/>
  </w:num>
  <w:num w:numId="9" w16cid:durableId="338847172">
    <w:abstractNumId w:val="9"/>
  </w:num>
  <w:num w:numId="10" w16cid:durableId="1404528304">
    <w:abstractNumId w:val="6"/>
  </w:num>
  <w:num w:numId="11" w16cid:durableId="297076504">
    <w:abstractNumId w:val="7"/>
  </w:num>
  <w:num w:numId="12" w16cid:durableId="297539954">
    <w:abstractNumId w:val="13"/>
  </w:num>
  <w:num w:numId="13" w16cid:durableId="1892035248">
    <w:abstractNumId w:val="11"/>
  </w:num>
  <w:num w:numId="14" w16cid:durableId="289408304">
    <w:abstractNumId w:val="8"/>
  </w:num>
  <w:num w:numId="15" w16cid:durableId="1360551277">
    <w:abstractNumId w:val="1"/>
  </w:num>
  <w:num w:numId="16" w16cid:durableId="874123343">
    <w:abstractNumId w:val="10"/>
  </w:num>
  <w:num w:numId="17" w16cid:durableId="1545173599">
    <w:abstractNumId w:val="14"/>
  </w:num>
  <w:num w:numId="18" w16cid:durableId="677766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9A"/>
    <w:rsid w:val="00014E0A"/>
    <w:rsid w:val="00031361"/>
    <w:rsid w:val="00052046"/>
    <w:rsid w:val="00093AE4"/>
    <w:rsid w:val="000B0F7C"/>
    <w:rsid w:val="000C74D8"/>
    <w:rsid w:val="000D7343"/>
    <w:rsid w:val="000F1342"/>
    <w:rsid w:val="000F7435"/>
    <w:rsid w:val="00104F7C"/>
    <w:rsid w:val="00111C65"/>
    <w:rsid w:val="0012094E"/>
    <w:rsid w:val="0012163A"/>
    <w:rsid w:val="0013326B"/>
    <w:rsid w:val="00147001"/>
    <w:rsid w:val="001546A5"/>
    <w:rsid w:val="00171B24"/>
    <w:rsid w:val="00181551"/>
    <w:rsid w:val="00183D8D"/>
    <w:rsid w:val="00186DF5"/>
    <w:rsid w:val="00187586"/>
    <w:rsid w:val="00190770"/>
    <w:rsid w:val="001930B7"/>
    <w:rsid w:val="001A0E21"/>
    <w:rsid w:val="001A6C96"/>
    <w:rsid w:val="001B443E"/>
    <w:rsid w:val="001B7332"/>
    <w:rsid w:val="001C06F5"/>
    <w:rsid w:val="001C2C8C"/>
    <w:rsid w:val="001D043F"/>
    <w:rsid w:val="001F11C4"/>
    <w:rsid w:val="001F369E"/>
    <w:rsid w:val="001F5043"/>
    <w:rsid w:val="00234D8F"/>
    <w:rsid w:val="00235633"/>
    <w:rsid w:val="00274F55"/>
    <w:rsid w:val="002B692E"/>
    <w:rsid w:val="002C2D49"/>
    <w:rsid w:val="002C7C0F"/>
    <w:rsid w:val="002D03D3"/>
    <w:rsid w:val="002E05C2"/>
    <w:rsid w:val="002F3E17"/>
    <w:rsid w:val="00312A3C"/>
    <w:rsid w:val="00351516"/>
    <w:rsid w:val="00352E55"/>
    <w:rsid w:val="0036135B"/>
    <w:rsid w:val="003658B4"/>
    <w:rsid w:val="00370FF8"/>
    <w:rsid w:val="00385163"/>
    <w:rsid w:val="003A3632"/>
    <w:rsid w:val="003A43A5"/>
    <w:rsid w:val="003A6BB0"/>
    <w:rsid w:val="003B44C6"/>
    <w:rsid w:val="003D39FA"/>
    <w:rsid w:val="003D7955"/>
    <w:rsid w:val="003E44F9"/>
    <w:rsid w:val="003F1553"/>
    <w:rsid w:val="003F1C50"/>
    <w:rsid w:val="003F3096"/>
    <w:rsid w:val="003F45C3"/>
    <w:rsid w:val="00400BB8"/>
    <w:rsid w:val="004065D7"/>
    <w:rsid w:val="00422000"/>
    <w:rsid w:val="00426824"/>
    <w:rsid w:val="0043198C"/>
    <w:rsid w:val="004341AA"/>
    <w:rsid w:val="00461CDA"/>
    <w:rsid w:val="0046389B"/>
    <w:rsid w:val="00475EA8"/>
    <w:rsid w:val="004948B4"/>
    <w:rsid w:val="00497C59"/>
    <w:rsid w:val="004A5D90"/>
    <w:rsid w:val="004B55EB"/>
    <w:rsid w:val="004F1901"/>
    <w:rsid w:val="00510AB3"/>
    <w:rsid w:val="0055582A"/>
    <w:rsid w:val="00564449"/>
    <w:rsid w:val="005739D1"/>
    <w:rsid w:val="005868BF"/>
    <w:rsid w:val="005A1081"/>
    <w:rsid w:val="005A1A61"/>
    <w:rsid w:val="005C2577"/>
    <w:rsid w:val="005E793F"/>
    <w:rsid w:val="005F6A24"/>
    <w:rsid w:val="006177C0"/>
    <w:rsid w:val="0062507C"/>
    <w:rsid w:val="0064751D"/>
    <w:rsid w:val="00651A9C"/>
    <w:rsid w:val="00656247"/>
    <w:rsid w:val="00676191"/>
    <w:rsid w:val="00686A23"/>
    <w:rsid w:val="006C57A5"/>
    <w:rsid w:val="006D1C65"/>
    <w:rsid w:val="006F1934"/>
    <w:rsid w:val="006F1F51"/>
    <w:rsid w:val="006F4AA0"/>
    <w:rsid w:val="0071060E"/>
    <w:rsid w:val="007131DF"/>
    <w:rsid w:val="00731146"/>
    <w:rsid w:val="00746A98"/>
    <w:rsid w:val="00750D19"/>
    <w:rsid w:val="007578B4"/>
    <w:rsid w:val="00760AE4"/>
    <w:rsid w:val="00762716"/>
    <w:rsid w:val="00782742"/>
    <w:rsid w:val="00782895"/>
    <w:rsid w:val="00782D9A"/>
    <w:rsid w:val="00793D07"/>
    <w:rsid w:val="007A22E8"/>
    <w:rsid w:val="007A68FF"/>
    <w:rsid w:val="007B690B"/>
    <w:rsid w:val="007D3FC3"/>
    <w:rsid w:val="007D5170"/>
    <w:rsid w:val="007F06DB"/>
    <w:rsid w:val="007F690B"/>
    <w:rsid w:val="00813253"/>
    <w:rsid w:val="008141EF"/>
    <w:rsid w:val="00816342"/>
    <w:rsid w:val="00820812"/>
    <w:rsid w:val="008216F1"/>
    <w:rsid w:val="00822FF1"/>
    <w:rsid w:val="00830D17"/>
    <w:rsid w:val="00832D39"/>
    <w:rsid w:val="00836A2C"/>
    <w:rsid w:val="00845518"/>
    <w:rsid w:val="008746C0"/>
    <w:rsid w:val="00877928"/>
    <w:rsid w:val="00882920"/>
    <w:rsid w:val="008A5EA4"/>
    <w:rsid w:val="008B5C3D"/>
    <w:rsid w:val="008B6B2B"/>
    <w:rsid w:val="008C24FC"/>
    <w:rsid w:val="008D350C"/>
    <w:rsid w:val="008D69EE"/>
    <w:rsid w:val="008E31C6"/>
    <w:rsid w:val="008F0A34"/>
    <w:rsid w:val="008F35BC"/>
    <w:rsid w:val="009322DC"/>
    <w:rsid w:val="00946B04"/>
    <w:rsid w:val="00946C2B"/>
    <w:rsid w:val="00976853"/>
    <w:rsid w:val="00976C38"/>
    <w:rsid w:val="00981EBB"/>
    <w:rsid w:val="009828B4"/>
    <w:rsid w:val="00983AB5"/>
    <w:rsid w:val="00991DAC"/>
    <w:rsid w:val="009A5482"/>
    <w:rsid w:val="009A6E15"/>
    <w:rsid w:val="009A7379"/>
    <w:rsid w:val="009A7BD7"/>
    <w:rsid w:val="009D0537"/>
    <w:rsid w:val="009D0929"/>
    <w:rsid w:val="009F011A"/>
    <w:rsid w:val="00A054C6"/>
    <w:rsid w:val="00A11182"/>
    <w:rsid w:val="00A3211E"/>
    <w:rsid w:val="00A43B70"/>
    <w:rsid w:val="00A479F4"/>
    <w:rsid w:val="00A64EC2"/>
    <w:rsid w:val="00A76439"/>
    <w:rsid w:val="00A7668C"/>
    <w:rsid w:val="00A9269D"/>
    <w:rsid w:val="00A95404"/>
    <w:rsid w:val="00AB6A85"/>
    <w:rsid w:val="00AE5960"/>
    <w:rsid w:val="00AF1367"/>
    <w:rsid w:val="00B30BC0"/>
    <w:rsid w:val="00B32121"/>
    <w:rsid w:val="00B36445"/>
    <w:rsid w:val="00B368B3"/>
    <w:rsid w:val="00B43C2C"/>
    <w:rsid w:val="00B640A5"/>
    <w:rsid w:val="00B9346B"/>
    <w:rsid w:val="00B97805"/>
    <w:rsid w:val="00B978D5"/>
    <w:rsid w:val="00BA0F1F"/>
    <w:rsid w:val="00BC6A2F"/>
    <w:rsid w:val="00BE5E7C"/>
    <w:rsid w:val="00BF2B39"/>
    <w:rsid w:val="00BF605F"/>
    <w:rsid w:val="00C0025C"/>
    <w:rsid w:val="00C11068"/>
    <w:rsid w:val="00C23854"/>
    <w:rsid w:val="00C31C78"/>
    <w:rsid w:val="00C3507F"/>
    <w:rsid w:val="00C44A5B"/>
    <w:rsid w:val="00C65395"/>
    <w:rsid w:val="00C6586B"/>
    <w:rsid w:val="00C65CEC"/>
    <w:rsid w:val="00C70067"/>
    <w:rsid w:val="00C70D29"/>
    <w:rsid w:val="00C915AD"/>
    <w:rsid w:val="00C91EA8"/>
    <w:rsid w:val="00C93246"/>
    <w:rsid w:val="00C967C0"/>
    <w:rsid w:val="00CA4FDB"/>
    <w:rsid w:val="00CAAA3D"/>
    <w:rsid w:val="00CB22BB"/>
    <w:rsid w:val="00CB4F59"/>
    <w:rsid w:val="00CB7F20"/>
    <w:rsid w:val="00CD0289"/>
    <w:rsid w:val="00CD4226"/>
    <w:rsid w:val="00CD7D14"/>
    <w:rsid w:val="00D06C49"/>
    <w:rsid w:val="00D47CC4"/>
    <w:rsid w:val="00D600C5"/>
    <w:rsid w:val="00D82F0F"/>
    <w:rsid w:val="00D9039C"/>
    <w:rsid w:val="00D909F3"/>
    <w:rsid w:val="00DB001E"/>
    <w:rsid w:val="00DB32F4"/>
    <w:rsid w:val="00DC2895"/>
    <w:rsid w:val="00DC370D"/>
    <w:rsid w:val="00DE66F3"/>
    <w:rsid w:val="00DE6E99"/>
    <w:rsid w:val="00DE7554"/>
    <w:rsid w:val="00E00470"/>
    <w:rsid w:val="00E10C5D"/>
    <w:rsid w:val="00E33A2A"/>
    <w:rsid w:val="00E357A1"/>
    <w:rsid w:val="00E448BC"/>
    <w:rsid w:val="00E54C14"/>
    <w:rsid w:val="00E57B28"/>
    <w:rsid w:val="00E82B84"/>
    <w:rsid w:val="00E835E3"/>
    <w:rsid w:val="00EA3B01"/>
    <w:rsid w:val="00EB089F"/>
    <w:rsid w:val="00EB16DA"/>
    <w:rsid w:val="00EC69B8"/>
    <w:rsid w:val="00EC7795"/>
    <w:rsid w:val="00ED02D5"/>
    <w:rsid w:val="00EE0B6A"/>
    <w:rsid w:val="00EE50CF"/>
    <w:rsid w:val="00EE54CD"/>
    <w:rsid w:val="00EE7E07"/>
    <w:rsid w:val="00EF5364"/>
    <w:rsid w:val="00F363B6"/>
    <w:rsid w:val="00F515E5"/>
    <w:rsid w:val="00F539ED"/>
    <w:rsid w:val="00F70FE5"/>
    <w:rsid w:val="00F8649B"/>
    <w:rsid w:val="00F87092"/>
    <w:rsid w:val="00FA323E"/>
    <w:rsid w:val="00FC51C0"/>
    <w:rsid w:val="00FF1979"/>
    <w:rsid w:val="010BF3F1"/>
    <w:rsid w:val="015E0914"/>
    <w:rsid w:val="01E4C949"/>
    <w:rsid w:val="01E520B2"/>
    <w:rsid w:val="024EC3FD"/>
    <w:rsid w:val="0258973E"/>
    <w:rsid w:val="025DA16C"/>
    <w:rsid w:val="029736DF"/>
    <w:rsid w:val="02CB02C5"/>
    <w:rsid w:val="044BF27E"/>
    <w:rsid w:val="044C6085"/>
    <w:rsid w:val="0453C977"/>
    <w:rsid w:val="0476949F"/>
    <w:rsid w:val="04D57A33"/>
    <w:rsid w:val="05160168"/>
    <w:rsid w:val="05168ED8"/>
    <w:rsid w:val="05379028"/>
    <w:rsid w:val="054792EC"/>
    <w:rsid w:val="0573F036"/>
    <w:rsid w:val="05A7A69A"/>
    <w:rsid w:val="05B62027"/>
    <w:rsid w:val="064255E4"/>
    <w:rsid w:val="065689CE"/>
    <w:rsid w:val="0683B15C"/>
    <w:rsid w:val="06A2F682"/>
    <w:rsid w:val="06EEA695"/>
    <w:rsid w:val="07209B49"/>
    <w:rsid w:val="07371775"/>
    <w:rsid w:val="073B2C54"/>
    <w:rsid w:val="07C1228F"/>
    <w:rsid w:val="07DFC2A8"/>
    <w:rsid w:val="07E5E21A"/>
    <w:rsid w:val="07FC3B2B"/>
    <w:rsid w:val="07FC7B62"/>
    <w:rsid w:val="08156187"/>
    <w:rsid w:val="08703C12"/>
    <w:rsid w:val="091507E2"/>
    <w:rsid w:val="095ABD9E"/>
    <w:rsid w:val="09A4EC33"/>
    <w:rsid w:val="09AEF9E9"/>
    <w:rsid w:val="09C1CE3E"/>
    <w:rsid w:val="0A0AD50C"/>
    <w:rsid w:val="0A0F3F6F"/>
    <w:rsid w:val="0A5205B2"/>
    <w:rsid w:val="0A58B57D"/>
    <w:rsid w:val="0A6CB3C8"/>
    <w:rsid w:val="0A731EDF"/>
    <w:rsid w:val="0A8A5E12"/>
    <w:rsid w:val="0A8CB2D9"/>
    <w:rsid w:val="0A985DB1"/>
    <w:rsid w:val="0AAB549B"/>
    <w:rsid w:val="0ADBDE85"/>
    <w:rsid w:val="0B30D790"/>
    <w:rsid w:val="0B79A7B6"/>
    <w:rsid w:val="0B827D3B"/>
    <w:rsid w:val="0BE7D046"/>
    <w:rsid w:val="0C1329F0"/>
    <w:rsid w:val="0C70A335"/>
    <w:rsid w:val="0CDBFDC9"/>
    <w:rsid w:val="0D12E4A6"/>
    <w:rsid w:val="0D162C6D"/>
    <w:rsid w:val="0D93D964"/>
    <w:rsid w:val="0DFD6972"/>
    <w:rsid w:val="0E595160"/>
    <w:rsid w:val="0E760232"/>
    <w:rsid w:val="0EE46052"/>
    <w:rsid w:val="0EE8DF41"/>
    <w:rsid w:val="0F4B8BDC"/>
    <w:rsid w:val="0F5D5CDD"/>
    <w:rsid w:val="0F648902"/>
    <w:rsid w:val="0F77A456"/>
    <w:rsid w:val="0FA2C9C0"/>
    <w:rsid w:val="0FED8009"/>
    <w:rsid w:val="0FF5DE7E"/>
    <w:rsid w:val="1049E9AE"/>
    <w:rsid w:val="104A7FF3"/>
    <w:rsid w:val="105A688C"/>
    <w:rsid w:val="106AF930"/>
    <w:rsid w:val="10C67195"/>
    <w:rsid w:val="10E5EF84"/>
    <w:rsid w:val="10FC4C9F"/>
    <w:rsid w:val="11194B68"/>
    <w:rsid w:val="112C3ADA"/>
    <w:rsid w:val="1145146E"/>
    <w:rsid w:val="117877A7"/>
    <w:rsid w:val="118874FD"/>
    <w:rsid w:val="1197CFD0"/>
    <w:rsid w:val="11C7B688"/>
    <w:rsid w:val="11CC643F"/>
    <w:rsid w:val="11F690A6"/>
    <w:rsid w:val="12050F8C"/>
    <w:rsid w:val="120948A0"/>
    <w:rsid w:val="1218E12C"/>
    <w:rsid w:val="12295F74"/>
    <w:rsid w:val="122F5E9C"/>
    <w:rsid w:val="1242F766"/>
    <w:rsid w:val="128B997F"/>
    <w:rsid w:val="1296BD36"/>
    <w:rsid w:val="12B6BD87"/>
    <w:rsid w:val="12F0675E"/>
    <w:rsid w:val="130E2F2D"/>
    <w:rsid w:val="131295FD"/>
    <w:rsid w:val="13724A95"/>
    <w:rsid w:val="1379A84D"/>
    <w:rsid w:val="1384F9C7"/>
    <w:rsid w:val="1385E62A"/>
    <w:rsid w:val="13DDB499"/>
    <w:rsid w:val="13DE268F"/>
    <w:rsid w:val="13E66386"/>
    <w:rsid w:val="142F4282"/>
    <w:rsid w:val="144DAD4C"/>
    <w:rsid w:val="147A84D4"/>
    <w:rsid w:val="14ACB224"/>
    <w:rsid w:val="14B585C1"/>
    <w:rsid w:val="14F319F1"/>
    <w:rsid w:val="1518D28F"/>
    <w:rsid w:val="15293932"/>
    <w:rsid w:val="15671A06"/>
    <w:rsid w:val="1574D591"/>
    <w:rsid w:val="15AF8EAC"/>
    <w:rsid w:val="15BA9B38"/>
    <w:rsid w:val="160F849E"/>
    <w:rsid w:val="162D2905"/>
    <w:rsid w:val="1648911C"/>
    <w:rsid w:val="16614E5A"/>
    <w:rsid w:val="16BD99E3"/>
    <w:rsid w:val="16C0B2CB"/>
    <w:rsid w:val="16EE6C20"/>
    <w:rsid w:val="16F36041"/>
    <w:rsid w:val="16F85F14"/>
    <w:rsid w:val="16FE8B48"/>
    <w:rsid w:val="1735C8E0"/>
    <w:rsid w:val="17D0CBC1"/>
    <w:rsid w:val="17EF5076"/>
    <w:rsid w:val="17FB92FA"/>
    <w:rsid w:val="185CD710"/>
    <w:rsid w:val="185CEA84"/>
    <w:rsid w:val="1867C0C6"/>
    <w:rsid w:val="186FC831"/>
    <w:rsid w:val="18928075"/>
    <w:rsid w:val="18D68038"/>
    <w:rsid w:val="18EB1791"/>
    <w:rsid w:val="195B483A"/>
    <w:rsid w:val="1994AAF7"/>
    <w:rsid w:val="1A043814"/>
    <w:rsid w:val="1A3E7329"/>
    <w:rsid w:val="1A3FA964"/>
    <w:rsid w:val="1A6644A3"/>
    <w:rsid w:val="1A762F24"/>
    <w:rsid w:val="1AAFEC71"/>
    <w:rsid w:val="1AB5E981"/>
    <w:rsid w:val="1ADBB451"/>
    <w:rsid w:val="1ADD76AD"/>
    <w:rsid w:val="1B2CE9AE"/>
    <w:rsid w:val="1B4E7F06"/>
    <w:rsid w:val="1B5ED07C"/>
    <w:rsid w:val="1B79FE31"/>
    <w:rsid w:val="1B9DA0EA"/>
    <w:rsid w:val="1B9F6864"/>
    <w:rsid w:val="1BE0BE5E"/>
    <w:rsid w:val="1BF371BB"/>
    <w:rsid w:val="1C20D902"/>
    <w:rsid w:val="1C3F4C53"/>
    <w:rsid w:val="1C9B3DAA"/>
    <w:rsid w:val="1CA298C9"/>
    <w:rsid w:val="1CB8329A"/>
    <w:rsid w:val="1CC58441"/>
    <w:rsid w:val="1D1D1C01"/>
    <w:rsid w:val="1D50560D"/>
    <w:rsid w:val="1D812ADA"/>
    <w:rsid w:val="1DA92077"/>
    <w:rsid w:val="1DBB5C6E"/>
    <w:rsid w:val="1DC1BFA9"/>
    <w:rsid w:val="1E1B57F2"/>
    <w:rsid w:val="1E27EB64"/>
    <w:rsid w:val="1E5160E4"/>
    <w:rsid w:val="1E7D2543"/>
    <w:rsid w:val="1EB75991"/>
    <w:rsid w:val="1ED4C6B1"/>
    <w:rsid w:val="1EF6B6BA"/>
    <w:rsid w:val="1F1B76E1"/>
    <w:rsid w:val="1F1F1D55"/>
    <w:rsid w:val="1F6802A6"/>
    <w:rsid w:val="1F86368B"/>
    <w:rsid w:val="1F988894"/>
    <w:rsid w:val="1FC5240B"/>
    <w:rsid w:val="206DC310"/>
    <w:rsid w:val="208D8624"/>
    <w:rsid w:val="20C8F83D"/>
    <w:rsid w:val="20DEA84B"/>
    <w:rsid w:val="20E6168C"/>
    <w:rsid w:val="20EB3F9B"/>
    <w:rsid w:val="20F8A7C1"/>
    <w:rsid w:val="212F2D6E"/>
    <w:rsid w:val="218694AA"/>
    <w:rsid w:val="218DDE18"/>
    <w:rsid w:val="222C7FED"/>
    <w:rsid w:val="2251DB2B"/>
    <w:rsid w:val="22776CBD"/>
    <w:rsid w:val="228C7578"/>
    <w:rsid w:val="229BA58C"/>
    <w:rsid w:val="22B0CF75"/>
    <w:rsid w:val="22C1680C"/>
    <w:rsid w:val="22C6D5DA"/>
    <w:rsid w:val="22CD7CEF"/>
    <w:rsid w:val="234D990C"/>
    <w:rsid w:val="2363A9B3"/>
    <w:rsid w:val="23E9A0D2"/>
    <w:rsid w:val="241ECAFC"/>
    <w:rsid w:val="243E5865"/>
    <w:rsid w:val="24BAC814"/>
    <w:rsid w:val="24C4DE72"/>
    <w:rsid w:val="24F390F5"/>
    <w:rsid w:val="252A2BBC"/>
    <w:rsid w:val="255A2233"/>
    <w:rsid w:val="2586161F"/>
    <w:rsid w:val="2589E451"/>
    <w:rsid w:val="25B1D337"/>
    <w:rsid w:val="25FC2B64"/>
    <w:rsid w:val="26984420"/>
    <w:rsid w:val="26AF84F3"/>
    <w:rsid w:val="26BE37AE"/>
    <w:rsid w:val="26CA6D8B"/>
    <w:rsid w:val="26D08618"/>
    <w:rsid w:val="26D53961"/>
    <w:rsid w:val="26F85EDF"/>
    <w:rsid w:val="26FEB8FC"/>
    <w:rsid w:val="270E2AC2"/>
    <w:rsid w:val="271CA2DA"/>
    <w:rsid w:val="276A1BC1"/>
    <w:rsid w:val="2772560E"/>
    <w:rsid w:val="279B6EC0"/>
    <w:rsid w:val="27A93753"/>
    <w:rsid w:val="280CFB29"/>
    <w:rsid w:val="281A031B"/>
    <w:rsid w:val="282579E2"/>
    <w:rsid w:val="284D46E3"/>
    <w:rsid w:val="285C213B"/>
    <w:rsid w:val="2880F313"/>
    <w:rsid w:val="2892F7C4"/>
    <w:rsid w:val="29207A10"/>
    <w:rsid w:val="2929F622"/>
    <w:rsid w:val="292B213F"/>
    <w:rsid w:val="293ECD8B"/>
    <w:rsid w:val="2940953A"/>
    <w:rsid w:val="29430AE5"/>
    <w:rsid w:val="2945A190"/>
    <w:rsid w:val="2967EB0A"/>
    <w:rsid w:val="29AB2FA9"/>
    <w:rsid w:val="29C55922"/>
    <w:rsid w:val="29F87A9D"/>
    <w:rsid w:val="2A0A46C0"/>
    <w:rsid w:val="2A3497A3"/>
    <w:rsid w:val="2A3FFB7D"/>
    <w:rsid w:val="2A5B9884"/>
    <w:rsid w:val="2ACF3689"/>
    <w:rsid w:val="2ADE38B0"/>
    <w:rsid w:val="2B00D826"/>
    <w:rsid w:val="2B275489"/>
    <w:rsid w:val="2B2BCA3A"/>
    <w:rsid w:val="2B3415A5"/>
    <w:rsid w:val="2B44EC30"/>
    <w:rsid w:val="2BB18C02"/>
    <w:rsid w:val="2BB259A0"/>
    <w:rsid w:val="2BCCDE9B"/>
    <w:rsid w:val="2BE157FB"/>
    <w:rsid w:val="2BE50D83"/>
    <w:rsid w:val="2BEE05BD"/>
    <w:rsid w:val="2C7D01F0"/>
    <w:rsid w:val="2C8EECB4"/>
    <w:rsid w:val="2C95EE95"/>
    <w:rsid w:val="2CB700C1"/>
    <w:rsid w:val="2CCB3CD5"/>
    <w:rsid w:val="2D158AAD"/>
    <w:rsid w:val="2D73A2CF"/>
    <w:rsid w:val="2D7FD253"/>
    <w:rsid w:val="2D954092"/>
    <w:rsid w:val="2DA25542"/>
    <w:rsid w:val="2DAA77D4"/>
    <w:rsid w:val="2E2EA623"/>
    <w:rsid w:val="2E4588BF"/>
    <w:rsid w:val="2E64B642"/>
    <w:rsid w:val="2E7A4C54"/>
    <w:rsid w:val="2EDBF3C0"/>
    <w:rsid w:val="2EE00C4F"/>
    <w:rsid w:val="2F4A5C7F"/>
    <w:rsid w:val="2F8647AB"/>
    <w:rsid w:val="2FA3F401"/>
    <w:rsid w:val="2FB84A3E"/>
    <w:rsid w:val="301F1F90"/>
    <w:rsid w:val="3045B8BE"/>
    <w:rsid w:val="30900C8E"/>
    <w:rsid w:val="30AB43D0"/>
    <w:rsid w:val="30B720ED"/>
    <w:rsid w:val="30BE4833"/>
    <w:rsid w:val="30C09A61"/>
    <w:rsid w:val="30CD0B4C"/>
    <w:rsid w:val="30E94859"/>
    <w:rsid w:val="310073F5"/>
    <w:rsid w:val="31181444"/>
    <w:rsid w:val="31889EF2"/>
    <w:rsid w:val="3196ABCC"/>
    <w:rsid w:val="31A170BE"/>
    <w:rsid w:val="31A8CE65"/>
    <w:rsid w:val="31E2DD9B"/>
    <w:rsid w:val="31E67E87"/>
    <w:rsid w:val="320C950A"/>
    <w:rsid w:val="320D5919"/>
    <w:rsid w:val="320DC9AA"/>
    <w:rsid w:val="323FD881"/>
    <w:rsid w:val="324C8891"/>
    <w:rsid w:val="32505C23"/>
    <w:rsid w:val="32578A3D"/>
    <w:rsid w:val="32B65A05"/>
    <w:rsid w:val="3334942A"/>
    <w:rsid w:val="338D23FA"/>
    <w:rsid w:val="338FF6F5"/>
    <w:rsid w:val="3393B3D8"/>
    <w:rsid w:val="33DC6CFA"/>
    <w:rsid w:val="33E8327C"/>
    <w:rsid w:val="34129330"/>
    <w:rsid w:val="34333668"/>
    <w:rsid w:val="34B41636"/>
    <w:rsid w:val="34B9FC79"/>
    <w:rsid w:val="34CC8F0B"/>
    <w:rsid w:val="34DDA9FB"/>
    <w:rsid w:val="34F20269"/>
    <w:rsid w:val="3506B52E"/>
    <w:rsid w:val="353893D7"/>
    <w:rsid w:val="35439E37"/>
    <w:rsid w:val="355E8E81"/>
    <w:rsid w:val="35FD85F2"/>
    <w:rsid w:val="36024D19"/>
    <w:rsid w:val="361D938B"/>
    <w:rsid w:val="36351859"/>
    <w:rsid w:val="36352508"/>
    <w:rsid w:val="364E15D6"/>
    <w:rsid w:val="36A35898"/>
    <w:rsid w:val="36A66486"/>
    <w:rsid w:val="36E84206"/>
    <w:rsid w:val="36F7FFDD"/>
    <w:rsid w:val="372F9BFD"/>
    <w:rsid w:val="37643FA5"/>
    <w:rsid w:val="3797BBA9"/>
    <w:rsid w:val="37A4618F"/>
    <w:rsid w:val="37E79DB8"/>
    <w:rsid w:val="38093710"/>
    <w:rsid w:val="383021D5"/>
    <w:rsid w:val="3832C50B"/>
    <w:rsid w:val="38539968"/>
    <w:rsid w:val="3859A1D4"/>
    <w:rsid w:val="38615589"/>
    <w:rsid w:val="3864088F"/>
    <w:rsid w:val="3881D0B5"/>
    <w:rsid w:val="3891FE73"/>
    <w:rsid w:val="389DD2D4"/>
    <w:rsid w:val="38AA792C"/>
    <w:rsid w:val="38B66C75"/>
    <w:rsid w:val="38D4E131"/>
    <w:rsid w:val="38DEC91A"/>
    <w:rsid w:val="39097EFE"/>
    <w:rsid w:val="3916921E"/>
    <w:rsid w:val="3941DC76"/>
    <w:rsid w:val="396852C5"/>
    <w:rsid w:val="39749EC2"/>
    <w:rsid w:val="399D558A"/>
    <w:rsid w:val="3A3BB1CE"/>
    <w:rsid w:val="3A4A5BF5"/>
    <w:rsid w:val="3A5F08DB"/>
    <w:rsid w:val="3A6A615F"/>
    <w:rsid w:val="3A976949"/>
    <w:rsid w:val="3ACCF1AE"/>
    <w:rsid w:val="3AD5778A"/>
    <w:rsid w:val="3B2D3A70"/>
    <w:rsid w:val="3B2DFA7B"/>
    <w:rsid w:val="3B2F6AD7"/>
    <w:rsid w:val="3B6F6941"/>
    <w:rsid w:val="3BC909C0"/>
    <w:rsid w:val="3BC938DA"/>
    <w:rsid w:val="3BEF187F"/>
    <w:rsid w:val="3C13C0F0"/>
    <w:rsid w:val="3C29EA93"/>
    <w:rsid w:val="3C37C045"/>
    <w:rsid w:val="3C54A8F1"/>
    <w:rsid w:val="3C638C75"/>
    <w:rsid w:val="3C872E2B"/>
    <w:rsid w:val="3CC93773"/>
    <w:rsid w:val="3CF35495"/>
    <w:rsid w:val="3D24E0CD"/>
    <w:rsid w:val="3D37CE19"/>
    <w:rsid w:val="3D3D8C92"/>
    <w:rsid w:val="3D848B43"/>
    <w:rsid w:val="3D8EF7B1"/>
    <w:rsid w:val="3D9C9DA7"/>
    <w:rsid w:val="3DA74936"/>
    <w:rsid w:val="3DBFEE1F"/>
    <w:rsid w:val="3DC3FA30"/>
    <w:rsid w:val="3E2972D4"/>
    <w:rsid w:val="3E2E6139"/>
    <w:rsid w:val="3E577D96"/>
    <w:rsid w:val="3E57DF30"/>
    <w:rsid w:val="3EBAD332"/>
    <w:rsid w:val="3EC78057"/>
    <w:rsid w:val="3EF00E77"/>
    <w:rsid w:val="3F45AFBF"/>
    <w:rsid w:val="3F5DE96E"/>
    <w:rsid w:val="3F6B81B9"/>
    <w:rsid w:val="3FB276C0"/>
    <w:rsid w:val="3FCF0A3F"/>
    <w:rsid w:val="3FF7D016"/>
    <w:rsid w:val="4075C377"/>
    <w:rsid w:val="40F40F29"/>
    <w:rsid w:val="411462F1"/>
    <w:rsid w:val="414CB949"/>
    <w:rsid w:val="416D3219"/>
    <w:rsid w:val="41BAB5FD"/>
    <w:rsid w:val="41E64630"/>
    <w:rsid w:val="41EFE709"/>
    <w:rsid w:val="42276E02"/>
    <w:rsid w:val="42278B42"/>
    <w:rsid w:val="42298230"/>
    <w:rsid w:val="4278D7A3"/>
    <w:rsid w:val="429117E2"/>
    <w:rsid w:val="42BB3764"/>
    <w:rsid w:val="42FA465F"/>
    <w:rsid w:val="430F803F"/>
    <w:rsid w:val="4326E006"/>
    <w:rsid w:val="433FA604"/>
    <w:rsid w:val="436DB5EC"/>
    <w:rsid w:val="43AEC029"/>
    <w:rsid w:val="43DB36C0"/>
    <w:rsid w:val="44129FF3"/>
    <w:rsid w:val="44482C2C"/>
    <w:rsid w:val="44597D80"/>
    <w:rsid w:val="44A0583D"/>
    <w:rsid w:val="44A9ABB8"/>
    <w:rsid w:val="453301B1"/>
    <w:rsid w:val="455FD6ED"/>
    <w:rsid w:val="45A44EB6"/>
    <w:rsid w:val="45B3ACF3"/>
    <w:rsid w:val="45D74495"/>
    <w:rsid w:val="463499A0"/>
    <w:rsid w:val="4649FAC6"/>
    <w:rsid w:val="466F8D48"/>
    <w:rsid w:val="4672741A"/>
    <w:rsid w:val="46D9AEA3"/>
    <w:rsid w:val="4731C63E"/>
    <w:rsid w:val="476D4D90"/>
    <w:rsid w:val="47E463BF"/>
    <w:rsid w:val="480C5BE7"/>
    <w:rsid w:val="48303C96"/>
    <w:rsid w:val="48605DAE"/>
    <w:rsid w:val="4883770B"/>
    <w:rsid w:val="48A1DFB0"/>
    <w:rsid w:val="48C09D93"/>
    <w:rsid w:val="48C15AF9"/>
    <w:rsid w:val="48F92005"/>
    <w:rsid w:val="490EE117"/>
    <w:rsid w:val="4963682B"/>
    <w:rsid w:val="499EBC52"/>
    <w:rsid w:val="49E95A02"/>
    <w:rsid w:val="49FC1C44"/>
    <w:rsid w:val="4A2C4629"/>
    <w:rsid w:val="4A34FB71"/>
    <w:rsid w:val="4A4CEBC2"/>
    <w:rsid w:val="4A7B2FDF"/>
    <w:rsid w:val="4AB6A12B"/>
    <w:rsid w:val="4AE58045"/>
    <w:rsid w:val="4B178A11"/>
    <w:rsid w:val="4B294285"/>
    <w:rsid w:val="4B6CC0C9"/>
    <w:rsid w:val="4BB0C53C"/>
    <w:rsid w:val="4BB9863D"/>
    <w:rsid w:val="4BC2BCA5"/>
    <w:rsid w:val="4BDE31DB"/>
    <w:rsid w:val="4BFBE137"/>
    <w:rsid w:val="4C17F624"/>
    <w:rsid w:val="4C490F9E"/>
    <w:rsid w:val="4CAC4506"/>
    <w:rsid w:val="4CC12645"/>
    <w:rsid w:val="4CF7D232"/>
    <w:rsid w:val="4D344D8B"/>
    <w:rsid w:val="4D68396D"/>
    <w:rsid w:val="4D69B7E1"/>
    <w:rsid w:val="4D960512"/>
    <w:rsid w:val="4DAD8BD9"/>
    <w:rsid w:val="4DAFDB34"/>
    <w:rsid w:val="4DD7E3ED"/>
    <w:rsid w:val="4DE2E8C9"/>
    <w:rsid w:val="4E1918C2"/>
    <w:rsid w:val="4E368C85"/>
    <w:rsid w:val="4E523F96"/>
    <w:rsid w:val="4F3E7F9E"/>
    <w:rsid w:val="4F726768"/>
    <w:rsid w:val="4FCABC69"/>
    <w:rsid w:val="4FCCB039"/>
    <w:rsid w:val="504B0B09"/>
    <w:rsid w:val="506E5668"/>
    <w:rsid w:val="50B04D72"/>
    <w:rsid w:val="50C1F5E3"/>
    <w:rsid w:val="50C221EB"/>
    <w:rsid w:val="50CE9D48"/>
    <w:rsid w:val="50D2D3A7"/>
    <w:rsid w:val="514B9F2A"/>
    <w:rsid w:val="5172D55D"/>
    <w:rsid w:val="5193D23B"/>
    <w:rsid w:val="5198FF60"/>
    <w:rsid w:val="51AF0337"/>
    <w:rsid w:val="51B49B05"/>
    <w:rsid w:val="51FC280A"/>
    <w:rsid w:val="5217FD19"/>
    <w:rsid w:val="52262B82"/>
    <w:rsid w:val="525CE759"/>
    <w:rsid w:val="5260E094"/>
    <w:rsid w:val="526CD9A5"/>
    <w:rsid w:val="52783D21"/>
    <w:rsid w:val="52826E7B"/>
    <w:rsid w:val="52C2D3EC"/>
    <w:rsid w:val="52DD8B3A"/>
    <w:rsid w:val="52E4641F"/>
    <w:rsid w:val="52F109B9"/>
    <w:rsid w:val="52FF4D8A"/>
    <w:rsid w:val="52FF6D6F"/>
    <w:rsid w:val="53273A38"/>
    <w:rsid w:val="53337FB3"/>
    <w:rsid w:val="5397328C"/>
    <w:rsid w:val="53C6D5D9"/>
    <w:rsid w:val="545B3D4F"/>
    <w:rsid w:val="547500D7"/>
    <w:rsid w:val="54CCDF4A"/>
    <w:rsid w:val="54E1AED0"/>
    <w:rsid w:val="55A2E761"/>
    <w:rsid w:val="55B00854"/>
    <w:rsid w:val="55B14DB2"/>
    <w:rsid w:val="55B2E0BB"/>
    <w:rsid w:val="55DF1472"/>
    <w:rsid w:val="565D013E"/>
    <w:rsid w:val="56C2FBAE"/>
    <w:rsid w:val="56E24988"/>
    <w:rsid w:val="571F2F4F"/>
    <w:rsid w:val="5738CDFA"/>
    <w:rsid w:val="5753166B"/>
    <w:rsid w:val="575D6CAD"/>
    <w:rsid w:val="579FFC82"/>
    <w:rsid w:val="57D1ED25"/>
    <w:rsid w:val="58092C79"/>
    <w:rsid w:val="5820B9E9"/>
    <w:rsid w:val="584135B8"/>
    <w:rsid w:val="58C0F560"/>
    <w:rsid w:val="58E76326"/>
    <w:rsid w:val="5900196C"/>
    <w:rsid w:val="5976AC25"/>
    <w:rsid w:val="599BD3C9"/>
    <w:rsid w:val="59AADD14"/>
    <w:rsid w:val="59D9B696"/>
    <w:rsid w:val="59DB7BEC"/>
    <w:rsid w:val="5A237F15"/>
    <w:rsid w:val="5A4FDF84"/>
    <w:rsid w:val="5A754E93"/>
    <w:rsid w:val="5B6A50B9"/>
    <w:rsid w:val="5B83C8A3"/>
    <w:rsid w:val="5B9A72C5"/>
    <w:rsid w:val="5BE33E19"/>
    <w:rsid w:val="5BEBA2D1"/>
    <w:rsid w:val="5C2DC5DB"/>
    <w:rsid w:val="5C7406AC"/>
    <w:rsid w:val="5C8D407E"/>
    <w:rsid w:val="5D32A1EE"/>
    <w:rsid w:val="5D6AF0C3"/>
    <w:rsid w:val="5D81CFC6"/>
    <w:rsid w:val="5DD8432D"/>
    <w:rsid w:val="5E09CD77"/>
    <w:rsid w:val="5E328D5D"/>
    <w:rsid w:val="5E661266"/>
    <w:rsid w:val="5E7958A4"/>
    <w:rsid w:val="5E8D6FB7"/>
    <w:rsid w:val="5EA4115E"/>
    <w:rsid w:val="5EF8B707"/>
    <w:rsid w:val="5F224AE2"/>
    <w:rsid w:val="5F57D67A"/>
    <w:rsid w:val="5F77B03D"/>
    <w:rsid w:val="5FA30C36"/>
    <w:rsid w:val="5FC18687"/>
    <w:rsid w:val="5FE86AF9"/>
    <w:rsid w:val="60102212"/>
    <w:rsid w:val="603C5781"/>
    <w:rsid w:val="6047A5A9"/>
    <w:rsid w:val="6050BC02"/>
    <w:rsid w:val="606FB319"/>
    <w:rsid w:val="607CF22E"/>
    <w:rsid w:val="60CED45E"/>
    <w:rsid w:val="612EDDC7"/>
    <w:rsid w:val="61BE1A8F"/>
    <w:rsid w:val="61E0FCBD"/>
    <w:rsid w:val="622814C8"/>
    <w:rsid w:val="623386DC"/>
    <w:rsid w:val="62A67EAE"/>
    <w:rsid w:val="62BA9899"/>
    <w:rsid w:val="62D541CA"/>
    <w:rsid w:val="6346B5ED"/>
    <w:rsid w:val="6363E6FC"/>
    <w:rsid w:val="6394EC34"/>
    <w:rsid w:val="639B82C6"/>
    <w:rsid w:val="639CBEF4"/>
    <w:rsid w:val="63CE36A9"/>
    <w:rsid w:val="645308CE"/>
    <w:rsid w:val="645EE9B2"/>
    <w:rsid w:val="649B8A5A"/>
    <w:rsid w:val="64AE8054"/>
    <w:rsid w:val="65365C43"/>
    <w:rsid w:val="6561A31E"/>
    <w:rsid w:val="65694A72"/>
    <w:rsid w:val="6591A066"/>
    <w:rsid w:val="65C350A6"/>
    <w:rsid w:val="65C485BB"/>
    <w:rsid w:val="65E1CF57"/>
    <w:rsid w:val="6624D29D"/>
    <w:rsid w:val="6642811F"/>
    <w:rsid w:val="66637AAC"/>
    <w:rsid w:val="66714F14"/>
    <w:rsid w:val="66794786"/>
    <w:rsid w:val="668C5906"/>
    <w:rsid w:val="66A021E2"/>
    <w:rsid w:val="66D66E9F"/>
    <w:rsid w:val="66EB660F"/>
    <w:rsid w:val="66EEE268"/>
    <w:rsid w:val="6719EAE7"/>
    <w:rsid w:val="671B0F99"/>
    <w:rsid w:val="675C9F00"/>
    <w:rsid w:val="6760ACE7"/>
    <w:rsid w:val="6760CCA9"/>
    <w:rsid w:val="67739E99"/>
    <w:rsid w:val="679A9F27"/>
    <w:rsid w:val="67A00A7E"/>
    <w:rsid w:val="67BFDEB2"/>
    <w:rsid w:val="68020070"/>
    <w:rsid w:val="6802090E"/>
    <w:rsid w:val="681B461D"/>
    <w:rsid w:val="683D689F"/>
    <w:rsid w:val="689135F9"/>
    <w:rsid w:val="68AAA14E"/>
    <w:rsid w:val="68CEEFB7"/>
    <w:rsid w:val="6934338C"/>
    <w:rsid w:val="69661F58"/>
    <w:rsid w:val="69A42184"/>
    <w:rsid w:val="69C38C14"/>
    <w:rsid w:val="69CA7E21"/>
    <w:rsid w:val="69E026DB"/>
    <w:rsid w:val="6A1CFDEC"/>
    <w:rsid w:val="6A7912BA"/>
    <w:rsid w:val="6B06BD68"/>
    <w:rsid w:val="6B0EB94C"/>
    <w:rsid w:val="6B477C68"/>
    <w:rsid w:val="6B5127F7"/>
    <w:rsid w:val="6BB38903"/>
    <w:rsid w:val="6BB88654"/>
    <w:rsid w:val="6BDEE854"/>
    <w:rsid w:val="6C539634"/>
    <w:rsid w:val="6CB4F35D"/>
    <w:rsid w:val="6CEE066F"/>
    <w:rsid w:val="6CF0BF4B"/>
    <w:rsid w:val="6D3796AC"/>
    <w:rsid w:val="6D4A8D6C"/>
    <w:rsid w:val="6D597C9C"/>
    <w:rsid w:val="6E07FBEC"/>
    <w:rsid w:val="6E1F194F"/>
    <w:rsid w:val="6E3E2C9F"/>
    <w:rsid w:val="6E3FAF4F"/>
    <w:rsid w:val="6E5CDC64"/>
    <w:rsid w:val="6E6A04B3"/>
    <w:rsid w:val="6E9E6798"/>
    <w:rsid w:val="6EEF7C32"/>
    <w:rsid w:val="6EF75F83"/>
    <w:rsid w:val="6F027F2F"/>
    <w:rsid w:val="6F2D724E"/>
    <w:rsid w:val="6F706310"/>
    <w:rsid w:val="6FD612F6"/>
    <w:rsid w:val="6FE2F1C9"/>
    <w:rsid w:val="701D24F0"/>
    <w:rsid w:val="7058E5FE"/>
    <w:rsid w:val="7058F5A1"/>
    <w:rsid w:val="705D60DC"/>
    <w:rsid w:val="70B40125"/>
    <w:rsid w:val="70E9806C"/>
    <w:rsid w:val="71A3836F"/>
    <w:rsid w:val="71E0CCDA"/>
    <w:rsid w:val="7254408A"/>
    <w:rsid w:val="7276FA27"/>
    <w:rsid w:val="72E2B655"/>
    <w:rsid w:val="73098686"/>
    <w:rsid w:val="731D1912"/>
    <w:rsid w:val="73A1D1C8"/>
    <w:rsid w:val="74102AE3"/>
    <w:rsid w:val="744EC3F9"/>
    <w:rsid w:val="74750B51"/>
    <w:rsid w:val="74762330"/>
    <w:rsid w:val="7492D4EC"/>
    <w:rsid w:val="75D547AD"/>
    <w:rsid w:val="75DC688C"/>
    <w:rsid w:val="761675DC"/>
    <w:rsid w:val="761C3566"/>
    <w:rsid w:val="7650AD1C"/>
    <w:rsid w:val="76ACBB2C"/>
    <w:rsid w:val="76BE6483"/>
    <w:rsid w:val="7728570C"/>
    <w:rsid w:val="7798BC56"/>
    <w:rsid w:val="781B6119"/>
    <w:rsid w:val="783A0127"/>
    <w:rsid w:val="784D8FC6"/>
    <w:rsid w:val="785C34D0"/>
    <w:rsid w:val="78A45A76"/>
    <w:rsid w:val="78A84E76"/>
    <w:rsid w:val="78CB9F8A"/>
    <w:rsid w:val="78D1191F"/>
    <w:rsid w:val="78D2E9C8"/>
    <w:rsid w:val="78F66B97"/>
    <w:rsid w:val="78F97ABA"/>
    <w:rsid w:val="790A6BB7"/>
    <w:rsid w:val="7913866A"/>
    <w:rsid w:val="793211FE"/>
    <w:rsid w:val="79C12887"/>
    <w:rsid w:val="79EC7A31"/>
    <w:rsid w:val="79F50C70"/>
    <w:rsid w:val="7A3EAF1B"/>
    <w:rsid w:val="7A4ECD43"/>
    <w:rsid w:val="7B1AB95B"/>
    <w:rsid w:val="7B200D34"/>
    <w:rsid w:val="7B2378E2"/>
    <w:rsid w:val="7B2D3A1B"/>
    <w:rsid w:val="7B4AE3A9"/>
    <w:rsid w:val="7BA68FD5"/>
    <w:rsid w:val="7C0D5669"/>
    <w:rsid w:val="7C404B82"/>
    <w:rsid w:val="7D104701"/>
    <w:rsid w:val="7D13E10B"/>
    <w:rsid w:val="7D1A2AA2"/>
    <w:rsid w:val="7D508649"/>
    <w:rsid w:val="7D5B5A87"/>
    <w:rsid w:val="7D6415B3"/>
    <w:rsid w:val="7D7C9478"/>
    <w:rsid w:val="7D92A6AC"/>
    <w:rsid w:val="7D964155"/>
    <w:rsid w:val="7DC31463"/>
    <w:rsid w:val="7DC4A7EC"/>
    <w:rsid w:val="7DDA30AE"/>
    <w:rsid w:val="7DF12069"/>
    <w:rsid w:val="7E02B5B2"/>
    <w:rsid w:val="7E0BAE9A"/>
    <w:rsid w:val="7E4997E7"/>
    <w:rsid w:val="7E5C4176"/>
    <w:rsid w:val="7E740A1D"/>
    <w:rsid w:val="7E94408A"/>
    <w:rsid w:val="7EFFD2E7"/>
    <w:rsid w:val="7F56767A"/>
    <w:rsid w:val="7F568DBA"/>
    <w:rsid w:val="7F745BD0"/>
    <w:rsid w:val="7FDDA42B"/>
    <w:rsid w:val="7FFCA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71DA"/>
  <w15:chartTrackingRefBased/>
  <w15:docId w15:val="{FDAA0B09-3C54-4B70-B3A8-E6883E3D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CEC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C65CEC"/>
    <w:pPr>
      <w:keepNext/>
      <w:keepLines/>
      <w:spacing w:before="360" w:after="80"/>
      <w:outlineLvl w:val="0"/>
    </w:pPr>
    <w:rPr>
      <w:rFonts w:eastAsiaTheme="majorEastAsia" w:cstheme="majorBidi"/>
      <w:b/>
      <w:color w:val="00A49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2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2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2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2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2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2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2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2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5CEC"/>
    <w:rPr>
      <w:rFonts w:ascii="Calibri" w:eastAsiaTheme="majorEastAsia" w:hAnsi="Calibri" w:cstheme="majorBidi"/>
      <w:b/>
      <w:color w:val="00A49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2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2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2D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2D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2D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2D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2D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2D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2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2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2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2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2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2D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2D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2D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2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2D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2D9A"/>
    <w:rPr>
      <w:b/>
      <w:bCs/>
      <w:smallCaps/>
      <w:color w:val="0F4761" w:themeColor="accent1" w:themeShade="BF"/>
      <w:spacing w:val="5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3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343"/>
    <w:rPr>
      <w:rFonts w:ascii="Calibri" w:hAnsi="Calibri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E33A2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3A2A"/>
    <w:rPr>
      <w:color w:val="605E5C"/>
      <w:shd w:val="clear" w:color="auto" w:fill="E1DFDD"/>
    </w:rPr>
  </w:style>
  <w:style w:type="paragraph" w:customStyle="1" w:styleId="ZD2rove">
    <w:name w:val="ZD 2. úroveň"/>
    <w:basedOn w:val="Normln"/>
    <w:qFormat/>
    <w:rsid w:val="00676191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kern w:val="0"/>
      <w:sz w:val="20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1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7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2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3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3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4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2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7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9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0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1523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Jezek Dominik</dc:creator>
  <cp:keywords/>
  <dc:description/>
  <cp:lastModifiedBy>Miroslav Jílek</cp:lastModifiedBy>
  <cp:revision>11</cp:revision>
  <cp:lastPrinted>2025-02-17T12:15:00Z</cp:lastPrinted>
  <dcterms:created xsi:type="dcterms:W3CDTF">2025-03-11T13:11:00Z</dcterms:created>
  <dcterms:modified xsi:type="dcterms:W3CDTF">2025-04-07T07:50:00Z</dcterms:modified>
</cp:coreProperties>
</file>