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F659" w14:textId="1EE501EC" w:rsidR="000F5A89" w:rsidRPr="00BA4255" w:rsidRDefault="006127E5" w:rsidP="006127E5">
      <w:pPr>
        <w:keepLines/>
        <w:spacing w:before="120" w:line="240" w:lineRule="auto"/>
        <w:rPr>
          <w:rFonts w:ascii="Tahoma" w:hAnsi="Tahoma" w:cs="Tahoma"/>
          <w:b/>
          <w:u w:val="single"/>
        </w:rPr>
      </w:pPr>
      <w:bookmarkStart w:id="0" w:name="_Hlk131070487"/>
      <w:r>
        <w:rPr>
          <w:rFonts w:ascii="Tahoma" w:hAnsi="Tahoma" w:cs="Tahoma"/>
          <w:b/>
          <w:bCs/>
          <w:u w:val="single"/>
          <w:lang w:val="en-GB"/>
        </w:rPr>
        <w:t>T</w:t>
      </w:r>
      <w:r>
        <w:rPr>
          <w:rFonts w:ascii="Tahoma" w:hAnsi="Tahoma" w:cs="Tahoma"/>
          <w:b/>
          <w:bCs/>
          <w:color w:val="000000"/>
          <w:u w:val="single"/>
          <w:lang w:val="en-GB"/>
        </w:rPr>
        <w:t>echnical</w:t>
      </w:r>
      <w:r>
        <w:rPr>
          <w:rFonts w:ascii="Tahoma" w:hAnsi="Tahoma" w:cs="Tahoma"/>
          <w:b/>
          <w:bCs/>
          <w:u w:val="single"/>
          <w:lang w:val="en-GB"/>
        </w:rPr>
        <w:t xml:space="preserve"> Specifications </w:t>
      </w:r>
    </w:p>
    <w:p w14:paraId="547CB5A8" w14:textId="77777777" w:rsidR="000F5A89" w:rsidRPr="00DC11EA" w:rsidRDefault="000F5A89" w:rsidP="00B01DB5">
      <w:pPr>
        <w:keepLines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62253594" w14:textId="4A08485D" w:rsidR="00517ECA" w:rsidRPr="003667E1" w:rsidRDefault="00CA796F" w:rsidP="003667E1">
      <w:pPr>
        <w:keepLines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Subject of the PC: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3667E1">
        <w:rPr>
          <w:rFonts w:ascii="Tahoma" w:hAnsi="Tahoma" w:cs="Tahoma"/>
          <w:sz w:val="20"/>
          <w:szCs w:val="20"/>
          <w:lang w:val="en-GB"/>
        </w:rPr>
        <w:tab/>
      </w:r>
      <w:r w:rsidR="003667E1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 xml:space="preserve">Updating the software licence for LCA </w:t>
      </w:r>
      <w:r w:rsidR="003667E1">
        <w:rPr>
          <w:rFonts w:ascii="Tahoma" w:hAnsi="Tahoma" w:cs="Tahoma"/>
          <w:sz w:val="20"/>
          <w:szCs w:val="20"/>
          <w:lang w:val="en-GB"/>
        </w:rPr>
        <w:t>–</w:t>
      </w:r>
      <w:r>
        <w:rPr>
          <w:rFonts w:ascii="Tahoma" w:hAnsi="Tahoma" w:cs="Tahoma"/>
          <w:sz w:val="20"/>
          <w:szCs w:val="20"/>
          <w:lang w:val="en-GB"/>
        </w:rPr>
        <w:t xml:space="preserve"> Library</w:t>
      </w:r>
      <w:r w:rsidR="003667E1">
        <w:rPr>
          <w:rFonts w:ascii="Tahoma" w:hAnsi="Tahoma" w:cs="Tahoma"/>
          <w:bCs/>
          <w:sz w:val="20"/>
          <w:szCs w:val="20"/>
        </w:rPr>
        <w:t xml:space="preserve"> </w:t>
      </w:r>
      <w:r w:rsidR="00E923B6">
        <w:rPr>
          <w:rFonts w:ascii="Tahoma" w:hAnsi="Tahoma" w:cs="Tahoma"/>
          <w:sz w:val="20"/>
          <w:szCs w:val="20"/>
          <w:lang w:val="en-GB"/>
        </w:rPr>
        <w:t>for LCA</w:t>
      </w:r>
    </w:p>
    <w:p w14:paraId="773BCBEB" w14:textId="77777777" w:rsidR="006127E5" w:rsidRDefault="006127E5" w:rsidP="00CA796F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</w:p>
    <w:p w14:paraId="7CBA5AC5" w14:textId="65B8A26B" w:rsidR="009A4C16" w:rsidRDefault="00A52D16" w:rsidP="00CA796F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Basic Description of the Subject of the Delivery: </w:t>
      </w:r>
    </w:p>
    <w:p w14:paraId="77008D88" w14:textId="0EB2FC4A" w:rsidR="001572E2" w:rsidRDefault="00BB6FC2" w:rsidP="00C60A74">
      <w:pPr>
        <w:keepLines/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This is an update of the professional license (3-year extension of the license validity) of the software for creating life-cycle analyses of a product, technology or service. The update will also include the purchase of expanding database libraries for LCA production.</w:t>
      </w:r>
    </w:p>
    <w:p w14:paraId="61C2D3A3" w14:textId="7BD6351C" w:rsidR="00A52D16" w:rsidRDefault="00450949" w:rsidP="00C60A74">
      <w:pPr>
        <w:keepLines/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 xml:space="preserve">The software update is valid for 3 years. As part of the professional license update, there is </w:t>
      </w:r>
      <w:r>
        <w:rPr>
          <w:rFonts w:ascii="Tahoma" w:hAnsi="Tahoma" w:cs="Tahoma"/>
          <w:sz w:val="20"/>
          <w:szCs w:val="20"/>
          <w:lang w:val="en-GB"/>
        </w:rPr>
        <w:br/>
        <w:t xml:space="preserve">an update of the analytical data of all software libraries and the company's technical support capabilities. The already purchased library expanding databases are also being updated. </w:t>
      </w:r>
    </w:p>
    <w:p w14:paraId="63C05CE5" w14:textId="77777777" w:rsidR="006127E5" w:rsidRPr="00A52D16" w:rsidRDefault="006127E5" w:rsidP="00C60A74">
      <w:pPr>
        <w:keepLines/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37BF6DE" w14:textId="0BB96E60" w:rsidR="00A71963" w:rsidRDefault="00916ABC" w:rsidP="00A71963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Minimum Components of the Delivery and Minimum Technical Parameters: </w:t>
      </w:r>
    </w:p>
    <w:p w14:paraId="75412D5A" w14:textId="006A416A" w:rsidR="0086194D" w:rsidRDefault="005E0259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LCA for Experts - Perpetual License</w:t>
      </w:r>
    </w:p>
    <w:p w14:paraId="7596C995" w14:textId="2612F79B" w:rsidR="0090446D" w:rsidRDefault="0090446D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Support for LCA for Experts - Maintenance and Support</w:t>
      </w:r>
    </w:p>
    <w:p w14:paraId="77A6B902" w14:textId="3712C8EC" w:rsidR="00F20E5F" w:rsidRDefault="00F20E5F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 w:rsidRPr="003667E1">
        <w:rPr>
          <w:rFonts w:ascii="Tahoma" w:hAnsi="Tahoma" w:cs="Tahoma"/>
          <w:sz w:val="20"/>
          <w:szCs w:val="20"/>
          <w:lang w:val="it-IT"/>
        </w:rPr>
        <w:t>MLC Database - Professional Core - Perpetual License</w:t>
      </w:r>
    </w:p>
    <w:p w14:paraId="6CF2E022" w14:textId="1689CDF6" w:rsidR="0087460A" w:rsidRDefault="0087460A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Support MLC Database - Professional Core</w:t>
      </w:r>
    </w:p>
    <w:p w14:paraId="363374E1" w14:textId="527B2E9B" w:rsidR="008119D5" w:rsidRDefault="00E6451A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MLC Database - Chemicals - Perpetual License</w:t>
      </w:r>
    </w:p>
    <w:p w14:paraId="2103B980" w14:textId="6FB787DC" w:rsidR="00BF6EDA" w:rsidRDefault="00BF6EDA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Support MLC Database - Chemicals - Maintenance and Support</w:t>
      </w:r>
    </w:p>
    <w:p w14:paraId="351E401B" w14:textId="72BB6E3C" w:rsidR="00BF6EDA" w:rsidRDefault="00BF6EDA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MLC Database - Metals - Perpetual License</w:t>
      </w:r>
    </w:p>
    <w:p w14:paraId="1B141B21" w14:textId="7466E2B6" w:rsidR="00BF6EDA" w:rsidRDefault="00C85BF9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Support MLC Database - Metals - Maintenance and Support</w:t>
      </w:r>
    </w:p>
    <w:p w14:paraId="1D28D430" w14:textId="01234927" w:rsidR="00241100" w:rsidRDefault="00FB357E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MLC Database - Electrics and Electronics - Perpetual License</w:t>
      </w:r>
    </w:p>
    <w:p w14:paraId="19348618" w14:textId="75B62A3E" w:rsidR="00FB357E" w:rsidRDefault="00FB357E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Support MLC Database - Electrics and Electronics - Maintenance and Support</w:t>
      </w:r>
    </w:p>
    <w:p w14:paraId="7627CB0B" w14:textId="79392652" w:rsidR="00D2264D" w:rsidRDefault="00D2264D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MLC Database - Plastics - Perpetual License</w:t>
      </w:r>
    </w:p>
    <w:p w14:paraId="6C536689" w14:textId="4A94066A" w:rsidR="00504008" w:rsidRDefault="00CA2BE0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Support MLC Database - Plastics - Maintenance and Support</w:t>
      </w:r>
    </w:p>
    <w:p w14:paraId="0D345667" w14:textId="54003340" w:rsidR="00CA2BE0" w:rsidRDefault="00CA2BE0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MLC Database - Food and Renewables - Perpetual License</w:t>
      </w:r>
    </w:p>
    <w:p w14:paraId="6F72E904" w14:textId="44A2EAC5" w:rsidR="00CA2BE0" w:rsidRDefault="009A5E3F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Support MLC Database - Food and Renewables - Maintenance and Support</w:t>
      </w:r>
    </w:p>
    <w:p w14:paraId="3EEEC668" w14:textId="6C6D9E58" w:rsidR="009A5E3F" w:rsidRDefault="009A5E3F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MLC Database - Manufacturing and End of Life - Perpetual License</w:t>
      </w:r>
    </w:p>
    <w:p w14:paraId="43B69E0C" w14:textId="0E96062B" w:rsidR="009A5E3F" w:rsidRDefault="00D70CCD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Support MLC Database - Manufacturing and End of Life - Maintenance and Support</w:t>
      </w:r>
    </w:p>
    <w:p w14:paraId="447D6FD2" w14:textId="74C3A721" w:rsidR="00615566" w:rsidRDefault="00615566" w:rsidP="005E0259">
      <w:pPr>
        <w:pStyle w:val="Odstavecseseznamem"/>
        <w:keepLines/>
        <w:numPr>
          <w:ilvl w:val="0"/>
          <w:numId w:val="42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Ecoinvent integrated - Perpetual License</w:t>
      </w:r>
    </w:p>
    <w:p w14:paraId="16B2407A" w14:textId="1DC4979D" w:rsidR="004F6172" w:rsidRPr="00A2286C" w:rsidRDefault="00A2286C" w:rsidP="00327731">
      <w:pPr>
        <w:pStyle w:val="Odstavecseseznamem"/>
        <w:keepLines/>
        <w:numPr>
          <w:ilvl w:val="0"/>
          <w:numId w:val="42"/>
        </w:numPr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Ecoinvent integrated - Maintenance and Support</w:t>
      </w:r>
      <w:bookmarkEnd w:id="0"/>
    </w:p>
    <w:sectPr w:rsidR="004F6172" w:rsidRPr="00A2286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4BD83" w14:textId="77777777" w:rsidR="00326441" w:rsidRDefault="00326441" w:rsidP="00326441">
      <w:pPr>
        <w:spacing w:after="0" w:line="240" w:lineRule="auto"/>
      </w:pPr>
      <w:r>
        <w:separator/>
      </w:r>
    </w:p>
  </w:endnote>
  <w:endnote w:type="continuationSeparator" w:id="0">
    <w:p w14:paraId="5961E403" w14:textId="77777777" w:rsidR="00326441" w:rsidRDefault="00326441" w:rsidP="0032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C62E" w14:textId="77777777" w:rsidR="00326441" w:rsidRDefault="00326441" w:rsidP="00326441">
      <w:pPr>
        <w:spacing w:after="0" w:line="240" w:lineRule="auto"/>
      </w:pPr>
      <w:r>
        <w:separator/>
      </w:r>
    </w:p>
  </w:footnote>
  <w:footnote w:type="continuationSeparator" w:id="0">
    <w:p w14:paraId="3D30B14E" w14:textId="77777777" w:rsidR="00326441" w:rsidRDefault="00326441" w:rsidP="0032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4374" w14:textId="7E577158" w:rsidR="00326441" w:rsidRDefault="00326441" w:rsidP="00326441">
    <w:pPr>
      <w:pStyle w:val="Zhlav"/>
      <w:jc w:val="center"/>
    </w:pPr>
    <w:r>
      <w:rPr>
        <w:noProof/>
        <w:lang w:val="en-GB"/>
      </w:rPr>
      <w:drawing>
        <wp:inline distT="0" distB="0" distL="0" distR="0" wp14:anchorId="7BA437A0" wp14:editId="017305D6">
          <wp:extent cx="4422604" cy="639393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9336" cy="646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243"/>
    <w:multiLevelType w:val="hybridMultilevel"/>
    <w:tmpl w:val="A1D0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6B1B"/>
    <w:multiLevelType w:val="hybridMultilevel"/>
    <w:tmpl w:val="8002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727B"/>
    <w:multiLevelType w:val="hybridMultilevel"/>
    <w:tmpl w:val="6B586C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B546B"/>
    <w:multiLevelType w:val="hybridMultilevel"/>
    <w:tmpl w:val="6520098C"/>
    <w:lvl w:ilvl="0" w:tplc="A21A63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17F9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52EE"/>
    <w:multiLevelType w:val="hybridMultilevel"/>
    <w:tmpl w:val="9202E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7945"/>
    <w:multiLevelType w:val="hybridMultilevel"/>
    <w:tmpl w:val="22707E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343D0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8B9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C69ED"/>
    <w:multiLevelType w:val="hybridMultilevel"/>
    <w:tmpl w:val="F8EE8C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237B"/>
    <w:multiLevelType w:val="hybridMultilevel"/>
    <w:tmpl w:val="3F842D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3386C"/>
    <w:multiLevelType w:val="hybridMultilevel"/>
    <w:tmpl w:val="A1BAF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B29AE"/>
    <w:multiLevelType w:val="hybridMultilevel"/>
    <w:tmpl w:val="708E5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7E87"/>
    <w:multiLevelType w:val="hybridMultilevel"/>
    <w:tmpl w:val="3FA63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B4C9A"/>
    <w:multiLevelType w:val="hybridMultilevel"/>
    <w:tmpl w:val="8356DEDC"/>
    <w:lvl w:ilvl="0" w:tplc="77A2E16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F6824"/>
    <w:multiLevelType w:val="hybridMultilevel"/>
    <w:tmpl w:val="DEDC5F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71FE1"/>
    <w:multiLevelType w:val="hybridMultilevel"/>
    <w:tmpl w:val="1840C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4A5E"/>
    <w:multiLevelType w:val="hybridMultilevel"/>
    <w:tmpl w:val="EA6252E4"/>
    <w:lvl w:ilvl="0" w:tplc="F6582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83748"/>
    <w:multiLevelType w:val="hybridMultilevel"/>
    <w:tmpl w:val="297A9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956D5"/>
    <w:multiLevelType w:val="hybridMultilevel"/>
    <w:tmpl w:val="8B887672"/>
    <w:lvl w:ilvl="0" w:tplc="012AF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12E05D4">
      <w:start w:val="1"/>
      <w:numFmt w:val="decimal"/>
      <w:lvlText w:val="%2)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DC26F6"/>
    <w:multiLevelType w:val="hybridMultilevel"/>
    <w:tmpl w:val="9202E9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31D54"/>
    <w:multiLevelType w:val="hybridMultilevel"/>
    <w:tmpl w:val="B052C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1646F"/>
    <w:multiLevelType w:val="hybridMultilevel"/>
    <w:tmpl w:val="61569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47A51"/>
    <w:multiLevelType w:val="hybridMultilevel"/>
    <w:tmpl w:val="96A4A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4089C"/>
    <w:multiLevelType w:val="hybridMultilevel"/>
    <w:tmpl w:val="9908382E"/>
    <w:lvl w:ilvl="0" w:tplc="C906973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279C2"/>
    <w:multiLevelType w:val="hybridMultilevel"/>
    <w:tmpl w:val="ADE0F4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847DE6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EB2AA3"/>
    <w:multiLevelType w:val="hybridMultilevel"/>
    <w:tmpl w:val="E7264D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847DE6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1E6A28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030F2"/>
    <w:multiLevelType w:val="hybridMultilevel"/>
    <w:tmpl w:val="EEE6AABE"/>
    <w:lvl w:ilvl="0" w:tplc="3B28D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92811"/>
    <w:multiLevelType w:val="hybridMultilevel"/>
    <w:tmpl w:val="8DA44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F5C44"/>
    <w:multiLevelType w:val="hybridMultilevel"/>
    <w:tmpl w:val="B0FEB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135B97"/>
    <w:multiLevelType w:val="hybridMultilevel"/>
    <w:tmpl w:val="CF1E50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426AAD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A3735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85227"/>
    <w:multiLevelType w:val="hybridMultilevel"/>
    <w:tmpl w:val="D49059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847DE6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6673B8"/>
    <w:multiLevelType w:val="hybridMultilevel"/>
    <w:tmpl w:val="401CEE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E7315"/>
    <w:multiLevelType w:val="hybridMultilevel"/>
    <w:tmpl w:val="11FA1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84774">
    <w:abstractNumId w:val="16"/>
  </w:num>
  <w:num w:numId="2" w16cid:durableId="1190221790">
    <w:abstractNumId w:val="23"/>
  </w:num>
  <w:num w:numId="3" w16cid:durableId="2088727039">
    <w:abstractNumId w:val="11"/>
  </w:num>
  <w:num w:numId="4" w16cid:durableId="1523202077">
    <w:abstractNumId w:val="21"/>
  </w:num>
  <w:num w:numId="5" w16cid:durableId="85854900">
    <w:abstractNumId w:val="1"/>
  </w:num>
  <w:num w:numId="6" w16cid:durableId="1560745070">
    <w:abstractNumId w:val="19"/>
  </w:num>
  <w:num w:numId="7" w16cid:durableId="701590906">
    <w:abstractNumId w:val="30"/>
  </w:num>
  <w:num w:numId="8" w16cid:durableId="397552180">
    <w:abstractNumId w:val="25"/>
  </w:num>
  <w:num w:numId="9" w16cid:durableId="1518883020">
    <w:abstractNumId w:val="26"/>
  </w:num>
  <w:num w:numId="10" w16cid:durableId="741218944">
    <w:abstractNumId w:val="34"/>
  </w:num>
  <w:num w:numId="11" w16cid:durableId="1748989815">
    <w:abstractNumId w:val="13"/>
  </w:num>
  <w:num w:numId="12" w16cid:durableId="1302922242">
    <w:abstractNumId w:val="22"/>
  </w:num>
  <w:num w:numId="13" w16cid:durableId="1465460827">
    <w:abstractNumId w:val="9"/>
  </w:num>
  <w:num w:numId="14" w16cid:durableId="1037196378">
    <w:abstractNumId w:val="35"/>
  </w:num>
  <w:num w:numId="15" w16cid:durableId="1626237005">
    <w:abstractNumId w:val="36"/>
  </w:num>
  <w:num w:numId="16" w16cid:durableId="1678266831">
    <w:abstractNumId w:val="14"/>
  </w:num>
  <w:num w:numId="17" w16cid:durableId="1517427063">
    <w:abstractNumId w:val="18"/>
  </w:num>
  <w:num w:numId="18" w16cid:durableId="811367915">
    <w:abstractNumId w:val="2"/>
  </w:num>
  <w:num w:numId="19" w16cid:durableId="1318414808">
    <w:abstractNumId w:val="24"/>
  </w:num>
  <w:num w:numId="20" w16cid:durableId="1964339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961646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4503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8762615">
    <w:abstractNumId w:val="15"/>
  </w:num>
  <w:num w:numId="24" w16cid:durableId="47390745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03734174">
    <w:abstractNumId w:val="31"/>
  </w:num>
  <w:num w:numId="26" w16cid:durableId="1473209607">
    <w:abstractNumId w:val="6"/>
  </w:num>
  <w:num w:numId="27" w16cid:durableId="23485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958330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2777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82205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0096325">
    <w:abstractNumId w:val="0"/>
  </w:num>
  <w:num w:numId="32" w16cid:durableId="716245079">
    <w:abstractNumId w:val="5"/>
  </w:num>
  <w:num w:numId="33" w16cid:durableId="529074715">
    <w:abstractNumId w:val="33"/>
  </w:num>
  <w:num w:numId="34" w16cid:durableId="957562878">
    <w:abstractNumId w:val="20"/>
  </w:num>
  <w:num w:numId="35" w16cid:durableId="117455902">
    <w:abstractNumId w:val="32"/>
  </w:num>
  <w:num w:numId="36" w16cid:durableId="611518553">
    <w:abstractNumId w:val="27"/>
  </w:num>
  <w:num w:numId="37" w16cid:durableId="1339580502">
    <w:abstractNumId w:val="8"/>
  </w:num>
  <w:num w:numId="38" w16cid:durableId="2056729394">
    <w:abstractNumId w:val="17"/>
  </w:num>
  <w:num w:numId="39" w16cid:durableId="1535458135">
    <w:abstractNumId w:val="28"/>
  </w:num>
  <w:num w:numId="40" w16cid:durableId="236282232">
    <w:abstractNumId w:val="7"/>
  </w:num>
  <w:num w:numId="41" w16cid:durableId="160315406">
    <w:abstractNumId w:val="4"/>
  </w:num>
  <w:num w:numId="42" w16cid:durableId="1140919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2MjKzNDU1NTe3NDBT0lEKTi0uzszPAykwrQUAC7/RfCwAAAA="/>
  </w:docVars>
  <w:rsids>
    <w:rsidRoot w:val="00A71F16"/>
    <w:rsid w:val="000017B9"/>
    <w:rsid w:val="00021908"/>
    <w:rsid w:val="0002420F"/>
    <w:rsid w:val="00034C9E"/>
    <w:rsid w:val="000433B8"/>
    <w:rsid w:val="000474BF"/>
    <w:rsid w:val="00047D10"/>
    <w:rsid w:val="0005358B"/>
    <w:rsid w:val="00062FB1"/>
    <w:rsid w:val="0007731C"/>
    <w:rsid w:val="000822BB"/>
    <w:rsid w:val="000A0485"/>
    <w:rsid w:val="000A1E35"/>
    <w:rsid w:val="000B3EDA"/>
    <w:rsid w:val="000D7488"/>
    <w:rsid w:val="000E2928"/>
    <w:rsid w:val="000E6118"/>
    <w:rsid w:val="000F5A89"/>
    <w:rsid w:val="00101875"/>
    <w:rsid w:val="001137A7"/>
    <w:rsid w:val="0013004D"/>
    <w:rsid w:val="00152DEF"/>
    <w:rsid w:val="001572E2"/>
    <w:rsid w:val="00176580"/>
    <w:rsid w:val="00185FA2"/>
    <w:rsid w:val="001A3159"/>
    <w:rsid w:val="001A5B15"/>
    <w:rsid w:val="001C3280"/>
    <w:rsid w:val="001C3F58"/>
    <w:rsid w:val="001D1E83"/>
    <w:rsid w:val="00207BF6"/>
    <w:rsid w:val="0024072D"/>
    <w:rsid w:val="00241100"/>
    <w:rsid w:val="00247B7F"/>
    <w:rsid w:val="00272290"/>
    <w:rsid w:val="00276296"/>
    <w:rsid w:val="00287A50"/>
    <w:rsid w:val="00294FE9"/>
    <w:rsid w:val="00297FC4"/>
    <w:rsid w:val="002A7E93"/>
    <w:rsid w:val="002B2126"/>
    <w:rsid w:val="002B5C98"/>
    <w:rsid w:val="002D092A"/>
    <w:rsid w:val="002D12D7"/>
    <w:rsid w:val="002E0185"/>
    <w:rsid w:val="002E7A30"/>
    <w:rsid w:val="002F06B6"/>
    <w:rsid w:val="0030249C"/>
    <w:rsid w:val="00326441"/>
    <w:rsid w:val="00334A50"/>
    <w:rsid w:val="00365742"/>
    <w:rsid w:val="003667E1"/>
    <w:rsid w:val="003842D2"/>
    <w:rsid w:val="0039265B"/>
    <w:rsid w:val="003941FC"/>
    <w:rsid w:val="003B4F74"/>
    <w:rsid w:val="003C08D8"/>
    <w:rsid w:val="00410269"/>
    <w:rsid w:val="00416D00"/>
    <w:rsid w:val="00422817"/>
    <w:rsid w:val="004249D0"/>
    <w:rsid w:val="00445ABF"/>
    <w:rsid w:val="00450949"/>
    <w:rsid w:val="0045390D"/>
    <w:rsid w:val="00481F61"/>
    <w:rsid w:val="004A41F3"/>
    <w:rsid w:val="004B220D"/>
    <w:rsid w:val="004B2211"/>
    <w:rsid w:val="004B6EF6"/>
    <w:rsid w:val="004C2560"/>
    <w:rsid w:val="004C2823"/>
    <w:rsid w:val="004E5E9E"/>
    <w:rsid w:val="004E6FC9"/>
    <w:rsid w:val="004F6172"/>
    <w:rsid w:val="005035F3"/>
    <w:rsid w:val="00504008"/>
    <w:rsid w:val="00517ECA"/>
    <w:rsid w:val="0052182D"/>
    <w:rsid w:val="005423FE"/>
    <w:rsid w:val="0055155C"/>
    <w:rsid w:val="005531EF"/>
    <w:rsid w:val="0055732A"/>
    <w:rsid w:val="0057209D"/>
    <w:rsid w:val="00574F11"/>
    <w:rsid w:val="0058146D"/>
    <w:rsid w:val="005905E8"/>
    <w:rsid w:val="00593306"/>
    <w:rsid w:val="005A2C28"/>
    <w:rsid w:val="005A6549"/>
    <w:rsid w:val="005D054C"/>
    <w:rsid w:val="005D4AD2"/>
    <w:rsid w:val="005D7DC5"/>
    <w:rsid w:val="005E0259"/>
    <w:rsid w:val="005E54D8"/>
    <w:rsid w:val="005F3466"/>
    <w:rsid w:val="00604326"/>
    <w:rsid w:val="006127E5"/>
    <w:rsid w:val="00615566"/>
    <w:rsid w:val="00622932"/>
    <w:rsid w:val="006434C2"/>
    <w:rsid w:val="0069013F"/>
    <w:rsid w:val="006942FC"/>
    <w:rsid w:val="00696F87"/>
    <w:rsid w:val="006A1031"/>
    <w:rsid w:val="006A744B"/>
    <w:rsid w:val="006C2AF2"/>
    <w:rsid w:val="006D1DEC"/>
    <w:rsid w:val="006E5514"/>
    <w:rsid w:val="007221FF"/>
    <w:rsid w:val="00730C0E"/>
    <w:rsid w:val="00733B71"/>
    <w:rsid w:val="0073441C"/>
    <w:rsid w:val="00747565"/>
    <w:rsid w:val="00747E4F"/>
    <w:rsid w:val="007559E5"/>
    <w:rsid w:val="007559EA"/>
    <w:rsid w:val="007748F6"/>
    <w:rsid w:val="00783B5C"/>
    <w:rsid w:val="007961E9"/>
    <w:rsid w:val="00797A75"/>
    <w:rsid w:val="007A1D6D"/>
    <w:rsid w:val="007A2C10"/>
    <w:rsid w:val="007A7C4E"/>
    <w:rsid w:val="007C755D"/>
    <w:rsid w:val="007D08E6"/>
    <w:rsid w:val="007F47DD"/>
    <w:rsid w:val="008119D5"/>
    <w:rsid w:val="00855129"/>
    <w:rsid w:val="008617F4"/>
    <w:rsid w:val="0086194D"/>
    <w:rsid w:val="0086453C"/>
    <w:rsid w:val="0086785D"/>
    <w:rsid w:val="0087460A"/>
    <w:rsid w:val="00890C92"/>
    <w:rsid w:val="008916CE"/>
    <w:rsid w:val="008D150C"/>
    <w:rsid w:val="008D3DD0"/>
    <w:rsid w:val="008D4B82"/>
    <w:rsid w:val="008D726E"/>
    <w:rsid w:val="008E1729"/>
    <w:rsid w:val="0090446D"/>
    <w:rsid w:val="00905027"/>
    <w:rsid w:val="00916ABC"/>
    <w:rsid w:val="00931396"/>
    <w:rsid w:val="009574DA"/>
    <w:rsid w:val="00962E57"/>
    <w:rsid w:val="009806E9"/>
    <w:rsid w:val="00980F44"/>
    <w:rsid w:val="00991948"/>
    <w:rsid w:val="009A4C16"/>
    <w:rsid w:val="009A5E3F"/>
    <w:rsid w:val="009C54D1"/>
    <w:rsid w:val="009D0F14"/>
    <w:rsid w:val="009E0544"/>
    <w:rsid w:val="009E46AD"/>
    <w:rsid w:val="009E4BDF"/>
    <w:rsid w:val="009E6BD7"/>
    <w:rsid w:val="00A2286C"/>
    <w:rsid w:val="00A354FF"/>
    <w:rsid w:val="00A50255"/>
    <w:rsid w:val="00A52D16"/>
    <w:rsid w:val="00A71306"/>
    <w:rsid w:val="00A71963"/>
    <w:rsid w:val="00A71F16"/>
    <w:rsid w:val="00A9149D"/>
    <w:rsid w:val="00AC4C45"/>
    <w:rsid w:val="00AD1C3F"/>
    <w:rsid w:val="00AF0E30"/>
    <w:rsid w:val="00B0020D"/>
    <w:rsid w:val="00B01DB5"/>
    <w:rsid w:val="00B0364A"/>
    <w:rsid w:val="00B07DC9"/>
    <w:rsid w:val="00B132D3"/>
    <w:rsid w:val="00B24DF8"/>
    <w:rsid w:val="00B5743B"/>
    <w:rsid w:val="00B73BC7"/>
    <w:rsid w:val="00B83CA7"/>
    <w:rsid w:val="00BA4255"/>
    <w:rsid w:val="00BB0699"/>
    <w:rsid w:val="00BB2D64"/>
    <w:rsid w:val="00BB5FAA"/>
    <w:rsid w:val="00BB6FC2"/>
    <w:rsid w:val="00BD2228"/>
    <w:rsid w:val="00BD671B"/>
    <w:rsid w:val="00BE068D"/>
    <w:rsid w:val="00BF6EDA"/>
    <w:rsid w:val="00C24B31"/>
    <w:rsid w:val="00C265A7"/>
    <w:rsid w:val="00C30A62"/>
    <w:rsid w:val="00C60A74"/>
    <w:rsid w:val="00C80F52"/>
    <w:rsid w:val="00C85BF9"/>
    <w:rsid w:val="00C85F6E"/>
    <w:rsid w:val="00C90761"/>
    <w:rsid w:val="00C91614"/>
    <w:rsid w:val="00CA086F"/>
    <w:rsid w:val="00CA2BE0"/>
    <w:rsid w:val="00CA41C9"/>
    <w:rsid w:val="00CA4B24"/>
    <w:rsid w:val="00CA796F"/>
    <w:rsid w:val="00CD5141"/>
    <w:rsid w:val="00CE283F"/>
    <w:rsid w:val="00CE352F"/>
    <w:rsid w:val="00CE53B8"/>
    <w:rsid w:val="00CF3439"/>
    <w:rsid w:val="00D00A19"/>
    <w:rsid w:val="00D2264D"/>
    <w:rsid w:val="00D23613"/>
    <w:rsid w:val="00D367F6"/>
    <w:rsid w:val="00D4401C"/>
    <w:rsid w:val="00D70CCD"/>
    <w:rsid w:val="00DA3FAD"/>
    <w:rsid w:val="00DA4043"/>
    <w:rsid w:val="00DA40B5"/>
    <w:rsid w:val="00DB50F4"/>
    <w:rsid w:val="00DC021E"/>
    <w:rsid w:val="00DC11EA"/>
    <w:rsid w:val="00DC3604"/>
    <w:rsid w:val="00DD6E09"/>
    <w:rsid w:val="00DE56AE"/>
    <w:rsid w:val="00E00618"/>
    <w:rsid w:val="00E02F30"/>
    <w:rsid w:val="00E22EAE"/>
    <w:rsid w:val="00E35E5C"/>
    <w:rsid w:val="00E46290"/>
    <w:rsid w:val="00E6451A"/>
    <w:rsid w:val="00E65AB7"/>
    <w:rsid w:val="00E66294"/>
    <w:rsid w:val="00E703FF"/>
    <w:rsid w:val="00E755FF"/>
    <w:rsid w:val="00E837A8"/>
    <w:rsid w:val="00E90064"/>
    <w:rsid w:val="00E90FFA"/>
    <w:rsid w:val="00E923B6"/>
    <w:rsid w:val="00EC4786"/>
    <w:rsid w:val="00EC631C"/>
    <w:rsid w:val="00F01D50"/>
    <w:rsid w:val="00F054D4"/>
    <w:rsid w:val="00F14A61"/>
    <w:rsid w:val="00F14CA9"/>
    <w:rsid w:val="00F16D7D"/>
    <w:rsid w:val="00F20E5F"/>
    <w:rsid w:val="00F328C8"/>
    <w:rsid w:val="00F42125"/>
    <w:rsid w:val="00F42539"/>
    <w:rsid w:val="00F42542"/>
    <w:rsid w:val="00F50F54"/>
    <w:rsid w:val="00F86568"/>
    <w:rsid w:val="00F9505A"/>
    <w:rsid w:val="00FB357E"/>
    <w:rsid w:val="00FB40C3"/>
    <w:rsid w:val="00FB4FAD"/>
    <w:rsid w:val="00FE19A4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E4A3"/>
  <w15:chartTrackingRefBased/>
  <w15:docId w15:val="{3039D673-AC37-46B0-85D4-E14BF13D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F1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41F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A71F16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34C9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34C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4C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C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C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C9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A1E35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5035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35F3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Normlnweb">
    <w:name w:val="Normal (Web)"/>
    <w:basedOn w:val="Normln"/>
    <w:uiPriority w:val="99"/>
    <w:rsid w:val="0050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rsid w:val="005035F3"/>
    <w:rPr>
      <w:rFonts w:ascii="Calibri" w:hAnsi="Calibri"/>
      <w:lang w:val="x-none"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3941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Bezmezer">
    <w:name w:val="No Spacing"/>
    <w:link w:val="BezmezerChar"/>
    <w:uiPriority w:val="1"/>
    <w:qFormat/>
    <w:rsid w:val="0039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941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DC11EA"/>
  </w:style>
  <w:style w:type="paragraph" w:customStyle="1" w:styleId="Odstavecseseznamem1">
    <w:name w:val="Odstavec se seznamem1"/>
    <w:basedOn w:val="Normln"/>
    <w:rsid w:val="00DC11EA"/>
    <w:pPr>
      <w:suppressAutoHyphens/>
      <w:spacing w:after="0" w:line="240" w:lineRule="auto"/>
      <w:ind w:left="708"/>
    </w:pPr>
    <w:rPr>
      <w:rFonts w:ascii="Calibri" w:eastAsia="Times New Roman" w:hAnsi="Calibri" w:cs="Arial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5A2C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2C2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2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441"/>
  </w:style>
  <w:style w:type="paragraph" w:styleId="Zpat">
    <w:name w:val="footer"/>
    <w:basedOn w:val="Normln"/>
    <w:link w:val="ZpatChar"/>
    <w:uiPriority w:val="99"/>
    <w:unhideWhenUsed/>
    <w:rsid w:val="0032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3D3A471E2DEB4EB19D237E4CAC5151" ma:contentTypeVersion="14" ma:contentTypeDescription="Vytvoří nový dokument" ma:contentTypeScope="" ma:versionID="d9d620258f6a12f2693d11bf0aa67b61">
  <xsd:schema xmlns:xsd="http://www.w3.org/2001/XMLSchema" xmlns:xs="http://www.w3.org/2001/XMLSchema" xmlns:p="http://schemas.microsoft.com/office/2006/metadata/properties" xmlns:ns2="cb2cfda7-176e-42d6-ae52-3cedbc69fc81" xmlns:ns3="cc4544e6-f40b-4892-9032-18ec06c8f6b6" targetNamespace="http://schemas.microsoft.com/office/2006/metadata/properties" ma:root="true" ma:fieldsID="4972795a5607648c07439a75e9470cbe" ns2:_="" ns3:_="">
    <xsd:import namespace="cb2cfda7-176e-42d6-ae52-3cedbc69fc81"/>
    <xsd:import namespace="cc4544e6-f40b-4892-9032-18ec06c8f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cfda7-176e-42d6-ae52-3cedbc69f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544e6-f40b-4892-9032-18ec06c8f6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b26a21-fe0d-455d-bb98-0786f0c9ec17}" ma:internalName="TaxCatchAll" ma:showField="CatchAllData" ma:web="cc4544e6-f40b-4892-9032-18ec06c8f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cfda7-176e-42d6-ae52-3cedbc69fc81">
      <Terms xmlns="http://schemas.microsoft.com/office/infopath/2007/PartnerControls"/>
    </lcf76f155ced4ddcb4097134ff3c332f>
    <TaxCatchAll xmlns="cc4544e6-f40b-4892-9032-18ec06c8f6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5109-7E16-4523-A296-A6D186BC1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cfda7-176e-42d6-ae52-3cedbc69fc81"/>
    <ds:schemaRef ds:uri="cc4544e6-f40b-4892-9032-18ec06c8f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53894-7468-4E31-A30E-656B8E247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33644-837F-4988-930F-DA16558CBBD4}">
  <ds:schemaRefs>
    <ds:schemaRef ds:uri="http://schemas.microsoft.com/office/2006/metadata/properties"/>
    <ds:schemaRef ds:uri="http://schemas.microsoft.com/office/infopath/2007/PartnerControls"/>
    <ds:schemaRef ds:uri="cb2cfda7-176e-42d6-ae52-3cedbc69fc81"/>
    <ds:schemaRef ds:uri="cc4544e6-f40b-4892-9032-18ec06c8f6b6"/>
  </ds:schemaRefs>
</ds:datastoreItem>
</file>

<file path=customXml/itemProps4.xml><?xml version="1.0" encoding="utf-8"?>
<ds:datastoreItem xmlns:ds="http://schemas.openxmlformats.org/officeDocument/2006/customXml" ds:itemID="{0ADEC433-91AE-4982-B090-D757417F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 Kment, Ph.D.</dc:creator>
  <cp:keywords/>
  <dc:description/>
  <cp:lastModifiedBy>Vaňková Michaela, Aspena</cp:lastModifiedBy>
  <cp:revision>10</cp:revision>
  <cp:lastPrinted>2021-10-22T09:50:00Z</cp:lastPrinted>
  <dcterms:created xsi:type="dcterms:W3CDTF">2025-01-21T11:29:00Z</dcterms:created>
  <dcterms:modified xsi:type="dcterms:W3CDTF">2025-03-14T15:22:00Z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8a1178a8652d951ddf35a34cbbafaa359a0d4625aee30898da3acf19d33f2adf</vt:lpwstr>
  </property>
  <property fmtid="{D5CDD505-2E9C-101B-9397-08002B2CF9AE}" pid="3" name="ContentTypeId">
    <vt:lpwstr>0x010100E93D3A471E2DEB4EB19D237E4CAC5151</vt:lpwstr>
  </property>
  <property fmtid="{D5CDD505-2E9C-101B-9397-08002B2CF9AE}" pid="4" name="MediaServiceImageTags">
    <vt:lpwstr/>
  </property>
</Properties>
</file>