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EE5BE" w14:textId="2C9905EA" w:rsidR="00793A0B" w:rsidRPr="00B4312E" w:rsidRDefault="00793A0B" w:rsidP="00083F0D">
      <w:pPr>
        <w:keepLines/>
        <w:spacing w:before="120" w:line="240" w:lineRule="auto"/>
        <w:rPr>
          <w:rFonts w:ascii="Tahoma" w:hAnsi="Tahoma" w:cs="Tahoma"/>
          <w:b/>
          <w:sz w:val="20"/>
          <w:szCs w:val="20"/>
        </w:rPr>
      </w:pPr>
      <w:bookmarkStart w:id="0" w:name="_Hlk146982209"/>
      <w:bookmarkEnd w:id="0"/>
      <w:r>
        <w:rPr>
          <w:rFonts w:ascii="Tahoma" w:hAnsi="Tahoma" w:cs="Tahoma"/>
          <w:sz w:val="20"/>
          <w:szCs w:val="20"/>
        </w:rPr>
        <w:t>Příloha č. 1 -</w:t>
      </w:r>
      <w:r w:rsidRPr="003C3103">
        <w:rPr>
          <w:rFonts w:ascii="Tahoma" w:hAnsi="Tahoma" w:cs="Tahoma"/>
          <w:b/>
          <w:color w:val="000000"/>
          <w:sz w:val="20"/>
          <w:szCs w:val="20"/>
        </w:rPr>
        <w:t xml:space="preserve"> </w:t>
      </w:r>
      <w:bookmarkStart w:id="1" w:name="_Hlk136329128"/>
      <w:r w:rsidR="00083F0D" w:rsidRPr="00083F0D">
        <w:rPr>
          <w:rFonts w:ascii="Tahoma" w:hAnsi="Tahoma" w:cs="Tahoma"/>
          <w:b/>
          <w:color w:val="000000"/>
          <w:sz w:val="20"/>
          <w:szCs w:val="20"/>
        </w:rPr>
        <w:t xml:space="preserve">Technická specifikace </w:t>
      </w:r>
      <w:bookmarkEnd w:id="1"/>
    </w:p>
    <w:p w14:paraId="58B065D1" w14:textId="77777777" w:rsidR="006066B1" w:rsidRDefault="006066B1" w:rsidP="00FB61E3">
      <w:pPr>
        <w:spacing w:after="0" w:line="240" w:lineRule="auto"/>
        <w:jc w:val="center"/>
        <w:rPr>
          <w:rFonts w:ascii="Tahoma" w:hAnsi="Tahoma" w:cs="Tahoma"/>
          <w:b/>
          <w:szCs w:val="20"/>
        </w:rPr>
      </w:pPr>
    </w:p>
    <w:p w14:paraId="023EDAD2" w14:textId="57BB16A1" w:rsidR="00AA53CC" w:rsidRPr="00E67B81" w:rsidRDefault="00AA53CC" w:rsidP="00FB61E3">
      <w:pPr>
        <w:spacing w:after="0" w:line="240" w:lineRule="auto"/>
        <w:jc w:val="center"/>
        <w:rPr>
          <w:rFonts w:ascii="Tahoma" w:hAnsi="Tahoma" w:cs="Tahoma"/>
          <w:b/>
          <w:szCs w:val="20"/>
        </w:rPr>
      </w:pPr>
      <w:r>
        <w:rPr>
          <w:rFonts w:ascii="Tahoma" w:hAnsi="Tahoma" w:cs="Tahoma"/>
          <w:b/>
          <w:szCs w:val="20"/>
        </w:rPr>
        <w:t xml:space="preserve">Technická </w:t>
      </w:r>
      <w:r w:rsidRPr="00E67B81">
        <w:rPr>
          <w:rFonts w:ascii="Tahoma" w:hAnsi="Tahoma" w:cs="Tahoma"/>
          <w:b/>
          <w:szCs w:val="20"/>
        </w:rPr>
        <w:t xml:space="preserve">specifikace </w:t>
      </w:r>
    </w:p>
    <w:p w14:paraId="7B10F021" w14:textId="77777777" w:rsidR="00876A93" w:rsidRDefault="00876A93" w:rsidP="00876A93">
      <w:pPr>
        <w:spacing w:before="120" w:after="0" w:line="240" w:lineRule="auto"/>
        <w:rPr>
          <w:rFonts w:ascii="Tahoma" w:hAnsi="Tahoma" w:cs="Tahoma"/>
          <w:b/>
          <w:szCs w:val="20"/>
        </w:rPr>
      </w:pPr>
    </w:p>
    <w:p w14:paraId="405D603D" w14:textId="1BAA9B35" w:rsidR="006066B1" w:rsidRDefault="00876A93" w:rsidP="00876A93">
      <w:pPr>
        <w:spacing w:before="120" w:after="0" w:line="240" w:lineRule="auto"/>
        <w:rPr>
          <w:rFonts w:ascii="Tahoma" w:hAnsi="Tahoma" w:cs="Tahoma"/>
          <w:b/>
          <w:szCs w:val="20"/>
        </w:rPr>
      </w:pPr>
      <w:r>
        <w:rPr>
          <w:rFonts w:ascii="Tahoma" w:hAnsi="Tahoma" w:cs="Tahoma"/>
          <w:b/>
          <w:szCs w:val="20"/>
        </w:rPr>
        <w:t>Bezodrazová komora</w:t>
      </w:r>
    </w:p>
    <w:p w14:paraId="5941D59C" w14:textId="1DD98EEB" w:rsidR="00BD0FB6" w:rsidRPr="00F90BE7" w:rsidRDefault="00000477" w:rsidP="00CE1DD2">
      <w:pPr>
        <w:spacing w:before="120" w:line="240" w:lineRule="auto"/>
        <w:jc w:val="both"/>
        <w:rPr>
          <w:rFonts w:ascii="Tahoma" w:hAnsi="Tahoma" w:cs="Tahoma"/>
          <w:sz w:val="20"/>
          <w:szCs w:val="20"/>
        </w:rPr>
      </w:pPr>
      <w:r w:rsidRPr="00334C23">
        <w:rPr>
          <w:rFonts w:ascii="Tahoma" w:hAnsi="Tahoma" w:cs="Tahoma"/>
          <w:sz w:val="20"/>
          <w:szCs w:val="20"/>
        </w:rPr>
        <w:t>Předmětem veřejné zakázky je</w:t>
      </w:r>
      <w:r w:rsidR="00876A93" w:rsidRPr="00876A93">
        <w:rPr>
          <w:rFonts w:ascii="Tahoma" w:hAnsi="Tahoma" w:cs="Tahoma"/>
          <w:sz w:val="20"/>
          <w:szCs w:val="20"/>
        </w:rPr>
        <w:t xml:space="preserve"> kompletní dodávka bezodrazové komory včetně vektorového analyzátoru pro měření antén v bezodrazové komoře, anténních pracovišť a dalšího softwarového a hardwarového vybavení, zahrnující návrh, konstrukci a uvedení komory do provozu</w:t>
      </w:r>
      <w:r w:rsidR="00876A93" w:rsidRPr="00F90BE7">
        <w:rPr>
          <w:rFonts w:ascii="Tahoma" w:hAnsi="Tahoma" w:cs="Tahoma"/>
          <w:sz w:val="20"/>
          <w:szCs w:val="20"/>
        </w:rPr>
        <w:t>.</w:t>
      </w:r>
    </w:p>
    <w:p w14:paraId="4DAC9D29" w14:textId="2CBC4077" w:rsidR="000C599E" w:rsidRDefault="00876A93" w:rsidP="00390362">
      <w:pPr>
        <w:spacing w:before="120" w:after="240" w:line="240" w:lineRule="auto"/>
        <w:jc w:val="both"/>
        <w:rPr>
          <w:rFonts w:ascii="Tahoma" w:hAnsi="Tahoma" w:cs="Tahoma"/>
          <w:sz w:val="20"/>
          <w:szCs w:val="20"/>
        </w:rPr>
      </w:pPr>
      <w:r w:rsidRPr="00F90BE7">
        <w:rPr>
          <w:rFonts w:ascii="Tahoma" w:hAnsi="Tahoma" w:cs="Tahoma"/>
          <w:sz w:val="20"/>
          <w:szCs w:val="20"/>
        </w:rPr>
        <w:t xml:space="preserve">Součástí předmětu plnění je rovněž doprava do místa plnění a zaškolení </w:t>
      </w:r>
      <w:r w:rsidR="00AF6946" w:rsidRPr="00F90BE7">
        <w:rPr>
          <w:rFonts w:ascii="Tahoma" w:hAnsi="Tahoma" w:cs="Tahoma"/>
          <w:sz w:val="20"/>
          <w:szCs w:val="20"/>
        </w:rPr>
        <w:t>operátorů v rozsahu min. 3 dny teoretického a praktického školení (s praktickou ukázkou měření ve vzdálené a blízké zóně včetně porovnání výsledků, přestavby komory ze vzdálené zóny na blízkou) včetně školící dokumentace</w:t>
      </w:r>
      <w:r w:rsidRPr="00F90BE7">
        <w:rPr>
          <w:rFonts w:ascii="Tahoma" w:hAnsi="Tahoma" w:cs="Tahoma"/>
          <w:sz w:val="20"/>
          <w:szCs w:val="20"/>
        </w:rPr>
        <w:t>.</w:t>
      </w:r>
      <w:r w:rsidR="007952FF" w:rsidRPr="00334C23">
        <w:rPr>
          <w:rFonts w:ascii="Tahoma" w:hAnsi="Tahoma" w:cs="Tahoma"/>
          <w:sz w:val="20"/>
          <w:szCs w:val="20"/>
        </w:rPr>
        <w:t xml:space="preserve"> </w:t>
      </w:r>
    </w:p>
    <w:p w14:paraId="7215FF6A" w14:textId="2E719F82" w:rsidR="00776734" w:rsidRPr="00390362" w:rsidRDefault="00390362" w:rsidP="00000477">
      <w:pPr>
        <w:spacing w:before="120" w:line="240" w:lineRule="auto"/>
        <w:jc w:val="both"/>
        <w:rPr>
          <w:rFonts w:ascii="Tahoma" w:eastAsia="Calibri" w:hAnsi="Tahoma" w:cs="Tahoma"/>
          <w:b/>
          <w:bCs/>
          <w:sz w:val="20"/>
          <w:szCs w:val="20"/>
          <w:u w:val="single"/>
          <w:lang w:eastAsia="en-US"/>
        </w:rPr>
      </w:pPr>
      <w:r w:rsidRPr="00390362">
        <w:rPr>
          <w:rFonts w:ascii="Tahoma" w:eastAsia="Calibri" w:hAnsi="Tahoma" w:cs="Tahoma"/>
          <w:b/>
          <w:bCs/>
          <w:sz w:val="20"/>
          <w:szCs w:val="20"/>
          <w:u w:val="single"/>
          <w:lang w:eastAsia="en-US"/>
        </w:rPr>
        <w:t>Absorbéry</w:t>
      </w:r>
      <w:r>
        <w:rPr>
          <w:rFonts w:ascii="Tahoma" w:eastAsia="Calibri" w:hAnsi="Tahoma" w:cs="Tahoma"/>
          <w:b/>
          <w:bCs/>
          <w:sz w:val="20"/>
          <w:szCs w:val="20"/>
          <w:u w:val="single"/>
          <w:lang w:eastAsia="en-US"/>
        </w:rPr>
        <w:t>:</w:t>
      </w:r>
    </w:p>
    <w:p w14:paraId="30D5EB58" w14:textId="747A75CC" w:rsidR="00390362" w:rsidRDefault="00390362" w:rsidP="00390362">
      <w:pPr>
        <w:spacing w:before="120"/>
        <w:rPr>
          <w:rFonts w:ascii="Tahoma" w:hAnsi="Tahoma" w:cs="Tahoma"/>
          <w:i/>
          <w:color w:val="FF0000"/>
          <w:sz w:val="20"/>
          <w:szCs w:val="20"/>
        </w:rPr>
      </w:pPr>
      <w:r>
        <w:rPr>
          <w:rFonts w:ascii="Tahoma" w:hAnsi="Tahoma" w:cs="Tahoma"/>
          <w:b/>
          <w:sz w:val="20"/>
          <w:szCs w:val="20"/>
        </w:rPr>
        <w:t>Výrobce 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19B25481" w14:textId="6EFAABC7" w:rsidR="00390362" w:rsidRDefault="00390362" w:rsidP="00E32540">
      <w:pPr>
        <w:spacing w:before="120" w:after="240"/>
        <w:rPr>
          <w:rFonts w:ascii="Tahoma" w:hAnsi="Tahoma" w:cs="Tahoma"/>
          <w:i/>
          <w:color w:val="FF0000"/>
          <w:sz w:val="20"/>
          <w:szCs w:val="20"/>
        </w:rPr>
      </w:pPr>
      <w:r>
        <w:rPr>
          <w:rFonts w:ascii="Tahoma" w:hAnsi="Tahoma" w:cs="Tahoma"/>
          <w:b/>
          <w:sz w:val="20"/>
          <w:szCs w:val="20"/>
        </w:rPr>
        <w:t>Přesné typové označení zařízení</w:t>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0A79D82B" w14:textId="4B136D06" w:rsidR="00E32540" w:rsidRPr="00390362" w:rsidRDefault="00E32540" w:rsidP="00E32540">
      <w:pPr>
        <w:spacing w:before="120" w:line="240" w:lineRule="auto"/>
        <w:jc w:val="both"/>
        <w:rPr>
          <w:rFonts w:ascii="Tahoma" w:eastAsia="Calibri" w:hAnsi="Tahoma" w:cs="Tahoma"/>
          <w:b/>
          <w:bCs/>
          <w:sz w:val="20"/>
          <w:szCs w:val="20"/>
          <w:u w:val="single"/>
          <w:lang w:eastAsia="en-US"/>
        </w:rPr>
      </w:pPr>
      <w:r>
        <w:rPr>
          <w:rFonts w:ascii="Tahoma" w:eastAsia="Calibri" w:hAnsi="Tahoma" w:cs="Tahoma"/>
          <w:b/>
          <w:bCs/>
          <w:sz w:val="20"/>
          <w:szCs w:val="20"/>
          <w:u w:val="single"/>
          <w:lang w:eastAsia="en-US"/>
        </w:rPr>
        <w:t xml:space="preserve">Anténní </w:t>
      </w:r>
      <w:proofErr w:type="spellStart"/>
      <w:r>
        <w:rPr>
          <w:rFonts w:ascii="Tahoma" w:eastAsia="Calibri" w:hAnsi="Tahoma" w:cs="Tahoma"/>
          <w:b/>
          <w:bCs/>
          <w:sz w:val="20"/>
          <w:szCs w:val="20"/>
          <w:u w:val="single"/>
          <w:lang w:eastAsia="en-US"/>
        </w:rPr>
        <w:t>pozicionéry</w:t>
      </w:r>
      <w:proofErr w:type="spellEnd"/>
      <w:r>
        <w:rPr>
          <w:rFonts w:ascii="Tahoma" w:eastAsia="Calibri" w:hAnsi="Tahoma" w:cs="Tahoma"/>
          <w:b/>
          <w:bCs/>
          <w:sz w:val="20"/>
          <w:szCs w:val="20"/>
          <w:u w:val="single"/>
          <w:lang w:eastAsia="en-US"/>
        </w:rPr>
        <w:t>:</w:t>
      </w:r>
    </w:p>
    <w:p w14:paraId="7F66A8EF" w14:textId="77777777" w:rsidR="00E32540" w:rsidRDefault="00E32540" w:rsidP="00E32540">
      <w:pPr>
        <w:spacing w:before="120"/>
        <w:rPr>
          <w:rFonts w:ascii="Tahoma" w:hAnsi="Tahoma" w:cs="Tahoma"/>
          <w:i/>
          <w:color w:val="FF0000"/>
          <w:sz w:val="20"/>
          <w:szCs w:val="20"/>
        </w:rPr>
      </w:pPr>
      <w:r>
        <w:rPr>
          <w:rFonts w:ascii="Tahoma" w:hAnsi="Tahoma" w:cs="Tahoma"/>
          <w:b/>
          <w:sz w:val="20"/>
          <w:szCs w:val="20"/>
        </w:rPr>
        <w:t>Výrobce 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206BC553" w14:textId="77777777" w:rsidR="00E32540" w:rsidRDefault="00E32540" w:rsidP="00E32540">
      <w:pPr>
        <w:spacing w:before="120" w:after="240"/>
        <w:rPr>
          <w:rFonts w:ascii="Tahoma" w:hAnsi="Tahoma" w:cs="Tahoma"/>
          <w:i/>
          <w:color w:val="FF0000"/>
          <w:sz w:val="20"/>
          <w:szCs w:val="20"/>
        </w:rPr>
      </w:pPr>
      <w:r>
        <w:rPr>
          <w:rFonts w:ascii="Tahoma" w:hAnsi="Tahoma" w:cs="Tahoma"/>
          <w:b/>
          <w:sz w:val="20"/>
          <w:szCs w:val="20"/>
        </w:rPr>
        <w:t>Přesné typové označení zařízení</w:t>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6C98CB49" w14:textId="0D7431F9" w:rsidR="00E32540" w:rsidRPr="00390362" w:rsidRDefault="00E32540" w:rsidP="00E32540">
      <w:pPr>
        <w:spacing w:before="120" w:line="240" w:lineRule="auto"/>
        <w:jc w:val="both"/>
        <w:rPr>
          <w:rFonts w:ascii="Tahoma" w:eastAsia="Calibri" w:hAnsi="Tahoma" w:cs="Tahoma"/>
          <w:b/>
          <w:bCs/>
          <w:sz w:val="20"/>
          <w:szCs w:val="20"/>
          <w:u w:val="single"/>
          <w:lang w:eastAsia="en-US"/>
        </w:rPr>
      </w:pPr>
      <w:r>
        <w:rPr>
          <w:rFonts w:ascii="Tahoma" w:eastAsia="Calibri" w:hAnsi="Tahoma" w:cs="Tahoma"/>
          <w:b/>
          <w:bCs/>
          <w:sz w:val="20"/>
          <w:szCs w:val="20"/>
          <w:u w:val="single"/>
          <w:lang w:eastAsia="en-US"/>
        </w:rPr>
        <w:t>Vektorový analyzátor:</w:t>
      </w:r>
    </w:p>
    <w:p w14:paraId="3CBB98CB" w14:textId="77777777" w:rsidR="00E32540" w:rsidRDefault="00E32540" w:rsidP="00E32540">
      <w:pPr>
        <w:spacing w:before="120"/>
        <w:rPr>
          <w:rFonts w:ascii="Tahoma" w:hAnsi="Tahoma" w:cs="Tahoma"/>
          <w:i/>
          <w:color w:val="FF0000"/>
          <w:sz w:val="20"/>
          <w:szCs w:val="20"/>
        </w:rPr>
      </w:pPr>
      <w:r>
        <w:rPr>
          <w:rFonts w:ascii="Tahoma" w:hAnsi="Tahoma" w:cs="Tahoma"/>
          <w:b/>
          <w:sz w:val="20"/>
          <w:szCs w:val="20"/>
        </w:rPr>
        <w:t>Výrobce 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03E18588" w14:textId="77777777" w:rsidR="00E32540" w:rsidRDefault="00E32540" w:rsidP="000B7E29">
      <w:pPr>
        <w:spacing w:before="120" w:after="240"/>
        <w:rPr>
          <w:rFonts w:ascii="Tahoma" w:hAnsi="Tahoma" w:cs="Tahoma"/>
          <w:i/>
          <w:color w:val="FF0000"/>
          <w:sz w:val="20"/>
          <w:szCs w:val="20"/>
        </w:rPr>
      </w:pPr>
      <w:r>
        <w:rPr>
          <w:rFonts w:ascii="Tahoma" w:hAnsi="Tahoma" w:cs="Tahoma"/>
          <w:b/>
          <w:sz w:val="20"/>
          <w:szCs w:val="20"/>
        </w:rPr>
        <w:t>Přesné typové označení zařízení</w:t>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72EA5FA3" w14:textId="0393806C" w:rsidR="000B7E29" w:rsidRPr="00390362" w:rsidRDefault="000B7E29" w:rsidP="000B7E29">
      <w:pPr>
        <w:spacing w:before="120" w:line="240" w:lineRule="auto"/>
        <w:jc w:val="both"/>
        <w:rPr>
          <w:rFonts w:ascii="Tahoma" w:eastAsia="Calibri" w:hAnsi="Tahoma" w:cs="Tahoma"/>
          <w:b/>
          <w:bCs/>
          <w:sz w:val="20"/>
          <w:szCs w:val="20"/>
          <w:u w:val="single"/>
          <w:lang w:eastAsia="en-US"/>
        </w:rPr>
      </w:pPr>
      <w:r>
        <w:rPr>
          <w:rFonts w:ascii="Tahoma" w:eastAsia="Calibri" w:hAnsi="Tahoma" w:cs="Tahoma"/>
          <w:b/>
          <w:bCs/>
          <w:sz w:val="20"/>
          <w:szCs w:val="20"/>
          <w:u w:val="single"/>
          <w:lang w:eastAsia="en-US"/>
        </w:rPr>
        <w:t xml:space="preserve">Kalibrační </w:t>
      </w:r>
      <w:proofErr w:type="spellStart"/>
      <w:r>
        <w:rPr>
          <w:rFonts w:ascii="Tahoma" w:eastAsia="Calibri" w:hAnsi="Tahoma" w:cs="Tahoma"/>
          <w:b/>
          <w:bCs/>
          <w:sz w:val="20"/>
          <w:szCs w:val="20"/>
          <w:u w:val="single"/>
          <w:lang w:eastAsia="en-US"/>
        </w:rPr>
        <w:t>kit</w:t>
      </w:r>
      <w:proofErr w:type="spellEnd"/>
      <w:r>
        <w:rPr>
          <w:rFonts w:ascii="Tahoma" w:eastAsia="Calibri" w:hAnsi="Tahoma" w:cs="Tahoma"/>
          <w:b/>
          <w:bCs/>
          <w:sz w:val="20"/>
          <w:szCs w:val="20"/>
          <w:u w:val="single"/>
          <w:lang w:eastAsia="en-US"/>
        </w:rPr>
        <w:t>:</w:t>
      </w:r>
    </w:p>
    <w:p w14:paraId="2463F298" w14:textId="77777777" w:rsidR="000B7E29" w:rsidRDefault="000B7E29" w:rsidP="000B7E29">
      <w:pPr>
        <w:spacing w:before="120"/>
        <w:rPr>
          <w:rFonts w:ascii="Tahoma" w:hAnsi="Tahoma" w:cs="Tahoma"/>
          <w:i/>
          <w:color w:val="FF0000"/>
          <w:sz w:val="20"/>
          <w:szCs w:val="20"/>
        </w:rPr>
      </w:pPr>
      <w:r>
        <w:rPr>
          <w:rFonts w:ascii="Tahoma" w:hAnsi="Tahoma" w:cs="Tahoma"/>
          <w:b/>
          <w:sz w:val="20"/>
          <w:szCs w:val="20"/>
        </w:rPr>
        <w:t>Výrobce 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295E66CB" w14:textId="77777777" w:rsidR="000B7E29" w:rsidRDefault="000B7E29" w:rsidP="000B7E29">
      <w:pPr>
        <w:spacing w:before="120" w:after="240"/>
        <w:rPr>
          <w:rFonts w:ascii="Tahoma" w:hAnsi="Tahoma" w:cs="Tahoma"/>
          <w:i/>
          <w:color w:val="FF0000"/>
          <w:sz w:val="20"/>
          <w:szCs w:val="20"/>
        </w:rPr>
      </w:pPr>
      <w:r>
        <w:rPr>
          <w:rFonts w:ascii="Tahoma" w:hAnsi="Tahoma" w:cs="Tahoma"/>
          <w:b/>
          <w:sz w:val="20"/>
          <w:szCs w:val="20"/>
        </w:rPr>
        <w:t>Přesné typové označení zařízení</w:t>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0943DEA1" w14:textId="6260A52A" w:rsidR="000B7E29" w:rsidRPr="00390362" w:rsidRDefault="000B7E29" w:rsidP="000B7E29">
      <w:pPr>
        <w:spacing w:before="120" w:line="240" w:lineRule="auto"/>
        <w:jc w:val="both"/>
        <w:rPr>
          <w:rFonts w:ascii="Tahoma" w:eastAsia="Calibri" w:hAnsi="Tahoma" w:cs="Tahoma"/>
          <w:b/>
          <w:bCs/>
          <w:sz w:val="20"/>
          <w:szCs w:val="20"/>
          <w:u w:val="single"/>
          <w:lang w:eastAsia="en-US"/>
        </w:rPr>
      </w:pPr>
      <w:r>
        <w:rPr>
          <w:rFonts w:ascii="Tahoma" w:eastAsia="Calibri" w:hAnsi="Tahoma" w:cs="Tahoma"/>
          <w:b/>
          <w:bCs/>
          <w:sz w:val="20"/>
          <w:szCs w:val="20"/>
          <w:u w:val="single"/>
          <w:lang w:eastAsia="en-US"/>
        </w:rPr>
        <w:t>Normál zisku do 40 GHz:</w:t>
      </w:r>
    </w:p>
    <w:p w14:paraId="0BC07074" w14:textId="77777777" w:rsidR="000B7E29" w:rsidRDefault="000B7E29" w:rsidP="000B7E29">
      <w:pPr>
        <w:spacing w:before="120"/>
        <w:rPr>
          <w:rFonts w:ascii="Tahoma" w:hAnsi="Tahoma" w:cs="Tahoma"/>
          <w:i/>
          <w:color w:val="FF0000"/>
          <w:sz w:val="20"/>
          <w:szCs w:val="20"/>
        </w:rPr>
      </w:pPr>
      <w:r>
        <w:rPr>
          <w:rFonts w:ascii="Tahoma" w:hAnsi="Tahoma" w:cs="Tahoma"/>
          <w:b/>
          <w:sz w:val="20"/>
          <w:szCs w:val="20"/>
        </w:rPr>
        <w:t>Výrobce 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70A6BAD3" w14:textId="77777777" w:rsidR="000B7E29" w:rsidRDefault="000B7E29" w:rsidP="000B7E29">
      <w:pPr>
        <w:spacing w:before="120"/>
        <w:rPr>
          <w:rFonts w:ascii="Tahoma" w:hAnsi="Tahoma" w:cs="Tahoma"/>
          <w:i/>
          <w:color w:val="FF0000"/>
          <w:sz w:val="20"/>
          <w:szCs w:val="20"/>
        </w:rPr>
      </w:pPr>
      <w:r>
        <w:rPr>
          <w:rFonts w:ascii="Tahoma" w:hAnsi="Tahoma" w:cs="Tahoma"/>
          <w:b/>
          <w:sz w:val="20"/>
          <w:szCs w:val="20"/>
        </w:rPr>
        <w:t>Přesné typové označení zařízení</w:t>
      </w:r>
      <w:r>
        <w:rPr>
          <w:rFonts w:ascii="Tahoma" w:hAnsi="Tahoma" w:cs="Tahoma"/>
          <w:b/>
          <w:sz w:val="20"/>
          <w:szCs w:val="20"/>
        </w:rPr>
        <w:tab/>
      </w:r>
      <w:r>
        <w:rPr>
          <w:rFonts w:ascii="Tahoma" w:hAnsi="Tahoma" w:cs="Tahoma"/>
          <w:b/>
          <w:sz w:val="20"/>
          <w:szCs w:val="20"/>
        </w:rPr>
        <w:tab/>
      </w:r>
      <w:r>
        <w:rPr>
          <w:rFonts w:ascii="Tahoma" w:hAnsi="Tahoma" w:cs="Tahoma"/>
          <w:i/>
          <w:color w:val="FF0000"/>
          <w:sz w:val="20"/>
          <w:szCs w:val="20"/>
          <w:highlight w:val="yellow"/>
        </w:rPr>
        <w:t>doplní účastník</w:t>
      </w:r>
    </w:p>
    <w:p w14:paraId="33900FD5" w14:textId="6260A63A" w:rsidR="00793A0B" w:rsidRPr="00431B84" w:rsidRDefault="000A279A" w:rsidP="00F9754C">
      <w:pPr>
        <w:spacing w:after="0"/>
        <w:jc w:val="both"/>
        <w:rPr>
          <w:rFonts w:ascii="Tahoma" w:hAnsi="Tahoma" w:cs="Tahoma"/>
          <w:bCs/>
          <w:sz w:val="20"/>
          <w:szCs w:val="20"/>
        </w:rPr>
      </w:pPr>
      <w:r w:rsidRPr="00431B84">
        <w:rPr>
          <w:rFonts w:ascii="Tahoma" w:hAnsi="Tahoma" w:cs="Tahoma"/>
          <w:bCs/>
          <w:sz w:val="20"/>
          <w:szCs w:val="20"/>
        </w:rPr>
        <w:tab/>
      </w:r>
    </w:p>
    <w:p w14:paraId="38BC1C45" w14:textId="541B5A84" w:rsidR="00793A0B" w:rsidRPr="00793A0B" w:rsidRDefault="000B7E29" w:rsidP="00793A0B">
      <w:pPr>
        <w:spacing w:before="120"/>
        <w:jc w:val="both"/>
        <w:rPr>
          <w:rFonts w:ascii="Tahoma" w:hAnsi="Tahoma" w:cs="Tahoma"/>
          <w:b/>
          <w:sz w:val="20"/>
          <w:szCs w:val="20"/>
        </w:rPr>
      </w:pPr>
      <w:r>
        <w:rPr>
          <w:rFonts w:ascii="Tahoma" w:hAnsi="Tahoma" w:cs="Tahoma"/>
          <w:b/>
          <w:sz w:val="20"/>
          <w:szCs w:val="20"/>
        </w:rPr>
        <w:t>Zařízení</w:t>
      </w:r>
      <w:r w:rsidR="00431B84">
        <w:rPr>
          <w:rFonts w:ascii="Tahoma" w:hAnsi="Tahoma" w:cs="Tahoma"/>
          <w:b/>
          <w:sz w:val="20"/>
          <w:szCs w:val="20"/>
        </w:rPr>
        <w:t xml:space="preserve"> </w:t>
      </w:r>
      <w:r w:rsidR="00793A0B" w:rsidRPr="000E2836">
        <w:rPr>
          <w:rFonts w:ascii="Tahoma" w:hAnsi="Tahoma" w:cs="Tahoma"/>
          <w:b/>
          <w:sz w:val="20"/>
          <w:szCs w:val="20"/>
        </w:rPr>
        <w:t xml:space="preserve">musí </w:t>
      </w:r>
      <w:r w:rsidR="00CE1DD2">
        <w:rPr>
          <w:rFonts w:ascii="Tahoma" w:hAnsi="Tahoma" w:cs="Tahoma"/>
          <w:b/>
          <w:sz w:val="20"/>
          <w:szCs w:val="20"/>
        </w:rPr>
        <w:t xml:space="preserve">minimálně </w:t>
      </w:r>
      <w:r w:rsidR="00793A0B" w:rsidRPr="000E2836">
        <w:rPr>
          <w:rFonts w:ascii="Tahoma" w:hAnsi="Tahoma" w:cs="Tahoma"/>
          <w:b/>
          <w:sz w:val="20"/>
          <w:szCs w:val="20"/>
        </w:rPr>
        <w:t>splňova</w:t>
      </w:r>
      <w:r w:rsidR="00793A0B" w:rsidRPr="00793A0B">
        <w:rPr>
          <w:rFonts w:ascii="Tahoma" w:hAnsi="Tahoma" w:cs="Tahoma"/>
          <w:b/>
          <w:sz w:val="20"/>
          <w:szCs w:val="20"/>
        </w:rPr>
        <w:t>t následující kritéria: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95"/>
        <w:gridCol w:w="2824"/>
      </w:tblGrid>
      <w:tr w:rsidR="00793A0B" w:rsidRPr="00793A0B" w14:paraId="6742EFC7" w14:textId="77777777" w:rsidTr="00000477">
        <w:trPr>
          <w:jc w:val="center"/>
        </w:trPr>
        <w:tc>
          <w:tcPr>
            <w:tcW w:w="424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3955E42" w14:textId="77777777" w:rsidR="00793A0B" w:rsidRPr="00793A0B" w:rsidRDefault="00793A0B" w:rsidP="000E2836">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Základní technické parametry</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44DBFA0" w14:textId="77777777" w:rsidR="00793A0B" w:rsidRPr="00073209" w:rsidRDefault="00793A0B" w:rsidP="006066B1">
            <w:pPr>
              <w:keepLines/>
              <w:widowControl w:val="0"/>
              <w:suppressAutoHyphens/>
              <w:spacing w:after="0" w:line="240" w:lineRule="auto"/>
              <w:jc w:val="center"/>
              <w:rPr>
                <w:rFonts w:ascii="Tahoma" w:eastAsia="DejaVu Sans" w:hAnsi="Tahoma" w:cs="Tahoma"/>
                <w:b/>
                <w:kern w:val="1"/>
                <w:sz w:val="20"/>
                <w:szCs w:val="20"/>
                <w:lang w:eastAsia="ar-SA"/>
              </w:rPr>
            </w:pPr>
            <w:r w:rsidRPr="00073209">
              <w:rPr>
                <w:rFonts w:ascii="Tahoma" w:eastAsia="DejaVu Sans" w:hAnsi="Tahoma" w:cs="Tahoma"/>
                <w:b/>
                <w:kern w:val="1"/>
                <w:sz w:val="20"/>
                <w:szCs w:val="20"/>
                <w:lang w:eastAsia="ar-SA"/>
              </w:rPr>
              <w:t>Minimální požadované hodnoty – musí být splněno!</w:t>
            </w:r>
          </w:p>
        </w:tc>
        <w:tc>
          <w:tcPr>
            <w:tcW w:w="28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5BD3910" w14:textId="48368BB8" w:rsidR="00793A0B" w:rsidRPr="00793A0B" w:rsidRDefault="00793A0B" w:rsidP="009320F7">
            <w:pPr>
              <w:keepLines/>
              <w:widowControl w:val="0"/>
              <w:suppressAutoHyphens/>
              <w:spacing w:after="0" w:line="240" w:lineRule="auto"/>
              <w:jc w:val="center"/>
              <w:rPr>
                <w:rFonts w:ascii="Tahoma" w:eastAsia="DejaVu Sans" w:hAnsi="Tahoma" w:cs="Tahoma"/>
                <w:b/>
                <w:kern w:val="1"/>
                <w:sz w:val="20"/>
                <w:szCs w:val="20"/>
                <w:lang w:eastAsia="ar-SA"/>
              </w:rPr>
            </w:pPr>
            <w:r w:rsidRPr="00793A0B">
              <w:rPr>
                <w:rFonts w:ascii="Tahoma" w:eastAsia="DejaVu Sans" w:hAnsi="Tahoma" w:cs="Tahoma"/>
                <w:b/>
                <w:kern w:val="1"/>
                <w:sz w:val="20"/>
                <w:szCs w:val="20"/>
                <w:lang w:eastAsia="ar-SA"/>
              </w:rPr>
              <w:t>Hodnota nabízené</w:t>
            </w:r>
            <w:r w:rsidR="00077799">
              <w:rPr>
                <w:rFonts w:ascii="Tahoma" w:eastAsia="DejaVu Sans" w:hAnsi="Tahoma" w:cs="Tahoma"/>
                <w:b/>
                <w:kern w:val="1"/>
                <w:sz w:val="20"/>
                <w:szCs w:val="20"/>
                <w:lang w:eastAsia="ar-SA"/>
              </w:rPr>
              <w:t xml:space="preserve">ho </w:t>
            </w:r>
            <w:r w:rsidR="001C0F54">
              <w:rPr>
                <w:rFonts w:ascii="Tahoma" w:eastAsia="DejaVu Sans" w:hAnsi="Tahoma" w:cs="Tahoma"/>
                <w:b/>
                <w:kern w:val="1"/>
                <w:sz w:val="20"/>
                <w:szCs w:val="20"/>
                <w:lang w:eastAsia="ar-SA"/>
              </w:rPr>
              <w:t>zařízení</w:t>
            </w:r>
          </w:p>
        </w:tc>
      </w:tr>
      <w:tr w:rsidR="006D5A97" w:rsidRPr="00793A0B" w14:paraId="750C3097" w14:textId="77777777" w:rsidTr="00D258A3">
        <w:trPr>
          <w:trHeight w:val="963"/>
          <w:jc w:val="center"/>
        </w:trPr>
        <w:tc>
          <w:tcPr>
            <w:tcW w:w="4248" w:type="dxa"/>
            <w:tcBorders>
              <w:top w:val="single" w:sz="4" w:space="0" w:color="auto"/>
              <w:left w:val="single" w:sz="4" w:space="0" w:color="auto"/>
              <w:bottom w:val="single" w:sz="4" w:space="0" w:color="auto"/>
              <w:right w:val="single" w:sz="4" w:space="0" w:color="auto"/>
            </w:tcBorders>
            <w:vAlign w:val="center"/>
          </w:tcPr>
          <w:p w14:paraId="708E1AB0" w14:textId="22038A90" w:rsidR="006D5A97" w:rsidRPr="000B7E29" w:rsidRDefault="000B7E29" w:rsidP="001C0F54">
            <w:pPr>
              <w:keepLines/>
              <w:pBdr>
                <w:top w:val="nil"/>
                <w:left w:val="nil"/>
                <w:bottom w:val="nil"/>
                <w:right w:val="nil"/>
                <w:between w:val="nil"/>
              </w:pBdr>
              <w:spacing w:after="0" w:line="240" w:lineRule="auto"/>
              <w:jc w:val="both"/>
              <w:rPr>
                <w:rFonts w:ascii="Tahoma" w:eastAsia="Tahoma" w:hAnsi="Tahoma" w:cs="Tahoma"/>
                <w:sz w:val="20"/>
                <w:szCs w:val="20"/>
              </w:rPr>
            </w:pPr>
            <w:r>
              <w:rPr>
                <w:rFonts w:ascii="Tahoma" w:eastAsia="Tahoma" w:hAnsi="Tahoma" w:cs="Tahoma"/>
                <w:sz w:val="20"/>
                <w:szCs w:val="20"/>
              </w:rPr>
              <w:t xml:space="preserve">Minimální </w:t>
            </w:r>
            <w:r>
              <w:rPr>
                <w:rFonts w:ascii="Tahoma" w:eastAsia="Tahoma" w:hAnsi="Tahoma" w:cs="Tahoma"/>
                <w:b/>
                <w:sz w:val="20"/>
                <w:szCs w:val="20"/>
              </w:rPr>
              <w:t>v</w:t>
            </w:r>
            <w:r>
              <w:rPr>
                <w:rFonts w:ascii="Tahoma" w:eastAsia="Tahoma" w:hAnsi="Tahoma" w:cs="Tahoma"/>
                <w:b/>
                <w:color w:val="000000"/>
                <w:sz w:val="20"/>
                <w:szCs w:val="20"/>
              </w:rPr>
              <w:t xml:space="preserve">nější rozměry </w:t>
            </w:r>
            <w:r>
              <w:rPr>
                <w:rFonts w:ascii="Tahoma" w:eastAsia="Tahoma" w:hAnsi="Tahoma" w:cs="Tahoma"/>
                <w:sz w:val="20"/>
                <w:szCs w:val="20"/>
              </w:rPr>
              <w:t>(délka × šířka × výška) respektující v rozmezí vymezený prostor v plánu místnosti viz Obrázek č.1.</w:t>
            </w:r>
          </w:p>
        </w:tc>
        <w:tc>
          <w:tcPr>
            <w:tcW w:w="1995" w:type="dxa"/>
            <w:tcBorders>
              <w:top w:val="single" w:sz="4" w:space="0" w:color="auto"/>
              <w:left w:val="single" w:sz="4" w:space="0" w:color="auto"/>
              <w:bottom w:val="single" w:sz="4" w:space="0" w:color="auto"/>
              <w:right w:val="single" w:sz="4" w:space="0" w:color="auto"/>
            </w:tcBorders>
            <w:vAlign w:val="center"/>
          </w:tcPr>
          <w:p w14:paraId="16A2D284" w14:textId="6D97E4AF" w:rsidR="006D5A97" w:rsidRDefault="000B7E29" w:rsidP="00AA53CC">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Tahoma" w:hAnsi="Tahoma" w:cs="Tahoma"/>
                <w:color w:val="000000"/>
                <w:sz w:val="20"/>
                <w:szCs w:val="20"/>
              </w:rPr>
              <w:t>8</w:t>
            </w:r>
            <w:r>
              <w:rPr>
                <w:rFonts w:ascii="Tahoma" w:eastAsia="Tahoma" w:hAnsi="Tahoma" w:cs="Tahoma"/>
                <w:sz w:val="20"/>
                <w:szCs w:val="20"/>
              </w:rPr>
              <w:t>,0</w:t>
            </w:r>
            <w:r>
              <w:rPr>
                <w:rFonts w:ascii="Tahoma" w:eastAsia="Tahoma" w:hAnsi="Tahoma" w:cs="Tahoma"/>
                <w:color w:val="000000"/>
                <w:sz w:val="20"/>
                <w:szCs w:val="20"/>
              </w:rPr>
              <w:t xml:space="preserve"> </w:t>
            </w:r>
            <w:r>
              <w:rPr>
                <w:rFonts w:ascii="Tahoma" w:eastAsia="Tahoma" w:hAnsi="Tahoma" w:cs="Tahoma"/>
                <w:sz w:val="20"/>
                <w:szCs w:val="20"/>
              </w:rPr>
              <w:t>×</w:t>
            </w:r>
            <w:r>
              <w:rPr>
                <w:rFonts w:ascii="Tahoma" w:eastAsia="Tahoma" w:hAnsi="Tahoma" w:cs="Tahoma"/>
                <w:color w:val="000000"/>
                <w:sz w:val="20"/>
                <w:szCs w:val="20"/>
              </w:rPr>
              <w:t xml:space="preserve"> 4,0 </w:t>
            </w:r>
            <w:r>
              <w:rPr>
                <w:rFonts w:ascii="Tahoma" w:eastAsia="Tahoma" w:hAnsi="Tahoma" w:cs="Tahoma"/>
                <w:sz w:val="20"/>
                <w:szCs w:val="20"/>
              </w:rPr>
              <w:t>×</w:t>
            </w:r>
            <w:r>
              <w:rPr>
                <w:rFonts w:ascii="Tahoma" w:eastAsia="Tahoma" w:hAnsi="Tahoma" w:cs="Tahoma"/>
                <w:color w:val="000000"/>
                <w:sz w:val="20"/>
                <w:szCs w:val="20"/>
              </w:rPr>
              <w:t xml:space="preserve"> 3,5 m</w:t>
            </w:r>
          </w:p>
        </w:tc>
        <w:tc>
          <w:tcPr>
            <w:tcW w:w="2824" w:type="dxa"/>
            <w:tcBorders>
              <w:top w:val="single" w:sz="4" w:space="0" w:color="auto"/>
              <w:left w:val="single" w:sz="4" w:space="0" w:color="auto"/>
              <w:bottom w:val="single" w:sz="4" w:space="0" w:color="auto"/>
              <w:right w:val="single" w:sz="4" w:space="0" w:color="auto"/>
            </w:tcBorders>
            <w:vAlign w:val="center"/>
          </w:tcPr>
          <w:p w14:paraId="7F72E01A" w14:textId="3ECDD35E" w:rsidR="006D5A97" w:rsidRDefault="00D83FA7" w:rsidP="009320F7">
            <w:pPr>
              <w:pStyle w:val="Odstavecseseznamem"/>
              <w:keepLines/>
              <w:spacing w:after="0" w:line="240" w:lineRule="auto"/>
              <w:ind w:left="0"/>
              <w:contextualSpacing w:val="0"/>
              <w:jc w:val="center"/>
              <w:rPr>
                <w:rFonts w:ascii="Tahoma" w:hAnsi="Tahoma" w:cs="Tahoma"/>
                <w:i/>
                <w:color w:val="FF0000"/>
                <w:sz w:val="20"/>
                <w:szCs w:val="20"/>
                <w:u w:val="single"/>
              </w:rPr>
            </w:pPr>
            <w:r w:rsidRPr="000B7E29">
              <w:rPr>
                <w:rFonts w:ascii="Tahoma" w:hAnsi="Tahoma" w:cs="Tahoma"/>
                <w:i/>
                <w:color w:val="FF0000"/>
                <w:sz w:val="20"/>
                <w:szCs w:val="20"/>
                <w:highlight w:val="yellow"/>
                <w:u w:val="single"/>
              </w:rPr>
              <w:t>účastník uvede ANO/NE a hodnotu nabízeného zařízení</w:t>
            </w:r>
          </w:p>
        </w:tc>
      </w:tr>
      <w:tr w:rsidR="00BF3AD7" w:rsidRPr="00793A0B" w14:paraId="0946C04D" w14:textId="77777777" w:rsidTr="00D258A3">
        <w:trPr>
          <w:trHeight w:val="963"/>
          <w:jc w:val="center"/>
        </w:trPr>
        <w:tc>
          <w:tcPr>
            <w:tcW w:w="4248" w:type="dxa"/>
            <w:tcBorders>
              <w:top w:val="single" w:sz="4" w:space="0" w:color="auto"/>
              <w:left w:val="single" w:sz="4" w:space="0" w:color="auto"/>
              <w:bottom w:val="single" w:sz="4" w:space="0" w:color="auto"/>
              <w:right w:val="single" w:sz="4" w:space="0" w:color="auto"/>
            </w:tcBorders>
            <w:vAlign w:val="center"/>
          </w:tcPr>
          <w:p w14:paraId="3BDF2CF2" w14:textId="28448AE7" w:rsidR="00BF3AD7" w:rsidRDefault="00BF3AD7" w:rsidP="00BF3AD7">
            <w:pPr>
              <w:keepLines/>
              <w:pBdr>
                <w:top w:val="nil"/>
                <w:left w:val="nil"/>
                <w:bottom w:val="nil"/>
                <w:right w:val="nil"/>
                <w:between w:val="nil"/>
              </w:pBdr>
              <w:spacing w:after="0" w:line="240" w:lineRule="auto"/>
              <w:jc w:val="both"/>
              <w:rPr>
                <w:rFonts w:ascii="Tahoma" w:eastAsia="Tahoma" w:hAnsi="Tahoma" w:cs="Tahoma"/>
                <w:sz w:val="20"/>
                <w:szCs w:val="20"/>
              </w:rPr>
            </w:pPr>
            <w:bookmarkStart w:id="2" w:name="_Hlk147819376"/>
            <w:r w:rsidRPr="005A7D03">
              <w:rPr>
                <w:rFonts w:ascii="Tahoma" w:eastAsia="Tahoma" w:hAnsi="Tahoma" w:cs="Tahoma"/>
                <w:sz w:val="20"/>
                <w:szCs w:val="20"/>
              </w:rPr>
              <w:t>Maximální povolené zatížení podlahy nepřesáhne 500 kg/m</w:t>
            </w:r>
            <w:r w:rsidRPr="005A7D03">
              <w:rPr>
                <w:rFonts w:ascii="Tahoma" w:eastAsia="Tahoma" w:hAnsi="Tahoma" w:cs="Tahoma"/>
                <w:sz w:val="20"/>
                <w:szCs w:val="20"/>
                <w:vertAlign w:val="superscript"/>
              </w:rPr>
              <w:t>2</w:t>
            </w:r>
            <w:r w:rsidRPr="005A7D03">
              <w:rPr>
                <w:rFonts w:ascii="Tahoma" w:eastAsia="Tahoma" w:hAnsi="Tahoma" w:cs="Tahoma"/>
                <w:sz w:val="20"/>
                <w:szCs w:val="20"/>
              </w:rPr>
              <w:t>, montáž na stávající podlahu</w:t>
            </w:r>
            <w:bookmarkEnd w:id="2"/>
          </w:p>
        </w:tc>
        <w:tc>
          <w:tcPr>
            <w:tcW w:w="1995" w:type="dxa"/>
            <w:tcBorders>
              <w:top w:val="single" w:sz="4" w:space="0" w:color="auto"/>
              <w:left w:val="single" w:sz="4" w:space="0" w:color="auto"/>
              <w:bottom w:val="single" w:sz="4" w:space="0" w:color="auto"/>
              <w:right w:val="single" w:sz="4" w:space="0" w:color="auto"/>
            </w:tcBorders>
            <w:vAlign w:val="center"/>
          </w:tcPr>
          <w:p w14:paraId="7BCC055F" w14:textId="2808202C" w:rsidR="00BF3AD7" w:rsidRDefault="00BF3AD7" w:rsidP="00BF3AD7">
            <w:pPr>
              <w:pStyle w:val="Odstavecseseznamem"/>
              <w:keepLines/>
              <w:spacing w:after="0" w:line="240" w:lineRule="auto"/>
              <w:ind w:left="0"/>
              <w:contextualSpacing w:val="0"/>
              <w:jc w:val="center"/>
              <w:rPr>
                <w:rFonts w:ascii="Tahoma" w:eastAsia="Tahoma" w:hAnsi="Tahoma" w:cs="Tahoma"/>
                <w:color w:val="000000"/>
                <w:sz w:val="20"/>
                <w:szCs w:val="20"/>
              </w:rPr>
            </w:pPr>
            <w:r>
              <w:rPr>
                <w:rFonts w:ascii="Tahoma" w:eastAsia="Tahoma" w:hAnsi="Tahoma" w:cs="Tahoma"/>
                <w:color w:val="000000"/>
                <w:sz w:val="20"/>
                <w:szCs w:val="20"/>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CF6F5F6" w14:textId="003CBA28" w:rsidR="00BF3AD7" w:rsidRPr="000B7E29" w:rsidRDefault="00BF3AD7" w:rsidP="00BF3AD7">
            <w:pPr>
              <w:pStyle w:val="Odstavecseseznamem"/>
              <w:keepLines/>
              <w:spacing w:after="0" w:line="240" w:lineRule="auto"/>
              <w:ind w:left="0"/>
              <w:contextualSpacing w:val="0"/>
              <w:jc w:val="center"/>
              <w:rPr>
                <w:rFonts w:ascii="Tahoma" w:hAnsi="Tahoma" w:cs="Tahoma"/>
                <w:i/>
                <w:color w:val="FF0000"/>
                <w:sz w:val="20"/>
                <w:szCs w:val="20"/>
                <w:highlight w:val="yellow"/>
                <w:u w:val="single"/>
              </w:rPr>
            </w:pPr>
            <w:r w:rsidRPr="00766ED4">
              <w:rPr>
                <w:rFonts w:ascii="Tahoma" w:hAnsi="Tahoma" w:cs="Tahoma"/>
                <w:i/>
                <w:color w:val="FF0000"/>
                <w:sz w:val="20"/>
                <w:szCs w:val="20"/>
                <w:highlight w:val="yellow"/>
                <w:u w:val="single"/>
              </w:rPr>
              <w:t>účastník uvede ANO/NE</w:t>
            </w:r>
          </w:p>
        </w:tc>
      </w:tr>
      <w:tr w:rsidR="00CA2BB3" w:rsidRPr="00793A0B" w14:paraId="657478C6"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FB10777" w14:textId="6634F675" w:rsidR="00CA2BB3" w:rsidRPr="000B7E29" w:rsidRDefault="000B7E29" w:rsidP="001C0F54">
            <w:pPr>
              <w:keepLines/>
              <w:tabs>
                <w:tab w:val="left" w:pos="421"/>
              </w:tabs>
              <w:spacing w:after="0" w:line="240" w:lineRule="auto"/>
              <w:jc w:val="both"/>
              <w:rPr>
                <w:rFonts w:ascii="Tahoma" w:eastAsia="Calibri" w:hAnsi="Tahoma" w:cs="Tahoma"/>
                <w:b/>
                <w:bCs/>
                <w:sz w:val="20"/>
                <w:szCs w:val="20"/>
                <w:lang w:eastAsia="en-US"/>
              </w:rPr>
            </w:pPr>
            <w:r w:rsidRPr="000B7E29">
              <w:rPr>
                <w:rFonts w:ascii="Tahoma" w:eastAsia="Calibri" w:hAnsi="Tahoma" w:cs="Tahoma"/>
                <w:b/>
                <w:bCs/>
                <w:sz w:val="20"/>
                <w:szCs w:val="20"/>
                <w:lang w:eastAsia="en-US"/>
              </w:rPr>
              <w:t>Kmitočtový rozsah</w:t>
            </w:r>
          </w:p>
        </w:tc>
        <w:tc>
          <w:tcPr>
            <w:tcW w:w="1995" w:type="dxa"/>
            <w:tcBorders>
              <w:top w:val="single" w:sz="4" w:space="0" w:color="auto"/>
              <w:left w:val="single" w:sz="4" w:space="0" w:color="auto"/>
              <w:bottom w:val="single" w:sz="4" w:space="0" w:color="auto"/>
              <w:right w:val="single" w:sz="4" w:space="0" w:color="auto"/>
            </w:tcBorders>
            <w:vAlign w:val="center"/>
          </w:tcPr>
          <w:p w14:paraId="75784EBF" w14:textId="2083F0FB" w:rsidR="00CA2BB3" w:rsidRDefault="000B7E29" w:rsidP="00482048">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Tahoma" w:hAnsi="Tahoma" w:cs="Tahoma"/>
                <w:color w:val="000000"/>
                <w:sz w:val="20"/>
                <w:szCs w:val="20"/>
              </w:rPr>
              <w:t xml:space="preserve">700 MHz </w:t>
            </w:r>
            <w:r>
              <w:rPr>
                <w:rFonts w:ascii="Tahoma" w:eastAsia="Tahoma" w:hAnsi="Tahoma" w:cs="Tahoma"/>
                <w:sz w:val="20"/>
                <w:szCs w:val="20"/>
              </w:rPr>
              <w:t>-</w:t>
            </w:r>
            <w:r>
              <w:rPr>
                <w:rFonts w:ascii="Tahoma" w:eastAsia="Tahoma" w:hAnsi="Tahoma" w:cs="Tahoma"/>
                <w:color w:val="000000"/>
                <w:sz w:val="20"/>
                <w:szCs w:val="20"/>
              </w:rPr>
              <w:t xml:space="preserve"> 40 GHz</w:t>
            </w:r>
          </w:p>
        </w:tc>
        <w:tc>
          <w:tcPr>
            <w:tcW w:w="2824" w:type="dxa"/>
            <w:tcBorders>
              <w:top w:val="single" w:sz="4" w:space="0" w:color="auto"/>
              <w:left w:val="single" w:sz="4" w:space="0" w:color="auto"/>
              <w:bottom w:val="single" w:sz="4" w:space="0" w:color="auto"/>
              <w:right w:val="single" w:sz="4" w:space="0" w:color="auto"/>
            </w:tcBorders>
            <w:vAlign w:val="center"/>
          </w:tcPr>
          <w:p w14:paraId="2371F298" w14:textId="6BA6EF85" w:rsidR="00CA2BB3" w:rsidRDefault="000B7E29" w:rsidP="00CA2BB3">
            <w:pPr>
              <w:pStyle w:val="Odstavecseseznamem"/>
              <w:keepLines/>
              <w:spacing w:after="0" w:line="240" w:lineRule="auto"/>
              <w:ind w:left="0"/>
              <w:contextualSpacing w:val="0"/>
              <w:jc w:val="center"/>
              <w:rPr>
                <w:rFonts w:ascii="Tahoma" w:hAnsi="Tahoma" w:cs="Tahoma"/>
                <w:i/>
                <w:color w:val="FF0000"/>
                <w:sz w:val="20"/>
                <w:szCs w:val="20"/>
                <w:u w:val="single"/>
              </w:rPr>
            </w:pPr>
            <w:r w:rsidRPr="000B7E29">
              <w:rPr>
                <w:rFonts w:ascii="Tahoma" w:hAnsi="Tahoma" w:cs="Tahoma"/>
                <w:i/>
                <w:color w:val="FF0000"/>
                <w:sz w:val="20"/>
                <w:szCs w:val="20"/>
                <w:highlight w:val="yellow"/>
                <w:u w:val="single"/>
              </w:rPr>
              <w:t>účastník uvede ANO/NE a hodnotu nabízeného zařízení</w:t>
            </w:r>
          </w:p>
        </w:tc>
      </w:tr>
      <w:tr w:rsidR="00CA2BB3" w:rsidRPr="00793A0B" w14:paraId="587F98E8"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04A2FAD" w14:textId="29F7CC31" w:rsidR="00CA2BB3" w:rsidRPr="004E4540" w:rsidRDefault="000B7E29"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color w:val="000000"/>
                <w:sz w:val="20"/>
                <w:szCs w:val="20"/>
              </w:rPr>
              <w:lastRenderedPageBreak/>
              <w:t xml:space="preserve">Požadovaný </w:t>
            </w:r>
            <w:r>
              <w:rPr>
                <w:rFonts w:ascii="Tahoma" w:eastAsia="Tahoma" w:hAnsi="Tahoma" w:cs="Tahoma"/>
                <w:b/>
                <w:color w:val="000000"/>
                <w:sz w:val="20"/>
                <w:szCs w:val="20"/>
              </w:rPr>
              <w:t xml:space="preserve">útlum </w:t>
            </w:r>
            <w:r>
              <w:rPr>
                <w:rFonts w:ascii="Tahoma" w:eastAsia="Tahoma" w:hAnsi="Tahoma" w:cs="Tahoma"/>
                <w:b/>
                <w:sz w:val="20"/>
                <w:szCs w:val="20"/>
              </w:rPr>
              <w:t>absorbérů</w:t>
            </w:r>
            <w:r>
              <w:rPr>
                <w:rFonts w:ascii="Tahoma" w:eastAsia="Tahoma" w:hAnsi="Tahoma" w:cs="Tahoma"/>
                <w:color w:val="000000"/>
                <w:sz w:val="20"/>
                <w:szCs w:val="20"/>
              </w:rPr>
              <w:t xml:space="preserve"> v daném </w:t>
            </w:r>
            <w:r>
              <w:rPr>
                <w:rFonts w:ascii="Tahoma" w:eastAsia="Tahoma" w:hAnsi="Tahoma" w:cs="Tahoma"/>
                <w:sz w:val="20"/>
                <w:szCs w:val="20"/>
              </w:rPr>
              <w:t>kmitočtovém</w:t>
            </w:r>
            <w:r>
              <w:rPr>
                <w:rFonts w:ascii="Tahoma" w:eastAsia="Tahoma" w:hAnsi="Tahoma" w:cs="Tahoma"/>
                <w:color w:val="000000"/>
                <w:sz w:val="20"/>
                <w:szCs w:val="20"/>
              </w:rPr>
              <w:t xml:space="preserve"> rozsahu</w:t>
            </w:r>
          </w:p>
        </w:tc>
        <w:tc>
          <w:tcPr>
            <w:tcW w:w="1995" w:type="dxa"/>
            <w:tcBorders>
              <w:top w:val="single" w:sz="4" w:space="0" w:color="auto"/>
              <w:left w:val="single" w:sz="4" w:space="0" w:color="auto"/>
              <w:bottom w:val="single" w:sz="4" w:space="0" w:color="auto"/>
              <w:right w:val="single" w:sz="4" w:space="0" w:color="auto"/>
            </w:tcBorders>
            <w:vAlign w:val="center"/>
          </w:tcPr>
          <w:p w14:paraId="7913E154" w14:textId="0B53C7EF" w:rsidR="00CA2BB3" w:rsidRPr="00073209" w:rsidRDefault="000B7E29" w:rsidP="00CA2BB3">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Tahoma" w:hAnsi="Tahoma" w:cs="Tahoma"/>
                <w:color w:val="000000"/>
                <w:sz w:val="20"/>
                <w:szCs w:val="20"/>
              </w:rPr>
              <w:t>Min 30 dB</w:t>
            </w:r>
          </w:p>
        </w:tc>
        <w:tc>
          <w:tcPr>
            <w:tcW w:w="2824" w:type="dxa"/>
            <w:tcBorders>
              <w:top w:val="single" w:sz="4" w:space="0" w:color="auto"/>
              <w:left w:val="single" w:sz="4" w:space="0" w:color="auto"/>
              <w:bottom w:val="single" w:sz="4" w:space="0" w:color="auto"/>
              <w:right w:val="single" w:sz="4" w:space="0" w:color="auto"/>
            </w:tcBorders>
            <w:vAlign w:val="center"/>
          </w:tcPr>
          <w:p w14:paraId="0AB8396C" w14:textId="3EEBBAEE" w:rsidR="00CA2BB3" w:rsidRPr="00172E96" w:rsidRDefault="000B7E29" w:rsidP="00CA2BB3">
            <w:pPr>
              <w:pStyle w:val="Odstavecseseznamem"/>
              <w:keepLines/>
              <w:spacing w:after="0" w:line="240" w:lineRule="auto"/>
              <w:ind w:left="0"/>
              <w:contextualSpacing w:val="0"/>
              <w:jc w:val="center"/>
              <w:rPr>
                <w:rFonts w:ascii="Tahoma" w:hAnsi="Tahoma" w:cs="Tahoma"/>
                <w:i/>
                <w:color w:val="FF0000"/>
                <w:sz w:val="20"/>
                <w:szCs w:val="20"/>
                <w:u w:val="single"/>
              </w:rPr>
            </w:pPr>
            <w:r w:rsidRPr="000B7E29">
              <w:rPr>
                <w:rFonts w:ascii="Tahoma" w:hAnsi="Tahoma" w:cs="Tahoma"/>
                <w:i/>
                <w:color w:val="FF0000"/>
                <w:sz w:val="20"/>
                <w:szCs w:val="20"/>
                <w:highlight w:val="yellow"/>
                <w:u w:val="single"/>
              </w:rPr>
              <w:t>účastník uvede ANO/NE a hodnotu nabízeného zařízení</w:t>
            </w:r>
          </w:p>
        </w:tc>
      </w:tr>
      <w:tr w:rsidR="00D83FA7" w:rsidRPr="00793A0B" w14:paraId="0256DA31"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219F0B9" w14:textId="01F6EF73" w:rsidR="00D83FA7" w:rsidRDefault="000B7E29"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sz w:val="20"/>
                <w:szCs w:val="20"/>
              </w:rPr>
              <w:t>Úplné pokrytí vnitřní plochy komory absorbéry (včetně podlahy)</w:t>
            </w:r>
          </w:p>
        </w:tc>
        <w:tc>
          <w:tcPr>
            <w:tcW w:w="1995" w:type="dxa"/>
            <w:tcBorders>
              <w:top w:val="single" w:sz="4" w:space="0" w:color="auto"/>
              <w:left w:val="single" w:sz="4" w:space="0" w:color="auto"/>
              <w:bottom w:val="single" w:sz="4" w:space="0" w:color="auto"/>
              <w:right w:val="single" w:sz="4" w:space="0" w:color="auto"/>
            </w:tcBorders>
            <w:vAlign w:val="center"/>
          </w:tcPr>
          <w:p w14:paraId="2834A706" w14:textId="77777777" w:rsidR="00D83FA7" w:rsidRPr="0060487F" w:rsidRDefault="00D83FA7" w:rsidP="00D83FA7">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6F86567" w14:textId="454BA9EE" w:rsidR="00D83FA7" w:rsidRDefault="000B7E29" w:rsidP="00D83FA7">
            <w:pPr>
              <w:pStyle w:val="Odstavecseseznamem"/>
              <w:keepLines/>
              <w:spacing w:after="0" w:line="240" w:lineRule="auto"/>
              <w:ind w:left="0"/>
              <w:contextualSpacing w:val="0"/>
              <w:jc w:val="center"/>
              <w:rPr>
                <w:rFonts w:ascii="Tahoma" w:hAnsi="Tahoma" w:cs="Tahoma"/>
                <w:i/>
                <w:color w:val="FF0000"/>
                <w:sz w:val="20"/>
                <w:szCs w:val="20"/>
                <w:u w:val="single"/>
              </w:rPr>
            </w:pPr>
            <w:r w:rsidRPr="000B7E29">
              <w:rPr>
                <w:rFonts w:ascii="Tahoma" w:hAnsi="Tahoma" w:cs="Tahoma"/>
                <w:i/>
                <w:color w:val="FF0000"/>
                <w:sz w:val="20"/>
                <w:szCs w:val="20"/>
                <w:highlight w:val="yellow"/>
                <w:u w:val="single"/>
              </w:rPr>
              <w:t>účastník uvede ANO/NE</w:t>
            </w:r>
          </w:p>
        </w:tc>
      </w:tr>
      <w:tr w:rsidR="000B7E29" w:rsidRPr="00793A0B" w14:paraId="0FD192F3"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8FD3F00" w14:textId="4F57D358" w:rsidR="000B7E29" w:rsidRPr="004E4540" w:rsidRDefault="000B7E29" w:rsidP="001C0F54">
            <w:pPr>
              <w:keepLines/>
              <w:tabs>
                <w:tab w:val="left" w:pos="421"/>
              </w:tabs>
              <w:spacing w:after="0" w:line="240" w:lineRule="auto"/>
              <w:jc w:val="both"/>
              <w:rPr>
                <w:rFonts w:ascii="Tahoma" w:eastAsia="Calibri" w:hAnsi="Tahoma" w:cs="Tahoma"/>
                <w:sz w:val="20"/>
                <w:szCs w:val="20"/>
                <w:lang w:eastAsia="en-US"/>
              </w:rPr>
            </w:pPr>
            <w:r w:rsidRPr="00183DE1">
              <w:rPr>
                <w:rFonts w:ascii="Tahoma" w:eastAsia="Tahoma" w:hAnsi="Tahoma" w:cs="Tahoma"/>
                <w:b/>
                <w:sz w:val="20"/>
                <w:szCs w:val="20"/>
              </w:rPr>
              <w:t>Uchycení absorbérů</w:t>
            </w:r>
            <w:r>
              <w:rPr>
                <w:rFonts w:ascii="Tahoma" w:eastAsia="Tahoma" w:hAnsi="Tahoma" w:cs="Tahoma"/>
                <w:sz w:val="20"/>
                <w:szCs w:val="20"/>
              </w:rPr>
              <w:t xml:space="preserve"> umožňující demontáž bez jejich zničení</w:t>
            </w:r>
          </w:p>
        </w:tc>
        <w:tc>
          <w:tcPr>
            <w:tcW w:w="1995" w:type="dxa"/>
            <w:tcBorders>
              <w:top w:val="single" w:sz="4" w:space="0" w:color="auto"/>
              <w:left w:val="single" w:sz="4" w:space="0" w:color="auto"/>
              <w:bottom w:val="single" w:sz="4" w:space="0" w:color="auto"/>
              <w:right w:val="single" w:sz="4" w:space="0" w:color="auto"/>
            </w:tcBorders>
            <w:vAlign w:val="center"/>
          </w:tcPr>
          <w:p w14:paraId="0666BB7F" w14:textId="390AAB4E" w:rsidR="000B7E29" w:rsidRPr="00482048" w:rsidRDefault="000B7E29" w:rsidP="000B7E29">
            <w:pPr>
              <w:pStyle w:val="Odstavecseseznamem"/>
              <w:keepLines/>
              <w:spacing w:after="0" w:line="240" w:lineRule="auto"/>
              <w:ind w:left="39"/>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E33AF1C" w14:textId="538C7260" w:rsidR="000B7E29" w:rsidRPr="00793A0B" w:rsidRDefault="000B7E29" w:rsidP="000B7E29">
            <w:pPr>
              <w:pStyle w:val="Odstavecseseznamem"/>
              <w:keepLines/>
              <w:spacing w:after="0" w:line="240" w:lineRule="auto"/>
              <w:ind w:left="0"/>
              <w:contextualSpacing w:val="0"/>
              <w:jc w:val="center"/>
              <w:rPr>
                <w:rFonts w:ascii="Tahoma" w:eastAsia="Calibri" w:hAnsi="Tahoma" w:cs="Tahoma"/>
                <w:sz w:val="20"/>
                <w:szCs w:val="20"/>
                <w:lang w:eastAsia="en-US"/>
              </w:rPr>
            </w:pPr>
            <w:r w:rsidRPr="000B7E29">
              <w:rPr>
                <w:rFonts w:ascii="Tahoma" w:hAnsi="Tahoma" w:cs="Tahoma"/>
                <w:i/>
                <w:color w:val="FF0000"/>
                <w:sz w:val="20"/>
                <w:szCs w:val="20"/>
                <w:highlight w:val="yellow"/>
                <w:u w:val="single"/>
              </w:rPr>
              <w:t>účastník uvede ANO/NE</w:t>
            </w:r>
          </w:p>
        </w:tc>
      </w:tr>
      <w:tr w:rsidR="00FF0790" w:rsidRPr="00793A0B" w14:paraId="169BBAA0"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02F5E4C" w14:textId="79DD3C61" w:rsidR="00FF0790" w:rsidRDefault="000B7E29"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b/>
                <w:sz w:val="20"/>
                <w:szCs w:val="20"/>
              </w:rPr>
              <w:t>Povrch absorbéru</w:t>
            </w:r>
            <w:r>
              <w:rPr>
                <w:rFonts w:ascii="Tahoma" w:eastAsia="Tahoma" w:hAnsi="Tahoma" w:cs="Tahoma"/>
                <w:sz w:val="20"/>
                <w:szCs w:val="20"/>
              </w:rPr>
              <w:t xml:space="preserve"> opatřen barevným nátěrem (</w:t>
            </w:r>
            <w:r w:rsidRPr="00F90BE7">
              <w:rPr>
                <w:rFonts w:ascii="Tahoma" w:eastAsia="Tahoma" w:hAnsi="Tahoma" w:cs="Tahoma"/>
                <w:sz w:val="20"/>
                <w:szCs w:val="20"/>
              </w:rPr>
              <w:t xml:space="preserve">přesná barva bude odsouhlasena zadavatelem v rámci zpracování </w:t>
            </w:r>
            <w:r w:rsidR="00F90BE7" w:rsidRPr="00F90BE7">
              <w:rPr>
                <w:rFonts w:ascii="Tahoma" w:eastAsia="Tahoma" w:hAnsi="Tahoma" w:cs="Tahoma"/>
                <w:sz w:val="20"/>
                <w:szCs w:val="20"/>
              </w:rPr>
              <w:t>konstrukční</w:t>
            </w:r>
            <w:r w:rsidRPr="00F90BE7">
              <w:rPr>
                <w:rFonts w:ascii="Tahoma" w:eastAsia="Tahoma" w:hAnsi="Tahoma" w:cs="Tahoma"/>
                <w:sz w:val="20"/>
                <w:szCs w:val="20"/>
              </w:rPr>
              <w:t xml:space="preserve"> dokumentace komory)</w:t>
            </w:r>
          </w:p>
        </w:tc>
        <w:tc>
          <w:tcPr>
            <w:tcW w:w="1995" w:type="dxa"/>
            <w:tcBorders>
              <w:top w:val="single" w:sz="4" w:space="0" w:color="auto"/>
              <w:left w:val="single" w:sz="4" w:space="0" w:color="auto"/>
              <w:bottom w:val="single" w:sz="4" w:space="0" w:color="auto"/>
              <w:right w:val="single" w:sz="4" w:space="0" w:color="auto"/>
            </w:tcBorders>
            <w:vAlign w:val="center"/>
          </w:tcPr>
          <w:p w14:paraId="344132BF" w14:textId="7FDCF50B" w:rsidR="00FF0790" w:rsidRPr="00830F51" w:rsidRDefault="00FF0790" w:rsidP="00D83FA7">
            <w:pPr>
              <w:pStyle w:val="Odstavecseseznamem"/>
              <w:keepLines/>
              <w:spacing w:after="0" w:line="240" w:lineRule="auto"/>
              <w:ind w:left="39"/>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4449883" w14:textId="7D0E454C" w:rsidR="00FF0790" w:rsidRDefault="000B7E29" w:rsidP="00D83FA7">
            <w:pPr>
              <w:pStyle w:val="Odstavecseseznamem"/>
              <w:keepLines/>
              <w:spacing w:after="0" w:line="240" w:lineRule="auto"/>
              <w:ind w:left="0"/>
              <w:contextualSpacing w:val="0"/>
              <w:jc w:val="center"/>
              <w:rPr>
                <w:rFonts w:ascii="Tahoma" w:hAnsi="Tahoma" w:cs="Tahoma"/>
                <w:i/>
                <w:color w:val="FF0000"/>
                <w:sz w:val="20"/>
                <w:szCs w:val="20"/>
                <w:u w:val="single"/>
              </w:rPr>
            </w:pPr>
            <w:r w:rsidRPr="000B7E29">
              <w:rPr>
                <w:rFonts w:ascii="Tahoma" w:hAnsi="Tahoma" w:cs="Tahoma"/>
                <w:i/>
                <w:color w:val="FF0000"/>
                <w:sz w:val="20"/>
                <w:szCs w:val="20"/>
                <w:highlight w:val="yellow"/>
                <w:u w:val="single"/>
              </w:rPr>
              <w:t>účastník uvede ANO/NE</w:t>
            </w:r>
          </w:p>
        </w:tc>
      </w:tr>
      <w:tr w:rsidR="008F7405" w:rsidRPr="00793A0B" w14:paraId="54F35E3C"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A50526B" w14:textId="78AA8B13" w:rsidR="008F7405" w:rsidRDefault="000B7E29" w:rsidP="001C0F54">
            <w:pPr>
              <w:keepLines/>
              <w:tabs>
                <w:tab w:val="left" w:pos="421"/>
              </w:tabs>
              <w:spacing w:after="0" w:line="240" w:lineRule="auto"/>
              <w:jc w:val="both"/>
              <w:rPr>
                <w:rFonts w:ascii="Tahoma" w:eastAsia="Calibri" w:hAnsi="Tahoma" w:cs="Tahoma"/>
                <w:sz w:val="20"/>
                <w:szCs w:val="20"/>
                <w:lang w:eastAsia="en-US"/>
              </w:rPr>
            </w:pPr>
            <w:proofErr w:type="spellStart"/>
            <w:r>
              <w:rPr>
                <w:rFonts w:ascii="Tahoma" w:eastAsia="Tahoma" w:hAnsi="Tahoma" w:cs="Tahoma"/>
                <w:b/>
                <w:color w:val="000000"/>
                <w:sz w:val="20"/>
                <w:szCs w:val="20"/>
              </w:rPr>
              <w:t>Bezodrazová</w:t>
            </w:r>
            <w:proofErr w:type="spellEnd"/>
            <w:r>
              <w:rPr>
                <w:rFonts w:ascii="Tahoma" w:eastAsia="Tahoma" w:hAnsi="Tahoma" w:cs="Tahoma"/>
                <w:b/>
                <w:color w:val="000000"/>
                <w:sz w:val="20"/>
                <w:szCs w:val="20"/>
              </w:rPr>
              <w:t xml:space="preserve"> podlaha</w:t>
            </w:r>
            <w:r>
              <w:rPr>
                <w:rFonts w:ascii="Tahoma" w:eastAsia="Tahoma" w:hAnsi="Tahoma" w:cs="Tahoma"/>
                <w:color w:val="000000"/>
                <w:sz w:val="20"/>
                <w:szCs w:val="20"/>
              </w:rPr>
              <w:t xml:space="preserve">, pevné </w:t>
            </w:r>
            <w:r>
              <w:rPr>
                <w:rFonts w:ascii="Tahoma" w:eastAsia="Tahoma" w:hAnsi="Tahoma" w:cs="Tahoma"/>
                <w:sz w:val="20"/>
                <w:szCs w:val="20"/>
              </w:rPr>
              <w:t>pochozí lávky o šířce min. 0,6 m vedoucí od dveří k pracovišti AUT a TX</w:t>
            </w:r>
          </w:p>
        </w:tc>
        <w:tc>
          <w:tcPr>
            <w:tcW w:w="1995" w:type="dxa"/>
            <w:tcBorders>
              <w:top w:val="single" w:sz="4" w:space="0" w:color="auto"/>
              <w:left w:val="single" w:sz="4" w:space="0" w:color="auto"/>
              <w:bottom w:val="single" w:sz="4" w:space="0" w:color="auto"/>
              <w:right w:val="single" w:sz="4" w:space="0" w:color="auto"/>
            </w:tcBorders>
            <w:vAlign w:val="center"/>
          </w:tcPr>
          <w:p w14:paraId="0676A42C" w14:textId="5AED8C7F" w:rsidR="008F7405" w:rsidRDefault="008F7405" w:rsidP="008F7405">
            <w:pPr>
              <w:pStyle w:val="Odstavecseseznamem"/>
              <w:keepLines/>
              <w:spacing w:after="0" w:line="240" w:lineRule="auto"/>
              <w:ind w:left="39"/>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084E289" w14:textId="5EE6C447" w:rsidR="008F7405" w:rsidRDefault="000B7E29" w:rsidP="008F7405">
            <w:pPr>
              <w:pStyle w:val="Odstavecseseznamem"/>
              <w:keepLines/>
              <w:spacing w:after="0" w:line="240" w:lineRule="auto"/>
              <w:ind w:left="0"/>
              <w:contextualSpacing w:val="0"/>
              <w:jc w:val="center"/>
              <w:rPr>
                <w:rFonts w:ascii="Tahoma" w:hAnsi="Tahoma" w:cs="Tahoma"/>
                <w:i/>
                <w:color w:val="FF0000"/>
                <w:sz w:val="20"/>
                <w:szCs w:val="20"/>
                <w:u w:val="single"/>
              </w:rPr>
            </w:pPr>
            <w:r w:rsidRPr="000B7E29">
              <w:rPr>
                <w:rFonts w:ascii="Tahoma" w:hAnsi="Tahoma" w:cs="Tahoma"/>
                <w:i/>
                <w:color w:val="FF0000"/>
                <w:sz w:val="20"/>
                <w:szCs w:val="20"/>
                <w:highlight w:val="yellow"/>
                <w:u w:val="single"/>
              </w:rPr>
              <w:t>účastník uvede ANO/NE</w:t>
            </w:r>
          </w:p>
        </w:tc>
      </w:tr>
      <w:tr w:rsidR="000B7E29" w:rsidRPr="00793A0B" w14:paraId="41B4E3F5" w14:textId="77777777" w:rsidTr="0000047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8B65899" w14:textId="6A0C728E" w:rsidR="000B7E29" w:rsidRDefault="000B7E29" w:rsidP="001C0F54">
            <w:pPr>
              <w:keepLines/>
              <w:tabs>
                <w:tab w:val="left" w:pos="421"/>
              </w:tabs>
              <w:spacing w:after="0" w:line="240" w:lineRule="auto"/>
              <w:jc w:val="both"/>
              <w:rPr>
                <w:rFonts w:ascii="Tahoma" w:eastAsia="Tahoma" w:hAnsi="Tahoma" w:cs="Tahoma"/>
                <w:b/>
                <w:color w:val="000000"/>
                <w:sz w:val="20"/>
                <w:szCs w:val="20"/>
              </w:rPr>
            </w:pPr>
            <w:r>
              <w:rPr>
                <w:rFonts w:ascii="Tahoma" w:eastAsia="Tahoma" w:hAnsi="Tahoma" w:cs="Tahoma"/>
                <w:sz w:val="20"/>
                <w:szCs w:val="20"/>
              </w:rPr>
              <w:t>Náhradní sada absorbérů (stejného typu)</w:t>
            </w:r>
            <w:r w:rsidR="005A73DB">
              <w:rPr>
                <w:rFonts w:ascii="Tahoma" w:eastAsia="Tahoma" w:hAnsi="Tahoma" w:cs="Tahoma"/>
                <w:sz w:val="20"/>
                <w:szCs w:val="20"/>
              </w:rPr>
              <w:t xml:space="preserve"> v minimálním počtu </w:t>
            </w:r>
            <w:r w:rsidR="00183DE1">
              <w:rPr>
                <w:rFonts w:ascii="Tahoma" w:eastAsia="Tahoma" w:hAnsi="Tahoma" w:cs="Tahoma"/>
                <w:sz w:val="20"/>
                <w:szCs w:val="20"/>
              </w:rPr>
              <w:t>10</w:t>
            </w:r>
            <w:r w:rsidR="005A7D03">
              <w:rPr>
                <w:rFonts w:ascii="Tahoma" w:eastAsia="Tahoma" w:hAnsi="Tahoma" w:cs="Tahoma"/>
                <w:sz w:val="20"/>
                <w:szCs w:val="20"/>
              </w:rPr>
              <w:t xml:space="preserve"> </w:t>
            </w:r>
            <w:r w:rsidR="005A73DB">
              <w:rPr>
                <w:rFonts w:ascii="Tahoma" w:eastAsia="Tahoma" w:hAnsi="Tahoma" w:cs="Tahoma"/>
                <w:sz w:val="20"/>
                <w:szCs w:val="20"/>
              </w:rPr>
              <w:t>ks</w:t>
            </w:r>
          </w:p>
        </w:tc>
        <w:tc>
          <w:tcPr>
            <w:tcW w:w="1995" w:type="dxa"/>
            <w:tcBorders>
              <w:top w:val="single" w:sz="4" w:space="0" w:color="auto"/>
              <w:left w:val="single" w:sz="4" w:space="0" w:color="auto"/>
              <w:bottom w:val="single" w:sz="4" w:space="0" w:color="auto"/>
              <w:right w:val="single" w:sz="4" w:space="0" w:color="auto"/>
            </w:tcBorders>
            <w:vAlign w:val="center"/>
          </w:tcPr>
          <w:p w14:paraId="56718E91" w14:textId="16400DF9" w:rsidR="000B7E29" w:rsidRDefault="000B7E29" w:rsidP="000B7E29">
            <w:pPr>
              <w:pStyle w:val="Odstavecseseznamem"/>
              <w:keepLines/>
              <w:spacing w:after="0" w:line="240" w:lineRule="auto"/>
              <w:ind w:left="39"/>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D77383A" w14:textId="3264C1E1" w:rsidR="000B7E29" w:rsidRPr="000B7E29" w:rsidRDefault="000B7E29" w:rsidP="000B7E29">
            <w:pPr>
              <w:pStyle w:val="Odstavecseseznamem"/>
              <w:keepLines/>
              <w:spacing w:after="0" w:line="240" w:lineRule="auto"/>
              <w:ind w:left="0"/>
              <w:contextualSpacing w:val="0"/>
              <w:jc w:val="center"/>
              <w:rPr>
                <w:rFonts w:ascii="Tahoma" w:hAnsi="Tahoma" w:cs="Tahoma"/>
                <w:i/>
                <w:color w:val="FF0000"/>
                <w:sz w:val="20"/>
                <w:szCs w:val="20"/>
                <w:highlight w:val="yellow"/>
                <w:u w:val="single"/>
              </w:rPr>
            </w:pPr>
            <w:r w:rsidRPr="000B7E29">
              <w:rPr>
                <w:rFonts w:ascii="Tahoma" w:hAnsi="Tahoma" w:cs="Tahoma"/>
                <w:i/>
                <w:color w:val="FF0000"/>
                <w:sz w:val="20"/>
                <w:szCs w:val="20"/>
                <w:highlight w:val="yellow"/>
                <w:u w:val="single"/>
              </w:rPr>
              <w:t>účastník uvede ANO/NE</w:t>
            </w:r>
          </w:p>
        </w:tc>
      </w:tr>
      <w:tr w:rsidR="000B7E29" w:rsidRPr="00793A0B" w14:paraId="1B339842"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A1D012B" w14:textId="72C42046" w:rsidR="000B7E29" w:rsidRPr="00E74E02" w:rsidRDefault="000B7E29" w:rsidP="001C0F54">
            <w:pPr>
              <w:keepLines/>
              <w:tabs>
                <w:tab w:val="left" w:pos="421"/>
              </w:tabs>
              <w:spacing w:after="0" w:line="240" w:lineRule="auto"/>
              <w:jc w:val="both"/>
              <w:rPr>
                <w:rFonts w:ascii="Tahoma" w:eastAsia="Calibri" w:hAnsi="Tahoma" w:cs="Tahoma"/>
                <w:sz w:val="20"/>
                <w:szCs w:val="20"/>
                <w:lang w:eastAsia="en-US"/>
              </w:rPr>
            </w:pPr>
            <w:r w:rsidRPr="000B7E29">
              <w:rPr>
                <w:rFonts w:ascii="Tahoma" w:eastAsia="Calibri" w:hAnsi="Tahoma" w:cs="Tahoma"/>
                <w:b/>
                <w:sz w:val="20"/>
                <w:szCs w:val="20"/>
                <w:lang w:eastAsia="en-US"/>
              </w:rPr>
              <w:t>Konstrukce komory</w:t>
            </w:r>
            <w:r w:rsidRPr="000B7E29">
              <w:rPr>
                <w:rFonts w:ascii="Tahoma" w:eastAsia="Calibri" w:hAnsi="Tahoma" w:cs="Tahoma"/>
                <w:sz w:val="20"/>
                <w:szCs w:val="20"/>
                <w:lang w:eastAsia="en-US"/>
              </w:rPr>
              <w:t>: stěny, strop, podlaha stíněné komory budou vyrobeny z min. 2 mm galvanizované oceli bez povrchového nátěru. Maximální osová vzdálenost spojovacích šroubů bude 75 mm. Ve spojích mezi panely bude instalována kovová síťka pro dosažení lepší stínicí účinnosti. Budou použity pouze samosvorné matice.</w:t>
            </w:r>
          </w:p>
        </w:tc>
        <w:tc>
          <w:tcPr>
            <w:tcW w:w="1995" w:type="dxa"/>
            <w:tcBorders>
              <w:top w:val="single" w:sz="4" w:space="0" w:color="auto"/>
              <w:left w:val="single" w:sz="4" w:space="0" w:color="auto"/>
              <w:bottom w:val="single" w:sz="4" w:space="0" w:color="auto"/>
              <w:right w:val="single" w:sz="4" w:space="0" w:color="auto"/>
            </w:tcBorders>
            <w:vAlign w:val="center"/>
          </w:tcPr>
          <w:p w14:paraId="55C2A696" w14:textId="708855AE" w:rsidR="000B7E29" w:rsidRPr="00073209" w:rsidRDefault="000B7E29" w:rsidP="000B7E29">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77DABC6" w14:textId="2F1AD8A4" w:rsidR="000B7E29" w:rsidRPr="00793A0B" w:rsidRDefault="000B7E29" w:rsidP="000B7E29">
            <w:pPr>
              <w:pStyle w:val="Odstavecseseznamem"/>
              <w:keepLines/>
              <w:spacing w:after="0" w:line="240" w:lineRule="auto"/>
              <w:ind w:left="0"/>
              <w:contextualSpacing w:val="0"/>
              <w:jc w:val="center"/>
              <w:rPr>
                <w:rFonts w:ascii="Tahoma" w:eastAsia="Calibri" w:hAnsi="Tahoma" w:cs="Tahoma"/>
                <w:sz w:val="20"/>
                <w:szCs w:val="20"/>
                <w:lang w:eastAsia="en-US"/>
              </w:rPr>
            </w:pPr>
            <w:r w:rsidRPr="000B7E29">
              <w:rPr>
                <w:rFonts w:ascii="Tahoma" w:hAnsi="Tahoma" w:cs="Tahoma"/>
                <w:i/>
                <w:color w:val="FF0000"/>
                <w:sz w:val="20"/>
                <w:szCs w:val="20"/>
                <w:highlight w:val="yellow"/>
                <w:u w:val="single"/>
              </w:rPr>
              <w:t>účastník uvede ANO/NE</w:t>
            </w:r>
          </w:p>
        </w:tc>
      </w:tr>
      <w:tr w:rsidR="00766ED4" w:rsidRPr="00793A0B" w14:paraId="3CFC97E8" w14:textId="77777777" w:rsidTr="00D83FA7">
        <w:trPr>
          <w:trHeight w:val="963"/>
          <w:jc w:val="center"/>
        </w:trPr>
        <w:tc>
          <w:tcPr>
            <w:tcW w:w="4248" w:type="dxa"/>
            <w:tcBorders>
              <w:top w:val="single" w:sz="4" w:space="0" w:color="auto"/>
              <w:left w:val="single" w:sz="4" w:space="0" w:color="auto"/>
              <w:bottom w:val="single" w:sz="4" w:space="0" w:color="auto"/>
              <w:right w:val="single" w:sz="4" w:space="0" w:color="auto"/>
            </w:tcBorders>
            <w:vAlign w:val="center"/>
          </w:tcPr>
          <w:p w14:paraId="6137DC6C" w14:textId="77777777" w:rsidR="00766ED4" w:rsidRDefault="00766ED4" w:rsidP="001C0F54">
            <w:pPr>
              <w:keepLines/>
              <w:spacing w:after="0" w:line="240" w:lineRule="auto"/>
              <w:jc w:val="both"/>
              <w:rPr>
                <w:rFonts w:ascii="Tahoma" w:eastAsia="Tahoma" w:hAnsi="Tahoma" w:cs="Tahoma"/>
                <w:sz w:val="20"/>
                <w:szCs w:val="20"/>
              </w:rPr>
            </w:pPr>
            <w:r>
              <w:rPr>
                <w:rFonts w:ascii="Tahoma" w:eastAsia="Tahoma" w:hAnsi="Tahoma" w:cs="Tahoma"/>
                <w:b/>
                <w:sz w:val="20"/>
                <w:szCs w:val="20"/>
              </w:rPr>
              <w:t>Dveře</w:t>
            </w:r>
            <w:r>
              <w:rPr>
                <w:rFonts w:ascii="Tahoma" w:eastAsia="Tahoma" w:hAnsi="Tahoma" w:cs="Tahoma"/>
                <w:sz w:val="20"/>
                <w:szCs w:val="20"/>
              </w:rPr>
              <w:t>:</w:t>
            </w:r>
          </w:p>
          <w:p w14:paraId="37100FD3" w14:textId="00FDFBF8" w:rsidR="00766ED4" w:rsidRDefault="00766ED4" w:rsidP="00D0599B">
            <w:pPr>
              <w:keepLines/>
              <w:numPr>
                <w:ilvl w:val="0"/>
                <w:numId w:val="1"/>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1ks dveří na delší straně komory u </w:t>
            </w:r>
            <w:r w:rsidR="005A73DB">
              <w:rPr>
                <w:rFonts w:ascii="Tahoma" w:eastAsia="Tahoma" w:hAnsi="Tahoma" w:cs="Tahoma"/>
                <w:sz w:val="20"/>
                <w:szCs w:val="20"/>
              </w:rPr>
              <w:t xml:space="preserve">pracoviště </w:t>
            </w:r>
            <w:r>
              <w:rPr>
                <w:rFonts w:ascii="Tahoma" w:eastAsia="Tahoma" w:hAnsi="Tahoma" w:cs="Tahoma"/>
                <w:sz w:val="20"/>
                <w:szCs w:val="20"/>
              </w:rPr>
              <w:t>AUT,</w:t>
            </w:r>
          </w:p>
          <w:p w14:paraId="7E3BDD67" w14:textId="77777777" w:rsidR="00766ED4" w:rsidRDefault="00766ED4" w:rsidP="00D0599B">
            <w:pPr>
              <w:keepLines/>
              <w:numPr>
                <w:ilvl w:val="0"/>
                <w:numId w:val="1"/>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čistý průchod min 1,2 × 2,0 m, </w:t>
            </w:r>
          </w:p>
          <w:p w14:paraId="59A9AAC2" w14:textId="77777777" w:rsidR="00766ED4" w:rsidRDefault="00766ED4" w:rsidP="00D0599B">
            <w:pPr>
              <w:keepLines/>
              <w:numPr>
                <w:ilvl w:val="0"/>
                <w:numId w:val="1"/>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po svém vnitřním obvodu budou mít min. 2 řady pokovených měď-</w:t>
            </w:r>
            <w:proofErr w:type="spellStart"/>
            <w:r>
              <w:rPr>
                <w:rFonts w:ascii="Tahoma" w:eastAsia="Tahoma" w:hAnsi="Tahoma" w:cs="Tahoma"/>
                <w:sz w:val="20"/>
                <w:szCs w:val="20"/>
              </w:rPr>
              <w:t>berilium</w:t>
            </w:r>
            <w:proofErr w:type="spellEnd"/>
            <w:r>
              <w:rPr>
                <w:rFonts w:ascii="Tahoma" w:eastAsia="Tahoma" w:hAnsi="Tahoma" w:cs="Tahoma"/>
                <w:sz w:val="20"/>
                <w:szCs w:val="20"/>
              </w:rPr>
              <w:t xml:space="preserve"> kontaktních pružin zajišťující stínění komory dle níže uvedených parametrů, </w:t>
            </w:r>
          </w:p>
          <w:p w14:paraId="2564E0D6" w14:textId="5D08B582" w:rsidR="00766ED4" w:rsidRDefault="00766ED4" w:rsidP="00D0599B">
            <w:pPr>
              <w:keepLines/>
              <w:numPr>
                <w:ilvl w:val="0"/>
                <w:numId w:val="1"/>
              </w:numPr>
              <w:spacing w:after="0" w:line="240" w:lineRule="auto"/>
              <w:ind w:left="318" w:hanging="284"/>
              <w:jc w:val="both"/>
              <w:rPr>
                <w:rFonts w:ascii="Tahoma" w:eastAsia="Calibri" w:hAnsi="Tahoma" w:cs="Tahoma"/>
                <w:sz w:val="20"/>
                <w:szCs w:val="20"/>
                <w:lang w:eastAsia="en-US"/>
              </w:rPr>
            </w:pPr>
            <w:r>
              <w:rPr>
                <w:rFonts w:ascii="Tahoma" w:eastAsia="Tahoma" w:hAnsi="Tahoma" w:cs="Tahoma"/>
                <w:sz w:val="20"/>
                <w:szCs w:val="20"/>
              </w:rPr>
              <w:t>budou vybaveny spínačem/snímačem pro indikaci otevření dveří.</w:t>
            </w:r>
          </w:p>
        </w:tc>
        <w:tc>
          <w:tcPr>
            <w:tcW w:w="1995" w:type="dxa"/>
            <w:tcBorders>
              <w:top w:val="single" w:sz="4" w:space="0" w:color="auto"/>
              <w:left w:val="single" w:sz="4" w:space="0" w:color="auto"/>
              <w:bottom w:val="single" w:sz="4" w:space="0" w:color="auto"/>
              <w:right w:val="single" w:sz="4" w:space="0" w:color="auto"/>
            </w:tcBorders>
            <w:vAlign w:val="center"/>
          </w:tcPr>
          <w:p w14:paraId="2A1248CF" w14:textId="5A58A027" w:rsidR="00766ED4" w:rsidRDefault="00766ED4" w:rsidP="00766ED4">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A800997" w14:textId="778BAAC8" w:rsidR="00766ED4" w:rsidRDefault="00766ED4" w:rsidP="00766ED4">
            <w:pPr>
              <w:pStyle w:val="Odstavecseseznamem"/>
              <w:keepLines/>
              <w:spacing w:after="0" w:line="240" w:lineRule="auto"/>
              <w:ind w:left="0"/>
              <w:contextualSpacing w:val="0"/>
              <w:jc w:val="center"/>
              <w:rPr>
                <w:rFonts w:ascii="Tahoma" w:hAnsi="Tahoma" w:cs="Tahoma"/>
                <w:i/>
                <w:color w:val="FF0000"/>
                <w:sz w:val="20"/>
                <w:szCs w:val="20"/>
                <w:u w:val="single"/>
              </w:rPr>
            </w:pPr>
            <w:r w:rsidRPr="000B7E29">
              <w:rPr>
                <w:rFonts w:ascii="Tahoma" w:hAnsi="Tahoma" w:cs="Tahoma"/>
                <w:i/>
                <w:color w:val="FF0000"/>
                <w:sz w:val="20"/>
                <w:szCs w:val="20"/>
                <w:highlight w:val="yellow"/>
                <w:u w:val="single"/>
              </w:rPr>
              <w:t>účastník uvede ANO/NE</w:t>
            </w:r>
          </w:p>
        </w:tc>
      </w:tr>
      <w:tr w:rsidR="00FF0790" w:rsidRPr="00793A0B" w14:paraId="5B6EB415"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AED7AA6" w14:textId="77777777" w:rsidR="00766ED4" w:rsidRDefault="00766ED4" w:rsidP="001C0F54">
            <w:pPr>
              <w:keepLines/>
              <w:spacing w:after="0" w:line="240" w:lineRule="auto"/>
              <w:jc w:val="both"/>
              <w:rPr>
                <w:rFonts w:ascii="Tahoma" w:eastAsia="Tahoma" w:hAnsi="Tahoma" w:cs="Tahoma"/>
                <w:sz w:val="20"/>
                <w:szCs w:val="20"/>
              </w:rPr>
            </w:pPr>
            <w:r>
              <w:rPr>
                <w:rFonts w:ascii="Tahoma" w:eastAsia="Tahoma" w:hAnsi="Tahoma" w:cs="Tahoma"/>
                <w:b/>
                <w:sz w:val="20"/>
                <w:szCs w:val="20"/>
              </w:rPr>
              <w:t>Měřící schopnosti</w:t>
            </w:r>
            <w:r>
              <w:rPr>
                <w:rFonts w:ascii="Tahoma" w:eastAsia="Tahoma" w:hAnsi="Tahoma" w:cs="Tahoma"/>
                <w:sz w:val="20"/>
                <w:szCs w:val="20"/>
              </w:rPr>
              <w:t>:</w:t>
            </w:r>
          </w:p>
          <w:p w14:paraId="0387246D" w14:textId="77777777" w:rsidR="00766ED4" w:rsidRDefault="00766ED4" w:rsidP="00D0599B">
            <w:pPr>
              <w:keepLines/>
              <w:numPr>
                <w:ilvl w:val="0"/>
                <w:numId w:val="2"/>
              </w:numPr>
              <w:shd w:val="clear" w:color="auto" w:fill="FFFFFF"/>
              <w:spacing w:after="0" w:line="276" w:lineRule="auto"/>
              <w:ind w:left="318" w:hanging="284"/>
              <w:jc w:val="both"/>
              <w:rPr>
                <w:rFonts w:ascii="Arial" w:eastAsia="Arial" w:hAnsi="Arial" w:cs="Arial"/>
              </w:rPr>
            </w:pPr>
            <w:r>
              <w:rPr>
                <w:rFonts w:ascii="Tahoma" w:eastAsia="Tahoma" w:hAnsi="Tahoma" w:cs="Tahoma"/>
                <w:sz w:val="20"/>
                <w:szCs w:val="20"/>
              </w:rPr>
              <w:t>automatické měření azimutálních a elevačních řezů vyzařovacích charakteristik,</w:t>
            </w:r>
          </w:p>
          <w:p w14:paraId="728D0F49" w14:textId="77777777" w:rsidR="00766ED4" w:rsidRDefault="00766ED4" w:rsidP="00D0599B">
            <w:pPr>
              <w:keepLines/>
              <w:numPr>
                <w:ilvl w:val="0"/>
                <w:numId w:val="2"/>
              </w:numPr>
              <w:shd w:val="clear" w:color="auto" w:fill="FFFFFF"/>
              <w:spacing w:after="0" w:line="276" w:lineRule="auto"/>
              <w:ind w:left="318" w:hanging="284"/>
              <w:jc w:val="both"/>
              <w:rPr>
                <w:rFonts w:ascii="Tahoma" w:eastAsia="Tahoma" w:hAnsi="Tahoma" w:cs="Tahoma"/>
                <w:sz w:val="20"/>
                <w:szCs w:val="20"/>
              </w:rPr>
            </w:pPr>
            <w:r>
              <w:rPr>
                <w:rFonts w:ascii="Tahoma" w:eastAsia="Tahoma" w:hAnsi="Tahoma" w:cs="Tahoma"/>
                <w:sz w:val="20"/>
                <w:szCs w:val="20"/>
              </w:rPr>
              <w:t xml:space="preserve">schopnost zobrazení </w:t>
            </w:r>
            <w:proofErr w:type="gramStart"/>
            <w:r>
              <w:rPr>
                <w:rFonts w:ascii="Tahoma" w:eastAsia="Tahoma" w:hAnsi="Tahoma" w:cs="Tahoma"/>
                <w:sz w:val="20"/>
                <w:szCs w:val="20"/>
              </w:rPr>
              <w:t>3D</w:t>
            </w:r>
            <w:proofErr w:type="gramEnd"/>
            <w:r>
              <w:rPr>
                <w:rFonts w:ascii="Tahoma" w:eastAsia="Tahoma" w:hAnsi="Tahoma" w:cs="Tahoma"/>
                <w:sz w:val="20"/>
                <w:szCs w:val="20"/>
              </w:rPr>
              <w:t xml:space="preserve"> charakteristik,</w:t>
            </w:r>
          </w:p>
          <w:p w14:paraId="28904B5F" w14:textId="77777777" w:rsidR="00766ED4" w:rsidRDefault="00766ED4" w:rsidP="00D0599B">
            <w:pPr>
              <w:keepLines/>
              <w:numPr>
                <w:ilvl w:val="0"/>
                <w:numId w:val="2"/>
              </w:numPr>
              <w:shd w:val="clear" w:color="auto" w:fill="FFFFFF"/>
              <w:spacing w:after="0" w:line="276" w:lineRule="auto"/>
              <w:ind w:left="318" w:hanging="284"/>
              <w:jc w:val="both"/>
              <w:rPr>
                <w:rFonts w:ascii="Tahoma" w:eastAsia="Tahoma" w:hAnsi="Tahoma" w:cs="Tahoma"/>
                <w:sz w:val="20"/>
                <w:szCs w:val="20"/>
              </w:rPr>
            </w:pPr>
            <w:r>
              <w:rPr>
                <w:rFonts w:ascii="Tahoma" w:eastAsia="Tahoma" w:hAnsi="Tahoma" w:cs="Tahoma"/>
                <w:sz w:val="20"/>
                <w:szCs w:val="20"/>
              </w:rPr>
              <w:t>schopnost vykreslení 2D charakteristiky po 1 otáčce AUT,</w:t>
            </w:r>
          </w:p>
          <w:p w14:paraId="42A84C0F" w14:textId="77777777" w:rsidR="00766ED4" w:rsidRDefault="00766ED4" w:rsidP="00D0599B">
            <w:pPr>
              <w:keepLines/>
              <w:numPr>
                <w:ilvl w:val="0"/>
                <w:numId w:val="2"/>
              </w:numPr>
              <w:shd w:val="clear" w:color="auto" w:fill="FFFFFF"/>
              <w:spacing w:after="0" w:line="276" w:lineRule="auto"/>
              <w:ind w:left="318" w:hanging="284"/>
              <w:jc w:val="both"/>
              <w:rPr>
                <w:rFonts w:ascii="Arial" w:eastAsia="Arial" w:hAnsi="Arial" w:cs="Arial"/>
              </w:rPr>
            </w:pPr>
            <w:r>
              <w:rPr>
                <w:rFonts w:ascii="Tahoma" w:eastAsia="Tahoma" w:hAnsi="Tahoma" w:cs="Tahoma"/>
                <w:sz w:val="20"/>
                <w:szCs w:val="20"/>
              </w:rPr>
              <w:t xml:space="preserve">automatické měření frekvenční závislosti zisku, </w:t>
            </w:r>
          </w:p>
          <w:p w14:paraId="4D7ABF67" w14:textId="219ECECE" w:rsidR="00766ED4" w:rsidRPr="00766ED4" w:rsidRDefault="00766ED4" w:rsidP="00D0599B">
            <w:pPr>
              <w:keepLines/>
              <w:numPr>
                <w:ilvl w:val="0"/>
                <w:numId w:val="2"/>
              </w:numPr>
              <w:shd w:val="clear" w:color="auto" w:fill="FFFFFF"/>
              <w:spacing w:after="0" w:line="276" w:lineRule="auto"/>
              <w:ind w:left="318" w:hanging="284"/>
              <w:jc w:val="both"/>
              <w:rPr>
                <w:rFonts w:ascii="Tahoma" w:eastAsia="Tahoma" w:hAnsi="Tahoma" w:cs="Tahoma"/>
                <w:sz w:val="20"/>
                <w:szCs w:val="20"/>
              </w:rPr>
            </w:pPr>
            <w:bookmarkStart w:id="3" w:name="_Hlk147760728"/>
            <w:r>
              <w:rPr>
                <w:rFonts w:ascii="Tahoma" w:eastAsia="Tahoma" w:hAnsi="Tahoma" w:cs="Tahoma"/>
                <w:sz w:val="20"/>
                <w:szCs w:val="20"/>
              </w:rPr>
              <w:t xml:space="preserve">měření zisku musí podporovat zadavatelem </w:t>
            </w:r>
            <w:r w:rsidRPr="00F90BE7">
              <w:rPr>
                <w:rFonts w:ascii="Tahoma" w:eastAsia="Tahoma" w:hAnsi="Tahoma" w:cs="Tahoma"/>
                <w:sz w:val="20"/>
                <w:szCs w:val="20"/>
              </w:rPr>
              <w:t xml:space="preserve">vlastnící normály výrobce </w:t>
            </w:r>
            <w:proofErr w:type="spellStart"/>
            <w:r w:rsidRPr="00F90BE7">
              <w:rPr>
                <w:rFonts w:ascii="Tahoma" w:eastAsia="Tahoma" w:hAnsi="Tahoma" w:cs="Tahoma"/>
                <w:sz w:val="20"/>
                <w:szCs w:val="20"/>
              </w:rPr>
              <w:t>RFSpin</w:t>
            </w:r>
            <w:proofErr w:type="spellEnd"/>
            <w:r w:rsidRPr="00F90BE7">
              <w:rPr>
                <w:rFonts w:ascii="Tahoma" w:eastAsia="Tahoma" w:hAnsi="Tahoma" w:cs="Tahoma"/>
                <w:sz w:val="20"/>
                <w:szCs w:val="20"/>
              </w:rPr>
              <w:t>: DRH370 a DRH10</w:t>
            </w:r>
            <w:r w:rsidR="00F90BE7" w:rsidRPr="00F90BE7">
              <w:rPr>
                <w:rFonts w:ascii="Tahoma" w:eastAsia="Tahoma" w:hAnsi="Tahoma" w:cs="Tahoma"/>
                <w:sz w:val="20"/>
                <w:szCs w:val="20"/>
              </w:rPr>
              <w:t>, které</w:t>
            </w:r>
            <w:r w:rsidR="00F90BE7">
              <w:rPr>
                <w:rFonts w:ascii="Tahoma" w:eastAsia="Tahoma" w:hAnsi="Tahoma" w:cs="Tahoma"/>
                <w:sz w:val="20"/>
                <w:szCs w:val="20"/>
              </w:rPr>
              <w:t xml:space="preserve"> budou integrovány do měřícího </w:t>
            </w:r>
            <w:proofErr w:type="spellStart"/>
            <w:r w:rsidR="00F90BE7">
              <w:rPr>
                <w:rFonts w:ascii="Tahoma" w:eastAsia="Tahoma" w:hAnsi="Tahoma" w:cs="Tahoma"/>
                <w:sz w:val="20"/>
                <w:szCs w:val="20"/>
              </w:rPr>
              <w:t>flow</w:t>
            </w:r>
            <w:bookmarkEnd w:id="3"/>
            <w:proofErr w:type="spellEnd"/>
            <w:r>
              <w:rPr>
                <w:rFonts w:ascii="Tahoma" w:eastAsia="Tahoma" w:hAnsi="Tahoma" w:cs="Tahoma"/>
                <w:sz w:val="20"/>
                <w:szCs w:val="20"/>
              </w:rPr>
              <w:t xml:space="preserve">. Systém musí být schopen automaticky importovat a používat dodané vlastnosti antény ve formátu </w:t>
            </w:r>
            <w:proofErr w:type="spellStart"/>
            <w:r>
              <w:rPr>
                <w:rFonts w:ascii="Tahoma" w:eastAsia="Tahoma" w:hAnsi="Tahoma" w:cs="Tahoma"/>
                <w:sz w:val="20"/>
                <w:szCs w:val="20"/>
              </w:rPr>
              <w:t>csv</w:t>
            </w:r>
            <w:proofErr w:type="spellEnd"/>
            <w:r>
              <w:rPr>
                <w:rFonts w:ascii="Tahoma" w:eastAsia="Tahoma" w:hAnsi="Tahoma" w:cs="Tahoma"/>
                <w:sz w:val="20"/>
                <w:szCs w:val="20"/>
              </w:rPr>
              <w:t xml:space="preserve"> (formát dat: </w:t>
            </w:r>
            <w:proofErr w:type="spellStart"/>
            <w:r>
              <w:rPr>
                <w:rFonts w:ascii="Tahoma" w:eastAsia="Tahoma" w:hAnsi="Tahoma" w:cs="Tahoma"/>
                <w:sz w:val="20"/>
                <w:szCs w:val="20"/>
              </w:rPr>
              <w:t>kmitočet_GHz;PSV;zisk_dBi;AF_dB</w:t>
            </w:r>
            <w:proofErr w:type="spellEnd"/>
            <w:r>
              <w:rPr>
                <w:rFonts w:ascii="Tahoma" w:eastAsia="Tahoma" w:hAnsi="Tahoma" w:cs="Tahoma"/>
                <w:sz w:val="20"/>
                <w:szCs w:val="20"/>
              </w:rPr>
              <w:t>/m),</w:t>
            </w:r>
          </w:p>
          <w:p w14:paraId="790DB818" w14:textId="77777777" w:rsidR="00766ED4" w:rsidRPr="00766ED4" w:rsidRDefault="00766ED4" w:rsidP="00D0599B">
            <w:pPr>
              <w:keepLines/>
              <w:numPr>
                <w:ilvl w:val="0"/>
                <w:numId w:val="2"/>
              </w:numPr>
              <w:shd w:val="clear" w:color="auto" w:fill="FFFFFF"/>
              <w:spacing w:after="0" w:line="276" w:lineRule="auto"/>
              <w:ind w:left="318" w:hanging="284"/>
              <w:jc w:val="both"/>
              <w:rPr>
                <w:rFonts w:ascii="Tahoma" w:eastAsia="Tahoma" w:hAnsi="Tahoma" w:cs="Tahoma"/>
                <w:sz w:val="20"/>
                <w:szCs w:val="20"/>
              </w:rPr>
            </w:pPr>
            <w:r>
              <w:rPr>
                <w:rFonts w:ascii="Tahoma" w:eastAsia="Tahoma" w:hAnsi="Tahoma" w:cs="Tahoma"/>
                <w:sz w:val="20"/>
                <w:szCs w:val="20"/>
              </w:rPr>
              <w:t>automatické nastavení a měření polarizace (polarizační elipsa),</w:t>
            </w:r>
          </w:p>
          <w:p w14:paraId="1E5C5D38" w14:textId="77777777" w:rsidR="00766ED4" w:rsidRPr="00766ED4" w:rsidRDefault="00766ED4" w:rsidP="00D0599B">
            <w:pPr>
              <w:keepLines/>
              <w:numPr>
                <w:ilvl w:val="0"/>
                <w:numId w:val="2"/>
              </w:numPr>
              <w:shd w:val="clear" w:color="auto" w:fill="FFFFFF"/>
              <w:spacing w:after="0" w:line="276" w:lineRule="auto"/>
              <w:ind w:left="318" w:hanging="284"/>
              <w:jc w:val="both"/>
              <w:rPr>
                <w:rFonts w:ascii="Tahoma" w:eastAsia="Tahoma" w:hAnsi="Tahoma" w:cs="Tahoma"/>
                <w:sz w:val="20"/>
                <w:szCs w:val="20"/>
              </w:rPr>
            </w:pPr>
            <w:r>
              <w:rPr>
                <w:rFonts w:ascii="Tahoma" w:eastAsia="Tahoma" w:hAnsi="Tahoma" w:cs="Tahoma"/>
                <w:sz w:val="20"/>
                <w:szCs w:val="20"/>
              </w:rPr>
              <w:t>automatické měření přenosu (amplituda, fáze)</w:t>
            </w:r>
          </w:p>
          <w:p w14:paraId="415C8602" w14:textId="5870E16B" w:rsidR="00FF0790" w:rsidRDefault="00766ED4" w:rsidP="00D0599B">
            <w:pPr>
              <w:keepLines/>
              <w:numPr>
                <w:ilvl w:val="0"/>
                <w:numId w:val="2"/>
              </w:numPr>
              <w:shd w:val="clear" w:color="auto" w:fill="FFFFFF"/>
              <w:spacing w:after="0" w:line="276" w:lineRule="auto"/>
              <w:ind w:left="318" w:hanging="284"/>
              <w:jc w:val="both"/>
              <w:rPr>
                <w:rFonts w:ascii="Tahoma" w:eastAsia="Calibri" w:hAnsi="Tahoma" w:cs="Tahoma"/>
                <w:sz w:val="20"/>
                <w:szCs w:val="20"/>
                <w:lang w:eastAsia="en-US"/>
              </w:rPr>
            </w:pPr>
            <w:r>
              <w:rPr>
                <w:rFonts w:ascii="Tahoma" w:eastAsia="Tahoma" w:hAnsi="Tahoma" w:cs="Tahoma"/>
                <w:sz w:val="20"/>
                <w:szCs w:val="20"/>
              </w:rPr>
              <w:t>měření odrazového koeficientu (S11).</w:t>
            </w:r>
          </w:p>
        </w:tc>
        <w:tc>
          <w:tcPr>
            <w:tcW w:w="1995" w:type="dxa"/>
            <w:tcBorders>
              <w:top w:val="single" w:sz="4" w:space="0" w:color="auto"/>
              <w:left w:val="single" w:sz="4" w:space="0" w:color="auto"/>
              <w:bottom w:val="single" w:sz="4" w:space="0" w:color="auto"/>
              <w:right w:val="single" w:sz="4" w:space="0" w:color="auto"/>
            </w:tcBorders>
            <w:vAlign w:val="center"/>
          </w:tcPr>
          <w:p w14:paraId="158DD5B1" w14:textId="529DD4FA" w:rsidR="00FF0790" w:rsidRDefault="00FF0790" w:rsidP="00FF0790">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D4BAE68" w14:textId="06350C9E" w:rsidR="00FF0790" w:rsidRDefault="00FF0790" w:rsidP="00FF0790">
            <w:pPr>
              <w:pStyle w:val="Odstavecseseznamem"/>
              <w:keepLines/>
              <w:spacing w:after="0" w:line="240" w:lineRule="auto"/>
              <w:ind w:left="0"/>
              <w:contextualSpacing w:val="0"/>
              <w:jc w:val="center"/>
              <w:rPr>
                <w:rFonts w:ascii="Tahoma" w:hAnsi="Tahoma" w:cs="Tahoma"/>
                <w:i/>
                <w:color w:val="FF0000"/>
                <w:sz w:val="20"/>
                <w:szCs w:val="20"/>
                <w:u w:val="single"/>
              </w:rPr>
            </w:pPr>
            <w:r w:rsidRPr="00766ED4">
              <w:rPr>
                <w:rFonts w:ascii="Tahoma" w:hAnsi="Tahoma" w:cs="Tahoma"/>
                <w:i/>
                <w:color w:val="FF0000"/>
                <w:sz w:val="20"/>
                <w:szCs w:val="20"/>
                <w:highlight w:val="yellow"/>
                <w:u w:val="single"/>
              </w:rPr>
              <w:t>účastník uvede ANO/NE</w:t>
            </w:r>
          </w:p>
        </w:tc>
      </w:tr>
      <w:tr w:rsidR="00FE0715" w:rsidRPr="00793A0B" w14:paraId="34EEDCB9"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0FF5D79" w14:textId="239A395E" w:rsidR="00FE0715" w:rsidRPr="004E4540" w:rsidRDefault="00FE0715"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sz w:val="20"/>
                <w:szCs w:val="20"/>
              </w:rPr>
              <w:lastRenderedPageBreak/>
              <w:t xml:space="preserve">Systém měření </w:t>
            </w:r>
            <w:r>
              <w:rPr>
                <w:rFonts w:ascii="Tahoma" w:eastAsia="Tahoma" w:hAnsi="Tahoma" w:cs="Tahoma"/>
                <w:b/>
                <w:sz w:val="20"/>
                <w:szCs w:val="20"/>
              </w:rPr>
              <w:t>vzdáleného pole</w:t>
            </w:r>
            <w:r>
              <w:rPr>
                <w:rFonts w:ascii="Tahoma" w:eastAsia="Tahoma" w:hAnsi="Tahoma" w:cs="Tahoma"/>
                <w:sz w:val="20"/>
                <w:szCs w:val="20"/>
              </w:rPr>
              <w:t xml:space="preserve"> (FF) do 40 GHz</w:t>
            </w:r>
          </w:p>
        </w:tc>
        <w:tc>
          <w:tcPr>
            <w:tcW w:w="1995" w:type="dxa"/>
            <w:tcBorders>
              <w:top w:val="single" w:sz="4" w:space="0" w:color="auto"/>
              <w:left w:val="single" w:sz="4" w:space="0" w:color="auto"/>
              <w:bottom w:val="single" w:sz="4" w:space="0" w:color="auto"/>
              <w:right w:val="single" w:sz="4" w:space="0" w:color="auto"/>
            </w:tcBorders>
            <w:vAlign w:val="center"/>
          </w:tcPr>
          <w:p w14:paraId="1FB1CE9D" w14:textId="28A7EF62" w:rsidR="00FE0715" w:rsidRPr="00073209" w:rsidRDefault="00FE0715" w:rsidP="00FE0715">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35026D8" w14:textId="41B9B89F" w:rsidR="00FE0715" w:rsidRPr="00172E96" w:rsidRDefault="00FE0715" w:rsidP="00FE0715">
            <w:pPr>
              <w:pStyle w:val="Odstavecseseznamem"/>
              <w:keepLines/>
              <w:spacing w:after="0" w:line="240" w:lineRule="auto"/>
              <w:ind w:left="0"/>
              <w:contextualSpacing w:val="0"/>
              <w:jc w:val="center"/>
              <w:rPr>
                <w:rFonts w:ascii="Tahoma" w:hAnsi="Tahoma" w:cs="Tahoma"/>
                <w:i/>
                <w:color w:val="FF0000"/>
                <w:sz w:val="20"/>
                <w:szCs w:val="20"/>
                <w:u w:val="single"/>
              </w:rPr>
            </w:pPr>
            <w:r w:rsidRPr="00766ED4">
              <w:rPr>
                <w:rFonts w:ascii="Tahoma" w:hAnsi="Tahoma" w:cs="Tahoma"/>
                <w:i/>
                <w:color w:val="FF0000"/>
                <w:sz w:val="20"/>
                <w:szCs w:val="20"/>
                <w:highlight w:val="yellow"/>
                <w:u w:val="single"/>
              </w:rPr>
              <w:t>účastník uvede ANO/NE</w:t>
            </w:r>
          </w:p>
        </w:tc>
      </w:tr>
      <w:tr w:rsidR="00FE0715" w:rsidRPr="00793A0B" w14:paraId="33BBEC8A" w14:textId="77777777" w:rsidTr="00FE0715">
        <w:trPr>
          <w:trHeight w:val="588"/>
          <w:jc w:val="center"/>
        </w:trPr>
        <w:tc>
          <w:tcPr>
            <w:tcW w:w="4248" w:type="dxa"/>
            <w:tcBorders>
              <w:top w:val="single" w:sz="4" w:space="0" w:color="auto"/>
              <w:left w:val="single" w:sz="4" w:space="0" w:color="auto"/>
              <w:bottom w:val="single" w:sz="4" w:space="0" w:color="auto"/>
              <w:right w:val="single" w:sz="4" w:space="0" w:color="auto"/>
            </w:tcBorders>
            <w:vAlign w:val="center"/>
          </w:tcPr>
          <w:p w14:paraId="03420B13" w14:textId="589CCD8B" w:rsidR="00FE0715" w:rsidRDefault="00FE0715"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sz w:val="20"/>
                <w:szCs w:val="20"/>
              </w:rPr>
              <w:t xml:space="preserve">Systém </w:t>
            </w:r>
            <w:r>
              <w:rPr>
                <w:rFonts w:ascii="Tahoma" w:eastAsia="Tahoma" w:hAnsi="Tahoma" w:cs="Tahoma"/>
                <w:b/>
                <w:sz w:val="20"/>
                <w:szCs w:val="20"/>
              </w:rPr>
              <w:t>sférického měření blízkého pole</w:t>
            </w:r>
            <w:r>
              <w:rPr>
                <w:rFonts w:ascii="Tahoma" w:eastAsia="Tahoma" w:hAnsi="Tahoma" w:cs="Tahoma"/>
                <w:sz w:val="20"/>
                <w:szCs w:val="20"/>
              </w:rPr>
              <w:t xml:space="preserve"> (SNF) do 40 GHz</w:t>
            </w:r>
          </w:p>
        </w:tc>
        <w:tc>
          <w:tcPr>
            <w:tcW w:w="1995" w:type="dxa"/>
            <w:tcBorders>
              <w:top w:val="single" w:sz="4" w:space="0" w:color="auto"/>
              <w:left w:val="single" w:sz="4" w:space="0" w:color="auto"/>
              <w:bottom w:val="single" w:sz="4" w:space="0" w:color="auto"/>
              <w:right w:val="single" w:sz="4" w:space="0" w:color="auto"/>
            </w:tcBorders>
            <w:vAlign w:val="center"/>
          </w:tcPr>
          <w:p w14:paraId="17AF8DC7" w14:textId="11AA19AD" w:rsidR="00FE0715" w:rsidRPr="00830F51" w:rsidRDefault="00FE0715" w:rsidP="00FE0715">
            <w:pPr>
              <w:pStyle w:val="Odstavecseseznamem"/>
              <w:keepLines/>
              <w:spacing w:after="0" w:line="240" w:lineRule="auto"/>
              <w:ind w:left="0"/>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4DED5C6" w14:textId="5067E5DB" w:rsidR="00FE0715" w:rsidRDefault="00FE0715" w:rsidP="00FE0715">
            <w:pPr>
              <w:pStyle w:val="Odstavecseseznamem"/>
              <w:keepLines/>
              <w:spacing w:after="0" w:line="240" w:lineRule="auto"/>
              <w:ind w:left="0"/>
              <w:contextualSpacing w:val="0"/>
              <w:jc w:val="center"/>
              <w:rPr>
                <w:rFonts w:ascii="Tahoma" w:hAnsi="Tahoma" w:cs="Tahoma"/>
                <w:i/>
                <w:color w:val="FF0000"/>
                <w:sz w:val="20"/>
                <w:szCs w:val="20"/>
                <w:u w:val="single"/>
              </w:rPr>
            </w:pPr>
            <w:r w:rsidRPr="00766ED4">
              <w:rPr>
                <w:rFonts w:ascii="Tahoma" w:hAnsi="Tahoma" w:cs="Tahoma"/>
                <w:i/>
                <w:color w:val="FF0000"/>
                <w:sz w:val="20"/>
                <w:szCs w:val="20"/>
                <w:highlight w:val="yellow"/>
                <w:u w:val="single"/>
              </w:rPr>
              <w:t>účastník uvede ANO/NE</w:t>
            </w:r>
          </w:p>
        </w:tc>
      </w:tr>
      <w:tr w:rsidR="00FE0715" w:rsidRPr="00793A0B" w14:paraId="47670611"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1DB4DB5" w14:textId="5F5D2301" w:rsidR="00B8424E" w:rsidRDefault="00B8424E" w:rsidP="001C0F54">
            <w:pPr>
              <w:keepLines/>
              <w:spacing w:after="0" w:line="240" w:lineRule="auto"/>
              <w:jc w:val="both"/>
              <w:rPr>
                <w:rFonts w:ascii="Tahoma" w:eastAsia="Tahoma" w:hAnsi="Tahoma" w:cs="Tahoma"/>
                <w:sz w:val="20"/>
                <w:szCs w:val="20"/>
              </w:rPr>
            </w:pPr>
            <w:proofErr w:type="spellStart"/>
            <w:r>
              <w:rPr>
                <w:rFonts w:ascii="Tahoma" w:eastAsia="Tahoma" w:hAnsi="Tahoma" w:cs="Tahoma"/>
                <w:b/>
                <w:sz w:val="20"/>
                <w:szCs w:val="20"/>
              </w:rPr>
              <w:t>Pozicionér</w:t>
            </w:r>
            <w:proofErr w:type="spellEnd"/>
            <w:r>
              <w:rPr>
                <w:rFonts w:ascii="Tahoma" w:eastAsia="Tahoma" w:hAnsi="Tahoma" w:cs="Tahoma"/>
                <w:b/>
                <w:sz w:val="20"/>
                <w:szCs w:val="20"/>
              </w:rPr>
              <w:t xml:space="preserve"> AUT</w:t>
            </w:r>
            <w:r>
              <w:rPr>
                <w:rFonts w:ascii="Tahoma" w:eastAsia="Tahoma" w:hAnsi="Tahoma" w:cs="Tahoma"/>
                <w:sz w:val="20"/>
                <w:szCs w:val="20"/>
              </w:rPr>
              <w:t xml:space="preserve"> (požadavky na pohyby točny a rozlišovací schopnosti jsou specifikovány v</w:t>
            </w:r>
            <w:r w:rsidR="009E0074">
              <w:rPr>
                <w:rFonts w:ascii="Tahoma" w:eastAsia="Tahoma" w:hAnsi="Tahoma" w:cs="Tahoma"/>
                <w:sz w:val="20"/>
                <w:szCs w:val="20"/>
              </w:rPr>
              <w:t> </w:t>
            </w:r>
            <w:r>
              <w:rPr>
                <w:rFonts w:ascii="Tahoma" w:eastAsia="Tahoma" w:hAnsi="Tahoma" w:cs="Tahoma"/>
                <w:sz w:val="20"/>
                <w:szCs w:val="20"/>
              </w:rPr>
              <w:t>tabulce</w:t>
            </w:r>
            <w:r w:rsidR="009E0074">
              <w:rPr>
                <w:rFonts w:ascii="Tahoma" w:eastAsia="Tahoma" w:hAnsi="Tahoma" w:cs="Tahoma"/>
                <w:sz w:val="20"/>
                <w:szCs w:val="20"/>
              </w:rPr>
              <w:t xml:space="preserve"> č. 1</w:t>
            </w:r>
            <w:r>
              <w:rPr>
                <w:rFonts w:ascii="Tahoma" w:eastAsia="Tahoma" w:hAnsi="Tahoma" w:cs="Tahoma"/>
                <w:sz w:val="20"/>
                <w:szCs w:val="20"/>
              </w:rPr>
              <w:t xml:space="preserve"> a obrázku č.</w:t>
            </w:r>
            <w:r w:rsidR="009E0074">
              <w:rPr>
                <w:rFonts w:ascii="Tahoma" w:eastAsia="Tahoma" w:hAnsi="Tahoma" w:cs="Tahoma"/>
                <w:sz w:val="20"/>
                <w:szCs w:val="20"/>
              </w:rPr>
              <w:t xml:space="preserve"> 2</w:t>
            </w:r>
            <w:r>
              <w:rPr>
                <w:rFonts w:ascii="Tahoma" w:eastAsia="Tahoma" w:hAnsi="Tahoma" w:cs="Tahoma"/>
                <w:sz w:val="20"/>
                <w:szCs w:val="20"/>
              </w:rPr>
              <w:t>):</w:t>
            </w:r>
          </w:p>
          <w:p w14:paraId="5540B97F" w14:textId="77777777" w:rsidR="00B8424E"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(A) otáčení </w:t>
            </w:r>
            <w:proofErr w:type="spellStart"/>
            <w:r>
              <w:rPr>
                <w:rFonts w:ascii="Tahoma" w:eastAsia="Tahoma" w:hAnsi="Tahoma" w:cs="Tahoma"/>
                <w:sz w:val="20"/>
                <w:szCs w:val="20"/>
              </w:rPr>
              <w:t>pozicionéru</w:t>
            </w:r>
            <w:proofErr w:type="spellEnd"/>
            <w:r>
              <w:rPr>
                <w:rFonts w:ascii="Tahoma" w:eastAsia="Tahoma" w:hAnsi="Tahoma" w:cs="Tahoma"/>
                <w:sz w:val="20"/>
                <w:szCs w:val="20"/>
              </w:rPr>
              <w:t xml:space="preserve"> (azimut) (automatický),</w:t>
            </w:r>
          </w:p>
          <w:p w14:paraId="2F192571" w14:textId="77777777" w:rsidR="00B8424E"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(B) otáčení v ose AUT (automatický),</w:t>
            </w:r>
          </w:p>
          <w:p w14:paraId="72BE2488" w14:textId="77777777" w:rsidR="00B8424E"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(C) horizontální posuv (min. 0,5 m) (automatický),</w:t>
            </w:r>
          </w:p>
          <w:p w14:paraId="038C765D" w14:textId="77777777" w:rsidR="00B8424E"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(D) podélný posuv po podlaze k TX (maximálně možný v prostoru mezi </w:t>
            </w:r>
            <w:proofErr w:type="spellStart"/>
            <w:r>
              <w:rPr>
                <w:rFonts w:ascii="Tahoma" w:eastAsia="Tahoma" w:hAnsi="Tahoma" w:cs="Tahoma"/>
                <w:sz w:val="20"/>
                <w:szCs w:val="20"/>
              </w:rPr>
              <w:t>Tx</w:t>
            </w:r>
            <w:proofErr w:type="spellEnd"/>
            <w:r>
              <w:rPr>
                <w:rFonts w:ascii="Tahoma" w:eastAsia="Tahoma" w:hAnsi="Tahoma" w:cs="Tahoma"/>
                <w:sz w:val="20"/>
                <w:szCs w:val="20"/>
              </w:rPr>
              <w:t xml:space="preserve"> a AUT) (automatický),</w:t>
            </w:r>
          </w:p>
          <w:p w14:paraId="3EA57220" w14:textId="77777777" w:rsidR="00B8424E"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nosnost 50 kg,</w:t>
            </w:r>
          </w:p>
          <w:p w14:paraId="2EAFA058" w14:textId="6C181322" w:rsidR="000E3F0D" w:rsidRPr="00FE0715"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všechny části točny, které by mohly ovlivnit měření, musí být pokryty absorbéry s odrazivostí &gt;</w:t>
            </w:r>
            <w:proofErr w:type="gramStart"/>
            <w:r>
              <w:rPr>
                <w:rFonts w:ascii="Tahoma" w:eastAsia="Tahoma" w:hAnsi="Tahoma" w:cs="Tahoma"/>
                <w:sz w:val="20"/>
                <w:szCs w:val="20"/>
              </w:rPr>
              <w:t>40dB</w:t>
            </w:r>
            <w:proofErr w:type="gramEnd"/>
            <w:r>
              <w:rPr>
                <w:rFonts w:ascii="Tahoma" w:eastAsia="Tahoma" w:hAnsi="Tahoma" w:cs="Tahoma"/>
                <w:sz w:val="20"/>
                <w:szCs w:val="20"/>
              </w:rPr>
              <w:t xml:space="preserve"> @ 1GHz.</w:t>
            </w:r>
          </w:p>
        </w:tc>
        <w:tc>
          <w:tcPr>
            <w:tcW w:w="1995" w:type="dxa"/>
            <w:tcBorders>
              <w:top w:val="single" w:sz="4" w:space="0" w:color="auto"/>
              <w:left w:val="single" w:sz="4" w:space="0" w:color="auto"/>
              <w:bottom w:val="single" w:sz="4" w:space="0" w:color="auto"/>
              <w:right w:val="single" w:sz="4" w:space="0" w:color="auto"/>
            </w:tcBorders>
            <w:vAlign w:val="center"/>
          </w:tcPr>
          <w:p w14:paraId="22A71BA6" w14:textId="1F1D66E8" w:rsidR="00FE0715" w:rsidRDefault="00FE0715" w:rsidP="00FE0715">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FDC744F" w14:textId="46019A83" w:rsidR="00FE0715" w:rsidRDefault="00FE0715" w:rsidP="00FE0715">
            <w:pPr>
              <w:pStyle w:val="Odstavecseseznamem"/>
              <w:keepLines/>
              <w:spacing w:after="0" w:line="240" w:lineRule="auto"/>
              <w:ind w:left="0"/>
              <w:contextualSpacing w:val="0"/>
              <w:jc w:val="center"/>
              <w:rPr>
                <w:rFonts w:ascii="Tahoma" w:hAnsi="Tahoma" w:cs="Tahoma"/>
                <w:i/>
                <w:color w:val="FF0000"/>
                <w:sz w:val="20"/>
                <w:szCs w:val="20"/>
                <w:u w:val="single"/>
              </w:rPr>
            </w:pPr>
            <w:r w:rsidRPr="00766ED4">
              <w:rPr>
                <w:rFonts w:ascii="Tahoma" w:hAnsi="Tahoma" w:cs="Tahoma"/>
                <w:i/>
                <w:color w:val="FF0000"/>
                <w:sz w:val="20"/>
                <w:szCs w:val="20"/>
                <w:highlight w:val="yellow"/>
                <w:u w:val="single"/>
              </w:rPr>
              <w:t>účastník uvede ANO/NE</w:t>
            </w:r>
          </w:p>
        </w:tc>
      </w:tr>
      <w:tr w:rsidR="00FE0715" w:rsidRPr="00793A0B" w14:paraId="271249A4" w14:textId="77777777" w:rsidTr="00D83FA7">
        <w:trPr>
          <w:trHeight w:val="963"/>
          <w:jc w:val="center"/>
        </w:trPr>
        <w:tc>
          <w:tcPr>
            <w:tcW w:w="4248" w:type="dxa"/>
            <w:tcBorders>
              <w:top w:val="single" w:sz="4" w:space="0" w:color="auto"/>
              <w:left w:val="single" w:sz="4" w:space="0" w:color="auto"/>
              <w:bottom w:val="single" w:sz="4" w:space="0" w:color="auto"/>
              <w:right w:val="single" w:sz="4" w:space="0" w:color="auto"/>
            </w:tcBorders>
            <w:vAlign w:val="center"/>
          </w:tcPr>
          <w:p w14:paraId="48844DE6" w14:textId="7F56E265" w:rsidR="00B8424E" w:rsidRDefault="00B8424E" w:rsidP="001C0F54">
            <w:pPr>
              <w:keepLines/>
              <w:spacing w:after="0" w:line="240" w:lineRule="auto"/>
              <w:jc w:val="both"/>
              <w:rPr>
                <w:rFonts w:ascii="Tahoma" w:eastAsia="Tahoma" w:hAnsi="Tahoma" w:cs="Tahoma"/>
                <w:sz w:val="20"/>
                <w:szCs w:val="20"/>
              </w:rPr>
            </w:pPr>
            <w:proofErr w:type="spellStart"/>
            <w:r>
              <w:rPr>
                <w:rFonts w:ascii="Tahoma" w:eastAsia="Tahoma" w:hAnsi="Tahoma" w:cs="Tahoma"/>
                <w:b/>
                <w:sz w:val="20"/>
                <w:szCs w:val="20"/>
              </w:rPr>
              <w:t>Pozicionér</w:t>
            </w:r>
            <w:proofErr w:type="spellEnd"/>
            <w:r>
              <w:rPr>
                <w:rFonts w:ascii="Tahoma" w:eastAsia="Tahoma" w:hAnsi="Tahoma" w:cs="Tahoma"/>
                <w:b/>
                <w:sz w:val="20"/>
                <w:szCs w:val="20"/>
              </w:rPr>
              <w:t xml:space="preserve"> TX</w:t>
            </w:r>
            <w:r>
              <w:rPr>
                <w:rFonts w:ascii="Tahoma" w:eastAsia="Tahoma" w:hAnsi="Tahoma" w:cs="Tahoma"/>
                <w:sz w:val="20"/>
                <w:szCs w:val="20"/>
              </w:rPr>
              <w:t xml:space="preserve"> (požadavky na pohyby točny a rozlišovací schopnosti jsou specifikovány </w:t>
            </w:r>
            <w:r w:rsidR="009E0074">
              <w:rPr>
                <w:rFonts w:ascii="Tahoma" w:eastAsia="Tahoma" w:hAnsi="Tahoma" w:cs="Tahoma"/>
                <w:sz w:val="20"/>
                <w:szCs w:val="20"/>
              </w:rPr>
              <w:t>v tabulce č. 1 a obrázku č. 2</w:t>
            </w:r>
            <w:r>
              <w:rPr>
                <w:rFonts w:ascii="Tahoma" w:eastAsia="Tahoma" w:hAnsi="Tahoma" w:cs="Tahoma"/>
                <w:sz w:val="20"/>
                <w:szCs w:val="20"/>
              </w:rPr>
              <w:t>):</w:t>
            </w:r>
          </w:p>
          <w:p w14:paraId="16AD4274" w14:textId="77777777" w:rsidR="00B8424E"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(E) </w:t>
            </w:r>
            <w:proofErr w:type="spellStart"/>
            <w:r>
              <w:rPr>
                <w:rFonts w:ascii="Tahoma" w:eastAsia="Tahoma" w:hAnsi="Tahoma" w:cs="Tahoma"/>
                <w:sz w:val="20"/>
                <w:szCs w:val="20"/>
              </w:rPr>
              <w:t>pozicionér</w:t>
            </w:r>
            <w:proofErr w:type="spellEnd"/>
            <w:r>
              <w:rPr>
                <w:rFonts w:ascii="Tahoma" w:eastAsia="Tahoma" w:hAnsi="Tahoma" w:cs="Tahoma"/>
                <w:sz w:val="20"/>
                <w:szCs w:val="20"/>
              </w:rPr>
              <w:t xml:space="preserve"> rotuje v ose sondy (automatický),</w:t>
            </w:r>
          </w:p>
          <w:p w14:paraId="0FDB2413" w14:textId="77777777" w:rsidR="00B8424E"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nosnost 20 kg,</w:t>
            </w:r>
          </w:p>
          <w:p w14:paraId="771F38CF" w14:textId="6503AEC3" w:rsidR="00FE0715" w:rsidRPr="00FE0715" w:rsidRDefault="00B8424E" w:rsidP="00D0599B">
            <w:pPr>
              <w:keepLines/>
              <w:numPr>
                <w:ilvl w:val="0"/>
                <w:numId w:val="3"/>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všechny části točny, které by mohly ovlivnit měření, musí být pokryty absorbéry s odrazivostí &gt;</w:t>
            </w:r>
            <w:proofErr w:type="gramStart"/>
            <w:r>
              <w:rPr>
                <w:rFonts w:ascii="Tahoma" w:eastAsia="Tahoma" w:hAnsi="Tahoma" w:cs="Tahoma"/>
                <w:sz w:val="20"/>
                <w:szCs w:val="20"/>
              </w:rPr>
              <w:t>40dB</w:t>
            </w:r>
            <w:proofErr w:type="gramEnd"/>
            <w:r>
              <w:rPr>
                <w:rFonts w:ascii="Tahoma" w:eastAsia="Tahoma" w:hAnsi="Tahoma" w:cs="Tahoma"/>
                <w:sz w:val="20"/>
                <w:szCs w:val="20"/>
              </w:rPr>
              <w:t xml:space="preserve"> @ 1GHz.</w:t>
            </w:r>
          </w:p>
        </w:tc>
        <w:tc>
          <w:tcPr>
            <w:tcW w:w="1995" w:type="dxa"/>
            <w:tcBorders>
              <w:top w:val="single" w:sz="4" w:space="0" w:color="auto"/>
              <w:left w:val="single" w:sz="4" w:space="0" w:color="auto"/>
              <w:bottom w:val="single" w:sz="4" w:space="0" w:color="auto"/>
              <w:right w:val="single" w:sz="4" w:space="0" w:color="auto"/>
            </w:tcBorders>
            <w:vAlign w:val="center"/>
          </w:tcPr>
          <w:p w14:paraId="03D36712" w14:textId="757F22AE" w:rsidR="00FE0715" w:rsidRDefault="00FE0715" w:rsidP="00FE0715">
            <w:pPr>
              <w:pStyle w:val="Odstavecseseznamem"/>
              <w:keepLines/>
              <w:spacing w:after="0" w:line="240" w:lineRule="auto"/>
              <w:ind w:left="0"/>
              <w:contextualSpacing w:val="0"/>
              <w:jc w:val="center"/>
              <w:rPr>
                <w:rFonts w:ascii="Tahoma" w:eastAsia="Calibri" w:hAnsi="Tahoma" w:cs="Tahoma"/>
                <w:iCs/>
                <w:sz w:val="20"/>
                <w:szCs w:val="20"/>
                <w:lang w:eastAsia="en-US"/>
              </w:rPr>
            </w:pPr>
            <w:r w:rsidRPr="00FE0715">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025D968" w14:textId="3D01503A" w:rsidR="00FE0715" w:rsidRDefault="00FE0715" w:rsidP="00FE0715">
            <w:pPr>
              <w:pStyle w:val="Odstavecseseznamem"/>
              <w:keepLines/>
              <w:spacing w:after="0" w:line="240" w:lineRule="auto"/>
              <w:ind w:left="0"/>
              <w:contextualSpacing w:val="0"/>
              <w:jc w:val="center"/>
              <w:rPr>
                <w:rFonts w:ascii="Tahoma" w:hAnsi="Tahoma" w:cs="Tahoma"/>
                <w:i/>
                <w:color w:val="FF0000"/>
                <w:sz w:val="20"/>
                <w:szCs w:val="20"/>
                <w:u w:val="single"/>
              </w:rPr>
            </w:pPr>
            <w:r w:rsidRPr="00766ED4">
              <w:rPr>
                <w:rFonts w:ascii="Tahoma" w:hAnsi="Tahoma" w:cs="Tahoma"/>
                <w:i/>
                <w:color w:val="FF0000"/>
                <w:sz w:val="20"/>
                <w:szCs w:val="20"/>
                <w:highlight w:val="yellow"/>
                <w:u w:val="single"/>
              </w:rPr>
              <w:t>účastník uvede ANO/NE</w:t>
            </w:r>
          </w:p>
        </w:tc>
      </w:tr>
      <w:tr w:rsidR="004819C2" w:rsidRPr="00793A0B" w14:paraId="1ACBA0D7"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E63C22A" w14:textId="1FCC070E" w:rsidR="004819C2" w:rsidRDefault="00B8424E"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b/>
                <w:sz w:val="20"/>
                <w:szCs w:val="20"/>
              </w:rPr>
              <w:t>Dálkové ovládání</w:t>
            </w:r>
            <w:r>
              <w:rPr>
                <w:rFonts w:ascii="Tahoma" w:eastAsia="Tahoma" w:hAnsi="Tahoma" w:cs="Tahoma"/>
                <w:sz w:val="20"/>
                <w:szCs w:val="20"/>
              </w:rPr>
              <w:t xml:space="preserve"> (drátové, či bezdrátové) všech elektronicky ovládaných os (vertikální poloha, azimut, obě polarizační osy) v místě TX i AUT</w:t>
            </w:r>
          </w:p>
        </w:tc>
        <w:tc>
          <w:tcPr>
            <w:tcW w:w="1995" w:type="dxa"/>
            <w:tcBorders>
              <w:top w:val="single" w:sz="4" w:space="0" w:color="auto"/>
              <w:left w:val="single" w:sz="4" w:space="0" w:color="auto"/>
              <w:bottom w:val="single" w:sz="4" w:space="0" w:color="auto"/>
              <w:right w:val="single" w:sz="4" w:space="0" w:color="auto"/>
            </w:tcBorders>
            <w:vAlign w:val="center"/>
          </w:tcPr>
          <w:p w14:paraId="641CA876" w14:textId="77777777" w:rsidR="004819C2" w:rsidRPr="0060487F" w:rsidRDefault="004819C2" w:rsidP="00D83FA7">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A77A397" w14:textId="77777777" w:rsidR="004819C2" w:rsidRDefault="004819C2" w:rsidP="00D83FA7">
            <w:pPr>
              <w:pStyle w:val="Odstavecseseznamem"/>
              <w:keepLines/>
              <w:spacing w:after="0" w:line="240" w:lineRule="auto"/>
              <w:ind w:left="0"/>
              <w:contextualSpacing w:val="0"/>
              <w:jc w:val="center"/>
              <w:rPr>
                <w:rFonts w:ascii="Tahoma" w:hAnsi="Tahoma" w:cs="Tahoma"/>
                <w:i/>
                <w:color w:val="FF0000"/>
                <w:sz w:val="20"/>
                <w:szCs w:val="20"/>
                <w:u w:val="single"/>
              </w:rPr>
            </w:pPr>
            <w:r w:rsidRPr="00B8424E">
              <w:rPr>
                <w:rFonts w:ascii="Tahoma" w:hAnsi="Tahoma" w:cs="Tahoma"/>
                <w:i/>
                <w:color w:val="FF0000"/>
                <w:sz w:val="20"/>
                <w:szCs w:val="20"/>
                <w:highlight w:val="yellow"/>
                <w:u w:val="single"/>
              </w:rPr>
              <w:t>účastník uvede ANO/NE</w:t>
            </w:r>
          </w:p>
        </w:tc>
      </w:tr>
      <w:tr w:rsidR="00B8424E" w:rsidRPr="00793A0B" w14:paraId="521D67A2"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B0D11A0" w14:textId="295497ED" w:rsidR="00B8424E" w:rsidRPr="004E4540" w:rsidRDefault="00B8424E"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b/>
                <w:sz w:val="20"/>
                <w:szCs w:val="20"/>
              </w:rPr>
              <w:t xml:space="preserve">Software </w:t>
            </w:r>
            <w:r>
              <w:rPr>
                <w:rFonts w:ascii="Tahoma" w:eastAsia="Tahoma" w:hAnsi="Tahoma" w:cs="Tahoma"/>
                <w:sz w:val="20"/>
                <w:szCs w:val="20"/>
              </w:rPr>
              <w:t>na transformaci sférického NF na FF – časově neomezená licence</w:t>
            </w:r>
          </w:p>
        </w:tc>
        <w:tc>
          <w:tcPr>
            <w:tcW w:w="1995" w:type="dxa"/>
            <w:tcBorders>
              <w:top w:val="single" w:sz="4" w:space="0" w:color="auto"/>
              <w:left w:val="single" w:sz="4" w:space="0" w:color="auto"/>
              <w:bottom w:val="single" w:sz="4" w:space="0" w:color="auto"/>
              <w:right w:val="single" w:sz="4" w:space="0" w:color="auto"/>
            </w:tcBorders>
            <w:vAlign w:val="center"/>
          </w:tcPr>
          <w:p w14:paraId="7F69E875" w14:textId="5305622D" w:rsidR="00B8424E" w:rsidRPr="00073209" w:rsidRDefault="00B8424E" w:rsidP="00B8424E">
            <w:pPr>
              <w:spacing w:after="0" w:line="240" w:lineRule="auto"/>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D07DFB2" w14:textId="20FFC57B" w:rsidR="00B8424E" w:rsidRPr="00073209" w:rsidRDefault="00B8424E" w:rsidP="00B8424E">
            <w:pPr>
              <w:pStyle w:val="Odstavecseseznamem"/>
              <w:keepLines/>
              <w:spacing w:after="0" w:line="240" w:lineRule="auto"/>
              <w:ind w:left="0"/>
              <w:contextualSpacing w:val="0"/>
              <w:jc w:val="center"/>
              <w:rPr>
                <w:rFonts w:ascii="Tahoma" w:eastAsia="Calibri" w:hAnsi="Tahoma" w:cs="Tahoma"/>
                <w:sz w:val="20"/>
                <w:szCs w:val="20"/>
                <w:lang w:eastAsia="en-US"/>
              </w:rPr>
            </w:pPr>
            <w:r w:rsidRPr="00B8424E">
              <w:rPr>
                <w:rFonts w:ascii="Tahoma" w:hAnsi="Tahoma" w:cs="Tahoma"/>
                <w:i/>
                <w:color w:val="FF0000"/>
                <w:sz w:val="20"/>
                <w:szCs w:val="20"/>
                <w:highlight w:val="yellow"/>
                <w:u w:val="single"/>
              </w:rPr>
              <w:t>účastník uvede ANO/NE</w:t>
            </w:r>
          </w:p>
        </w:tc>
      </w:tr>
      <w:tr w:rsidR="001C0F54" w:rsidRPr="00793A0B" w14:paraId="73988B57"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2735251" w14:textId="77777777" w:rsidR="001C0F54" w:rsidRDefault="001C0F54" w:rsidP="001C0F54">
            <w:pPr>
              <w:keepLines/>
              <w:spacing w:after="0" w:line="240" w:lineRule="auto"/>
              <w:jc w:val="both"/>
              <w:rPr>
                <w:rFonts w:ascii="Tahoma" w:eastAsia="Tahoma" w:hAnsi="Tahoma" w:cs="Tahoma"/>
                <w:b/>
                <w:sz w:val="20"/>
                <w:szCs w:val="20"/>
              </w:rPr>
            </w:pPr>
            <w:r>
              <w:rPr>
                <w:rFonts w:ascii="Tahoma" w:eastAsia="Tahoma" w:hAnsi="Tahoma" w:cs="Tahoma"/>
                <w:b/>
                <w:sz w:val="20"/>
                <w:szCs w:val="20"/>
              </w:rPr>
              <w:t>Vektorový analyzátor:</w:t>
            </w:r>
          </w:p>
          <w:p w14:paraId="3D29C099"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min 2 porty,</w:t>
            </w:r>
          </w:p>
          <w:p w14:paraId="05CE78E4"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min. kmitočtový rozsah 10 MHz – 44 GHz,</w:t>
            </w:r>
          </w:p>
          <w:p w14:paraId="5D0064FE"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počet měřících bodů: min. 100 000,</w:t>
            </w:r>
          </w:p>
          <w:p w14:paraId="732F5DE1"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minimální rozsah výstupního výkonu na testovacích portech: -50 </w:t>
            </w:r>
            <w:proofErr w:type="spellStart"/>
            <w:r>
              <w:rPr>
                <w:rFonts w:ascii="Tahoma" w:eastAsia="Tahoma" w:hAnsi="Tahoma" w:cs="Tahoma"/>
                <w:sz w:val="20"/>
                <w:szCs w:val="20"/>
              </w:rPr>
              <w:t>dBm</w:t>
            </w:r>
            <w:proofErr w:type="spellEnd"/>
            <w:r>
              <w:rPr>
                <w:rFonts w:ascii="Tahoma" w:eastAsia="Tahoma" w:hAnsi="Tahoma" w:cs="Tahoma"/>
                <w:sz w:val="20"/>
                <w:szCs w:val="20"/>
              </w:rPr>
              <w:t xml:space="preserve"> až -5 </w:t>
            </w:r>
            <w:proofErr w:type="spellStart"/>
            <w:r>
              <w:rPr>
                <w:rFonts w:ascii="Tahoma" w:eastAsia="Tahoma" w:hAnsi="Tahoma" w:cs="Tahoma"/>
                <w:sz w:val="20"/>
                <w:szCs w:val="20"/>
              </w:rPr>
              <w:t>dBm</w:t>
            </w:r>
            <w:proofErr w:type="spellEnd"/>
          </w:p>
          <w:p w14:paraId="7B31795F"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charakteristická impedance měřících portů: 50 Ω,</w:t>
            </w:r>
          </w:p>
          <w:p w14:paraId="340A1C6F"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konektory měřících portů: 2.4 mm NMD (male),</w:t>
            </w:r>
          </w:p>
          <w:p w14:paraId="02F1AFF6"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konektor REF IN/OUT: BNC (</w:t>
            </w:r>
            <w:proofErr w:type="spellStart"/>
            <w:r>
              <w:rPr>
                <w:rFonts w:ascii="Tahoma" w:eastAsia="Tahoma" w:hAnsi="Tahoma" w:cs="Tahoma"/>
                <w:sz w:val="20"/>
                <w:szCs w:val="20"/>
              </w:rPr>
              <w:t>female</w:t>
            </w:r>
            <w:proofErr w:type="spellEnd"/>
            <w:r>
              <w:rPr>
                <w:rFonts w:ascii="Tahoma" w:eastAsia="Tahoma" w:hAnsi="Tahoma" w:cs="Tahoma"/>
                <w:sz w:val="20"/>
                <w:szCs w:val="20"/>
              </w:rPr>
              <w:t>), 10 MHz,</w:t>
            </w:r>
          </w:p>
          <w:p w14:paraId="0CF8177C"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dynamický rozsah min. 115 dB v požadovaném frekvenčním pásmu (10 Hz IF BW),</w:t>
            </w:r>
          </w:p>
          <w:p w14:paraId="24A99C7C"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měření S11, S22, S21, S12,</w:t>
            </w:r>
          </w:p>
          <w:p w14:paraId="19E50081" w14:textId="77777777" w:rsidR="001C0F54" w:rsidRDefault="001C0F54" w:rsidP="00D0599B">
            <w:pPr>
              <w:keepLines/>
              <w:numPr>
                <w:ilvl w:val="0"/>
                <w:numId w:val="4"/>
              </w:numPr>
              <w:spacing w:after="0" w:line="240" w:lineRule="auto"/>
              <w:ind w:left="318" w:hanging="284"/>
              <w:jc w:val="both"/>
              <w:rPr>
                <w:rFonts w:ascii="Arial" w:eastAsia="Arial" w:hAnsi="Arial" w:cs="Arial"/>
                <w:sz w:val="20"/>
                <w:szCs w:val="20"/>
              </w:rPr>
            </w:pPr>
            <w:r>
              <w:rPr>
                <w:rFonts w:ascii="Arial" w:eastAsia="Arial" w:hAnsi="Arial" w:cs="Arial"/>
                <w:sz w:val="20"/>
                <w:szCs w:val="20"/>
              </w:rPr>
              <w:t>matematická simulace vložení/vyjmutí (</w:t>
            </w:r>
            <w:proofErr w:type="spellStart"/>
            <w:r>
              <w:rPr>
                <w:rFonts w:ascii="Arial" w:eastAsia="Arial" w:hAnsi="Arial" w:cs="Arial"/>
                <w:sz w:val="20"/>
                <w:szCs w:val="20"/>
              </w:rPr>
              <w:t>Embedding</w:t>
            </w:r>
            <w:proofErr w:type="spellEnd"/>
            <w:r>
              <w:rPr>
                <w:rFonts w:ascii="Arial" w:eastAsia="Arial" w:hAnsi="Arial" w:cs="Arial"/>
                <w:sz w:val="20"/>
                <w:szCs w:val="20"/>
              </w:rPr>
              <w:t>/</w:t>
            </w:r>
            <w:proofErr w:type="spellStart"/>
            <w:r>
              <w:rPr>
                <w:rFonts w:ascii="Arial" w:eastAsia="Arial" w:hAnsi="Arial" w:cs="Arial"/>
                <w:sz w:val="20"/>
                <w:szCs w:val="20"/>
              </w:rPr>
              <w:t>Deembedding</w:t>
            </w:r>
            <w:proofErr w:type="spellEnd"/>
            <w:r>
              <w:rPr>
                <w:rFonts w:ascii="Arial" w:eastAsia="Arial" w:hAnsi="Arial" w:cs="Arial"/>
                <w:sz w:val="20"/>
                <w:szCs w:val="20"/>
              </w:rPr>
              <w:t xml:space="preserve">) virtuálního DUT pomocí </w:t>
            </w:r>
            <w:proofErr w:type="spellStart"/>
            <w:r>
              <w:rPr>
                <w:rFonts w:ascii="Arial" w:eastAsia="Arial" w:hAnsi="Arial" w:cs="Arial"/>
                <w:sz w:val="20"/>
                <w:szCs w:val="20"/>
              </w:rPr>
              <w:t>touchstone</w:t>
            </w:r>
            <w:proofErr w:type="spellEnd"/>
            <w:r>
              <w:rPr>
                <w:rFonts w:ascii="Arial" w:eastAsia="Arial" w:hAnsi="Arial" w:cs="Arial"/>
                <w:sz w:val="20"/>
                <w:szCs w:val="20"/>
              </w:rPr>
              <w:t xml:space="preserve"> souboru s S-parametry</w:t>
            </w:r>
          </w:p>
          <w:p w14:paraId="015119B0" w14:textId="77777777" w:rsidR="001C0F54" w:rsidRDefault="001C0F54" w:rsidP="00D0599B">
            <w:pPr>
              <w:keepLines/>
              <w:numPr>
                <w:ilvl w:val="0"/>
                <w:numId w:val="4"/>
              </w:numPr>
              <w:spacing w:after="0" w:line="240" w:lineRule="auto"/>
              <w:ind w:left="318" w:hanging="284"/>
              <w:jc w:val="both"/>
              <w:rPr>
                <w:rFonts w:ascii="Arial" w:eastAsia="Arial" w:hAnsi="Arial" w:cs="Arial"/>
                <w:sz w:val="20"/>
                <w:szCs w:val="20"/>
              </w:rPr>
            </w:pPr>
            <w:r>
              <w:rPr>
                <w:rFonts w:ascii="Arial" w:eastAsia="Arial" w:hAnsi="Arial" w:cs="Arial"/>
                <w:sz w:val="20"/>
                <w:szCs w:val="20"/>
              </w:rPr>
              <w:t>měření v časové oblasti (</w:t>
            </w:r>
            <w:proofErr w:type="spellStart"/>
            <w:r>
              <w:rPr>
                <w:rFonts w:ascii="Arial" w:eastAsia="Arial" w:hAnsi="Arial" w:cs="Arial"/>
                <w:sz w:val="20"/>
                <w:szCs w:val="20"/>
              </w:rPr>
              <w:t>time</w:t>
            </w:r>
            <w:proofErr w:type="spellEnd"/>
            <w:r>
              <w:rPr>
                <w:rFonts w:ascii="Arial" w:eastAsia="Arial" w:hAnsi="Arial" w:cs="Arial"/>
                <w:sz w:val="20"/>
                <w:szCs w:val="20"/>
              </w:rPr>
              <w:t xml:space="preserve"> </w:t>
            </w:r>
            <w:proofErr w:type="spellStart"/>
            <w:r>
              <w:rPr>
                <w:rFonts w:ascii="Arial" w:eastAsia="Arial" w:hAnsi="Arial" w:cs="Arial"/>
                <w:sz w:val="20"/>
                <w:szCs w:val="20"/>
              </w:rPr>
              <w:t>domain</w:t>
            </w:r>
            <w:proofErr w:type="spellEnd"/>
            <w:r>
              <w:rPr>
                <w:rFonts w:ascii="Arial" w:eastAsia="Arial" w:hAnsi="Arial" w:cs="Arial"/>
                <w:sz w:val="20"/>
                <w:szCs w:val="20"/>
              </w:rPr>
              <w:t xml:space="preserve"> </w:t>
            </w:r>
            <w:proofErr w:type="spellStart"/>
            <w:r>
              <w:rPr>
                <w:rFonts w:ascii="Arial" w:eastAsia="Arial" w:hAnsi="Arial" w:cs="Arial"/>
                <w:sz w:val="20"/>
                <w:szCs w:val="20"/>
              </w:rPr>
              <w:t>measurement</w:t>
            </w:r>
            <w:proofErr w:type="spellEnd"/>
            <w:r>
              <w:rPr>
                <w:rFonts w:ascii="Arial" w:eastAsia="Arial" w:hAnsi="Arial" w:cs="Arial"/>
                <w:sz w:val="20"/>
                <w:szCs w:val="20"/>
              </w:rPr>
              <w:t>),</w:t>
            </w:r>
          </w:p>
          <w:p w14:paraId="1F533557" w14:textId="77777777" w:rsidR="001C0F54" w:rsidRDefault="001C0F54" w:rsidP="00D0599B">
            <w:pPr>
              <w:keepLines/>
              <w:numPr>
                <w:ilvl w:val="0"/>
                <w:numId w:val="4"/>
              </w:numPr>
              <w:spacing w:after="0" w:line="240" w:lineRule="auto"/>
              <w:ind w:left="318" w:hanging="284"/>
              <w:jc w:val="both"/>
              <w:rPr>
                <w:rFonts w:ascii="Arial" w:eastAsia="Arial" w:hAnsi="Arial" w:cs="Arial"/>
                <w:sz w:val="20"/>
                <w:szCs w:val="20"/>
              </w:rPr>
            </w:pPr>
            <w:r>
              <w:rPr>
                <w:rFonts w:ascii="Tahoma" w:eastAsia="Tahoma" w:hAnsi="Tahoma" w:cs="Tahoma"/>
                <w:sz w:val="20"/>
                <w:szCs w:val="20"/>
              </w:rPr>
              <w:t>skalární měření směšovačů</w:t>
            </w:r>
          </w:p>
          <w:p w14:paraId="563215DF" w14:textId="77777777" w:rsidR="001C0F54" w:rsidRDefault="001C0F54" w:rsidP="00D0599B">
            <w:pPr>
              <w:keepLines/>
              <w:numPr>
                <w:ilvl w:val="0"/>
                <w:numId w:val="4"/>
              </w:numPr>
              <w:spacing w:after="0" w:line="240" w:lineRule="auto"/>
              <w:ind w:left="318" w:hanging="284"/>
              <w:jc w:val="both"/>
              <w:rPr>
                <w:rFonts w:ascii="Arial" w:eastAsia="Arial" w:hAnsi="Arial" w:cs="Arial"/>
                <w:sz w:val="20"/>
                <w:szCs w:val="20"/>
              </w:rPr>
            </w:pPr>
            <w:r>
              <w:rPr>
                <w:rFonts w:ascii="Tahoma" w:eastAsia="Tahoma" w:hAnsi="Tahoma" w:cs="Tahoma"/>
                <w:sz w:val="20"/>
                <w:szCs w:val="20"/>
              </w:rPr>
              <w:t>podpora automatické kalibrace,</w:t>
            </w:r>
          </w:p>
          <w:p w14:paraId="5A7DEFBD" w14:textId="77777777" w:rsidR="001C0F54" w:rsidRDefault="001C0F54" w:rsidP="00D0599B">
            <w:pPr>
              <w:keepLines/>
              <w:numPr>
                <w:ilvl w:val="0"/>
                <w:numId w:val="4"/>
              </w:numPr>
              <w:spacing w:after="0" w:line="240" w:lineRule="auto"/>
              <w:ind w:left="318" w:hanging="284"/>
              <w:jc w:val="both"/>
              <w:rPr>
                <w:rFonts w:ascii="Arial" w:eastAsia="Arial" w:hAnsi="Arial" w:cs="Arial"/>
                <w:sz w:val="20"/>
                <w:szCs w:val="20"/>
              </w:rPr>
            </w:pPr>
            <w:r>
              <w:rPr>
                <w:rFonts w:ascii="Tahoma" w:eastAsia="Tahoma" w:hAnsi="Tahoma" w:cs="Tahoma"/>
                <w:sz w:val="20"/>
                <w:szCs w:val="20"/>
              </w:rPr>
              <w:lastRenderedPageBreak/>
              <w:t xml:space="preserve">mechanická kalibrace metodou: </w:t>
            </w:r>
            <w:proofErr w:type="spellStart"/>
            <w:r>
              <w:rPr>
                <w:rFonts w:ascii="Tahoma" w:eastAsia="Tahoma" w:hAnsi="Tahoma" w:cs="Tahoma"/>
                <w:sz w:val="20"/>
                <w:szCs w:val="20"/>
              </w:rPr>
              <w:t>Reflection</w:t>
            </w:r>
            <w:proofErr w:type="spellEnd"/>
            <w:r>
              <w:rPr>
                <w:rFonts w:ascii="Tahoma" w:eastAsia="Tahoma" w:hAnsi="Tahoma" w:cs="Tahoma"/>
                <w:sz w:val="20"/>
                <w:szCs w:val="20"/>
              </w:rPr>
              <w:t xml:space="preserve"> &amp; </w:t>
            </w:r>
            <w:proofErr w:type="spellStart"/>
            <w:r>
              <w:rPr>
                <w:rFonts w:ascii="Tahoma" w:eastAsia="Tahoma" w:hAnsi="Tahoma" w:cs="Tahoma"/>
                <w:sz w:val="20"/>
                <w:szCs w:val="20"/>
              </w:rPr>
              <w:t>transmission</w:t>
            </w:r>
            <w:proofErr w:type="spellEnd"/>
            <w:r>
              <w:rPr>
                <w:rFonts w:ascii="Tahoma" w:eastAsia="Tahoma" w:hAnsi="Tahoma" w:cs="Tahoma"/>
                <w:sz w:val="20"/>
                <w:szCs w:val="20"/>
              </w:rPr>
              <w:t xml:space="preserve"> </w:t>
            </w:r>
            <w:proofErr w:type="spellStart"/>
            <w:r>
              <w:rPr>
                <w:rFonts w:ascii="Tahoma" w:eastAsia="Tahoma" w:hAnsi="Tahoma" w:cs="Tahoma"/>
                <w:sz w:val="20"/>
                <w:szCs w:val="20"/>
              </w:rPr>
              <w:t>normalization</w:t>
            </w:r>
            <w:proofErr w:type="spellEnd"/>
            <w:r>
              <w:rPr>
                <w:rFonts w:ascii="Tahoma" w:eastAsia="Tahoma" w:hAnsi="Tahoma" w:cs="Tahoma"/>
                <w:sz w:val="20"/>
                <w:szCs w:val="20"/>
              </w:rPr>
              <w:t xml:space="preserve">, Full </w:t>
            </w:r>
            <w:proofErr w:type="spellStart"/>
            <w:r>
              <w:rPr>
                <w:rFonts w:ascii="Tahoma" w:eastAsia="Tahoma" w:hAnsi="Tahoma" w:cs="Tahoma"/>
                <w:sz w:val="20"/>
                <w:szCs w:val="20"/>
              </w:rPr>
              <w:t>one</w:t>
            </w:r>
            <w:proofErr w:type="spellEnd"/>
            <w:r>
              <w:rPr>
                <w:rFonts w:ascii="Tahoma" w:eastAsia="Tahoma" w:hAnsi="Tahoma" w:cs="Tahoma"/>
                <w:sz w:val="20"/>
                <w:szCs w:val="20"/>
              </w:rPr>
              <w:t xml:space="preserve">-port </w:t>
            </w:r>
            <w:proofErr w:type="spellStart"/>
            <w:r>
              <w:rPr>
                <w:rFonts w:ascii="Tahoma" w:eastAsia="Tahoma" w:hAnsi="Tahoma" w:cs="Tahoma"/>
                <w:sz w:val="20"/>
                <w:szCs w:val="20"/>
              </w:rPr>
              <w:t>calibration</w:t>
            </w:r>
            <w:proofErr w:type="spellEnd"/>
            <w:r>
              <w:rPr>
                <w:rFonts w:ascii="Tahoma" w:eastAsia="Tahoma" w:hAnsi="Tahoma" w:cs="Tahoma"/>
                <w:sz w:val="20"/>
                <w:szCs w:val="20"/>
              </w:rPr>
              <w:t xml:space="preserve">, </w:t>
            </w:r>
            <w:proofErr w:type="spellStart"/>
            <w:r>
              <w:rPr>
                <w:rFonts w:ascii="Tahoma" w:eastAsia="Tahoma" w:hAnsi="Tahoma" w:cs="Tahoma"/>
                <w:sz w:val="20"/>
                <w:szCs w:val="20"/>
              </w:rPr>
              <w:t>One-path</w:t>
            </w:r>
            <w:proofErr w:type="spellEnd"/>
            <w:r>
              <w:rPr>
                <w:rFonts w:ascii="Tahoma" w:eastAsia="Tahoma" w:hAnsi="Tahoma" w:cs="Tahoma"/>
                <w:sz w:val="20"/>
                <w:szCs w:val="20"/>
              </w:rPr>
              <w:t xml:space="preserve"> </w:t>
            </w:r>
            <w:proofErr w:type="spellStart"/>
            <w:r>
              <w:rPr>
                <w:rFonts w:ascii="Tahoma" w:eastAsia="Tahoma" w:hAnsi="Tahoma" w:cs="Tahoma"/>
                <w:sz w:val="20"/>
                <w:szCs w:val="20"/>
              </w:rPr>
              <w:t>two</w:t>
            </w:r>
            <w:proofErr w:type="spellEnd"/>
            <w:r>
              <w:rPr>
                <w:rFonts w:ascii="Tahoma" w:eastAsia="Tahoma" w:hAnsi="Tahoma" w:cs="Tahoma"/>
                <w:sz w:val="20"/>
                <w:szCs w:val="20"/>
              </w:rPr>
              <w:t xml:space="preserve">-port </w:t>
            </w:r>
            <w:proofErr w:type="spellStart"/>
            <w:r>
              <w:rPr>
                <w:rFonts w:ascii="Tahoma" w:eastAsia="Tahoma" w:hAnsi="Tahoma" w:cs="Tahoma"/>
                <w:sz w:val="20"/>
                <w:szCs w:val="20"/>
              </w:rPr>
              <w:t>calibration,Full</w:t>
            </w:r>
            <w:proofErr w:type="spellEnd"/>
            <w:r>
              <w:rPr>
                <w:rFonts w:ascii="Tahoma" w:eastAsia="Tahoma" w:hAnsi="Tahoma" w:cs="Tahoma"/>
                <w:sz w:val="20"/>
                <w:szCs w:val="20"/>
              </w:rPr>
              <w:t xml:space="preserve"> </w:t>
            </w:r>
            <w:proofErr w:type="spellStart"/>
            <w:r>
              <w:rPr>
                <w:rFonts w:ascii="Tahoma" w:eastAsia="Tahoma" w:hAnsi="Tahoma" w:cs="Tahoma"/>
                <w:sz w:val="20"/>
                <w:szCs w:val="20"/>
              </w:rPr>
              <w:t>two</w:t>
            </w:r>
            <w:proofErr w:type="spellEnd"/>
            <w:r>
              <w:rPr>
                <w:rFonts w:ascii="Tahoma" w:eastAsia="Tahoma" w:hAnsi="Tahoma" w:cs="Tahoma"/>
                <w:sz w:val="20"/>
                <w:szCs w:val="20"/>
              </w:rPr>
              <w:t xml:space="preserve">-port </w:t>
            </w:r>
            <w:proofErr w:type="spellStart"/>
            <w:r>
              <w:rPr>
                <w:rFonts w:ascii="Tahoma" w:eastAsia="Tahoma" w:hAnsi="Tahoma" w:cs="Tahoma"/>
                <w:sz w:val="20"/>
                <w:szCs w:val="20"/>
              </w:rPr>
              <w:t>calibration</w:t>
            </w:r>
            <w:proofErr w:type="spellEnd"/>
            <w:r>
              <w:rPr>
                <w:rFonts w:ascii="Tahoma" w:eastAsia="Tahoma" w:hAnsi="Tahoma" w:cs="Tahoma"/>
                <w:sz w:val="20"/>
                <w:szCs w:val="20"/>
              </w:rPr>
              <w:t>,</w:t>
            </w:r>
          </w:p>
          <w:p w14:paraId="2C631CCC" w14:textId="77777777" w:rsidR="001C0F54" w:rsidRDefault="001C0F54" w:rsidP="00D0599B">
            <w:pPr>
              <w:keepLines/>
              <w:numPr>
                <w:ilvl w:val="0"/>
                <w:numId w:val="4"/>
              </w:numPr>
              <w:spacing w:after="0" w:line="240" w:lineRule="auto"/>
              <w:ind w:left="318" w:hanging="284"/>
              <w:jc w:val="both"/>
              <w:rPr>
                <w:rFonts w:ascii="Arial" w:eastAsia="Arial" w:hAnsi="Arial" w:cs="Arial"/>
                <w:sz w:val="20"/>
                <w:szCs w:val="20"/>
              </w:rPr>
            </w:pPr>
            <w:r>
              <w:rPr>
                <w:rFonts w:ascii="Tahoma" w:eastAsia="Tahoma" w:hAnsi="Tahoma" w:cs="Tahoma"/>
                <w:sz w:val="20"/>
                <w:szCs w:val="20"/>
              </w:rPr>
              <w:t>podpora kalibračních standardů: OPEN, SHORT, FIXED LOAD, SLIDING LOAD, THRU, UNKNOWN THRU,</w:t>
            </w:r>
          </w:p>
          <w:p w14:paraId="7154909A"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podpora níže požadovaného kalibračního </w:t>
            </w:r>
            <w:proofErr w:type="spellStart"/>
            <w:r>
              <w:rPr>
                <w:rFonts w:ascii="Tahoma" w:eastAsia="Tahoma" w:hAnsi="Tahoma" w:cs="Tahoma"/>
                <w:sz w:val="20"/>
                <w:szCs w:val="20"/>
              </w:rPr>
              <w:t>kitu</w:t>
            </w:r>
            <w:proofErr w:type="spellEnd"/>
            <w:r>
              <w:rPr>
                <w:rFonts w:ascii="Tahoma" w:eastAsia="Tahoma" w:hAnsi="Tahoma" w:cs="Tahoma"/>
                <w:sz w:val="20"/>
                <w:szCs w:val="20"/>
              </w:rPr>
              <w:t xml:space="preserve"> 0 - 40 GHz,</w:t>
            </w:r>
          </w:p>
          <w:p w14:paraId="543C639F" w14:textId="79C4D776"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vzdálené ovládání </w:t>
            </w:r>
            <w:r w:rsidR="00BF3AD7">
              <w:rPr>
                <w:rFonts w:ascii="Tahoma" w:eastAsia="Tahoma" w:hAnsi="Tahoma" w:cs="Tahoma"/>
                <w:sz w:val="20"/>
                <w:szCs w:val="20"/>
              </w:rPr>
              <w:t>vektorového analyzátoru</w:t>
            </w:r>
            <w:r>
              <w:rPr>
                <w:rFonts w:ascii="Tahoma" w:eastAsia="Tahoma" w:hAnsi="Tahoma" w:cs="Tahoma"/>
                <w:sz w:val="20"/>
                <w:szCs w:val="20"/>
              </w:rPr>
              <w:t xml:space="preserve"> musí být zajištěno prostřednictvím standardních rozhraní (alespoň některé z: GPIB, LAN, USB),</w:t>
            </w:r>
          </w:p>
          <w:p w14:paraId="2BC6B862" w14:textId="1B2975A0"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možnost vzdáleného ovládání </w:t>
            </w:r>
            <w:r w:rsidR="00BF3AD7">
              <w:rPr>
                <w:rFonts w:ascii="Tahoma" w:eastAsia="Tahoma" w:hAnsi="Tahoma" w:cs="Tahoma"/>
                <w:sz w:val="20"/>
                <w:szCs w:val="20"/>
              </w:rPr>
              <w:t>vektorového analyzátoru</w:t>
            </w:r>
            <w:r>
              <w:rPr>
                <w:rFonts w:ascii="Tahoma" w:eastAsia="Tahoma" w:hAnsi="Tahoma" w:cs="Tahoma"/>
                <w:sz w:val="20"/>
                <w:szCs w:val="20"/>
              </w:rPr>
              <w:t xml:space="preserve"> přes </w:t>
            </w:r>
            <w:proofErr w:type="spellStart"/>
            <w:r>
              <w:rPr>
                <w:rFonts w:ascii="Tahoma" w:eastAsia="Tahoma" w:hAnsi="Tahoma" w:cs="Tahoma"/>
                <w:sz w:val="20"/>
                <w:szCs w:val="20"/>
              </w:rPr>
              <w:t>LabVIEW</w:t>
            </w:r>
            <w:proofErr w:type="spellEnd"/>
            <w:r>
              <w:rPr>
                <w:rFonts w:ascii="Tahoma" w:eastAsia="Tahoma" w:hAnsi="Tahoma" w:cs="Tahoma"/>
                <w:sz w:val="20"/>
                <w:szCs w:val="20"/>
              </w:rPr>
              <w:t xml:space="preserve"> a MATLAB,</w:t>
            </w:r>
          </w:p>
          <w:p w14:paraId="019C577B" w14:textId="38308961"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podpora automatizovaného ovládání </w:t>
            </w:r>
            <w:r w:rsidR="00BF3AD7">
              <w:rPr>
                <w:rFonts w:ascii="Tahoma" w:eastAsia="Tahoma" w:hAnsi="Tahoma" w:cs="Tahoma"/>
                <w:sz w:val="20"/>
                <w:szCs w:val="20"/>
              </w:rPr>
              <w:t>vektorového analyzátoru</w:t>
            </w:r>
            <w:r>
              <w:rPr>
                <w:rFonts w:ascii="Tahoma" w:eastAsia="Tahoma" w:hAnsi="Tahoma" w:cs="Tahoma"/>
                <w:sz w:val="20"/>
                <w:szCs w:val="20"/>
              </w:rPr>
              <w:t xml:space="preserve"> pomocí ovládacího sw bezodrazové komory,</w:t>
            </w:r>
          </w:p>
          <w:p w14:paraId="0969AA25" w14:textId="65D4AEEC" w:rsidR="001C0F54" w:rsidRDefault="001C0F54" w:rsidP="00D0599B">
            <w:pPr>
              <w:keepLines/>
              <w:numPr>
                <w:ilvl w:val="0"/>
                <w:numId w:val="4"/>
              </w:numPr>
              <w:spacing w:after="0" w:line="240" w:lineRule="auto"/>
              <w:ind w:left="318" w:hanging="284"/>
              <w:jc w:val="both"/>
              <w:rPr>
                <w:rFonts w:ascii="Tahoma" w:eastAsia="Calibri" w:hAnsi="Tahoma" w:cs="Tahoma"/>
                <w:sz w:val="20"/>
                <w:szCs w:val="20"/>
                <w:lang w:eastAsia="en-US"/>
              </w:rPr>
            </w:pPr>
            <w:r>
              <w:rPr>
                <w:rFonts w:ascii="Tahoma" w:eastAsia="Tahoma" w:hAnsi="Tahoma" w:cs="Tahoma"/>
                <w:sz w:val="20"/>
                <w:szCs w:val="20"/>
              </w:rPr>
              <w:t>podpora OS Windows 10.</w:t>
            </w:r>
          </w:p>
        </w:tc>
        <w:tc>
          <w:tcPr>
            <w:tcW w:w="1995" w:type="dxa"/>
            <w:tcBorders>
              <w:top w:val="single" w:sz="4" w:space="0" w:color="auto"/>
              <w:left w:val="single" w:sz="4" w:space="0" w:color="auto"/>
              <w:bottom w:val="single" w:sz="4" w:space="0" w:color="auto"/>
              <w:right w:val="single" w:sz="4" w:space="0" w:color="auto"/>
            </w:tcBorders>
            <w:vAlign w:val="center"/>
          </w:tcPr>
          <w:p w14:paraId="35B1087C" w14:textId="1A75448D" w:rsidR="001C0F54" w:rsidRPr="00830F51" w:rsidRDefault="001C0F54" w:rsidP="001C0F54">
            <w:pPr>
              <w:spacing w:after="0" w:line="240" w:lineRule="auto"/>
              <w:jc w:val="center"/>
              <w:rPr>
                <w:rFonts w:ascii="Tahoma" w:eastAsia="Calibri" w:hAnsi="Tahoma" w:cs="Tahoma"/>
                <w:sz w:val="20"/>
                <w:szCs w:val="20"/>
                <w:lang w:eastAsia="en-US"/>
              </w:rPr>
            </w:pPr>
            <w:r>
              <w:rPr>
                <w:rFonts w:ascii="Tahoma" w:eastAsia="Calibri" w:hAnsi="Tahoma" w:cs="Tahoma"/>
                <w:iCs/>
                <w:sz w:val="20"/>
                <w:szCs w:val="20"/>
                <w:lang w:eastAsia="en-US"/>
              </w:rPr>
              <w:lastRenderedPageBreak/>
              <w:t>ANO</w:t>
            </w:r>
          </w:p>
        </w:tc>
        <w:tc>
          <w:tcPr>
            <w:tcW w:w="2824" w:type="dxa"/>
            <w:tcBorders>
              <w:top w:val="single" w:sz="4" w:space="0" w:color="auto"/>
              <w:left w:val="single" w:sz="4" w:space="0" w:color="auto"/>
              <w:bottom w:val="single" w:sz="4" w:space="0" w:color="auto"/>
              <w:right w:val="single" w:sz="4" w:space="0" w:color="auto"/>
            </w:tcBorders>
            <w:vAlign w:val="center"/>
          </w:tcPr>
          <w:p w14:paraId="639F5BFB" w14:textId="7B74766D" w:rsidR="001C0F54" w:rsidRDefault="001C0F54" w:rsidP="001C0F54">
            <w:pPr>
              <w:pStyle w:val="Odstavecseseznamem"/>
              <w:keepLines/>
              <w:spacing w:after="0" w:line="240" w:lineRule="auto"/>
              <w:ind w:left="0"/>
              <w:contextualSpacing w:val="0"/>
              <w:jc w:val="center"/>
              <w:rPr>
                <w:rFonts w:ascii="Tahoma" w:hAnsi="Tahoma" w:cs="Tahoma"/>
                <w:i/>
                <w:color w:val="FF0000"/>
                <w:sz w:val="20"/>
                <w:szCs w:val="20"/>
                <w:u w:val="single"/>
              </w:rPr>
            </w:pPr>
            <w:r w:rsidRPr="001C0F54">
              <w:rPr>
                <w:rFonts w:ascii="Tahoma" w:hAnsi="Tahoma" w:cs="Tahoma"/>
                <w:i/>
                <w:color w:val="FF0000"/>
                <w:sz w:val="20"/>
                <w:szCs w:val="20"/>
                <w:highlight w:val="yellow"/>
                <w:u w:val="single"/>
              </w:rPr>
              <w:t>účastník uvede ANO/NE a uvede hodnoty nabízeného zařízení, tzn. počet portů, kmitočtový rozsah, počet měřících bodů, rozsah výstupního výkonu na testovacích portech, dynamický rozsah</w:t>
            </w:r>
          </w:p>
        </w:tc>
      </w:tr>
      <w:tr w:rsidR="004819C2" w:rsidRPr="00793A0B" w14:paraId="40A59833"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0AB73AC" w14:textId="6A974883" w:rsidR="004819C2" w:rsidRPr="00EA41D9" w:rsidRDefault="001C0F54"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b/>
                <w:sz w:val="20"/>
                <w:szCs w:val="20"/>
              </w:rPr>
              <w:t xml:space="preserve">Kalibrační </w:t>
            </w:r>
            <w:proofErr w:type="spellStart"/>
            <w:r>
              <w:rPr>
                <w:rFonts w:ascii="Tahoma" w:eastAsia="Tahoma" w:hAnsi="Tahoma" w:cs="Tahoma"/>
                <w:b/>
                <w:sz w:val="20"/>
                <w:szCs w:val="20"/>
              </w:rPr>
              <w:t>kit</w:t>
            </w:r>
            <w:proofErr w:type="spellEnd"/>
            <w:r>
              <w:rPr>
                <w:rFonts w:ascii="Tahoma" w:eastAsia="Tahoma" w:hAnsi="Tahoma" w:cs="Tahoma"/>
                <w:b/>
                <w:sz w:val="20"/>
                <w:szCs w:val="20"/>
              </w:rPr>
              <w:t>:</w:t>
            </w:r>
            <w:r>
              <w:rPr>
                <w:rFonts w:ascii="Tahoma" w:eastAsia="Tahoma" w:hAnsi="Tahoma" w:cs="Tahoma"/>
                <w:sz w:val="20"/>
                <w:szCs w:val="20"/>
              </w:rPr>
              <w:t xml:space="preserve"> 0 - 40 GHz, 2.</w:t>
            </w:r>
            <w:proofErr w:type="gramStart"/>
            <w:r>
              <w:rPr>
                <w:rFonts w:ascii="Tahoma" w:eastAsia="Tahoma" w:hAnsi="Tahoma" w:cs="Tahoma"/>
                <w:sz w:val="20"/>
                <w:szCs w:val="20"/>
              </w:rPr>
              <w:t>92mm</w:t>
            </w:r>
            <w:proofErr w:type="gramEnd"/>
            <w:r>
              <w:rPr>
                <w:rFonts w:ascii="Tahoma" w:eastAsia="Tahoma" w:hAnsi="Tahoma" w:cs="Tahoma"/>
                <w:sz w:val="20"/>
                <w:szCs w:val="20"/>
              </w:rPr>
              <w:t xml:space="preserve"> (</w:t>
            </w:r>
            <w:proofErr w:type="spellStart"/>
            <w:r>
              <w:rPr>
                <w:rFonts w:ascii="Tahoma" w:eastAsia="Tahoma" w:hAnsi="Tahoma" w:cs="Tahoma"/>
                <w:sz w:val="20"/>
                <w:szCs w:val="20"/>
              </w:rPr>
              <w:t>female</w:t>
            </w:r>
            <w:proofErr w:type="spellEnd"/>
            <w:r>
              <w:rPr>
                <w:rFonts w:ascii="Tahoma" w:eastAsia="Tahoma" w:hAnsi="Tahoma" w:cs="Tahoma"/>
                <w:sz w:val="20"/>
                <w:szCs w:val="20"/>
              </w:rPr>
              <w:t>) - OPEN, SHORT, 50 Ω LOAD, THRU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C814D2D" w14:textId="77777777" w:rsidR="004819C2" w:rsidRPr="00EA41D9" w:rsidRDefault="004819C2" w:rsidP="00D83FA7">
            <w:pPr>
              <w:pStyle w:val="Odstavecseseznamem"/>
              <w:keepLines/>
              <w:tabs>
                <w:tab w:val="left" w:pos="421"/>
              </w:tab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77A79F5" w14:textId="77777777" w:rsidR="004819C2" w:rsidRPr="00073209" w:rsidRDefault="004819C2" w:rsidP="00D83FA7">
            <w:pPr>
              <w:pStyle w:val="Odstavecseseznamem"/>
              <w:keepLines/>
              <w:spacing w:after="0" w:line="240" w:lineRule="auto"/>
              <w:ind w:left="0"/>
              <w:contextualSpacing w:val="0"/>
              <w:jc w:val="center"/>
              <w:rPr>
                <w:rFonts w:ascii="Tahoma" w:eastAsia="Calibri" w:hAnsi="Tahoma" w:cs="Tahoma"/>
                <w:sz w:val="20"/>
                <w:szCs w:val="20"/>
                <w:lang w:eastAsia="en-US"/>
              </w:rPr>
            </w:pPr>
            <w:r w:rsidRPr="001C0F54">
              <w:rPr>
                <w:rFonts w:ascii="Tahoma" w:hAnsi="Tahoma" w:cs="Tahoma"/>
                <w:i/>
                <w:color w:val="FF0000"/>
                <w:sz w:val="20"/>
                <w:szCs w:val="20"/>
                <w:highlight w:val="yellow"/>
                <w:u w:val="single"/>
              </w:rPr>
              <w:t>účastník uvede ANO/NE</w:t>
            </w:r>
          </w:p>
        </w:tc>
      </w:tr>
      <w:tr w:rsidR="004819C2" w:rsidRPr="00793A0B" w14:paraId="068FCDE0" w14:textId="77777777" w:rsidTr="00D83FA7">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6391A6DF" w14:textId="77777777" w:rsidR="001C0F54" w:rsidRDefault="001C0F54" w:rsidP="001C0F54">
            <w:pPr>
              <w:keepLines/>
              <w:spacing w:after="0" w:line="240" w:lineRule="auto"/>
              <w:jc w:val="both"/>
              <w:rPr>
                <w:rFonts w:ascii="Tahoma" w:eastAsia="Tahoma" w:hAnsi="Tahoma" w:cs="Tahoma"/>
                <w:b/>
                <w:sz w:val="20"/>
                <w:szCs w:val="20"/>
              </w:rPr>
            </w:pPr>
            <w:r>
              <w:rPr>
                <w:rFonts w:ascii="Tahoma" w:eastAsia="Tahoma" w:hAnsi="Tahoma" w:cs="Tahoma"/>
                <w:b/>
                <w:sz w:val="20"/>
                <w:szCs w:val="20"/>
              </w:rPr>
              <w:t xml:space="preserve">Precizní konektorové přechody a </w:t>
            </w:r>
            <w:proofErr w:type="spellStart"/>
            <w:r>
              <w:rPr>
                <w:rFonts w:ascii="Tahoma" w:eastAsia="Tahoma" w:hAnsi="Tahoma" w:cs="Tahoma"/>
                <w:b/>
                <w:sz w:val="20"/>
                <w:szCs w:val="20"/>
              </w:rPr>
              <w:t>savery</w:t>
            </w:r>
            <w:proofErr w:type="spellEnd"/>
            <w:r>
              <w:rPr>
                <w:rFonts w:ascii="Tahoma" w:eastAsia="Tahoma" w:hAnsi="Tahoma" w:cs="Tahoma"/>
                <w:b/>
                <w:sz w:val="20"/>
                <w:szCs w:val="20"/>
              </w:rPr>
              <w:t>:</w:t>
            </w:r>
          </w:p>
          <w:p w14:paraId="65BBB757"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3</w:t>
            </w:r>
            <w:proofErr w:type="gramStart"/>
            <w:r>
              <w:rPr>
                <w:rFonts w:ascii="Tahoma" w:eastAsia="Tahoma" w:hAnsi="Tahoma" w:cs="Tahoma"/>
                <w:sz w:val="20"/>
                <w:szCs w:val="20"/>
              </w:rPr>
              <w:t>ks  2.4</w:t>
            </w:r>
            <w:proofErr w:type="gramEnd"/>
            <w:r>
              <w:rPr>
                <w:rFonts w:ascii="Tahoma" w:eastAsia="Tahoma" w:hAnsi="Tahoma" w:cs="Tahoma"/>
                <w:sz w:val="20"/>
                <w:szCs w:val="20"/>
              </w:rPr>
              <w:t xml:space="preserve"> NMD (</w:t>
            </w:r>
            <w:proofErr w:type="spellStart"/>
            <w:r>
              <w:rPr>
                <w:rFonts w:ascii="Tahoma" w:eastAsia="Tahoma" w:hAnsi="Tahoma" w:cs="Tahoma"/>
                <w:sz w:val="20"/>
                <w:szCs w:val="20"/>
              </w:rPr>
              <w:t>female</w:t>
            </w:r>
            <w:proofErr w:type="spellEnd"/>
            <w:r>
              <w:rPr>
                <w:rFonts w:ascii="Tahoma" w:eastAsia="Tahoma" w:hAnsi="Tahoma" w:cs="Tahoma"/>
                <w:sz w:val="20"/>
                <w:szCs w:val="20"/>
              </w:rPr>
              <w:t>) na 2.92 (</w:t>
            </w:r>
            <w:proofErr w:type="spellStart"/>
            <w:r>
              <w:rPr>
                <w:rFonts w:ascii="Tahoma" w:eastAsia="Tahoma" w:hAnsi="Tahoma" w:cs="Tahoma"/>
                <w:sz w:val="20"/>
                <w:szCs w:val="20"/>
              </w:rPr>
              <w:t>female</w:t>
            </w:r>
            <w:proofErr w:type="spellEnd"/>
            <w:r>
              <w:rPr>
                <w:rFonts w:ascii="Tahoma" w:eastAsia="Tahoma" w:hAnsi="Tahoma" w:cs="Tahoma"/>
                <w:sz w:val="20"/>
                <w:szCs w:val="20"/>
              </w:rPr>
              <w:t>), PSV max 1,2 / 40 GHz / 50 Ω,</w:t>
            </w:r>
          </w:p>
          <w:p w14:paraId="6CD0972F" w14:textId="6D7567E2" w:rsidR="004819C2" w:rsidRPr="00FC2AA5" w:rsidRDefault="001C0F54" w:rsidP="00D0599B">
            <w:pPr>
              <w:keepLines/>
              <w:numPr>
                <w:ilvl w:val="0"/>
                <w:numId w:val="4"/>
              </w:numPr>
              <w:spacing w:after="0" w:line="240" w:lineRule="auto"/>
              <w:ind w:left="318" w:hanging="284"/>
              <w:jc w:val="both"/>
              <w:rPr>
                <w:rFonts w:ascii="Tahoma" w:eastAsia="Calibri" w:hAnsi="Tahoma" w:cs="Tahoma"/>
                <w:sz w:val="20"/>
                <w:szCs w:val="20"/>
                <w:lang w:eastAsia="en-US"/>
              </w:rPr>
            </w:pPr>
            <w:r>
              <w:rPr>
                <w:rFonts w:ascii="Tahoma" w:eastAsia="Tahoma" w:hAnsi="Tahoma" w:cs="Tahoma"/>
                <w:sz w:val="20"/>
                <w:szCs w:val="20"/>
              </w:rPr>
              <w:t>4</w:t>
            </w:r>
            <w:proofErr w:type="gramStart"/>
            <w:r>
              <w:rPr>
                <w:rFonts w:ascii="Tahoma" w:eastAsia="Tahoma" w:hAnsi="Tahoma" w:cs="Tahoma"/>
                <w:sz w:val="20"/>
                <w:szCs w:val="20"/>
              </w:rPr>
              <w:t>ks  2.92</w:t>
            </w:r>
            <w:proofErr w:type="gramEnd"/>
            <w:r>
              <w:rPr>
                <w:rFonts w:ascii="Tahoma" w:eastAsia="Tahoma" w:hAnsi="Tahoma" w:cs="Tahoma"/>
                <w:sz w:val="20"/>
                <w:szCs w:val="20"/>
              </w:rPr>
              <w:t xml:space="preserve"> (male) na 2.92 (</w:t>
            </w:r>
            <w:proofErr w:type="spellStart"/>
            <w:r>
              <w:rPr>
                <w:rFonts w:ascii="Tahoma" w:eastAsia="Tahoma" w:hAnsi="Tahoma" w:cs="Tahoma"/>
                <w:sz w:val="20"/>
                <w:szCs w:val="20"/>
              </w:rPr>
              <w:t>female</w:t>
            </w:r>
            <w:proofErr w:type="spellEnd"/>
            <w:r>
              <w:rPr>
                <w:rFonts w:ascii="Tahoma" w:eastAsia="Tahoma" w:hAnsi="Tahoma" w:cs="Tahoma"/>
                <w:sz w:val="20"/>
                <w:szCs w:val="20"/>
              </w:rPr>
              <w:t>), PSV max 1,15 / 40 GHz / 50 Ω.</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944C696" w14:textId="77777777" w:rsidR="004819C2" w:rsidRPr="00830F51" w:rsidRDefault="004819C2" w:rsidP="00D83FA7">
            <w:pPr>
              <w:pStyle w:val="Odstavecseseznamem"/>
              <w:keepLines/>
              <w:spacing w:after="0" w:line="240" w:lineRule="auto"/>
              <w:ind w:left="39"/>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r>
              <w:rPr>
                <w:rFonts w:ascii="Tahoma" w:eastAsia="Calibri" w:hAnsi="Tahoma" w:cs="Tahoma"/>
                <w:sz w:val="20"/>
                <w:szCs w:val="20"/>
                <w:lang w:eastAsia="en-US"/>
              </w:rPr>
              <w:t xml:space="preserve"> </w:t>
            </w:r>
          </w:p>
        </w:tc>
        <w:tc>
          <w:tcPr>
            <w:tcW w:w="2824" w:type="dxa"/>
            <w:tcBorders>
              <w:top w:val="single" w:sz="4" w:space="0" w:color="auto"/>
              <w:left w:val="single" w:sz="4" w:space="0" w:color="auto"/>
              <w:bottom w:val="single" w:sz="4" w:space="0" w:color="auto"/>
              <w:right w:val="single" w:sz="4" w:space="0" w:color="auto"/>
            </w:tcBorders>
            <w:vAlign w:val="center"/>
          </w:tcPr>
          <w:p w14:paraId="7E831A2B" w14:textId="77777777" w:rsidR="004819C2" w:rsidRPr="00CA6006" w:rsidRDefault="004819C2" w:rsidP="00D83FA7">
            <w:pPr>
              <w:pStyle w:val="Odstavecseseznamem"/>
              <w:keepLines/>
              <w:spacing w:after="0" w:line="240" w:lineRule="auto"/>
              <w:ind w:left="0"/>
              <w:contextualSpacing w:val="0"/>
              <w:jc w:val="center"/>
              <w:rPr>
                <w:rFonts w:ascii="Tahoma" w:hAnsi="Tahoma" w:cs="Tahoma"/>
                <w:i/>
                <w:color w:val="FF0000"/>
                <w:sz w:val="20"/>
                <w:szCs w:val="20"/>
                <w:u w:val="single"/>
              </w:rPr>
            </w:pPr>
            <w:r w:rsidRPr="001C0F54">
              <w:rPr>
                <w:rFonts w:ascii="Tahoma" w:hAnsi="Tahoma" w:cs="Tahoma"/>
                <w:i/>
                <w:color w:val="FF0000"/>
                <w:sz w:val="20"/>
                <w:szCs w:val="20"/>
                <w:highlight w:val="yellow"/>
                <w:u w:val="single"/>
              </w:rPr>
              <w:t>účastník uvede ANO/NE</w:t>
            </w:r>
          </w:p>
        </w:tc>
      </w:tr>
      <w:tr w:rsidR="001C0F54" w:rsidRPr="00793A0B" w14:paraId="18DEC201" w14:textId="77777777" w:rsidTr="00912403">
        <w:trPr>
          <w:trHeight w:val="397"/>
          <w:jc w:val="center"/>
        </w:trPr>
        <w:tc>
          <w:tcPr>
            <w:tcW w:w="4248" w:type="dxa"/>
            <w:tcBorders>
              <w:top w:val="single" w:sz="4" w:space="0" w:color="auto"/>
              <w:left w:val="single" w:sz="4" w:space="0" w:color="auto"/>
              <w:bottom w:val="single" w:sz="4" w:space="0" w:color="auto"/>
              <w:right w:val="single" w:sz="4" w:space="0" w:color="auto"/>
            </w:tcBorders>
          </w:tcPr>
          <w:p w14:paraId="5F08196E" w14:textId="7103AD6D" w:rsidR="001C0F54" w:rsidRDefault="001C0F54"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b/>
                <w:sz w:val="20"/>
                <w:szCs w:val="20"/>
              </w:rPr>
              <w:t>Momentový klíč</w:t>
            </w:r>
            <w:r>
              <w:rPr>
                <w:rFonts w:ascii="Tahoma" w:eastAsia="Tahoma" w:hAnsi="Tahoma" w:cs="Tahoma"/>
                <w:sz w:val="20"/>
                <w:szCs w:val="20"/>
              </w:rPr>
              <w:t xml:space="preserve"> pro konektory 2.92, 2.4 (NMD) mm, N</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4C468A0" w14:textId="1325EA8F" w:rsidR="001C0F54" w:rsidRPr="00830F51" w:rsidRDefault="001C0F54" w:rsidP="001C0F54">
            <w:pPr>
              <w:pStyle w:val="Odstavecseseznamem"/>
              <w:keepLines/>
              <w:spacing w:after="0" w:line="240" w:lineRule="auto"/>
              <w:ind w:left="39"/>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r>
              <w:rPr>
                <w:rFonts w:ascii="Tahoma" w:eastAsia="Calibri" w:hAnsi="Tahoma" w:cs="Tahoma"/>
                <w:sz w:val="20"/>
                <w:szCs w:val="20"/>
                <w:lang w:eastAsia="en-US"/>
              </w:rPr>
              <w:t xml:space="preserve"> </w:t>
            </w:r>
          </w:p>
        </w:tc>
        <w:tc>
          <w:tcPr>
            <w:tcW w:w="2824" w:type="dxa"/>
            <w:tcBorders>
              <w:top w:val="single" w:sz="4" w:space="0" w:color="auto"/>
              <w:left w:val="single" w:sz="4" w:space="0" w:color="auto"/>
              <w:bottom w:val="single" w:sz="4" w:space="0" w:color="auto"/>
              <w:right w:val="single" w:sz="4" w:space="0" w:color="auto"/>
            </w:tcBorders>
            <w:vAlign w:val="center"/>
          </w:tcPr>
          <w:p w14:paraId="0DEEAFE6" w14:textId="27C1324D" w:rsidR="001C0F54" w:rsidRPr="00CA6006" w:rsidRDefault="001C0F54" w:rsidP="001C0F54">
            <w:pPr>
              <w:pStyle w:val="Odstavecseseznamem"/>
              <w:keepLines/>
              <w:spacing w:after="0" w:line="240" w:lineRule="auto"/>
              <w:ind w:left="0"/>
              <w:contextualSpacing w:val="0"/>
              <w:jc w:val="center"/>
              <w:rPr>
                <w:rFonts w:ascii="Tahoma" w:hAnsi="Tahoma" w:cs="Tahoma"/>
                <w:i/>
                <w:color w:val="FF0000"/>
                <w:sz w:val="20"/>
                <w:szCs w:val="20"/>
                <w:u w:val="single"/>
              </w:rPr>
            </w:pPr>
            <w:r w:rsidRPr="001C0F54">
              <w:rPr>
                <w:rFonts w:ascii="Tahoma" w:hAnsi="Tahoma" w:cs="Tahoma"/>
                <w:i/>
                <w:color w:val="FF0000"/>
                <w:sz w:val="20"/>
                <w:szCs w:val="20"/>
                <w:highlight w:val="yellow"/>
                <w:u w:val="single"/>
              </w:rPr>
              <w:t>účastník uvede ANO/NE</w:t>
            </w:r>
          </w:p>
        </w:tc>
      </w:tr>
      <w:tr w:rsidR="00535231" w:rsidRPr="00793A0B" w14:paraId="54869889" w14:textId="77777777" w:rsidTr="00912403">
        <w:trPr>
          <w:trHeight w:val="397"/>
          <w:jc w:val="center"/>
        </w:trPr>
        <w:tc>
          <w:tcPr>
            <w:tcW w:w="4248" w:type="dxa"/>
            <w:tcBorders>
              <w:top w:val="single" w:sz="4" w:space="0" w:color="auto"/>
              <w:left w:val="single" w:sz="4" w:space="0" w:color="auto"/>
              <w:bottom w:val="single" w:sz="4" w:space="0" w:color="auto"/>
              <w:right w:val="single" w:sz="4" w:space="0" w:color="auto"/>
            </w:tcBorders>
          </w:tcPr>
          <w:p w14:paraId="785C6C16" w14:textId="23B0CD89" w:rsidR="00B15460" w:rsidRPr="008414DA" w:rsidRDefault="001C0F54" w:rsidP="001C0F54">
            <w:pPr>
              <w:keepLines/>
              <w:spacing w:after="0" w:line="240" w:lineRule="auto"/>
              <w:jc w:val="both"/>
              <w:rPr>
                <w:rFonts w:ascii="Tahoma" w:eastAsia="Tahoma" w:hAnsi="Tahoma" w:cs="Tahoma"/>
                <w:sz w:val="20"/>
                <w:szCs w:val="20"/>
              </w:rPr>
            </w:pPr>
            <w:r w:rsidRPr="008414DA">
              <w:rPr>
                <w:rFonts w:ascii="Tahoma" w:eastAsia="Tahoma" w:hAnsi="Tahoma" w:cs="Tahoma"/>
                <w:b/>
                <w:sz w:val="20"/>
                <w:szCs w:val="20"/>
              </w:rPr>
              <w:t>Referenční normálová anténa</w:t>
            </w:r>
            <w:r w:rsidRPr="008414DA">
              <w:rPr>
                <w:rFonts w:ascii="Tahoma" w:eastAsia="Tahoma" w:hAnsi="Tahoma" w:cs="Tahoma"/>
                <w:sz w:val="20"/>
                <w:szCs w:val="20"/>
              </w:rPr>
              <w:t>:</w:t>
            </w:r>
          </w:p>
          <w:p w14:paraId="79E73841" w14:textId="6C1ADA6E" w:rsidR="00B15460" w:rsidRPr="008414DA" w:rsidRDefault="00B15460" w:rsidP="00D0599B">
            <w:pPr>
              <w:keepLines/>
              <w:numPr>
                <w:ilvl w:val="0"/>
                <w:numId w:val="4"/>
              </w:numPr>
              <w:spacing w:after="0" w:line="240" w:lineRule="auto"/>
              <w:ind w:left="318" w:hanging="284"/>
              <w:jc w:val="both"/>
              <w:rPr>
                <w:rFonts w:ascii="Tahoma" w:eastAsia="Tahoma" w:hAnsi="Tahoma" w:cs="Tahoma"/>
                <w:sz w:val="20"/>
                <w:szCs w:val="20"/>
              </w:rPr>
            </w:pPr>
            <w:r w:rsidRPr="008414DA">
              <w:rPr>
                <w:rFonts w:ascii="Tahoma" w:eastAsia="Tahoma" w:hAnsi="Tahoma" w:cs="Tahoma"/>
                <w:sz w:val="20"/>
                <w:szCs w:val="20"/>
              </w:rPr>
              <w:t>počet: 2 ks</w:t>
            </w:r>
          </w:p>
          <w:p w14:paraId="539DC966" w14:textId="55D22521"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sidRPr="008414DA">
              <w:rPr>
                <w:rFonts w:ascii="Tahoma" w:eastAsia="Tahoma" w:hAnsi="Tahoma" w:cs="Tahoma"/>
                <w:sz w:val="20"/>
                <w:szCs w:val="20"/>
              </w:rPr>
              <w:t>typ: Double</w:t>
            </w:r>
            <w:r>
              <w:rPr>
                <w:rFonts w:ascii="Tahoma" w:eastAsia="Tahoma" w:hAnsi="Tahoma" w:cs="Tahoma"/>
                <w:sz w:val="20"/>
                <w:szCs w:val="20"/>
              </w:rPr>
              <w:t xml:space="preserve"> </w:t>
            </w:r>
            <w:proofErr w:type="spellStart"/>
            <w:r>
              <w:rPr>
                <w:rFonts w:ascii="Tahoma" w:eastAsia="Tahoma" w:hAnsi="Tahoma" w:cs="Tahoma"/>
                <w:sz w:val="20"/>
                <w:szCs w:val="20"/>
              </w:rPr>
              <w:t>Ridged</w:t>
            </w:r>
            <w:proofErr w:type="spellEnd"/>
            <w:r>
              <w:rPr>
                <w:rFonts w:ascii="Tahoma" w:eastAsia="Tahoma" w:hAnsi="Tahoma" w:cs="Tahoma"/>
                <w:sz w:val="20"/>
                <w:szCs w:val="20"/>
              </w:rPr>
              <w:t xml:space="preserve"> Horn,</w:t>
            </w:r>
          </w:p>
          <w:p w14:paraId="67444078"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kmitočtový rozsah </w:t>
            </w:r>
            <w:proofErr w:type="gramStart"/>
            <w:r>
              <w:rPr>
                <w:rFonts w:ascii="Tahoma" w:eastAsia="Tahoma" w:hAnsi="Tahoma" w:cs="Tahoma"/>
                <w:sz w:val="20"/>
                <w:szCs w:val="20"/>
              </w:rPr>
              <w:t>4  –</w:t>
            </w:r>
            <w:proofErr w:type="gramEnd"/>
            <w:r>
              <w:rPr>
                <w:rFonts w:ascii="Tahoma" w:eastAsia="Tahoma" w:hAnsi="Tahoma" w:cs="Tahoma"/>
                <w:sz w:val="20"/>
                <w:szCs w:val="20"/>
              </w:rPr>
              <w:t xml:space="preserve"> 40 GHz,</w:t>
            </w:r>
          </w:p>
          <w:p w14:paraId="406A2372"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impedance 50 Ohm,</w:t>
            </w:r>
          </w:p>
          <w:p w14:paraId="42DE9CD0"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konektor: 2.92 (</w:t>
            </w:r>
            <w:proofErr w:type="spellStart"/>
            <w:r>
              <w:rPr>
                <w:rFonts w:ascii="Tahoma" w:eastAsia="Tahoma" w:hAnsi="Tahoma" w:cs="Tahoma"/>
                <w:sz w:val="20"/>
                <w:szCs w:val="20"/>
              </w:rPr>
              <w:t>female</w:t>
            </w:r>
            <w:proofErr w:type="spellEnd"/>
            <w:r>
              <w:rPr>
                <w:rFonts w:ascii="Tahoma" w:eastAsia="Tahoma" w:hAnsi="Tahoma" w:cs="Tahoma"/>
                <w:sz w:val="20"/>
                <w:szCs w:val="20"/>
              </w:rPr>
              <w:t>),</w:t>
            </w:r>
          </w:p>
          <w:p w14:paraId="7132AD94"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výkon (CW/</w:t>
            </w:r>
            <w:proofErr w:type="spellStart"/>
            <w:r>
              <w:rPr>
                <w:rFonts w:ascii="Tahoma" w:eastAsia="Tahoma" w:hAnsi="Tahoma" w:cs="Tahoma"/>
                <w:sz w:val="20"/>
                <w:szCs w:val="20"/>
              </w:rPr>
              <w:t>Peak</w:t>
            </w:r>
            <w:proofErr w:type="spellEnd"/>
            <w:r>
              <w:rPr>
                <w:rFonts w:ascii="Tahoma" w:eastAsia="Tahoma" w:hAnsi="Tahoma" w:cs="Tahoma"/>
                <w:sz w:val="20"/>
                <w:szCs w:val="20"/>
              </w:rPr>
              <w:t>): 15/30 W,</w:t>
            </w:r>
          </w:p>
          <w:p w14:paraId="4039F4B0"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polarizace: lineární,</w:t>
            </w:r>
          </w:p>
          <w:p w14:paraId="0A6CC966"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SWR: max. 1,6,</w:t>
            </w:r>
          </w:p>
          <w:p w14:paraId="7BF29FB9" w14:textId="0A771025" w:rsidR="00535231" w:rsidRPr="00F460D4" w:rsidRDefault="001C0F54" w:rsidP="00D0599B">
            <w:pPr>
              <w:keepLines/>
              <w:numPr>
                <w:ilvl w:val="0"/>
                <w:numId w:val="4"/>
              </w:numPr>
              <w:spacing w:after="0" w:line="240" w:lineRule="auto"/>
              <w:ind w:left="318" w:hanging="284"/>
              <w:jc w:val="both"/>
              <w:rPr>
                <w:rFonts w:ascii="Tahoma" w:eastAsia="Calibri" w:hAnsi="Tahoma" w:cs="Tahoma"/>
                <w:sz w:val="20"/>
                <w:szCs w:val="20"/>
                <w:lang w:eastAsia="en-US"/>
              </w:rPr>
            </w:pPr>
            <w:r>
              <w:rPr>
                <w:rFonts w:ascii="Tahoma" w:eastAsia="Tahoma" w:hAnsi="Tahoma" w:cs="Tahoma"/>
                <w:sz w:val="20"/>
                <w:szCs w:val="20"/>
              </w:rPr>
              <w:t>AF: 35 – 47 dB/m.</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5E66FC0" w14:textId="0D989278" w:rsidR="00535231" w:rsidRDefault="00535231" w:rsidP="00535231">
            <w:pPr>
              <w:pStyle w:val="Odstavecseseznamem"/>
              <w:keepLines/>
              <w:spacing w:after="0" w:line="240" w:lineRule="auto"/>
              <w:ind w:left="39"/>
              <w:contextualSpacing w:val="0"/>
              <w:jc w:val="center"/>
              <w:rPr>
                <w:rFonts w:ascii="Tahoma" w:eastAsia="Calibri" w:hAnsi="Tahoma" w:cs="Tahoma"/>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1459CFD3" w14:textId="3137C1C3" w:rsidR="00535231" w:rsidRDefault="00535231" w:rsidP="00535231">
            <w:pPr>
              <w:pStyle w:val="Odstavecseseznamem"/>
              <w:keepLines/>
              <w:spacing w:after="0" w:line="240" w:lineRule="auto"/>
              <w:ind w:left="0"/>
              <w:contextualSpacing w:val="0"/>
              <w:jc w:val="center"/>
              <w:rPr>
                <w:rFonts w:ascii="Tahoma" w:hAnsi="Tahoma" w:cs="Tahoma"/>
                <w:i/>
                <w:color w:val="FF0000"/>
                <w:sz w:val="20"/>
                <w:szCs w:val="20"/>
                <w:u w:val="single"/>
              </w:rPr>
            </w:pPr>
            <w:r w:rsidRPr="001C0F54">
              <w:rPr>
                <w:rFonts w:ascii="Tahoma" w:hAnsi="Tahoma" w:cs="Tahoma"/>
                <w:i/>
                <w:color w:val="FF0000"/>
                <w:sz w:val="20"/>
                <w:szCs w:val="20"/>
                <w:highlight w:val="yellow"/>
                <w:u w:val="single"/>
              </w:rPr>
              <w:t>účastník uvede ANO/NE</w:t>
            </w:r>
          </w:p>
        </w:tc>
      </w:tr>
      <w:tr w:rsidR="00535231" w:rsidRPr="00793A0B" w14:paraId="03B944F7"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66A3B33" w14:textId="4AAD71E5" w:rsidR="00535231" w:rsidRPr="00481204" w:rsidRDefault="001C0F54" w:rsidP="001C0F54">
            <w:pPr>
              <w:keepLines/>
              <w:tabs>
                <w:tab w:val="left" w:pos="421"/>
              </w:tabs>
              <w:spacing w:after="0" w:line="240" w:lineRule="auto"/>
              <w:jc w:val="both"/>
              <w:rPr>
                <w:rFonts w:ascii="Tahoma" w:eastAsia="Calibri" w:hAnsi="Tahoma" w:cs="Tahoma"/>
                <w:sz w:val="20"/>
                <w:szCs w:val="20"/>
                <w:lang w:eastAsia="en-US"/>
              </w:rPr>
            </w:pPr>
            <w:r>
              <w:rPr>
                <w:rFonts w:ascii="Tahoma" w:eastAsia="Tahoma" w:hAnsi="Tahoma" w:cs="Tahoma"/>
                <w:b/>
                <w:sz w:val="20"/>
                <w:szCs w:val="20"/>
              </w:rPr>
              <w:t>Sada sond</w:t>
            </w:r>
            <w:r>
              <w:rPr>
                <w:rFonts w:ascii="Tahoma" w:eastAsia="Tahoma" w:hAnsi="Tahoma" w:cs="Tahoma"/>
                <w:sz w:val="20"/>
                <w:szCs w:val="20"/>
              </w:rPr>
              <w:t xml:space="preserve"> pro měření v NF 0,7 - 40 GHz</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46DD3D2" w14:textId="4F15099D" w:rsidR="00535231" w:rsidRDefault="00535231" w:rsidP="00535231">
            <w:pPr>
              <w:pStyle w:val="Odstavecseseznamem"/>
              <w:keepLines/>
              <w:spacing w:after="0" w:line="240" w:lineRule="auto"/>
              <w:ind w:left="39"/>
              <w:contextualSpacing w:val="0"/>
              <w:jc w:val="center"/>
              <w:rPr>
                <w:rFonts w:ascii="Tahoma" w:eastAsia="Calibri" w:hAnsi="Tahoma" w:cs="Tahoma"/>
                <w:iCs/>
                <w:sz w:val="20"/>
                <w:szCs w:val="20"/>
                <w:lang w:eastAsia="en-US"/>
              </w:rPr>
            </w:pPr>
            <w:r w:rsidRPr="00481204">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463CCED" w14:textId="751E9E14" w:rsidR="00535231" w:rsidRDefault="00535231" w:rsidP="00535231">
            <w:pPr>
              <w:pStyle w:val="Odstavecseseznamem"/>
              <w:keepLines/>
              <w:spacing w:after="0" w:line="240" w:lineRule="auto"/>
              <w:ind w:left="0"/>
              <w:contextualSpacing w:val="0"/>
              <w:jc w:val="center"/>
              <w:rPr>
                <w:rFonts w:ascii="Tahoma" w:hAnsi="Tahoma" w:cs="Tahoma"/>
                <w:i/>
                <w:color w:val="FF0000"/>
                <w:sz w:val="20"/>
                <w:szCs w:val="20"/>
                <w:u w:val="single"/>
              </w:rPr>
            </w:pPr>
            <w:r w:rsidRPr="001C0F54">
              <w:rPr>
                <w:rFonts w:ascii="Tahoma" w:hAnsi="Tahoma" w:cs="Tahoma"/>
                <w:i/>
                <w:color w:val="FF0000"/>
                <w:sz w:val="20"/>
                <w:szCs w:val="20"/>
                <w:highlight w:val="yellow"/>
                <w:u w:val="single"/>
              </w:rPr>
              <w:t>účastník uvede ANO/NE</w:t>
            </w:r>
          </w:p>
        </w:tc>
      </w:tr>
      <w:tr w:rsidR="00535231" w:rsidRPr="00793A0B" w14:paraId="3B58987B"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DAD6C5F" w14:textId="77777777" w:rsidR="001C0F54" w:rsidRDefault="001C0F54" w:rsidP="001C0F54">
            <w:pPr>
              <w:keepLines/>
              <w:spacing w:after="0" w:line="240" w:lineRule="auto"/>
              <w:jc w:val="both"/>
              <w:rPr>
                <w:rFonts w:ascii="Tahoma" w:eastAsia="Tahoma" w:hAnsi="Tahoma" w:cs="Tahoma"/>
                <w:sz w:val="20"/>
                <w:szCs w:val="20"/>
              </w:rPr>
            </w:pPr>
            <w:r>
              <w:rPr>
                <w:rFonts w:ascii="Tahoma" w:eastAsia="Tahoma" w:hAnsi="Tahoma" w:cs="Tahoma"/>
                <w:b/>
                <w:sz w:val="20"/>
                <w:szCs w:val="20"/>
              </w:rPr>
              <w:t>RF kabeláž</w:t>
            </w:r>
            <w:r>
              <w:rPr>
                <w:rFonts w:ascii="Tahoma" w:eastAsia="Tahoma" w:hAnsi="Tahoma" w:cs="Tahoma"/>
                <w:sz w:val="20"/>
                <w:szCs w:val="20"/>
              </w:rPr>
              <w:t>:</w:t>
            </w:r>
          </w:p>
          <w:p w14:paraId="512340BE" w14:textId="463FD15C"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kabeláž do 40 GHz na propojení </w:t>
            </w:r>
            <w:proofErr w:type="spellStart"/>
            <w:r>
              <w:rPr>
                <w:rFonts w:ascii="Tahoma" w:eastAsia="Tahoma" w:hAnsi="Tahoma" w:cs="Tahoma"/>
                <w:sz w:val="20"/>
                <w:szCs w:val="20"/>
              </w:rPr>
              <w:t>pozicionérů</w:t>
            </w:r>
            <w:proofErr w:type="spellEnd"/>
            <w:r>
              <w:rPr>
                <w:rFonts w:ascii="Tahoma" w:eastAsia="Tahoma" w:hAnsi="Tahoma" w:cs="Tahoma"/>
                <w:sz w:val="20"/>
                <w:szCs w:val="20"/>
              </w:rPr>
              <w:t xml:space="preserve"> s normály zisku (DRH370, DRH10) a NF sondami,</w:t>
            </w:r>
          </w:p>
          <w:p w14:paraId="507796C2"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interní kabeláž do 40 GHz v </w:t>
            </w:r>
            <w:proofErr w:type="spellStart"/>
            <w:r>
              <w:rPr>
                <w:rFonts w:ascii="Tahoma" w:eastAsia="Tahoma" w:hAnsi="Tahoma" w:cs="Tahoma"/>
                <w:sz w:val="20"/>
                <w:szCs w:val="20"/>
              </w:rPr>
              <w:t>pozicionérech</w:t>
            </w:r>
            <w:proofErr w:type="spellEnd"/>
          </w:p>
          <w:p w14:paraId="16DF733C"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interní kabeláž do 40 GHz mezi prostupnými panely a </w:t>
            </w:r>
            <w:proofErr w:type="spellStart"/>
            <w:r>
              <w:rPr>
                <w:rFonts w:ascii="Tahoma" w:eastAsia="Tahoma" w:hAnsi="Tahoma" w:cs="Tahoma"/>
                <w:sz w:val="20"/>
                <w:szCs w:val="20"/>
              </w:rPr>
              <w:t>pozicionéry</w:t>
            </w:r>
            <w:proofErr w:type="spellEnd"/>
          </w:p>
          <w:p w14:paraId="155487B6" w14:textId="2AEE2BCA"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kabeláž do 40 GHz z prostupných panelů k</w:t>
            </w:r>
            <w:r w:rsidR="00BF3AD7">
              <w:rPr>
                <w:rFonts w:ascii="Tahoma" w:eastAsia="Tahoma" w:hAnsi="Tahoma" w:cs="Tahoma"/>
                <w:sz w:val="20"/>
                <w:szCs w:val="20"/>
              </w:rPr>
              <w:t> vektorovému analyzátoru</w:t>
            </w:r>
            <w:r>
              <w:rPr>
                <w:rFonts w:ascii="Tahoma" w:eastAsia="Tahoma" w:hAnsi="Tahoma" w:cs="Tahoma"/>
                <w:sz w:val="20"/>
                <w:szCs w:val="20"/>
              </w:rPr>
              <w:t>,</w:t>
            </w:r>
          </w:p>
          <w:p w14:paraId="66E70C75" w14:textId="5A04AE1A"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2ks 1m kabeláže do 40 GHz na propojení </w:t>
            </w:r>
            <w:r w:rsidR="00BF3AD7">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2.92(male)--2.92(male)</w:t>
            </w:r>
          </w:p>
          <w:p w14:paraId="48D5DF50" w14:textId="5AD7D240"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2ks 2m kabeláže do 40 GHz na propojení </w:t>
            </w:r>
            <w:r w:rsidR="00BF3AD7">
              <w:rPr>
                <w:rFonts w:ascii="Tahoma" w:eastAsia="Tahoma" w:hAnsi="Tahoma" w:cs="Tahoma"/>
                <w:sz w:val="20"/>
                <w:szCs w:val="20"/>
              </w:rPr>
              <w:t>vektorového analyzátoru</w:t>
            </w:r>
            <w:r>
              <w:rPr>
                <w:rFonts w:ascii="Tahoma" w:eastAsia="Tahoma" w:hAnsi="Tahoma" w:cs="Tahoma"/>
                <w:sz w:val="20"/>
                <w:szCs w:val="20"/>
              </w:rPr>
              <w:t xml:space="preserve"> s</w:t>
            </w:r>
            <w:r w:rsidR="00BF3AD7">
              <w:rPr>
                <w:rFonts w:ascii="Tahoma" w:eastAsia="Tahoma" w:hAnsi="Tahoma" w:cs="Tahoma"/>
                <w:sz w:val="20"/>
                <w:szCs w:val="20"/>
              </w:rPr>
              <w:t> </w:t>
            </w:r>
            <w:r>
              <w:rPr>
                <w:rFonts w:ascii="Tahoma" w:eastAsia="Tahoma" w:hAnsi="Tahoma" w:cs="Tahoma"/>
                <w:sz w:val="20"/>
                <w:szCs w:val="20"/>
              </w:rPr>
              <w:t>AUT</w:t>
            </w:r>
            <w:r w:rsidR="00BF3AD7">
              <w:rPr>
                <w:rFonts w:ascii="Tahoma" w:eastAsia="Tahoma" w:hAnsi="Tahoma" w:cs="Tahoma"/>
                <w:sz w:val="20"/>
                <w:szCs w:val="20"/>
              </w:rPr>
              <w:t xml:space="preserve"> </w:t>
            </w:r>
            <w:r>
              <w:rPr>
                <w:rFonts w:ascii="Tahoma" w:eastAsia="Tahoma" w:hAnsi="Tahoma" w:cs="Tahoma"/>
                <w:sz w:val="20"/>
                <w:szCs w:val="20"/>
              </w:rPr>
              <w:t>při měření S11 osazené konektory 2.92(male)--2.92(male)</w:t>
            </w:r>
          </w:p>
          <w:p w14:paraId="4FE4CEBD" w14:textId="60D4D9A9"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lastRenderedPageBreak/>
              <w:t xml:space="preserve">2ks 1m kabeláže na propojení </w:t>
            </w:r>
            <w:r w:rsidR="00BF3AD7">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2.92(male)--N(male)</w:t>
            </w:r>
          </w:p>
          <w:p w14:paraId="6A4C2FFA" w14:textId="6A562A82" w:rsidR="00535231" w:rsidRDefault="001C0F54" w:rsidP="00D0599B">
            <w:pPr>
              <w:keepLines/>
              <w:numPr>
                <w:ilvl w:val="0"/>
                <w:numId w:val="4"/>
              </w:numPr>
              <w:spacing w:after="0" w:line="240" w:lineRule="auto"/>
              <w:ind w:left="318" w:hanging="284"/>
              <w:jc w:val="both"/>
              <w:rPr>
                <w:rFonts w:ascii="Tahoma" w:eastAsia="Calibri" w:hAnsi="Tahoma" w:cs="Tahoma"/>
                <w:sz w:val="20"/>
                <w:szCs w:val="20"/>
                <w:lang w:eastAsia="en-US"/>
              </w:rPr>
            </w:pPr>
            <w:r>
              <w:rPr>
                <w:rFonts w:ascii="Tahoma" w:eastAsia="Tahoma" w:hAnsi="Tahoma" w:cs="Tahoma"/>
                <w:sz w:val="20"/>
                <w:szCs w:val="20"/>
              </w:rPr>
              <w:t xml:space="preserve">2ks 1m kabeláže na propojení </w:t>
            </w:r>
            <w:r w:rsidR="00BF3AD7">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3.5(male)--3.5(male)</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07D97798" w14:textId="04A772D4" w:rsidR="00535231" w:rsidRPr="00481204" w:rsidRDefault="00535231" w:rsidP="00535231">
            <w:pPr>
              <w:pStyle w:val="Odstavecseseznamem"/>
              <w:keepLines/>
              <w:spacing w:after="0" w:line="240" w:lineRule="auto"/>
              <w:ind w:left="39"/>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lastRenderedPageBreak/>
              <w:t>ANO</w:t>
            </w:r>
          </w:p>
        </w:tc>
        <w:tc>
          <w:tcPr>
            <w:tcW w:w="2824" w:type="dxa"/>
            <w:tcBorders>
              <w:top w:val="single" w:sz="4" w:space="0" w:color="auto"/>
              <w:left w:val="single" w:sz="4" w:space="0" w:color="auto"/>
              <w:bottom w:val="single" w:sz="4" w:space="0" w:color="auto"/>
              <w:right w:val="single" w:sz="4" w:space="0" w:color="auto"/>
            </w:tcBorders>
            <w:vAlign w:val="center"/>
          </w:tcPr>
          <w:p w14:paraId="3CCDB9AB" w14:textId="26ECD994" w:rsidR="00535231" w:rsidRDefault="00535231" w:rsidP="00535231">
            <w:pPr>
              <w:pStyle w:val="Odstavecseseznamem"/>
              <w:keepLines/>
              <w:spacing w:after="0" w:line="240" w:lineRule="auto"/>
              <w:ind w:left="0"/>
              <w:contextualSpacing w:val="0"/>
              <w:jc w:val="center"/>
              <w:rPr>
                <w:rFonts w:ascii="Tahoma" w:hAnsi="Tahoma" w:cs="Tahoma"/>
                <w:i/>
                <w:color w:val="FF0000"/>
                <w:sz w:val="20"/>
                <w:szCs w:val="20"/>
                <w:u w:val="single"/>
              </w:rPr>
            </w:pPr>
            <w:r w:rsidRPr="001C0F54">
              <w:rPr>
                <w:rFonts w:ascii="Tahoma" w:hAnsi="Tahoma" w:cs="Tahoma"/>
                <w:i/>
                <w:color w:val="FF0000"/>
                <w:sz w:val="20"/>
                <w:szCs w:val="20"/>
                <w:highlight w:val="yellow"/>
                <w:u w:val="single"/>
              </w:rPr>
              <w:t>účastník uvede ANO/NE</w:t>
            </w:r>
          </w:p>
        </w:tc>
      </w:tr>
      <w:tr w:rsidR="00535231" w:rsidRPr="00793A0B" w14:paraId="64770E0D"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5D18ACD" w14:textId="77777777" w:rsidR="001C0F54" w:rsidRDefault="001C0F54" w:rsidP="001C0F54">
            <w:pPr>
              <w:keepLines/>
              <w:spacing w:after="0" w:line="240" w:lineRule="auto"/>
              <w:rPr>
                <w:rFonts w:ascii="Tahoma" w:eastAsia="Tahoma" w:hAnsi="Tahoma" w:cs="Tahoma"/>
                <w:sz w:val="20"/>
                <w:szCs w:val="20"/>
              </w:rPr>
            </w:pPr>
            <w:r>
              <w:rPr>
                <w:rFonts w:ascii="Tahoma" w:eastAsia="Tahoma" w:hAnsi="Tahoma" w:cs="Tahoma"/>
                <w:b/>
                <w:sz w:val="20"/>
                <w:szCs w:val="20"/>
              </w:rPr>
              <w:t xml:space="preserve">Stínění </w:t>
            </w:r>
            <w:r>
              <w:rPr>
                <w:rFonts w:ascii="Tahoma" w:eastAsia="Tahoma" w:hAnsi="Tahoma" w:cs="Tahoma"/>
                <w:sz w:val="20"/>
                <w:szCs w:val="20"/>
              </w:rPr>
              <w:t>splňuje EN 50147-1:</w:t>
            </w:r>
          </w:p>
          <w:p w14:paraId="22C69512"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magnetické pole 10kHz   </w:t>
            </w:r>
            <w:r w:rsidRPr="001C0F54">
              <w:rPr>
                <w:rFonts w:ascii="Tahoma" w:eastAsia="Tahoma" w:hAnsi="Tahoma" w:cs="Tahoma"/>
                <w:sz w:val="20"/>
                <w:szCs w:val="20"/>
              </w:rPr>
              <w:t>≥</w:t>
            </w:r>
            <w:proofErr w:type="gramStart"/>
            <w:r>
              <w:rPr>
                <w:rFonts w:ascii="Tahoma" w:eastAsia="Tahoma" w:hAnsi="Tahoma" w:cs="Tahoma"/>
                <w:sz w:val="20"/>
                <w:szCs w:val="20"/>
              </w:rPr>
              <w:t>80dB</w:t>
            </w:r>
            <w:proofErr w:type="gramEnd"/>
            <w:r>
              <w:rPr>
                <w:rFonts w:ascii="Tahoma" w:eastAsia="Tahoma" w:hAnsi="Tahoma" w:cs="Tahoma"/>
                <w:sz w:val="20"/>
                <w:szCs w:val="20"/>
              </w:rPr>
              <w:t>,</w:t>
            </w:r>
          </w:p>
          <w:p w14:paraId="375188AA"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 xml:space="preserve">magnetické pole 100kHz </w:t>
            </w:r>
            <w:r w:rsidRPr="001C0F54">
              <w:rPr>
                <w:rFonts w:ascii="Tahoma" w:eastAsia="Tahoma" w:hAnsi="Tahoma" w:cs="Tahoma"/>
                <w:sz w:val="20"/>
                <w:szCs w:val="20"/>
              </w:rPr>
              <w:t>≥</w:t>
            </w:r>
            <w:proofErr w:type="gramStart"/>
            <w:r>
              <w:rPr>
                <w:rFonts w:ascii="Tahoma" w:eastAsia="Tahoma" w:hAnsi="Tahoma" w:cs="Tahoma"/>
                <w:sz w:val="20"/>
                <w:szCs w:val="20"/>
              </w:rPr>
              <w:t>100dB</w:t>
            </w:r>
            <w:proofErr w:type="gramEnd"/>
            <w:r>
              <w:rPr>
                <w:rFonts w:ascii="Tahoma" w:eastAsia="Tahoma" w:hAnsi="Tahoma" w:cs="Tahoma"/>
                <w:sz w:val="20"/>
                <w:szCs w:val="20"/>
              </w:rPr>
              <w:t>,</w:t>
            </w:r>
          </w:p>
          <w:p w14:paraId="4DF4B347"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magnetické pole</w:t>
            </w:r>
            <w:r w:rsidRPr="001C0F54">
              <w:rPr>
                <w:rFonts w:ascii="Tahoma" w:eastAsia="Tahoma" w:hAnsi="Tahoma" w:cs="Tahoma"/>
                <w:sz w:val="20"/>
                <w:szCs w:val="20"/>
              </w:rPr>
              <w:t xml:space="preserve"> </w:t>
            </w:r>
            <w:r>
              <w:rPr>
                <w:rFonts w:ascii="Tahoma" w:eastAsia="Tahoma" w:hAnsi="Tahoma" w:cs="Tahoma"/>
                <w:sz w:val="20"/>
                <w:szCs w:val="20"/>
              </w:rPr>
              <w:t xml:space="preserve">1MHz    </w:t>
            </w:r>
            <w:r w:rsidRPr="001C0F54">
              <w:rPr>
                <w:rFonts w:ascii="Tahoma" w:eastAsia="Tahoma" w:hAnsi="Tahoma" w:cs="Tahoma"/>
                <w:sz w:val="20"/>
                <w:szCs w:val="20"/>
              </w:rPr>
              <w:t>≥</w:t>
            </w:r>
            <w:proofErr w:type="gramStart"/>
            <w:r>
              <w:rPr>
                <w:rFonts w:ascii="Tahoma" w:eastAsia="Tahoma" w:hAnsi="Tahoma" w:cs="Tahoma"/>
                <w:sz w:val="20"/>
                <w:szCs w:val="20"/>
              </w:rPr>
              <w:t>100dB</w:t>
            </w:r>
            <w:proofErr w:type="gramEnd"/>
            <w:r>
              <w:rPr>
                <w:rFonts w:ascii="Tahoma" w:eastAsia="Tahoma" w:hAnsi="Tahoma" w:cs="Tahoma"/>
                <w:sz w:val="20"/>
                <w:szCs w:val="20"/>
              </w:rPr>
              <w:t>,</w:t>
            </w:r>
          </w:p>
          <w:p w14:paraId="3F8E9C9C" w14:textId="77777777" w:rsidR="001C0F54" w:rsidRDefault="001C0F54" w:rsidP="00D0599B">
            <w:pPr>
              <w:keepLines/>
              <w:numPr>
                <w:ilvl w:val="0"/>
                <w:numId w:val="4"/>
              </w:numPr>
              <w:spacing w:after="0" w:line="240" w:lineRule="auto"/>
              <w:ind w:left="318" w:hanging="284"/>
              <w:jc w:val="both"/>
              <w:rPr>
                <w:rFonts w:ascii="Tahoma" w:eastAsia="Tahoma" w:hAnsi="Tahoma" w:cs="Tahoma"/>
                <w:sz w:val="20"/>
                <w:szCs w:val="20"/>
              </w:rPr>
            </w:pPr>
            <w:r>
              <w:rPr>
                <w:rFonts w:ascii="Tahoma" w:eastAsia="Tahoma" w:hAnsi="Tahoma" w:cs="Tahoma"/>
                <w:sz w:val="20"/>
                <w:szCs w:val="20"/>
              </w:rPr>
              <w:t>rovinná vlna</w:t>
            </w:r>
            <w:r w:rsidRPr="001C0F54">
              <w:rPr>
                <w:rFonts w:ascii="Tahoma" w:eastAsia="Tahoma" w:hAnsi="Tahoma" w:cs="Tahoma"/>
                <w:sz w:val="20"/>
                <w:szCs w:val="20"/>
              </w:rPr>
              <w:t xml:space="preserve">         </w:t>
            </w:r>
            <w:r>
              <w:rPr>
                <w:rFonts w:ascii="Tahoma" w:eastAsia="Tahoma" w:hAnsi="Tahoma" w:cs="Tahoma"/>
                <w:sz w:val="20"/>
                <w:szCs w:val="20"/>
              </w:rPr>
              <w:t xml:space="preserve">100MHz </w:t>
            </w:r>
            <w:r w:rsidRPr="001C0F54">
              <w:rPr>
                <w:rFonts w:ascii="Tahoma" w:eastAsia="Tahoma" w:hAnsi="Tahoma" w:cs="Tahoma"/>
                <w:sz w:val="20"/>
                <w:szCs w:val="20"/>
              </w:rPr>
              <w:t>≥</w:t>
            </w:r>
            <w:proofErr w:type="gramStart"/>
            <w:r>
              <w:rPr>
                <w:rFonts w:ascii="Tahoma" w:eastAsia="Tahoma" w:hAnsi="Tahoma" w:cs="Tahoma"/>
                <w:sz w:val="20"/>
                <w:szCs w:val="20"/>
              </w:rPr>
              <w:t>110dB</w:t>
            </w:r>
            <w:proofErr w:type="gramEnd"/>
            <w:r>
              <w:rPr>
                <w:rFonts w:ascii="Tahoma" w:eastAsia="Tahoma" w:hAnsi="Tahoma" w:cs="Tahoma"/>
                <w:sz w:val="20"/>
                <w:szCs w:val="20"/>
              </w:rPr>
              <w:t>,</w:t>
            </w:r>
          </w:p>
          <w:p w14:paraId="5D1AE323" w14:textId="77777777" w:rsidR="001C0F54" w:rsidRPr="00611BC4" w:rsidRDefault="001C0F54" w:rsidP="00D0599B">
            <w:pPr>
              <w:keepLines/>
              <w:numPr>
                <w:ilvl w:val="0"/>
                <w:numId w:val="4"/>
              </w:numPr>
              <w:spacing w:after="0" w:line="240" w:lineRule="auto"/>
              <w:ind w:left="318" w:hanging="284"/>
              <w:jc w:val="both"/>
              <w:rPr>
                <w:rFonts w:ascii="Tahoma" w:eastAsia="Tahoma" w:hAnsi="Tahoma" w:cs="Tahoma"/>
                <w:sz w:val="20"/>
                <w:szCs w:val="20"/>
              </w:rPr>
            </w:pPr>
            <w:r w:rsidRPr="00611BC4">
              <w:rPr>
                <w:rFonts w:ascii="Tahoma" w:eastAsia="Tahoma" w:hAnsi="Tahoma" w:cs="Tahoma"/>
                <w:sz w:val="20"/>
                <w:szCs w:val="20"/>
              </w:rPr>
              <w:t>rovinná vlna         400MHz ≥</w:t>
            </w:r>
            <w:proofErr w:type="gramStart"/>
            <w:r w:rsidRPr="00611BC4">
              <w:rPr>
                <w:rFonts w:ascii="Tahoma" w:eastAsia="Tahoma" w:hAnsi="Tahoma" w:cs="Tahoma"/>
                <w:sz w:val="20"/>
                <w:szCs w:val="20"/>
              </w:rPr>
              <w:t>110dB</w:t>
            </w:r>
            <w:proofErr w:type="gramEnd"/>
            <w:r w:rsidRPr="00611BC4">
              <w:rPr>
                <w:rFonts w:ascii="Tahoma" w:eastAsia="Tahoma" w:hAnsi="Tahoma" w:cs="Tahoma"/>
                <w:sz w:val="20"/>
                <w:szCs w:val="20"/>
              </w:rPr>
              <w:t>,</w:t>
            </w:r>
          </w:p>
          <w:p w14:paraId="4A19331E" w14:textId="23E688B9" w:rsidR="00535231" w:rsidRPr="00F460D4" w:rsidRDefault="001C0F54" w:rsidP="00D0599B">
            <w:pPr>
              <w:keepLines/>
              <w:numPr>
                <w:ilvl w:val="0"/>
                <w:numId w:val="4"/>
              </w:numPr>
              <w:spacing w:after="0" w:line="240" w:lineRule="auto"/>
              <w:ind w:left="318" w:hanging="284"/>
              <w:jc w:val="both"/>
              <w:rPr>
                <w:rFonts w:ascii="Tahoma" w:eastAsia="Calibri" w:hAnsi="Tahoma" w:cs="Tahoma"/>
                <w:sz w:val="20"/>
                <w:szCs w:val="20"/>
                <w:lang w:eastAsia="en-US"/>
              </w:rPr>
            </w:pPr>
            <w:r w:rsidRPr="00611BC4">
              <w:rPr>
                <w:rFonts w:ascii="Tahoma" w:eastAsia="Tahoma" w:hAnsi="Tahoma" w:cs="Tahoma"/>
                <w:sz w:val="20"/>
                <w:szCs w:val="20"/>
              </w:rPr>
              <w:t>rovinná vln</w:t>
            </w:r>
            <w:r w:rsidR="00611BC4" w:rsidRPr="00611BC4">
              <w:rPr>
                <w:rFonts w:ascii="Tahoma" w:eastAsia="Tahoma" w:hAnsi="Tahoma" w:cs="Tahoma"/>
                <w:sz w:val="20"/>
                <w:szCs w:val="20"/>
              </w:rPr>
              <w:t>a</w:t>
            </w:r>
            <w:r>
              <w:rPr>
                <w:rFonts w:ascii="Tahoma" w:eastAsia="Tahoma" w:hAnsi="Tahoma" w:cs="Tahoma"/>
                <w:sz w:val="20"/>
                <w:szCs w:val="20"/>
              </w:rPr>
              <w:t xml:space="preserve">        </w:t>
            </w:r>
            <w:proofErr w:type="gramStart"/>
            <w:r>
              <w:rPr>
                <w:rFonts w:ascii="Tahoma" w:eastAsia="Tahoma" w:hAnsi="Tahoma" w:cs="Tahoma"/>
                <w:sz w:val="20"/>
                <w:szCs w:val="20"/>
              </w:rPr>
              <w:t>1-40GHz</w:t>
            </w:r>
            <w:proofErr w:type="gramEnd"/>
            <w:r>
              <w:rPr>
                <w:rFonts w:ascii="Tahoma" w:eastAsia="Tahoma" w:hAnsi="Tahoma" w:cs="Tahoma"/>
                <w:sz w:val="20"/>
                <w:szCs w:val="20"/>
              </w:rPr>
              <w:t xml:space="preserve"> 100dB...80dB.</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3CAE4AF" w14:textId="5C91895A" w:rsidR="00535231" w:rsidRPr="00073209" w:rsidRDefault="00535231" w:rsidP="00535231">
            <w:pPr>
              <w:pStyle w:val="Odstavecseseznamem"/>
              <w:keepLines/>
              <w:spacing w:after="0" w:line="240" w:lineRule="auto"/>
              <w:ind w:left="39"/>
              <w:contextualSpacing w:val="0"/>
              <w:jc w:val="center"/>
              <w:rPr>
                <w:rFonts w:ascii="Tahoma" w:eastAsia="Calibri" w:hAnsi="Tahoma" w:cs="Tahoma"/>
                <w:sz w:val="20"/>
                <w:szCs w:val="20"/>
                <w:lang w:eastAsia="en-US"/>
              </w:rPr>
            </w:pPr>
            <w:r>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59B3DECC" w14:textId="564F22CD" w:rsidR="00535231" w:rsidRDefault="00535231" w:rsidP="00535231">
            <w:pPr>
              <w:pStyle w:val="Odstavecseseznamem"/>
              <w:keepLines/>
              <w:spacing w:after="0" w:line="240" w:lineRule="auto"/>
              <w:ind w:left="0"/>
              <w:contextualSpacing w:val="0"/>
              <w:jc w:val="center"/>
              <w:rPr>
                <w:rFonts w:ascii="Tahoma" w:hAnsi="Tahoma" w:cs="Tahoma"/>
                <w:i/>
                <w:color w:val="FF0000"/>
                <w:sz w:val="20"/>
                <w:szCs w:val="20"/>
                <w:u w:val="single"/>
              </w:rPr>
            </w:pPr>
            <w:r w:rsidRPr="00B21B21">
              <w:rPr>
                <w:rFonts w:ascii="Tahoma" w:hAnsi="Tahoma" w:cs="Tahoma"/>
                <w:i/>
                <w:color w:val="FF0000"/>
                <w:sz w:val="20"/>
                <w:szCs w:val="20"/>
                <w:highlight w:val="yellow"/>
                <w:u w:val="single"/>
              </w:rPr>
              <w:t>účastník uvede ANO/NE</w:t>
            </w:r>
          </w:p>
        </w:tc>
      </w:tr>
      <w:tr w:rsidR="00535231" w:rsidRPr="00793A0B" w14:paraId="3CD3F85C"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5352BFD" w14:textId="77777777" w:rsidR="00B21B21" w:rsidRPr="00611BC4" w:rsidRDefault="00B21B21" w:rsidP="00B21B21">
            <w:pPr>
              <w:keepLines/>
              <w:spacing w:after="0" w:line="240" w:lineRule="auto"/>
              <w:rPr>
                <w:rFonts w:ascii="Arial" w:eastAsia="Arial" w:hAnsi="Arial" w:cs="Arial"/>
                <w:b/>
                <w:sz w:val="20"/>
                <w:szCs w:val="20"/>
              </w:rPr>
            </w:pPr>
            <w:r w:rsidRPr="00611BC4">
              <w:rPr>
                <w:rFonts w:ascii="Tahoma" w:eastAsia="Tahoma" w:hAnsi="Tahoma" w:cs="Tahoma"/>
                <w:sz w:val="20"/>
                <w:szCs w:val="20"/>
              </w:rPr>
              <w:t xml:space="preserve">Dodavatel komory zajistí ověřovací </w:t>
            </w:r>
            <w:r w:rsidRPr="00611BC4">
              <w:rPr>
                <w:rFonts w:ascii="Arial" w:eastAsia="Arial" w:hAnsi="Arial" w:cs="Arial"/>
                <w:b/>
                <w:sz w:val="20"/>
                <w:szCs w:val="20"/>
              </w:rPr>
              <w:t>měření:</w:t>
            </w:r>
          </w:p>
          <w:p w14:paraId="73E5618C" w14:textId="77777777" w:rsidR="00B21B21" w:rsidRPr="00611BC4" w:rsidRDefault="00B21B21" w:rsidP="00D0599B">
            <w:pPr>
              <w:keepLines/>
              <w:numPr>
                <w:ilvl w:val="0"/>
                <w:numId w:val="5"/>
              </w:numPr>
              <w:spacing w:after="0" w:line="240" w:lineRule="auto"/>
              <w:ind w:left="318" w:hanging="284"/>
              <w:rPr>
                <w:sz w:val="20"/>
                <w:szCs w:val="20"/>
              </w:rPr>
            </w:pPr>
            <w:r w:rsidRPr="00611BC4">
              <w:rPr>
                <w:rFonts w:ascii="Arial" w:eastAsia="Arial" w:hAnsi="Arial" w:cs="Arial"/>
                <w:b/>
                <w:sz w:val="20"/>
                <w:szCs w:val="20"/>
              </w:rPr>
              <w:t xml:space="preserve">útlumu stínění </w:t>
            </w:r>
            <w:r w:rsidRPr="00611BC4">
              <w:rPr>
                <w:rFonts w:ascii="Arial" w:eastAsia="Arial" w:hAnsi="Arial" w:cs="Arial"/>
                <w:sz w:val="20"/>
                <w:szCs w:val="20"/>
              </w:rPr>
              <w:t>podle EN 50147-1 ve frekvenčním rozsahu od 500 MHz do 40 GHz, alespoň 5 testovacích bodů, alespoň 7 frekvencí.</w:t>
            </w:r>
            <w:r w:rsidRPr="00611BC4">
              <w:rPr>
                <w:rFonts w:ascii="Tahoma" w:eastAsia="Tahoma" w:hAnsi="Tahoma" w:cs="Tahoma"/>
                <w:sz w:val="20"/>
                <w:szCs w:val="20"/>
              </w:rPr>
              <w:t xml:space="preserve"> Výsledky měření musí být v souladu s požadavkem uvedeným v </w:t>
            </w:r>
            <w:r w:rsidRPr="00611BC4">
              <w:rPr>
                <w:rFonts w:ascii="Arial" w:eastAsia="Arial" w:hAnsi="Arial" w:cs="Arial"/>
                <w:sz w:val="20"/>
                <w:szCs w:val="20"/>
              </w:rPr>
              <w:t>EN 50147-1</w:t>
            </w:r>
            <w:r w:rsidRPr="00611BC4">
              <w:rPr>
                <w:rFonts w:ascii="Tahoma" w:eastAsia="Tahoma" w:hAnsi="Tahoma" w:cs="Tahoma"/>
                <w:sz w:val="20"/>
                <w:szCs w:val="20"/>
              </w:rPr>
              <w:t>.</w:t>
            </w:r>
          </w:p>
          <w:p w14:paraId="41DC337E" w14:textId="77777777" w:rsidR="00B21B21" w:rsidRPr="00611BC4" w:rsidRDefault="00B21B21" w:rsidP="00D0599B">
            <w:pPr>
              <w:keepLines/>
              <w:numPr>
                <w:ilvl w:val="0"/>
                <w:numId w:val="5"/>
              </w:numPr>
              <w:spacing w:after="0" w:line="240" w:lineRule="auto"/>
              <w:ind w:left="318" w:hanging="284"/>
              <w:rPr>
                <w:rFonts w:ascii="Tahoma" w:eastAsia="Tahoma" w:hAnsi="Tahoma" w:cs="Tahoma"/>
                <w:sz w:val="20"/>
                <w:szCs w:val="20"/>
              </w:rPr>
            </w:pPr>
            <w:r w:rsidRPr="00611BC4">
              <w:rPr>
                <w:rFonts w:ascii="Tahoma" w:eastAsia="Tahoma" w:hAnsi="Tahoma" w:cs="Tahoma"/>
                <w:b/>
                <w:sz w:val="20"/>
                <w:szCs w:val="20"/>
              </w:rPr>
              <w:t>útlumu odrazem od stěny komory</w:t>
            </w:r>
            <w:r w:rsidRPr="00611BC4">
              <w:rPr>
                <w:rFonts w:ascii="Tahoma" w:eastAsia="Tahoma" w:hAnsi="Tahoma" w:cs="Tahoma"/>
                <w:sz w:val="20"/>
                <w:szCs w:val="20"/>
              </w:rPr>
              <w:t xml:space="preserve"> (kritická místa točna, rohy dveří - porovnání s plochou stěnou komory, 10 vybraných kmitočtů),</w:t>
            </w:r>
          </w:p>
          <w:p w14:paraId="7B8F8356" w14:textId="37B03786" w:rsidR="00535231" w:rsidRPr="00611BC4" w:rsidRDefault="00B21B21" w:rsidP="00D0599B">
            <w:pPr>
              <w:pStyle w:val="Odstavecseseznamem"/>
              <w:keepLines/>
              <w:numPr>
                <w:ilvl w:val="0"/>
                <w:numId w:val="6"/>
              </w:numPr>
              <w:tabs>
                <w:tab w:val="left" w:pos="421"/>
              </w:tabs>
              <w:spacing w:after="0" w:line="240" w:lineRule="auto"/>
              <w:ind w:left="318" w:hanging="284"/>
              <w:jc w:val="both"/>
              <w:rPr>
                <w:rFonts w:ascii="Tahoma" w:eastAsia="Calibri" w:hAnsi="Tahoma" w:cs="Tahoma"/>
                <w:sz w:val="20"/>
                <w:szCs w:val="20"/>
                <w:lang w:eastAsia="en-US"/>
              </w:rPr>
            </w:pPr>
            <w:r w:rsidRPr="00611BC4">
              <w:rPr>
                <w:rFonts w:ascii="Tahoma" w:eastAsia="Tahoma" w:hAnsi="Tahoma" w:cs="Tahoma"/>
                <w:sz w:val="20"/>
                <w:szCs w:val="20"/>
              </w:rPr>
              <w:t xml:space="preserve">frekvenčního </w:t>
            </w:r>
            <w:r w:rsidRPr="00611BC4">
              <w:rPr>
                <w:rFonts w:ascii="Tahoma" w:eastAsia="Tahoma" w:hAnsi="Tahoma" w:cs="Tahoma"/>
                <w:b/>
                <w:sz w:val="20"/>
                <w:szCs w:val="20"/>
              </w:rPr>
              <w:t xml:space="preserve">spektra RF signálů prosakujících do komory </w:t>
            </w:r>
            <w:r w:rsidRPr="00611BC4">
              <w:rPr>
                <w:rFonts w:ascii="Tahoma" w:eastAsia="Tahoma" w:hAnsi="Tahoma" w:cs="Tahoma"/>
                <w:sz w:val="20"/>
                <w:szCs w:val="20"/>
              </w:rPr>
              <w:t>(dveřmi, napájecím filtrem) na vybraných pásmech, kde se předpokládá RF rušení.</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BAE7FC4" w14:textId="317E8DC3" w:rsidR="00535231" w:rsidRDefault="00535231" w:rsidP="00535231">
            <w:pPr>
              <w:pStyle w:val="Odstavecseseznamem"/>
              <w:keepLines/>
              <w:spacing w:after="0" w:line="240" w:lineRule="auto"/>
              <w:ind w:left="39"/>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068500F" w14:textId="5F112CCF" w:rsidR="00535231" w:rsidRDefault="00535231" w:rsidP="00535231">
            <w:pPr>
              <w:pStyle w:val="Odstavecseseznamem"/>
              <w:keepLines/>
              <w:spacing w:after="0" w:line="240" w:lineRule="auto"/>
              <w:ind w:left="0"/>
              <w:contextualSpacing w:val="0"/>
              <w:jc w:val="center"/>
              <w:rPr>
                <w:rFonts w:ascii="Tahoma" w:hAnsi="Tahoma" w:cs="Tahoma"/>
                <w:i/>
                <w:color w:val="FF0000"/>
                <w:sz w:val="20"/>
                <w:szCs w:val="20"/>
                <w:u w:val="single"/>
              </w:rPr>
            </w:pPr>
            <w:r w:rsidRPr="00B21B21">
              <w:rPr>
                <w:rFonts w:ascii="Tahoma" w:hAnsi="Tahoma" w:cs="Tahoma"/>
                <w:i/>
                <w:color w:val="FF0000"/>
                <w:sz w:val="20"/>
                <w:szCs w:val="20"/>
                <w:highlight w:val="yellow"/>
                <w:u w:val="single"/>
              </w:rPr>
              <w:t>účastník uvede ANO/NE</w:t>
            </w:r>
          </w:p>
        </w:tc>
      </w:tr>
      <w:tr w:rsidR="00535231" w:rsidRPr="00793A0B" w14:paraId="52C23240"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CB7DBA" w14:textId="198C7416" w:rsidR="00535231" w:rsidRPr="00611BC4" w:rsidRDefault="00B21B21" w:rsidP="001C0F54">
            <w:pPr>
              <w:keepLines/>
              <w:tabs>
                <w:tab w:val="left" w:pos="421"/>
              </w:tabs>
              <w:spacing w:after="0" w:line="240" w:lineRule="auto"/>
              <w:jc w:val="both"/>
              <w:rPr>
                <w:rFonts w:ascii="Tahoma" w:eastAsia="Calibri" w:hAnsi="Tahoma" w:cs="Tahoma"/>
                <w:sz w:val="20"/>
                <w:szCs w:val="20"/>
                <w:lang w:eastAsia="en-US"/>
              </w:rPr>
            </w:pPr>
            <w:r w:rsidRPr="00611BC4">
              <w:rPr>
                <w:rFonts w:ascii="Tahoma" w:eastAsia="Tahoma" w:hAnsi="Tahoma" w:cs="Tahoma"/>
                <w:sz w:val="20"/>
                <w:szCs w:val="20"/>
              </w:rPr>
              <w:t>2 zesilovače do 40 GHz (1ks na TX, 1ks na AUT)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DA31FB7" w14:textId="705D5C22" w:rsidR="00535231" w:rsidRPr="00830F51" w:rsidRDefault="00535231" w:rsidP="00535231">
            <w:pPr>
              <w:pStyle w:val="Odstavecseseznamem"/>
              <w:keepLines/>
              <w:spacing w:after="0" w:line="240" w:lineRule="auto"/>
              <w:ind w:left="39"/>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6046C78" w14:textId="48A483A8" w:rsidR="00535231" w:rsidRPr="00B21B21" w:rsidRDefault="00535231" w:rsidP="00535231">
            <w:pPr>
              <w:pStyle w:val="Odstavecseseznamem"/>
              <w:keepLines/>
              <w:spacing w:after="0" w:line="240" w:lineRule="auto"/>
              <w:ind w:left="0"/>
              <w:contextualSpacing w:val="0"/>
              <w:jc w:val="center"/>
              <w:rPr>
                <w:rFonts w:ascii="Tahoma" w:hAnsi="Tahoma" w:cs="Tahoma"/>
                <w:i/>
                <w:color w:val="FF0000"/>
                <w:sz w:val="20"/>
                <w:szCs w:val="20"/>
                <w:highlight w:val="yellow"/>
                <w:u w:val="single"/>
              </w:rPr>
            </w:pPr>
            <w:r w:rsidRPr="00B21B21">
              <w:rPr>
                <w:rFonts w:ascii="Tahoma" w:hAnsi="Tahoma" w:cs="Tahoma"/>
                <w:i/>
                <w:color w:val="FF0000"/>
                <w:sz w:val="20"/>
                <w:szCs w:val="20"/>
                <w:highlight w:val="yellow"/>
                <w:u w:val="single"/>
              </w:rPr>
              <w:t>účastník uvede ANO/NE</w:t>
            </w:r>
          </w:p>
        </w:tc>
      </w:tr>
      <w:tr w:rsidR="00535231" w:rsidRPr="00793A0B" w14:paraId="0FB26401"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C7BE066" w14:textId="79AEA837" w:rsidR="00535231" w:rsidRPr="00611BC4" w:rsidRDefault="00B21B21" w:rsidP="001C0F54">
            <w:pPr>
              <w:keepLines/>
              <w:tabs>
                <w:tab w:val="left" w:pos="421"/>
              </w:tabs>
              <w:spacing w:after="0" w:line="240" w:lineRule="auto"/>
              <w:jc w:val="both"/>
              <w:rPr>
                <w:rFonts w:ascii="Tahoma" w:eastAsia="Calibri" w:hAnsi="Tahoma" w:cs="Tahoma"/>
                <w:sz w:val="20"/>
                <w:szCs w:val="20"/>
                <w:lang w:eastAsia="en-US"/>
              </w:rPr>
            </w:pPr>
            <w:r w:rsidRPr="00611BC4">
              <w:rPr>
                <w:rFonts w:ascii="Tahoma" w:eastAsia="Tahoma" w:hAnsi="Tahoma" w:cs="Tahoma"/>
                <w:sz w:val="20"/>
                <w:szCs w:val="20"/>
              </w:rPr>
              <w:t>3 rotační spojky (2x na straně AUT + 1x TX) do 40 GHz</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75CA8F5" w14:textId="7D22BE0C" w:rsidR="00535231" w:rsidRPr="00830F51" w:rsidRDefault="00535231" w:rsidP="00535231">
            <w:pPr>
              <w:pStyle w:val="Odstavecseseznamem"/>
              <w:keepLines/>
              <w:spacing w:after="0" w:line="240" w:lineRule="auto"/>
              <w:ind w:left="39"/>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78CA9B3D" w14:textId="38E1BEA2" w:rsidR="00535231" w:rsidRPr="00B21B21" w:rsidRDefault="00535231" w:rsidP="00535231">
            <w:pPr>
              <w:pStyle w:val="Odstavecseseznamem"/>
              <w:keepLines/>
              <w:spacing w:after="0" w:line="240" w:lineRule="auto"/>
              <w:ind w:left="0"/>
              <w:contextualSpacing w:val="0"/>
              <w:jc w:val="center"/>
              <w:rPr>
                <w:rFonts w:ascii="Tahoma" w:hAnsi="Tahoma" w:cs="Tahoma"/>
                <w:i/>
                <w:color w:val="FF0000"/>
                <w:sz w:val="20"/>
                <w:szCs w:val="20"/>
                <w:highlight w:val="yellow"/>
                <w:u w:val="single"/>
              </w:rPr>
            </w:pPr>
            <w:r w:rsidRPr="00B21B21">
              <w:rPr>
                <w:rFonts w:ascii="Tahoma" w:hAnsi="Tahoma" w:cs="Tahoma"/>
                <w:i/>
                <w:color w:val="FF0000"/>
                <w:sz w:val="20"/>
                <w:szCs w:val="20"/>
                <w:highlight w:val="yellow"/>
                <w:u w:val="single"/>
              </w:rPr>
              <w:t>účastník uvede ANO/NE</w:t>
            </w:r>
          </w:p>
        </w:tc>
      </w:tr>
      <w:tr w:rsidR="00B21B21" w:rsidRPr="00793A0B" w14:paraId="093BF5D5"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3CF9160B" w14:textId="2C9F5F02" w:rsidR="00B21B21" w:rsidRDefault="00B21B21" w:rsidP="00B21B21">
            <w:pPr>
              <w:keepLines/>
              <w:spacing w:after="0" w:line="240" w:lineRule="auto"/>
              <w:jc w:val="both"/>
              <w:rPr>
                <w:rFonts w:ascii="Tahoma" w:eastAsia="Tahoma" w:hAnsi="Tahoma" w:cs="Tahoma"/>
                <w:sz w:val="20"/>
                <w:szCs w:val="20"/>
              </w:rPr>
            </w:pPr>
            <w:r>
              <w:rPr>
                <w:rFonts w:ascii="Tahoma" w:eastAsia="Tahoma" w:hAnsi="Tahoma" w:cs="Tahoma"/>
                <w:sz w:val="20"/>
                <w:szCs w:val="20"/>
              </w:rPr>
              <w:t xml:space="preserve">1x </w:t>
            </w:r>
            <w:r>
              <w:rPr>
                <w:rFonts w:ascii="Tahoma" w:eastAsia="Tahoma" w:hAnsi="Tahoma" w:cs="Tahoma"/>
                <w:b/>
                <w:sz w:val="20"/>
                <w:szCs w:val="20"/>
              </w:rPr>
              <w:t>podlahový panel</w:t>
            </w:r>
            <w:r>
              <w:rPr>
                <w:rFonts w:ascii="Tahoma" w:eastAsia="Tahoma" w:hAnsi="Tahoma" w:cs="Tahoma"/>
                <w:sz w:val="20"/>
                <w:szCs w:val="20"/>
              </w:rPr>
              <w:t xml:space="preserve"> s konektory u pracoviště AUT </w:t>
            </w:r>
            <w:r>
              <w:rPr>
                <w:rFonts w:ascii="Arial" w:eastAsia="Arial" w:hAnsi="Arial" w:cs="Arial"/>
                <w:sz w:val="20"/>
                <w:szCs w:val="20"/>
              </w:rPr>
              <w:t>(</w:t>
            </w:r>
            <w:r w:rsidR="005A73DB" w:rsidRPr="00016054">
              <w:rPr>
                <w:rFonts w:ascii="Arial" w:eastAsia="Arial" w:hAnsi="Arial" w:cs="Arial"/>
                <w:sz w:val="20"/>
                <w:szCs w:val="20"/>
              </w:rPr>
              <w:t>zajišťující metalicko-optické</w:t>
            </w:r>
            <w:r w:rsidR="005A73DB">
              <w:rPr>
                <w:rFonts w:ascii="Arial" w:eastAsia="Arial" w:hAnsi="Arial" w:cs="Arial"/>
                <w:sz w:val="20"/>
                <w:szCs w:val="20"/>
              </w:rPr>
              <w:t xml:space="preserve"> </w:t>
            </w:r>
            <w:r>
              <w:rPr>
                <w:rFonts w:ascii="Arial" w:eastAsia="Arial" w:hAnsi="Arial" w:cs="Arial"/>
                <w:sz w:val="20"/>
                <w:szCs w:val="20"/>
              </w:rPr>
              <w:t xml:space="preserve">propojení AUT </w:t>
            </w:r>
            <w:proofErr w:type="spellStart"/>
            <w:r>
              <w:rPr>
                <w:rFonts w:ascii="Arial" w:eastAsia="Arial" w:hAnsi="Arial" w:cs="Arial"/>
                <w:sz w:val="20"/>
                <w:szCs w:val="20"/>
              </w:rPr>
              <w:t>pozicionéru</w:t>
            </w:r>
            <w:proofErr w:type="spellEnd"/>
            <w:r>
              <w:rPr>
                <w:rFonts w:ascii="Arial" w:eastAsia="Arial" w:hAnsi="Arial" w:cs="Arial"/>
                <w:sz w:val="20"/>
                <w:szCs w:val="20"/>
              </w:rPr>
              <w:t xml:space="preserve"> s průchodkovým panelem vedoucím z komory) obsahující nezbytné konektory nutné k činnosti AUT pracoviště A NAVÍC uživatelem níže definované</w:t>
            </w:r>
            <w:r>
              <w:rPr>
                <w:rFonts w:ascii="Tahoma" w:eastAsia="Tahoma" w:hAnsi="Tahoma" w:cs="Tahoma"/>
                <w:sz w:val="20"/>
                <w:szCs w:val="20"/>
              </w:rPr>
              <w:t>:</w:t>
            </w:r>
          </w:p>
          <w:p w14:paraId="3ACF7BBD" w14:textId="77777777"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zásuvka </w:t>
            </w:r>
            <w:proofErr w:type="gramStart"/>
            <w:r w:rsidRPr="00B21B21">
              <w:rPr>
                <w:rFonts w:ascii="Tahoma" w:eastAsia="Tahoma" w:hAnsi="Tahoma" w:cs="Tahoma"/>
                <w:sz w:val="20"/>
                <w:szCs w:val="20"/>
              </w:rPr>
              <w:t>230V</w:t>
            </w:r>
            <w:proofErr w:type="gramEnd"/>
            <w:r w:rsidRPr="00B21B21">
              <w:rPr>
                <w:rFonts w:ascii="Tahoma" w:eastAsia="Tahoma" w:hAnsi="Tahoma" w:cs="Tahoma"/>
                <w:sz w:val="20"/>
                <w:szCs w:val="20"/>
              </w:rPr>
              <w:t>/16A (s filtrem</w:t>
            </w:r>
            <w:r>
              <w:rPr>
                <w:rFonts w:ascii="Tahoma" w:eastAsia="Tahoma" w:hAnsi="Tahoma" w:cs="Tahoma"/>
                <w:sz w:val="20"/>
                <w:szCs w:val="20"/>
              </w:rPr>
              <w:t xml:space="preserve"> </w:t>
            </w:r>
            <w:r w:rsidRPr="00B21B21">
              <w:rPr>
                <w:rFonts w:ascii="Tahoma" w:eastAsia="Tahoma" w:hAnsi="Tahoma" w:cs="Tahoma"/>
                <w:sz w:val="20"/>
                <w:szCs w:val="20"/>
              </w:rPr>
              <w:t>zamezující průnik RF signálů do komory po silových kabelech)</w:t>
            </w:r>
            <w:r>
              <w:rPr>
                <w:rFonts w:ascii="Tahoma" w:eastAsia="Tahoma" w:hAnsi="Tahoma" w:cs="Tahoma"/>
                <w:sz w:val="20"/>
                <w:szCs w:val="20"/>
              </w:rPr>
              <w:t>,</w:t>
            </w:r>
          </w:p>
          <w:p w14:paraId="44CAD009" w14:textId="77777777"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LAN </w:t>
            </w:r>
            <w:r>
              <w:rPr>
                <w:rFonts w:ascii="Tahoma" w:eastAsia="Tahoma" w:hAnsi="Tahoma" w:cs="Tahoma"/>
                <w:sz w:val="20"/>
                <w:szCs w:val="20"/>
              </w:rPr>
              <w:t>(stíněná zástrčka pro RJ45 Cat.7),</w:t>
            </w:r>
          </w:p>
          <w:p w14:paraId="339BC2F6" w14:textId="77777777"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proofErr w:type="spellStart"/>
            <w:r>
              <w:rPr>
                <w:rFonts w:ascii="Tahoma" w:eastAsia="Tahoma" w:hAnsi="Tahoma" w:cs="Tahoma"/>
                <w:sz w:val="20"/>
                <w:szCs w:val="20"/>
              </w:rPr>
              <w:t>k</w:t>
            </w:r>
            <w:r w:rsidRPr="00B21B21">
              <w:rPr>
                <w:rFonts w:ascii="Tahoma" w:eastAsia="Tahoma" w:hAnsi="Tahoma" w:cs="Tahoma"/>
                <w:sz w:val="20"/>
                <w:szCs w:val="20"/>
              </w:rPr>
              <w:t>oax</w:t>
            </w:r>
            <w:proofErr w:type="spellEnd"/>
            <w:r>
              <w:rPr>
                <w:rFonts w:ascii="Tahoma" w:eastAsia="Tahoma" w:hAnsi="Tahoma" w:cs="Tahoma"/>
                <w:sz w:val="20"/>
                <w:szCs w:val="20"/>
              </w:rPr>
              <w:t xml:space="preserve"> k</w:t>
            </w:r>
            <w:r w:rsidRPr="00B21B21">
              <w:rPr>
                <w:rFonts w:ascii="Tahoma" w:eastAsia="Tahoma" w:hAnsi="Tahoma" w:cs="Tahoma"/>
                <w:sz w:val="20"/>
                <w:szCs w:val="20"/>
              </w:rPr>
              <w:t>one</w:t>
            </w:r>
            <w:r>
              <w:rPr>
                <w:rFonts w:ascii="Tahoma" w:eastAsia="Tahoma" w:hAnsi="Tahoma" w:cs="Tahoma"/>
                <w:sz w:val="20"/>
                <w:szCs w:val="20"/>
              </w:rPr>
              <w:t>ktor</w:t>
            </w:r>
            <w:r w:rsidRPr="00B21B21">
              <w:rPr>
                <w:rFonts w:ascii="Tahoma" w:eastAsia="Tahoma" w:hAnsi="Tahoma" w:cs="Tahoma"/>
                <w:sz w:val="20"/>
                <w:szCs w:val="20"/>
              </w:rPr>
              <w:t>, typ "N",</w:t>
            </w:r>
          </w:p>
          <w:p w14:paraId="79931B19" w14:textId="5A58C9D2"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proofErr w:type="spellStart"/>
            <w:r>
              <w:rPr>
                <w:rFonts w:ascii="Tahoma" w:eastAsia="Tahoma" w:hAnsi="Tahoma" w:cs="Tahoma"/>
                <w:sz w:val="20"/>
                <w:szCs w:val="20"/>
              </w:rPr>
              <w:t>k</w:t>
            </w:r>
            <w:r w:rsidRPr="00B21B21">
              <w:rPr>
                <w:rFonts w:ascii="Tahoma" w:eastAsia="Tahoma" w:hAnsi="Tahoma" w:cs="Tahoma"/>
                <w:sz w:val="20"/>
                <w:szCs w:val="20"/>
              </w:rPr>
              <w:t>oax</w:t>
            </w:r>
            <w:proofErr w:type="spellEnd"/>
            <w:r>
              <w:rPr>
                <w:rFonts w:ascii="Tahoma" w:eastAsia="Tahoma" w:hAnsi="Tahoma" w:cs="Tahoma"/>
                <w:sz w:val="20"/>
                <w:szCs w:val="20"/>
              </w:rPr>
              <w:t xml:space="preserve"> konektor, typ </w:t>
            </w:r>
            <w:r w:rsidR="005A73DB">
              <w:rPr>
                <w:rFonts w:ascii="Tahoma" w:eastAsia="Tahoma" w:hAnsi="Tahoma" w:cs="Tahoma"/>
                <w:sz w:val="20"/>
                <w:szCs w:val="20"/>
              </w:rPr>
              <w:t>2.92</w:t>
            </w:r>
            <w:r w:rsidR="00AE1C36">
              <w:rPr>
                <w:rFonts w:ascii="Tahoma" w:eastAsia="Tahoma" w:hAnsi="Tahoma" w:cs="Tahoma"/>
                <w:sz w:val="20"/>
                <w:szCs w:val="20"/>
              </w:rPr>
              <w:t xml:space="preserve"> mm</w:t>
            </w:r>
            <w:r w:rsidRPr="00B21B21">
              <w:rPr>
                <w:rFonts w:ascii="Tahoma" w:eastAsia="Tahoma" w:hAnsi="Tahoma" w:cs="Tahoma"/>
                <w:sz w:val="20"/>
                <w:szCs w:val="20"/>
              </w:rPr>
              <w:t>,</w:t>
            </w:r>
          </w:p>
          <w:p w14:paraId="1B839614" w14:textId="77777777"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párů ST </w:t>
            </w:r>
            <w:r>
              <w:rPr>
                <w:rFonts w:ascii="Tahoma" w:eastAsia="Tahoma" w:hAnsi="Tahoma" w:cs="Tahoma"/>
                <w:sz w:val="20"/>
                <w:szCs w:val="20"/>
              </w:rPr>
              <w:t>k</w:t>
            </w:r>
            <w:r w:rsidRPr="00B21B21">
              <w:rPr>
                <w:rFonts w:ascii="Tahoma" w:eastAsia="Tahoma" w:hAnsi="Tahoma" w:cs="Tahoma"/>
                <w:sz w:val="20"/>
                <w:szCs w:val="20"/>
              </w:rPr>
              <w:t>one</w:t>
            </w:r>
            <w:r>
              <w:rPr>
                <w:rFonts w:ascii="Tahoma" w:eastAsia="Tahoma" w:hAnsi="Tahoma" w:cs="Tahoma"/>
                <w:sz w:val="20"/>
                <w:szCs w:val="20"/>
              </w:rPr>
              <w:t>k</w:t>
            </w:r>
            <w:r w:rsidRPr="00B21B21">
              <w:rPr>
                <w:rFonts w:ascii="Tahoma" w:eastAsia="Tahoma" w:hAnsi="Tahoma" w:cs="Tahoma"/>
                <w:sz w:val="20"/>
                <w:szCs w:val="20"/>
              </w:rPr>
              <w:t>torů (</w:t>
            </w:r>
            <w:proofErr w:type="spellStart"/>
            <w:r w:rsidRPr="00B21B21">
              <w:rPr>
                <w:rFonts w:ascii="Tahoma" w:eastAsia="Tahoma" w:hAnsi="Tahoma" w:cs="Tahoma"/>
                <w:sz w:val="20"/>
                <w:szCs w:val="20"/>
              </w:rPr>
              <w:t>multimode</w:t>
            </w:r>
            <w:proofErr w:type="spellEnd"/>
            <w:r w:rsidRPr="00B21B21">
              <w:rPr>
                <w:rFonts w:ascii="Tahoma" w:eastAsia="Tahoma" w:hAnsi="Tahoma" w:cs="Tahoma"/>
                <w:sz w:val="20"/>
                <w:szCs w:val="20"/>
              </w:rPr>
              <w:t>),</w:t>
            </w:r>
          </w:p>
          <w:p w14:paraId="2695AE50" w14:textId="22214AD2" w:rsidR="00B21B21" w:rsidRPr="00F460D4" w:rsidRDefault="00B21B21" w:rsidP="00D0599B">
            <w:pPr>
              <w:keepLines/>
              <w:numPr>
                <w:ilvl w:val="0"/>
                <w:numId w:val="4"/>
              </w:numPr>
              <w:spacing w:after="0" w:line="240" w:lineRule="auto"/>
              <w:ind w:left="318" w:hanging="284"/>
              <w:jc w:val="both"/>
              <w:rPr>
                <w:rFonts w:ascii="Tahoma" w:eastAsia="Calibri" w:hAnsi="Tahoma" w:cs="Tahoma"/>
                <w:sz w:val="20"/>
                <w:szCs w:val="20"/>
                <w:lang w:eastAsia="en-US"/>
              </w:rPr>
            </w:pPr>
            <w:r>
              <w:rPr>
                <w:rFonts w:ascii="Tahoma" w:eastAsia="Tahoma" w:hAnsi="Tahoma" w:cs="Tahoma"/>
                <w:sz w:val="20"/>
                <w:szCs w:val="20"/>
              </w:rPr>
              <w:t>2</w:t>
            </w:r>
            <w:r w:rsidRPr="00B21B21">
              <w:rPr>
                <w:rFonts w:ascii="Tahoma" w:eastAsia="Tahoma" w:hAnsi="Tahoma" w:cs="Tahoma"/>
                <w:sz w:val="20"/>
                <w:szCs w:val="20"/>
              </w:rPr>
              <w:t xml:space="preserve">x </w:t>
            </w:r>
            <w:r>
              <w:rPr>
                <w:rFonts w:ascii="Tahoma" w:eastAsia="Tahoma" w:hAnsi="Tahoma" w:cs="Tahoma"/>
                <w:sz w:val="20"/>
                <w:szCs w:val="20"/>
              </w:rPr>
              <w:t xml:space="preserve">páry </w:t>
            </w:r>
            <w:r w:rsidRPr="00B21B21">
              <w:rPr>
                <w:rFonts w:ascii="Tahoma" w:eastAsia="Tahoma" w:hAnsi="Tahoma" w:cs="Tahoma"/>
                <w:sz w:val="20"/>
                <w:szCs w:val="20"/>
              </w:rPr>
              <w:t xml:space="preserve">ST </w:t>
            </w:r>
            <w:r>
              <w:rPr>
                <w:rFonts w:ascii="Tahoma" w:eastAsia="Tahoma" w:hAnsi="Tahoma" w:cs="Tahoma"/>
                <w:sz w:val="20"/>
                <w:szCs w:val="20"/>
              </w:rPr>
              <w:t xml:space="preserve">konektorů </w:t>
            </w:r>
            <w:r w:rsidRPr="00B21B21">
              <w:rPr>
                <w:rFonts w:ascii="Tahoma" w:eastAsia="Tahoma" w:hAnsi="Tahoma" w:cs="Tahoma"/>
                <w:sz w:val="20"/>
                <w:szCs w:val="20"/>
              </w:rPr>
              <w:t>(</w:t>
            </w:r>
            <w:r>
              <w:rPr>
                <w:rFonts w:ascii="Tahoma" w:eastAsia="Tahoma" w:hAnsi="Tahoma" w:cs="Tahoma"/>
                <w:sz w:val="20"/>
                <w:szCs w:val="20"/>
              </w:rPr>
              <w:t>single mode</w:t>
            </w:r>
            <w:r w:rsidRPr="00B21B21">
              <w:rPr>
                <w:rFonts w:ascii="Tahoma" w:eastAsia="Tahoma" w:hAnsi="Tahoma" w:cs="Tahoma"/>
                <w:sz w:val="20"/>
                <w:szCs w:val="20"/>
              </w:rPr>
              <w:t>).</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574CF692" w14:textId="2718EEAF" w:rsidR="00B21B21" w:rsidRPr="00830F51" w:rsidRDefault="00B21B21" w:rsidP="00B21B21">
            <w:pPr>
              <w:pStyle w:val="Odstavecseseznamem"/>
              <w:keepLines/>
              <w:spacing w:after="0" w:line="240" w:lineRule="auto"/>
              <w:ind w:left="39"/>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E9C3221" w14:textId="6CC36EB8" w:rsidR="00B21B21" w:rsidRDefault="00B21B21" w:rsidP="00B21B21">
            <w:pPr>
              <w:pStyle w:val="Odstavecseseznamem"/>
              <w:keepLines/>
              <w:spacing w:after="0" w:line="240" w:lineRule="auto"/>
              <w:ind w:left="0"/>
              <w:contextualSpacing w:val="0"/>
              <w:jc w:val="center"/>
              <w:rPr>
                <w:rFonts w:ascii="Tahoma" w:hAnsi="Tahoma" w:cs="Tahoma"/>
                <w:i/>
                <w:color w:val="FF0000"/>
                <w:sz w:val="20"/>
                <w:szCs w:val="20"/>
                <w:u w:val="single"/>
              </w:rPr>
            </w:pPr>
            <w:r w:rsidRPr="00B21B21">
              <w:rPr>
                <w:rFonts w:ascii="Tahoma" w:hAnsi="Tahoma" w:cs="Tahoma"/>
                <w:i/>
                <w:color w:val="FF0000"/>
                <w:sz w:val="20"/>
                <w:szCs w:val="20"/>
                <w:highlight w:val="yellow"/>
                <w:u w:val="single"/>
              </w:rPr>
              <w:t>účastník uvede ANO/NE</w:t>
            </w:r>
          </w:p>
        </w:tc>
      </w:tr>
      <w:tr w:rsidR="00535231" w:rsidRPr="00793A0B" w14:paraId="12763ABD" w14:textId="77777777" w:rsidTr="001C0F54">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E79BB76" w14:textId="1A04FE7E" w:rsidR="00B21B21" w:rsidRDefault="00B21B21" w:rsidP="00B21B21">
            <w:pPr>
              <w:keepLines/>
              <w:spacing w:after="0" w:line="240" w:lineRule="auto"/>
              <w:jc w:val="both"/>
              <w:rPr>
                <w:rFonts w:ascii="Arial" w:eastAsia="Arial" w:hAnsi="Arial" w:cs="Arial"/>
                <w:sz w:val="20"/>
                <w:szCs w:val="20"/>
              </w:rPr>
            </w:pPr>
            <w:r>
              <w:rPr>
                <w:rFonts w:ascii="Arial" w:eastAsia="Arial" w:hAnsi="Arial" w:cs="Arial"/>
                <w:sz w:val="20"/>
                <w:szCs w:val="20"/>
              </w:rPr>
              <w:t xml:space="preserve">1x </w:t>
            </w:r>
            <w:r>
              <w:rPr>
                <w:rFonts w:ascii="Arial" w:eastAsia="Arial" w:hAnsi="Arial" w:cs="Arial"/>
                <w:b/>
                <w:sz w:val="20"/>
                <w:szCs w:val="20"/>
              </w:rPr>
              <w:t>podlahový panel</w:t>
            </w:r>
            <w:r>
              <w:rPr>
                <w:rFonts w:ascii="Arial" w:eastAsia="Arial" w:hAnsi="Arial" w:cs="Arial"/>
                <w:sz w:val="20"/>
                <w:szCs w:val="20"/>
              </w:rPr>
              <w:t xml:space="preserve"> u </w:t>
            </w:r>
            <w:r>
              <w:rPr>
                <w:rFonts w:ascii="Tahoma" w:eastAsia="Tahoma" w:hAnsi="Tahoma" w:cs="Tahoma"/>
                <w:sz w:val="20"/>
                <w:szCs w:val="20"/>
              </w:rPr>
              <w:t xml:space="preserve">pracoviště </w:t>
            </w:r>
            <w:r>
              <w:rPr>
                <w:rFonts w:ascii="Arial" w:eastAsia="Arial" w:hAnsi="Arial" w:cs="Arial"/>
                <w:sz w:val="20"/>
                <w:szCs w:val="20"/>
              </w:rPr>
              <w:t>TX (</w:t>
            </w:r>
            <w:r w:rsidR="005A73DB" w:rsidRPr="008414DA">
              <w:rPr>
                <w:rFonts w:ascii="Arial" w:eastAsia="Arial" w:hAnsi="Arial" w:cs="Arial"/>
                <w:sz w:val="20"/>
                <w:szCs w:val="20"/>
              </w:rPr>
              <w:t>zajišťující metalick</w:t>
            </w:r>
            <w:r w:rsidR="008414DA" w:rsidRPr="008414DA">
              <w:rPr>
                <w:rFonts w:ascii="Arial" w:eastAsia="Arial" w:hAnsi="Arial" w:cs="Arial"/>
                <w:sz w:val="20"/>
                <w:szCs w:val="20"/>
              </w:rPr>
              <w:t>é</w:t>
            </w:r>
            <w:r w:rsidR="005A73DB">
              <w:rPr>
                <w:rFonts w:ascii="Arial" w:eastAsia="Arial" w:hAnsi="Arial" w:cs="Arial"/>
                <w:sz w:val="20"/>
                <w:szCs w:val="20"/>
              </w:rPr>
              <w:t xml:space="preserve"> </w:t>
            </w:r>
            <w:r>
              <w:rPr>
                <w:rFonts w:ascii="Arial" w:eastAsia="Arial" w:hAnsi="Arial" w:cs="Arial"/>
                <w:sz w:val="20"/>
                <w:szCs w:val="20"/>
              </w:rPr>
              <w:t xml:space="preserve">propojení TX </w:t>
            </w:r>
            <w:proofErr w:type="spellStart"/>
            <w:r>
              <w:rPr>
                <w:rFonts w:ascii="Arial" w:eastAsia="Arial" w:hAnsi="Arial" w:cs="Arial"/>
                <w:sz w:val="20"/>
                <w:szCs w:val="20"/>
              </w:rPr>
              <w:t>pozicionéru</w:t>
            </w:r>
            <w:proofErr w:type="spellEnd"/>
            <w:r>
              <w:rPr>
                <w:rFonts w:ascii="Arial" w:eastAsia="Arial" w:hAnsi="Arial" w:cs="Arial"/>
                <w:sz w:val="20"/>
                <w:szCs w:val="20"/>
              </w:rPr>
              <w:t xml:space="preserve"> s průchodkovým panelem vedoucím z komory) obsahující nezbytné konektory nutné k činnosti TX pracoviště A NAVÍC uživatelem níže definované:</w:t>
            </w:r>
          </w:p>
          <w:p w14:paraId="6F19499F" w14:textId="77777777"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B21B21">
              <w:rPr>
                <w:rFonts w:ascii="Tahoma" w:eastAsia="Tahoma" w:hAnsi="Tahoma" w:cs="Tahoma"/>
                <w:sz w:val="20"/>
                <w:szCs w:val="20"/>
              </w:rPr>
              <w:t xml:space="preserve">2x zásuvka </w:t>
            </w:r>
            <w:proofErr w:type="gramStart"/>
            <w:r w:rsidRPr="00B21B21">
              <w:rPr>
                <w:rFonts w:ascii="Tahoma" w:eastAsia="Tahoma" w:hAnsi="Tahoma" w:cs="Tahoma"/>
                <w:sz w:val="20"/>
                <w:szCs w:val="20"/>
              </w:rPr>
              <w:t>230V</w:t>
            </w:r>
            <w:proofErr w:type="gramEnd"/>
            <w:r w:rsidRPr="00B21B21">
              <w:rPr>
                <w:rFonts w:ascii="Tahoma" w:eastAsia="Tahoma" w:hAnsi="Tahoma" w:cs="Tahoma"/>
                <w:sz w:val="20"/>
                <w:szCs w:val="20"/>
              </w:rPr>
              <w:t>/16A</w:t>
            </w:r>
            <w:r>
              <w:rPr>
                <w:rFonts w:ascii="Tahoma" w:eastAsia="Tahoma" w:hAnsi="Tahoma" w:cs="Tahoma"/>
                <w:sz w:val="20"/>
                <w:szCs w:val="20"/>
              </w:rPr>
              <w:t xml:space="preserve"> (s filtrem zamezující průnik RF signálů do komory po silových kabelech),</w:t>
            </w:r>
          </w:p>
          <w:p w14:paraId="382A5BF6" w14:textId="77777777"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B21B21">
              <w:rPr>
                <w:rFonts w:ascii="Tahoma" w:eastAsia="Tahoma" w:hAnsi="Tahoma" w:cs="Tahoma"/>
                <w:sz w:val="20"/>
                <w:szCs w:val="20"/>
              </w:rPr>
              <w:t xml:space="preserve">2x LAN </w:t>
            </w:r>
            <w:r>
              <w:rPr>
                <w:rFonts w:ascii="Tahoma" w:eastAsia="Tahoma" w:hAnsi="Tahoma" w:cs="Tahoma"/>
                <w:sz w:val="20"/>
                <w:szCs w:val="20"/>
              </w:rPr>
              <w:t>(stíněná zástrčka pro RJ45 Cat.7),</w:t>
            </w:r>
          </w:p>
          <w:p w14:paraId="4C16C84E" w14:textId="00067B11" w:rsidR="00B21B21" w:rsidRPr="00B21B21" w:rsidRDefault="00B21B21"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B21B21">
              <w:rPr>
                <w:rFonts w:ascii="Tahoma" w:eastAsia="Tahoma" w:hAnsi="Tahoma" w:cs="Tahoma"/>
                <w:sz w:val="20"/>
                <w:szCs w:val="20"/>
              </w:rPr>
              <w:t xml:space="preserve">1x </w:t>
            </w:r>
            <w:proofErr w:type="spellStart"/>
            <w:proofErr w:type="gramStart"/>
            <w:r w:rsidRPr="00B21B21">
              <w:rPr>
                <w:rFonts w:ascii="Tahoma" w:eastAsia="Tahoma" w:hAnsi="Tahoma" w:cs="Tahoma"/>
                <w:sz w:val="20"/>
                <w:szCs w:val="20"/>
              </w:rPr>
              <w:t>koax</w:t>
            </w:r>
            <w:proofErr w:type="spellEnd"/>
            <w:r w:rsidRPr="00B21B21">
              <w:rPr>
                <w:rFonts w:ascii="Tahoma" w:eastAsia="Tahoma" w:hAnsi="Tahoma" w:cs="Tahoma"/>
                <w:sz w:val="20"/>
                <w:szCs w:val="20"/>
              </w:rPr>
              <w:t xml:space="preserve"> </w:t>
            </w:r>
            <w:r>
              <w:rPr>
                <w:rFonts w:ascii="Tahoma" w:eastAsia="Tahoma" w:hAnsi="Tahoma" w:cs="Tahoma"/>
                <w:sz w:val="20"/>
                <w:szCs w:val="20"/>
              </w:rPr>
              <w:t xml:space="preserve"> konektor</w:t>
            </w:r>
            <w:proofErr w:type="gramEnd"/>
            <w:r>
              <w:rPr>
                <w:rFonts w:ascii="Tahoma" w:eastAsia="Tahoma" w:hAnsi="Tahoma" w:cs="Tahoma"/>
                <w:sz w:val="20"/>
                <w:szCs w:val="20"/>
              </w:rPr>
              <w:t xml:space="preserve">, typ </w:t>
            </w:r>
            <w:r w:rsidR="005A73DB">
              <w:rPr>
                <w:rFonts w:ascii="Tahoma" w:eastAsia="Tahoma" w:hAnsi="Tahoma" w:cs="Tahoma"/>
                <w:sz w:val="20"/>
                <w:szCs w:val="20"/>
              </w:rPr>
              <w:t>2.92</w:t>
            </w:r>
            <w:r w:rsidR="00AE1C36">
              <w:rPr>
                <w:rFonts w:ascii="Tahoma" w:eastAsia="Tahoma" w:hAnsi="Tahoma" w:cs="Tahoma"/>
                <w:sz w:val="20"/>
                <w:szCs w:val="20"/>
              </w:rPr>
              <w:t xml:space="preserve"> mm</w:t>
            </w:r>
            <w:r w:rsidRPr="00B21B21">
              <w:rPr>
                <w:rFonts w:ascii="Tahoma" w:eastAsia="Tahoma" w:hAnsi="Tahoma" w:cs="Tahoma"/>
                <w:sz w:val="20"/>
                <w:szCs w:val="20"/>
              </w:rPr>
              <w:t>,</w:t>
            </w:r>
          </w:p>
          <w:p w14:paraId="7AB7C3CB" w14:textId="210F2D4F" w:rsidR="00535231" w:rsidRPr="00F460D4" w:rsidRDefault="00B21B21" w:rsidP="00D0599B">
            <w:pPr>
              <w:keepLines/>
              <w:numPr>
                <w:ilvl w:val="0"/>
                <w:numId w:val="4"/>
              </w:numPr>
              <w:spacing w:after="0" w:line="240" w:lineRule="auto"/>
              <w:ind w:left="318" w:hanging="284"/>
              <w:jc w:val="both"/>
              <w:rPr>
                <w:rFonts w:ascii="Tahoma" w:eastAsia="Calibri" w:hAnsi="Tahoma" w:cs="Tahoma"/>
                <w:sz w:val="20"/>
                <w:szCs w:val="20"/>
                <w:lang w:eastAsia="en-US"/>
              </w:rPr>
            </w:pPr>
            <w:r>
              <w:rPr>
                <w:rFonts w:ascii="Tahoma" w:eastAsia="Tahoma" w:hAnsi="Tahoma" w:cs="Tahoma"/>
                <w:sz w:val="20"/>
                <w:szCs w:val="20"/>
              </w:rPr>
              <w:t xml:space="preserve">1x </w:t>
            </w:r>
            <w:proofErr w:type="spellStart"/>
            <w:r>
              <w:rPr>
                <w:rFonts w:ascii="Tahoma" w:eastAsia="Tahoma" w:hAnsi="Tahoma" w:cs="Tahoma"/>
                <w:sz w:val="20"/>
                <w:szCs w:val="20"/>
              </w:rPr>
              <w:t>koax</w:t>
            </w:r>
            <w:proofErr w:type="spellEnd"/>
            <w:r>
              <w:rPr>
                <w:rFonts w:ascii="Tahoma" w:eastAsia="Tahoma" w:hAnsi="Tahoma" w:cs="Tahoma"/>
                <w:sz w:val="20"/>
                <w:szCs w:val="20"/>
              </w:rPr>
              <w:t xml:space="preserve"> konektor, typ "N".</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6DF3EC0" w14:textId="1ED03963" w:rsidR="00535231" w:rsidRPr="00F460D4" w:rsidRDefault="00535231" w:rsidP="00535231">
            <w:pPr>
              <w:pStyle w:val="Odstavecseseznamem"/>
              <w:keepLines/>
              <w:spacing w:after="0" w:line="240" w:lineRule="auto"/>
              <w:ind w:left="39"/>
              <w:contextualSpacing w:val="0"/>
              <w:jc w:val="center"/>
              <w:rPr>
                <w:rFonts w:ascii="Tahoma" w:hAnsi="Tahoma" w:cs="Tahoma"/>
                <w:color w:val="000000"/>
                <w:sz w:val="20"/>
                <w:szCs w:val="20"/>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D773D44" w14:textId="353652AC" w:rsidR="00535231" w:rsidRDefault="00535231" w:rsidP="00535231">
            <w:pPr>
              <w:pStyle w:val="Odstavecseseznamem"/>
              <w:keepLines/>
              <w:spacing w:after="0" w:line="240" w:lineRule="auto"/>
              <w:ind w:left="0"/>
              <w:contextualSpacing w:val="0"/>
              <w:jc w:val="center"/>
              <w:rPr>
                <w:rFonts w:ascii="Tahoma" w:hAnsi="Tahoma" w:cs="Tahoma"/>
                <w:i/>
                <w:color w:val="FF0000"/>
                <w:sz w:val="20"/>
                <w:szCs w:val="20"/>
                <w:u w:val="single"/>
              </w:rPr>
            </w:pPr>
            <w:r w:rsidRPr="00B21B21">
              <w:rPr>
                <w:rFonts w:ascii="Tahoma" w:hAnsi="Tahoma" w:cs="Tahoma"/>
                <w:i/>
                <w:color w:val="FF0000"/>
                <w:sz w:val="20"/>
                <w:szCs w:val="20"/>
                <w:highlight w:val="yellow"/>
                <w:u w:val="single"/>
              </w:rPr>
              <w:t>účastník uvede ANO/NE</w:t>
            </w:r>
          </w:p>
        </w:tc>
      </w:tr>
      <w:tr w:rsidR="000C13F3" w:rsidRPr="00793A0B" w14:paraId="20767D1A" w14:textId="77777777" w:rsidTr="00BF3AD7">
        <w:trPr>
          <w:trHeight w:val="557"/>
          <w:jc w:val="center"/>
        </w:trPr>
        <w:tc>
          <w:tcPr>
            <w:tcW w:w="4248" w:type="dxa"/>
            <w:tcBorders>
              <w:top w:val="single" w:sz="4" w:space="0" w:color="auto"/>
              <w:left w:val="single" w:sz="4" w:space="0" w:color="auto"/>
              <w:bottom w:val="single" w:sz="4" w:space="0" w:color="auto"/>
              <w:right w:val="single" w:sz="4" w:space="0" w:color="auto"/>
            </w:tcBorders>
            <w:vAlign w:val="center"/>
          </w:tcPr>
          <w:p w14:paraId="0AA26E7C" w14:textId="77777777" w:rsidR="000C13F3" w:rsidRDefault="000C13F3" w:rsidP="000C13F3">
            <w:pPr>
              <w:keepLines/>
              <w:spacing w:after="0" w:line="240" w:lineRule="auto"/>
              <w:jc w:val="both"/>
              <w:rPr>
                <w:rFonts w:ascii="Tahoma" w:eastAsia="Tahoma" w:hAnsi="Tahoma" w:cs="Tahoma"/>
                <w:color w:val="000000"/>
                <w:sz w:val="20"/>
                <w:szCs w:val="20"/>
                <w:shd w:val="clear" w:color="auto" w:fill="FF9900"/>
              </w:rPr>
            </w:pPr>
            <w:bookmarkStart w:id="4" w:name="_Hlk136255284"/>
            <w:r>
              <w:rPr>
                <w:rFonts w:ascii="Tahoma" w:eastAsia="Tahoma" w:hAnsi="Tahoma" w:cs="Tahoma"/>
                <w:sz w:val="20"/>
                <w:szCs w:val="20"/>
              </w:rPr>
              <w:lastRenderedPageBreak/>
              <w:t xml:space="preserve">2x </w:t>
            </w:r>
            <w:r>
              <w:rPr>
                <w:rFonts w:ascii="Tahoma" w:eastAsia="Tahoma" w:hAnsi="Tahoma" w:cs="Tahoma"/>
                <w:b/>
                <w:sz w:val="20"/>
                <w:szCs w:val="20"/>
              </w:rPr>
              <w:t>průchodkový panel</w:t>
            </w:r>
            <w:r>
              <w:rPr>
                <w:rFonts w:ascii="Tahoma" w:eastAsia="Tahoma" w:hAnsi="Tahoma" w:cs="Tahoma"/>
                <w:sz w:val="20"/>
                <w:szCs w:val="20"/>
              </w:rPr>
              <w:t xml:space="preserve"> na stěně </w:t>
            </w:r>
            <w:r>
              <w:rPr>
                <w:rFonts w:ascii="Arial" w:eastAsia="Arial" w:hAnsi="Arial" w:cs="Arial"/>
                <w:sz w:val="20"/>
                <w:szCs w:val="20"/>
              </w:rPr>
              <w:t>obsahující nezbytné konektory nutné k činnosti TX a AUT pracoviště A NAVÍC uživatelem níže definované:</w:t>
            </w:r>
          </w:p>
          <w:p w14:paraId="14753B9A" w14:textId="0541294D" w:rsidR="000C13F3" w:rsidRPr="00FC41FA"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Pr>
                <w:rFonts w:ascii="Tahoma" w:eastAsia="Tahoma" w:hAnsi="Tahoma" w:cs="Tahoma"/>
                <w:sz w:val="20"/>
                <w:szCs w:val="20"/>
              </w:rPr>
              <w:t>2</w:t>
            </w:r>
            <w:r w:rsidRPr="00FC41FA">
              <w:rPr>
                <w:rFonts w:ascii="Tahoma" w:eastAsia="Tahoma" w:hAnsi="Tahoma" w:cs="Tahoma"/>
                <w:sz w:val="20"/>
                <w:szCs w:val="20"/>
              </w:rPr>
              <w:t xml:space="preserve">x </w:t>
            </w:r>
            <w:proofErr w:type="spellStart"/>
            <w:r>
              <w:rPr>
                <w:rFonts w:ascii="Tahoma" w:eastAsia="Tahoma" w:hAnsi="Tahoma" w:cs="Tahoma"/>
                <w:sz w:val="20"/>
                <w:szCs w:val="20"/>
              </w:rPr>
              <w:t>k</w:t>
            </w:r>
            <w:r w:rsidRPr="00FC41FA">
              <w:rPr>
                <w:rFonts w:ascii="Tahoma" w:eastAsia="Tahoma" w:hAnsi="Tahoma" w:cs="Tahoma"/>
                <w:sz w:val="20"/>
                <w:szCs w:val="20"/>
              </w:rPr>
              <w:t>oax</w:t>
            </w:r>
            <w:proofErr w:type="spellEnd"/>
            <w:r>
              <w:rPr>
                <w:rFonts w:ascii="Tahoma" w:eastAsia="Tahoma" w:hAnsi="Tahoma" w:cs="Tahoma"/>
                <w:sz w:val="20"/>
                <w:szCs w:val="20"/>
              </w:rPr>
              <w:t xml:space="preserve"> konektor, typ </w:t>
            </w:r>
            <w:r w:rsidRPr="00FC41FA">
              <w:rPr>
                <w:rFonts w:ascii="Tahoma" w:eastAsia="Tahoma" w:hAnsi="Tahoma" w:cs="Tahoma"/>
                <w:sz w:val="20"/>
                <w:szCs w:val="20"/>
              </w:rPr>
              <w:t>"N"</w:t>
            </w:r>
            <w:r w:rsidR="005A73DB">
              <w:rPr>
                <w:rFonts w:ascii="Tahoma" w:eastAsia="Tahoma" w:hAnsi="Tahoma" w:cs="Tahoma"/>
                <w:sz w:val="20"/>
                <w:szCs w:val="20"/>
              </w:rPr>
              <w:t xml:space="preserve"> (precizní)</w:t>
            </w:r>
            <w:r w:rsidRPr="00FC41FA">
              <w:rPr>
                <w:rFonts w:ascii="Tahoma" w:eastAsia="Tahoma" w:hAnsi="Tahoma" w:cs="Tahoma"/>
                <w:sz w:val="20"/>
                <w:szCs w:val="20"/>
              </w:rPr>
              <w:t>,</w:t>
            </w:r>
          </w:p>
          <w:p w14:paraId="707C5165" w14:textId="6001B757" w:rsidR="000C13F3" w:rsidRPr="00FC41FA"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FC41FA">
              <w:rPr>
                <w:rFonts w:ascii="Tahoma" w:eastAsia="Tahoma" w:hAnsi="Tahoma" w:cs="Tahoma"/>
                <w:sz w:val="20"/>
                <w:szCs w:val="20"/>
              </w:rPr>
              <w:t xml:space="preserve">4x </w:t>
            </w:r>
            <w:proofErr w:type="spellStart"/>
            <w:r>
              <w:rPr>
                <w:rFonts w:ascii="Tahoma" w:eastAsia="Tahoma" w:hAnsi="Tahoma" w:cs="Tahoma"/>
                <w:sz w:val="20"/>
                <w:szCs w:val="20"/>
              </w:rPr>
              <w:t>k</w:t>
            </w:r>
            <w:r w:rsidRPr="00FC41FA">
              <w:rPr>
                <w:rFonts w:ascii="Tahoma" w:eastAsia="Tahoma" w:hAnsi="Tahoma" w:cs="Tahoma"/>
                <w:sz w:val="20"/>
                <w:szCs w:val="20"/>
              </w:rPr>
              <w:t>oax</w:t>
            </w:r>
            <w:proofErr w:type="spellEnd"/>
            <w:r>
              <w:rPr>
                <w:rFonts w:ascii="Tahoma" w:eastAsia="Tahoma" w:hAnsi="Tahoma" w:cs="Tahoma"/>
                <w:sz w:val="20"/>
                <w:szCs w:val="20"/>
              </w:rPr>
              <w:t xml:space="preserve"> konektor, typ </w:t>
            </w:r>
            <w:r w:rsidR="005A73DB">
              <w:rPr>
                <w:rFonts w:ascii="Tahoma" w:eastAsia="Tahoma" w:hAnsi="Tahoma" w:cs="Tahoma"/>
                <w:sz w:val="20"/>
                <w:szCs w:val="20"/>
              </w:rPr>
              <w:t>3.5</w:t>
            </w:r>
            <w:r w:rsidR="00AE1C36">
              <w:rPr>
                <w:rFonts w:ascii="Tahoma" w:eastAsia="Tahoma" w:hAnsi="Tahoma" w:cs="Tahoma"/>
                <w:sz w:val="20"/>
                <w:szCs w:val="20"/>
              </w:rPr>
              <w:t xml:space="preserve"> mm</w:t>
            </w:r>
            <w:r w:rsidRPr="00FC41FA">
              <w:rPr>
                <w:rFonts w:ascii="Tahoma" w:eastAsia="Tahoma" w:hAnsi="Tahoma" w:cs="Tahoma"/>
                <w:sz w:val="20"/>
                <w:szCs w:val="20"/>
              </w:rPr>
              <w:t>,</w:t>
            </w:r>
          </w:p>
          <w:p w14:paraId="6C4B7059" w14:textId="382DE02B" w:rsidR="000C13F3" w:rsidRPr="00FC41FA"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Pr>
                <w:rFonts w:ascii="Tahoma" w:eastAsia="Tahoma" w:hAnsi="Tahoma" w:cs="Tahoma"/>
                <w:sz w:val="20"/>
                <w:szCs w:val="20"/>
              </w:rPr>
              <w:t>4</w:t>
            </w:r>
            <w:r w:rsidRPr="00FC41FA">
              <w:rPr>
                <w:rFonts w:ascii="Tahoma" w:eastAsia="Tahoma" w:hAnsi="Tahoma" w:cs="Tahoma"/>
                <w:sz w:val="20"/>
                <w:szCs w:val="20"/>
              </w:rPr>
              <w:t xml:space="preserve">x </w:t>
            </w:r>
            <w:proofErr w:type="spellStart"/>
            <w:r>
              <w:rPr>
                <w:rFonts w:ascii="Tahoma" w:eastAsia="Tahoma" w:hAnsi="Tahoma" w:cs="Tahoma"/>
                <w:sz w:val="20"/>
                <w:szCs w:val="20"/>
              </w:rPr>
              <w:t>k</w:t>
            </w:r>
            <w:r w:rsidRPr="00FC41FA">
              <w:rPr>
                <w:rFonts w:ascii="Tahoma" w:eastAsia="Tahoma" w:hAnsi="Tahoma" w:cs="Tahoma"/>
                <w:sz w:val="20"/>
                <w:szCs w:val="20"/>
              </w:rPr>
              <w:t>oax</w:t>
            </w:r>
            <w:proofErr w:type="spellEnd"/>
            <w:r>
              <w:rPr>
                <w:rFonts w:ascii="Tahoma" w:eastAsia="Tahoma" w:hAnsi="Tahoma" w:cs="Tahoma"/>
                <w:sz w:val="20"/>
                <w:szCs w:val="20"/>
              </w:rPr>
              <w:t xml:space="preserve"> konektor, typ </w:t>
            </w:r>
            <w:r w:rsidR="005A73DB">
              <w:rPr>
                <w:rFonts w:ascii="Tahoma" w:eastAsia="Tahoma" w:hAnsi="Tahoma" w:cs="Tahoma"/>
                <w:sz w:val="20"/>
                <w:szCs w:val="20"/>
              </w:rPr>
              <w:t>2.92</w:t>
            </w:r>
            <w:r w:rsidR="00AE1C36">
              <w:rPr>
                <w:rFonts w:ascii="Tahoma" w:eastAsia="Tahoma" w:hAnsi="Tahoma" w:cs="Tahoma"/>
                <w:sz w:val="20"/>
                <w:szCs w:val="20"/>
              </w:rPr>
              <w:t xml:space="preserve"> mm</w:t>
            </w:r>
            <w:r w:rsidRPr="00FC41FA">
              <w:rPr>
                <w:rFonts w:ascii="Tahoma" w:eastAsia="Tahoma" w:hAnsi="Tahoma" w:cs="Tahoma"/>
                <w:sz w:val="20"/>
                <w:szCs w:val="20"/>
              </w:rPr>
              <w:t>,</w:t>
            </w:r>
          </w:p>
          <w:p w14:paraId="2521EC76" w14:textId="77777777" w:rsidR="000C13F3" w:rsidRPr="00FC41FA"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FC41FA">
              <w:rPr>
                <w:rFonts w:ascii="Tahoma" w:eastAsia="Tahoma" w:hAnsi="Tahoma" w:cs="Tahoma"/>
                <w:sz w:val="20"/>
                <w:szCs w:val="20"/>
              </w:rPr>
              <w:t xml:space="preserve">4x </w:t>
            </w:r>
            <w:proofErr w:type="spellStart"/>
            <w:r>
              <w:rPr>
                <w:rFonts w:ascii="Tahoma" w:eastAsia="Tahoma" w:hAnsi="Tahoma" w:cs="Tahoma"/>
                <w:sz w:val="20"/>
                <w:szCs w:val="20"/>
              </w:rPr>
              <w:t>k</w:t>
            </w:r>
            <w:r w:rsidRPr="00FC41FA">
              <w:rPr>
                <w:rFonts w:ascii="Tahoma" w:eastAsia="Tahoma" w:hAnsi="Tahoma" w:cs="Tahoma"/>
                <w:sz w:val="20"/>
                <w:szCs w:val="20"/>
              </w:rPr>
              <w:t>oax</w:t>
            </w:r>
            <w:proofErr w:type="spellEnd"/>
            <w:r>
              <w:rPr>
                <w:rFonts w:ascii="Tahoma" w:eastAsia="Tahoma" w:hAnsi="Tahoma" w:cs="Tahoma"/>
                <w:sz w:val="20"/>
                <w:szCs w:val="20"/>
              </w:rPr>
              <w:t xml:space="preserve"> konektor, typ </w:t>
            </w:r>
            <w:r w:rsidRPr="00FC41FA">
              <w:rPr>
                <w:rFonts w:ascii="Tahoma" w:eastAsia="Tahoma" w:hAnsi="Tahoma" w:cs="Tahoma"/>
                <w:sz w:val="20"/>
                <w:szCs w:val="20"/>
              </w:rPr>
              <w:t>"BNC",</w:t>
            </w:r>
          </w:p>
          <w:p w14:paraId="06AC9EDB" w14:textId="21793486" w:rsidR="000C13F3" w:rsidRDefault="000C13F3" w:rsidP="00D0599B">
            <w:pPr>
              <w:keepLines/>
              <w:numPr>
                <w:ilvl w:val="0"/>
                <w:numId w:val="4"/>
              </w:numPr>
              <w:spacing w:after="0" w:line="240" w:lineRule="auto"/>
              <w:ind w:left="318" w:hanging="284"/>
              <w:jc w:val="both"/>
              <w:rPr>
                <w:rFonts w:ascii="Tahoma" w:eastAsia="Calibri" w:hAnsi="Tahoma" w:cs="Tahoma"/>
                <w:sz w:val="20"/>
                <w:szCs w:val="20"/>
                <w:lang w:eastAsia="en-US"/>
              </w:rPr>
            </w:pPr>
            <w:r w:rsidRPr="00FC41FA">
              <w:rPr>
                <w:rFonts w:ascii="Tahoma" w:eastAsia="Tahoma" w:hAnsi="Tahoma" w:cs="Tahoma"/>
                <w:sz w:val="20"/>
                <w:szCs w:val="20"/>
              </w:rPr>
              <w:t xml:space="preserve">4x </w:t>
            </w:r>
            <w:r>
              <w:rPr>
                <w:rFonts w:ascii="Tahoma" w:eastAsia="Tahoma" w:hAnsi="Tahoma" w:cs="Tahoma"/>
                <w:sz w:val="20"/>
                <w:szCs w:val="20"/>
              </w:rPr>
              <w:t xml:space="preserve">průchodky pro </w:t>
            </w:r>
            <w:r w:rsidRPr="00FC41FA">
              <w:rPr>
                <w:rFonts w:ascii="Tahoma" w:eastAsia="Tahoma" w:hAnsi="Tahoma" w:cs="Tahoma"/>
                <w:sz w:val="20"/>
                <w:szCs w:val="20"/>
              </w:rPr>
              <w:t xml:space="preserve">6 optických </w:t>
            </w:r>
            <w:r>
              <w:rPr>
                <w:rFonts w:ascii="Tahoma" w:eastAsia="Tahoma" w:hAnsi="Tahoma" w:cs="Tahoma"/>
                <w:sz w:val="20"/>
                <w:szCs w:val="20"/>
              </w:rPr>
              <w:t>kabelů.</w:t>
            </w:r>
          </w:p>
        </w:tc>
        <w:tc>
          <w:tcPr>
            <w:tcW w:w="1995" w:type="dxa"/>
            <w:tcBorders>
              <w:top w:val="single" w:sz="4" w:space="0" w:color="auto"/>
              <w:left w:val="single" w:sz="4" w:space="0" w:color="auto"/>
              <w:bottom w:val="single" w:sz="4" w:space="0" w:color="auto"/>
              <w:right w:val="single" w:sz="4" w:space="0" w:color="auto"/>
            </w:tcBorders>
            <w:vAlign w:val="center"/>
          </w:tcPr>
          <w:p w14:paraId="2756ECFC" w14:textId="55DA9BF7" w:rsidR="000C13F3" w:rsidRDefault="000C13F3" w:rsidP="000C13F3">
            <w:pPr>
              <w:pStyle w:val="Odstavecseseznamem"/>
              <w:keepLines/>
              <w:spacing w:after="0" w:line="240" w:lineRule="auto"/>
              <w:ind w:left="0"/>
              <w:contextualSpacing w:val="0"/>
              <w:jc w:val="center"/>
              <w:rPr>
                <w:rFonts w:ascii="Tahoma" w:eastAsia="Calibri" w:hAnsi="Tahoma" w:cs="Tahoma"/>
                <w:iCs/>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CCE4694" w14:textId="5842AAA1" w:rsidR="000C13F3" w:rsidRDefault="000C13F3" w:rsidP="000C13F3">
            <w:pPr>
              <w:pStyle w:val="Odstavecseseznamem"/>
              <w:keepLines/>
              <w:spacing w:after="0" w:line="240" w:lineRule="auto"/>
              <w:ind w:left="0"/>
              <w:contextualSpacing w:val="0"/>
              <w:jc w:val="center"/>
              <w:rPr>
                <w:rFonts w:ascii="Tahoma" w:hAnsi="Tahoma" w:cs="Tahoma"/>
                <w:i/>
                <w:color w:val="FF0000"/>
                <w:sz w:val="20"/>
                <w:szCs w:val="20"/>
                <w:u w:val="single"/>
              </w:rPr>
            </w:pPr>
            <w:r w:rsidRPr="00B21B21">
              <w:rPr>
                <w:rFonts w:ascii="Tahoma" w:hAnsi="Tahoma" w:cs="Tahoma"/>
                <w:i/>
                <w:color w:val="FF0000"/>
                <w:sz w:val="20"/>
                <w:szCs w:val="20"/>
                <w:highlight w:val="yellow"/>
                <w:u w:val="single"/>
              </w:rPr>
              <w:t>účastník uvede ANO/NE</w:t>
            </w:r>
          </w:p>
        </w:tc>
      </w:tr>
      <w:tr w:rsidR="000C13F3" w:rsidRPr="00793A0B" w14:paraId="0F4A1579" w14:textId="77777777" w:rsidTr="00B922DA">
        <w:trPr>
          <w:trHeight w:val="963"/>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0A38D8" w14:textId="77777777" w:rsidR="000C13F3" w:rsidRDefault="000C13F3" w:rsidP="000C13F3">
            <w:pPr>
              <w:keepLines/>
              <w:pBdr>
                <w:top w:val="nil"/>
                <w:left w:val="nil"/>
                <w:bottom w:val="nil"/>
                <w:right w:val="nil"/>
                <w:between w:val="nil"/>
              </w:pBdr>
              <w:spacing w:after="0" w:line="240" w:lineRule="auto"/>
              <w:rPr>
                <w:rFonts w:ascii="Arial" w:eastAsia="Arial" w:hAnsi="Arial" w:cs="Arial"/>
                <w:b/>
                <w:color w:val="000000"/>
                <w:sz w:val="20"/>
                <w:szCs w:val="20"/>
              </w:rPr>
            </w:pPr>
            <w:r>
              <w:rPr>
                <w:rFonts w:ascii="Arial" w:eastAsia="Arial" w:hAnsi="Arial" w:cs="Arial"/>
                <w:b/>
                <w:color w:val="000000"/>
                <w:sz w:val="20"/>
                <w:szCs w:val="20"/>
              </w:rPr>
              <w:t>Elektrická instalace:</w:t>
            </w:r>
          </w:p>
          <w:p w14:paraId="37337C9B" w14:textId="77777777" w:rsidR="000C13F3" w:rsidRPr="000C13F3"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0C13F3">
              <w:rPr>
                <w:rFonts w:ascii="Tahoma" w:eastAsia="Tahoma" w:hAnsi="Tahoma" w:cs="Tahoma"/>
                <w:sz w:val="20"/>
                <w:szCs w:val="20"/>
              </w:rPr>
              <w:t>1x elektroinstalační rozvaděč vně komory s příslušnými jističi/chrániči,</w:t>
            </w:r>
          </w:p>
          <w:p w14:paraId="4D4005E3" w14:textId="77777777" w:rsidR="000C13F3" w:rsidRPr="000C13F3"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0C13F3">
              <w:rPr>
                <w:rFonts w:ascii="Tahoma" w:eastAsia="Tahoma" w:hAnsi="Tahoma" w:cs="Tahoma"/>
                <w:sz w:val="20"/>
                <w:szCs w:val="20"/>
              </w:rPr>
              <w:t>1x hlavní vypínač,</w:t>
            </w:r>
          </w:p>
          <w:p w14:paraId="2C2EA0D8" w14:textId="77777777" w:rsidR="000C13F3" w:rsidRPr="000C13F3"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0C13F3">
              <w:rPr>
                <w:rFonts w:ascii="Tahoma" w:eastAsia="Tahoma" w:hAnsi="Tahoma" w:cs="Tahoma"/>
                <w:sz w:val="20"/>
                <w:szCs w:val="20"/>
              </w:rPr>
              <w:t>1x bezpečnostní “</w:t>
            </w:r>
            <w:proofErr w:type="spellStart"/>
            <w:r w:rsidRPr="000C13F3">
              <w:rPr>
                <w:rFonts w:ascii="Tahoma" w:eastAsia="Tahoma" w:hAnsi="Tahoma" w:cs="Tahoma"/>
                <w:sz w:val="20"/>
                <w:szCs w:val="20"/>
              </w:rPr>
              <w:t>emergency-off</w:t>
            </w:r>
            <w:proofErr w:type="spellEnd"/>
            <w:r w:rsidRPr="000C13F3">
              <w:rPr>
                <w:rFonts w:ascii="Tahoma" w:eastAsia="Tahoma" w:hAnsi="Tahoma" w:cs="Tahoma"/>
                <w:sz w:val="20"/>
                <w:szCs w:val="20"/>
              </w:rPr>
              <w:t xml:space="preserve"> “ vypínač,</w:t>
            </w:r>
          </w:p>
          <w:p w14:paraId="13DD4DF8" w14:textId="77777777" w:rsidR="000C13F3" w:rsidRPr="000C13F3" w:rsidRDefault="000C13F3" w:rsidP="00D0599B">
            <w:pPr>
              <w:keepLines/>
              <w:numPr>
                <w:ilvl w:val="0"/>
                <w:numId w:val="4"/>
              </w:numPr>
              <w:pBdr>
                <w:top w:val="nil"/>
                <w:left w:val="nil"/>
                <w:bottom w:val="nil"/>
                <w:right w:val="nil"/>
                <w:between w:val="nil"/>
              </w:pBdr>
              <w:spacing w:after="0" w:line="240" w:lineRule="auto"/>
              <w:ind w:left="318" w:hanging="284"/>
              <w:jc w:val="both"/>
              <w:rPr>
                <w:rFonts w:ascii="Tahoma" w:eastAsia="Tahoma" w:hAnsi="Tahoma" w:cs="Tahoma"/>
                <w:sz w:val="20"/>
                <w:szCs w:val="20"/>
              </w:rPr>
            </w:pPr>
            <w:r w:rsidRPr="000C13F3">
              <w:rPr>
                <w:rFonts w:ascii="Tahoma" w:eastAsia="Tahoma" w:hAnsi="Tahoma" w:cs="Tahoma"/>
                <w:sz w:val="20"/>
                <w:szCs w:val="20"/>
              </w:rPr>
              <w:t xml:space="preserve">1x </w:t>
            </w:r>
            <w:proofErr w:type="spellStart"/>
            <w:r w:rsidRPr="000C13F3">
              <w:rPr>
                <w:rFonts w:ascii="Tahoma" w:eastAsia="Tahoma" w:hAnsi="Tahoma" w:cs="Tahoma"/>
                <w:sz w:val="20"/>
                <w:szCs w:val="20"/>
              </w:rPr>
              <w:t>emergency</w:t>
            </w:r>
            <w:proofErr w:type="spellEnd"/>
            <w:r w:rsidRPr="000C13F3">
              <w:rPr>
                <w:rFonts w:ascii="Tahoma" w:eastAsia="Tahoma" w:hAnsi="Tahoma" w:cs="Tahoma"/>
                <w:sz w:val="20"/>
                <w:szCs w:val="20"/>
              </w:rPr>
              <w:t xml:space="preserve"> světlo nade dveřmi,</w:t>
            </w:r>
          </w:p>
          <w:p w14:paraId="7AADE64E" w14:textId="2C04F238" w:rsidR="000C13F3" w:rsidRDefault="000C13F3" w:rsidP="00D0599B">
            <w:pPr>
              <w:keepLines/>
              <w:numPr>
                <w:ilvl w:val="0"/>
                <w:numId w:val="4"/>
              </w:numPr>
              <w:spacing w:after="0" w:line="240" w:lineRule="auto"/>
              <w:ind w:left="318" w:hanging="284"/>
              <w:jc w:val="both"/>
              <w:rPr>
                <w:rFonts w:ascii="Tahoma" w:eastAsia="Calibri" w:hAnsi="Tahoma" w:cs="Tahoma"/>
                <w:sz w:val="20"/>
                <w:szCs w:val="20"/>
                <w:lang w:eastAsia="en-US"/>
              </w:rPr>
            </w:pPr>
            <w:r w:rsidRPr="000C13F3">
              <w:rPr>
                <w:rFonts w:ascii="Tahoma" w:eastAsia="Tahoma" w:hAnsi="Tahoma" w:cs="Tahoma"/>
                <w:sz w:val="20"/>
                <w:szCs w:val="20"/>
              </w:rPr>
              <w:t>4x LED osvětlení splňující parametry umístění do bezodrazové komory.</w:t>
            </w:r>
          </w:p>
        </w:tc>
        <w:tc>
          <w:tcPr>
            <w:tcW w:w="1995" w:type="dxa"/>
            <w:tcBorders>
              <w:top w:val="single" w:sz="4" w:space="0" w:color="auto"/>
              <w:left w:val="single" w:sz="4" w:space="0" w:color="auto"/>
              <w:bottom w:val="single" w:sz="4" w:space="0" w:color="auto"/>
              <w:right w:val="single" w:sz="4" w:space="0" w:color="auto"/>
            </w:tcBorders>
            <w:vAlign w:val="center"/>
          </w:tcPr>
          <w:p w14:paraId="7C6925A9" w14:textId="3EE1EE54" w:rsidR="000C13F3" w:rsidRDefault="000C13F3" w:rsidP="000C13F3">
            <w:pPr>
              <w:pStyle w:val="Odstavecseseznamem"/>
              <w:keepLines/>
              <w:spacing w:after="0" w:line="240" w:lineRule="auto"/>
              <w:ind w:left="0"/>
              <w:contextualSpacing w:val="0"/>
              <w:jc w:val="center"/>
              <w:rPr>
                <w:rFonts w:ascii="Tahoma" w:eastAsia="Calibri" w:hAnsi="Tahoma" w:cs="Tahoma"/>
                <w:iCs/>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68D6B0D0" w14:textId="757CE079" w:rsidR="000C13F3" w:rsidRDefault="000C13F3" w:rsidP="000C13F3">
            <w:pPr>
              <w:pStyle w:val="Odstavecseseznamem"/>
              <w:keepLines/>
              <w:spacing w:after="0" w:line="240" w:lineRule="auto"/>
              <w:ind w:left="0"/>
              <w:contextualSpacing w:val="0"/>
              <w:jc w:val="center"/>
              <w:rPr>
                <w:rFonts w:ascii="Tahoma" w:hAnsi="Tahoma" w:cs="Tahoma"/>
                <w:i/>
                <w:color w:val="FF0000"/>
                <w:sz w:val="20"/>
                <w:szCs w:val="20"/>
                <w:u w:val="single"/>
              </w:rPr>
            </w:pPr>
            <w:r w:rsidRPr="00B21B21">
              <w:rPr>
                <w:rFonts w:ascii="Tahoma" w:hAnsi="Tahoma" w:cs="Tahoma"/>
                <w:i/>
                <w:color w:val="FF0000"/>
                <w:sz w:val="20"/>
                <w:szCs w:val="20"/>
                <w:highlight w:val="yellow"/>
                <w:u w:val="single"/>
              </w:rPr>
              <w:t>účastník uvede ANO/NE</w:t>
            </w:r>
          </w:p>
        </w:tc>
      </w:tr>
      <w:tr w:rsidR="000C13F3" w:rsidRPr="00793A0B" w14:paraId="6A12B002" w14:textId="77777777" w:rsidTr="00B922D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CAA000B" w14:textId="2D30D523" w:rsidR="000C13F3" w:rsidRDefault="000C13F3" w:rsidP="000C13F3">
            <w:pPr>
              <w:keepLines/>
              <w:tabs>
                <w:tab w:val="left" w:pos="421"/>
              </w:tabs>
              <w:spacing w:after="0" w:line="240" w:lineRule="auto"/>
              <w:jc w:val="both"/>
              <w:rPr>
                <w:rFonts w:ascii="Tahoma" w:eastAsia="Calibri" w:hAnsi="Tahoma" w:cs="Tahoma"/>
                <w:sz w:val="20"/>
                <w:szCs w:val="20"/>
                <w:lang w:eastAsia="en-US"/>
              </w:rPr>
            </w:pPr>
            <w:r>
              <w:rPr>
                <w:rFonts w:ascii="Arial" w:eastAsia="Arial" w:hAnsi="Arial" w:cs="Arial"/>
                <w:b/>
                <w:sz w:val="20"/>
                <w:szCs w:val="20"/>
              </w:rPr>
              <w:t xml:space="preserve">Zamykací </w:t>
            </w:r>
            <w:proofErr w:type="spellStart"/>
            <w:r>
              <w:rPr>
                <w:rFonts w:ascii="Arial" w:eastAsia="Arial" w:hAnsi="Arial" w:cs="Arial"/>
                <w:b/>
                <w:sz w:val="20"/>
                <w:szCs w:val="20"/>
              </w:rPr>
              <w:t>rack</w:t>
            </w:r>
            <w:proofErr w:type="spellEnd"/>
            <w:r>
              <w:rPr>
                <w:rFonts w:ascii="Arial" w:eastAsia="Arial" w:hAnsi="Arial" w:cs="Arial"/>
                <w:sz w:val="20"/>
                <w:szCs w:val="20"/>
              </w:rPr>
              <w:t xml:space="preserve"> vně komory pro umístění </w:t>
            </w:r>
            <w:r w:rsidR="00BF3AD7">
              <w:rPr>
                <w:rFonts w:ascii="Arial" w:eastAsia="Arial" w:hAnsi="Arial" w:cs="Arial"/>
                <w:sz w:val="20"/>
                <w:szCs w:val="20"/>
              </w:rPr>
              <w:t>vektorového analyzátoru</w:t>
            </w:r>
            <w:r>
              <w:rPr>
                <w:rFonts w:ascii="Arial" w:eastAsia="Arial" w:hAnsi="Arial" w:cs="Arial"/>
                <w:sz w:val="20"/>
                <w:szCs w:val="20"/>
              </w:rPr>
              <w:t xml:space="preserve"> a ovládacího zařízení </w:t>
            </w:r>
            <w:proofErr w:type="spellStart"/>
            <w:r>
              <w:rPr>
                <w:rFonts w:ascii="Arial" w:eastAsia="Arial" w:hAnsi="Arial" w:cs="Arial"/>
                <w:sz w:val="20"/>
                <w:szCs w:val="20"/>
              </w:rPr>
              <w:t>pozicionérů</w:t>
            </w:r>
            <w:proofErr w:type="spellEnd"/>
          </w:p>
        </w:tc>
        <w:tc>
          <w:tcPr>
            <w:tcW w:w="1995" w:type="dxa"/>
            <w:tcBorders>
              <w:top w:val="single" w:sz="4" w:space="0" w:color="auto"/>
              <w:left w:val="single" w:sz="4" w:space="0" w:color="auto"/>
              <w:bottom w:val="single" w:sz="4" w:space="0" w:color="auto"/>
              <w:right w:val="single" w:sz="4" w:space="0" w:color="auto"/>
            </w:tcBorders>
            <w:vAlign w:val="center"/>
          </w:tcPr>
          <w:p w14:paraId="20D0AFA4" w14:textId="45E49BDB" w:rsidR="000C13F3" w:rsidRDefault="000C13F3" w:rsidP="000C13F3">
            <w:pPr>
              <w:pStyle w:val="Odstavecseseznamem"/>
              <w:keepLines/>
              <w:spacing w:after="0" w:line="240" w:lineRule="auto"/>
              <w:ind w:left="0"/>
              <w:contextualSpacing w:val="0"/>
              <w:jc w:val="center"/>
              <w:rPr>
                <w:rFonts w:ascii="Tahoma" w:eastAsia="Calibri" w:hAnsi="Tahoma" w:cs="Tahoma"/>
                <w:iCs/>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0EEF3FC" w14:textId="0DBCEFD5" w:rsidR="000C13F3" w:rsidRDefault="000C13F3" w:rsidP="000C13F3">
            <w:pPr>
              <w:pStyle w:val="Odstavecseseznamem"/>
              <w:keepLines/>
              <w:spacing w:after="0" w:line="240" w:lineRule="auto"/>
              <w:ind w:left="0"/>
              <w:contextualSpacing w:val="0"/>
              <w:jc w:val="center"/>
              <w:rPr>
                <w:rFonts w:ascii="Tahoma" w:hAnsi="Tahoma" w:cs="Tahoma"/>
                <w:i/>
                <w:color w:val="FF0000"/>
                <w:sz w:val="20"/>
                <w:szCs w:val="20"/>
                <w:u w:val="single"/>
              </w:rPr>
            </w:pPr>
            <w:r w:rsidRPr="00B21B21">
              <w:rPr>
                <w:rFonts w:ascii="Tahoma" w:hAnsi="Tahoma" w:cs="Tahoma"/>
                <w:i/>
                <w:color w:val="FF0000"/>
                <w:sz w:val="20"/>
                <w:szCs w:val="20"/>
                <w:highlight w:val="yellow"/>
                <w:u w:val="single"/>
              </w:rPr>
              <w:t>účastník uvede ANO/NE</w:t>
            </w:r>
          </w:p>
        </w:tc>
      </w:tr>
      <w:tr w:rsidR="00B922DA" w:rsidRPr="00793A0B" w14:paraId="286DD2DE" w14:textId="77777777" w:rsidTr="00B922D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20A31E47" w14:textId="68131038" w:rsidR="00B039A0" w:rsidRPr="00BF3AD7" w:rsidRDefault="00B039A0" w:rsidP="00B039A0">
            <w:pPr>
              <w:keepLines/>
              <w:spacing w:after="0" w:line="240" w:lineRule="auto"/>
              <w:jc w:val="both"/>
              <w:rPr>
                <w:rFonts w:ascii="Tahoma" w:eastAsia="Tahoma" w:hAnsi="Tahoma" w:cs="Tahoma"/>
                <w:sz w:val="20"/>
                <w:szCs w:val="20"/>
              </w:rPr>
            </w:pPr>
            <w:r w:rsidRPr="00BF3AD7">
              <w:rPr>
                <w:rFonts w:ascii="Tahoma" w:eastAsia="Tahoma" w:hAnsi="Tahoma" w:cs="Tahoma"/>
                <w:b/>
                <w:bCs/>
                <w:sz w:val="20"/>
                <w:szCs w:val="20"/>
              </w:rPr>
              <w:t>Ovládací periferie</w:t>
            </w:r>
            <w:r w:rsidRPr="00BF3AD7">
              <w:rPr>
                <w:rFonts w:ascii="Tahoma" w:eastAsia="Tahoma" w:hAnsi="Tahoma" w:cs="Tahoma"/>
                <w:sz w:val="20"/>
                <w:szCs w:val="20"/>
              </w:rPr>
              <w:t>:</w:t>
            </w:r>
          </w:p>
          <w:p w14:paraId="7085E429" w14:textId="438A0308" w:rsidR="000C13F3" w:rsidRPr="00B00CE7" w:rsidRDefault="000C13F3" w:rsidP="00D0599B">
            <w:pPr>
              <w:keepLines/>
              <w:numPr>
                <w:ilvl w:val="0"/>
                <w:numId w:val="4"/>
              </w:numPr>
              <w:spacing w:after="0" w:line="240" w:lineRule="auto"/>
              <w:ind w:left="318" w:hanging="284"/>
              <w:jc w:val="both"/>
              <w:rPr>
                <w:rFonts w:ascii="Tahoma" w:eastAsia="Tahoma" w:hAnsi="Tahoma" w:cs="Tahoma"/>
                <w:sz w:val="20"/>
                <w:szCs w:val="20"/>
              </w:rPr>
            </w:pPr>
            <w:r w:rsidRPr="00B00CE7">
              <w:rPr>
                <w:rFonts w:ascii="Tahoma" w:eastAsia="Tahoma" w:hAnsi="Tahoma" w:cs="Tahoma"/>
                <w:sz w:val="20"/>
                <w:szCs w:val="20"/>
              </w:rPr>
              <w:t>Ovládací PC,</w:t>
            </w:r>
          </w:p>
          <w:p w14:paraId="5B8EF7E6" w14:textId="02D688C4" w:rsidR="000C13F3" w:rsidRPr="00B00CE7" w:rsidRDefault="000C13F3" w:rsidP="00D0599B">
            <w:pPr>
              <w:keepLines/>
              <w:numPr>
                <w:ilvl w:val="0"/>
                <w:numId w:val="4"/>
              </w:numPr>
              <w:spacing w:after="0" w:line="240" w:lineRule="auto"/>
              <w:ind w:left="318" w:hanging="284"/>
              <w:jc w:val="both"/>
              <w:rPr>
                <w:rFonts w:ascii="Tahoma" w:eastAsia="Tahoma" w:hAnsi="Tahoma" w:cs="Tahoma"/>
                <w:sz w:val="20"/>
                <w:szCs w:val="20"/>
              </w:rPr>
            </w:pPr>
            <w:r w:rsidRPr="00B00CE7">
              <w:rPr>
                <w:rFonts w:ascii="Tahoma" w:eastAsia="Tahoma" w:hAnsi="Tahoma" w:cs="Tahoma"/>
                <w:sz w:val="20"/>
                <w:szCs w:val="20"/>
              </w:rPr>
              <w:t>2ks 4k-LCD min 27”,</w:t>
            </w:r>
            <w:r w:rsidR="00B00CE7" w:rsidRPr="00B00CE7">
              <w:rPr>
                <w:rFonts w:ascii="Tahoma" w:eastAsia="Tahoma" w:hAnsi="Tahoma" w:cs="Tahoma"/>
                <w:sz w:val="20"/>
                <w:szCs w:val="20"/>
              </w:rPr>
              <w:t xml:space="preserve"> energetická třída </w:t>
            </w:r>
            <w:r w:rsidR="00D24E94">
              <w:rPr>
                <w:rFonts w:ascii="Tahoma" w:eastAsia="Tahoma" w:hAnsi="Tahoma" w:cs="Tahoma"/>
                <w:sz w:val="20"/>
                <w:szCs w:val="20"/>
              </w:rPr>
              <w:t>F a lepší</w:t>
            </w:r>
          </w:p>
          <w:p w14:paraId="16C907E7" w14:textId="77777777" w:rsidR="000C13F3" w:rsidRPr="00B00CE7" w:rsidRDefault="000C13F3" w:rsidP="00D0599B">
            <w:pPr>
              <w:keepLines/>
              <w:numPr>
                <w:ilvl w:val="0"/>
                <w:numId w:val="4"/>
              </w:numPr>
              <w:spacing w:after="0" w:line="240" w:lineRule="auto"/>
              <w:ind w:left="318" w:hanging="284"/>
              <w:jc w:val="both"/>
              <w:rPr>
                <w:rFonts w:ascii="Tahoma" w:eastAsia="Tahoma" w:hAnsi="Tahoma" w:cs="Tahoma"/>
                <w:sz w:val="20"/>
                <w:szCs w:val="20"/>
              </w:rPr>
            </w:pPr>
            <w:r w:rsidRPr="00B00CE7">
              <w:rPr>
                <w:rFonts w:ascii="Tahoma" w:eastAsia="Tahoma" w:hAnsi="Tahoma" w:cs="Tahoma"/>
                <w:sz w:val="20"/>
                <w:szCs w:val="20"/>
              </w:rPr>
              <w:t>klávesnice + myš,</w:t>
            </w:r>
          </w:p>
          <w:p w14:paraId="69F73609" w14:textId="3940D820" w:rsidR="00B922DA" w:rsidRPr="000C13F3" w:rsidRDefault="000C13F3" w:rsidP="00D0599B">
            <w:pPr>
              <w:keepLines/>
              <w:numPr>
                <w:ilvl w:val="0"/>
                <w:numId w:val="4"/>
              </w:numPr>
              <w:tabs>
                <w:tab w:val="left" w:pos="421"/>
              </w:tabs>
              <w:spacing w:after="0" w:line="240" w:lineRule="auto"/>
              <w:ind w:left="318" w:hanging="284"/>
              <w:jc w:val="both"/>
              <w:rPr>
                <w:rFonts w:ascii="Tahoma" w:eastAsia="Tahoma" w:hAnsi="Tahoma" w:cs="Tahoma"/>
                <w:sz w:val="20"/>
                <w:szCs w:val="20"/>
              </w:rPr>
            </w:pPr>
            <w:r w:rsidRPr="00B00CE7">
              <w:rPr>
                <w:rFonts w:ascii="Tahoma" w:eastAsia="Tahoma" w:hAnsi="Tahoma" w:cs="Tahoma"/>
                <w:sz w:val="20"/>
                <w:szCs w:val="20"/>
              </w:rPr>
              <w:t>podpora OS Windows</w:t>
            </w:r>
            <w:r w:rsidRPr="00BF3AD7">
              <w:rPr>
                <w:rFonts w:ascii="Tahoma" w:eastAsia="Tahoma" w:hAnsi="Tahoma" w:cs="Tahoma"/>
                <w:sz w:val="20"/>
                <w:szCs w:val="20"/>
              </w:rPr>
              <w:t xml:space="preserve"> 10.</w:t>
            </w:r>
          </w:p>
        </w:tc>
        <w:tc>
          <w:tcPr>
            <w:tcW w:w="1995" w:type="dxa"/>
            <w:tcBorders>
              <w:top w:val="single" w:sz="4" w:space="0" w:color="auto"/>
              <w:left w:val="single" w:sz="4" w:space="0" w:color="auto"/>
              <w:bottom w:val="single" w:sz="4" w:space="0" w:color="auto"/>
              <w:right w:val="single" w:sz="4" w:space="0" w:color="auto"/>
            </w:tcBorders>
            <w:vAlign w:val="center"/>
          </w:tcPr>
          <w:p w14:paraId="4BE0DF7F" w14:textId="77777777" w:rsidR="00B922DA" w:rsidRPr="00073209" w:rsidRDefault="00B922DA" w:rsidP="00B922DA">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0CEAD804" w14:textId="77777777" w:rsidR="00B922DA" w:rsidRPr="00172E96" w:rsidRDefault="00B922DA" w:rsidP="00B922DA">
            <w:pPr>
              <w:pStyle w:val="Odstavecseseznamem"/>
              <w:keepLines/>
              <w:spacing w:after="0" w:line="240" w:lineRule="auto"/>
              <w:ind w:left="0"/>
              <w:contextualSpacing w:val="0"/>
              <w:jc w:val="center"/>
              <w:rPr>
                <w:rFonts w:ascii="Tahoma" w:hAnsi="Tahoma" w:cs="Tahoma"/>
                <w:i/>
                <w:color w:val="FF0000"/>
                <w:sz w:val="20"/>
                <w:szCs w:val="20"/>
                <w:u w:val="single"/>
              </w:rPr>
            </w:pPr>
            <w:r w:rsidRPr="000C13F3">
              <w:rPr>
                <w:rFonts w:ascii="Tahoma" w:hAnsi="Tahoma" w:cs="Tahoma"/>
                <w:i/>
                <w:color w:val="FF0000"/>
                <w:sz w:val="20"/>
                <w:szCs w:val="20"/>
                <w:highlight w:val="yellow"/>
                <w:u w:val="single"/>
              </w:rPr>
              <w:t>účastník uvede ANO/NE</w:t>
            </w:r>
          </w:p>
        </w:tc>
      </w:tr>
      <w:tr w:rsidR="00B922DA" w:rsidRPr="00793A0B" w14:paraId="01CA51A4" w14:textId="77777777" w:rsidTr="00B922D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83F5815" w14:textId="4EC6F185" w:rsidR="00B922DA" w:rsidRDefault="000C13F3" w:rsidP="002024D6">
            <w:pPr>
              <w:keepLines/>
              <w:tabs>
                <w:tab w:val="left" w:pos="421"/>
              </w:tabs>
              <w:spacing w:after="0" w:line="240" w:lineRule="auto"/>
              <w:jc w:val="both"/>
              <w:rPr>
                <w:rFonts w:ascii="Tahoma" w:eastAsia="Calibri" w:hAnsi="Tahoma" w:cs="Tahoma"/>
                <w:sz w:val="20"/>
                <w:szCs w:val="20"/>
                <w:lang w:eastAsia="en-US"/>
              </w:rPr>
            </w:pPr>
            <w:bookmarkStart w:id="5" w:name="_Hlk147154777"/>
            <w:r>
              <w:rPr>
                <w:rFonts w:ascii="Tahoma" w:eastAsia="Tahoma" w:hAnsi="Tahoma" w:cs="Tahoma"/>
                <w:b/>
                <w:color w:val="000000"/>
                <w:sz w:val="20"/>
                <w:szCs w:val="20"/>
              </w:rPr>
              <w:t xml:space="preserve">Ovládací software </w:t>
            </w:r>
            <w:r>
              <w:rPr>
                <w:rFonts w:ascii="Tahoma" w:eastAsia="Tahoma" w:hAnsi="Tahoma" w:cs="Tahoma"/>
                <w:color w:val="000000"/>
                <w:sz w:val="20"/>
                <w:szCs w:val="20"/>
              </w:rPr>
              <w:t>spolupracující s vektorovým analyzátorem – časově neomezená licence</w:t>
            </w:r>
            <w:bookmarkEnd w:id="5"/>
          </w:p>
        </w:tc>
        <w:tc>
          <w:tcPr>
            <w:tcW w:w="1995" w:type="dxa"/>
            <w:tcBorders>
              <w:top w:val="single" w:sz="4" w:space="0" w:color="auto"/>
              <w:left w:val="single" w:sz="4" w:space="0" w:color="auto"/>
              <w:bottom w:val="single" w:sz="4" w:space="0" w:color="auto"/>
              <w:right w:val="single" w:sz="4" w:space="0" w:color="auto"/>
            </w:tcBorders>
            <w:vAlign w:val="center"/>
          </w:tcPr>
          <w:p w14:paraId="5122D167" w14:textId="77777777" w:rsidR="00B922DA" w:rsidRPr="0060487F" w:rsidRDefault="00B922DA" w:rsidP="00B922DA">
            <w:pPr>
              <w:pStyle w:val="Odstavecseseznamem"/>
              <w:keepLines/>
              <w:spacing w:after="0" w:line="240" w:lineRule="auto"/>
              <w:ind w:left="0"/>
              <w:contextualSpacing w:val="0"/>
              <w:jc w:val="center"/>
              <w:rPr>
                <w:rFonts w:ascii="Tahoma" w:eastAsia="Calibri" w:hAnsi="Tahoma" w:cs="Tahoma"/>
                <w:iCs/>
                <w:sz w:val="20"/>
                <w:szCs w:val="20"/>
                <w:lang w:eastAsia="en-US"/>
              </w:rPr>
            </w:pPr>
            <w:r>
              <w:rPr>
                <w:rFonts w:ascii="Tahoma" w:eastAsia="Calibri" w:hAnsi="Tahoma" w:cs="Tahoma"/>
                <w:iCs/>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3FC849F7" w14:textId="77777777" w:rsidR="00B922DA" w:rsidRDefault="00B922DA" w:rsidP="00B922DA">
            <w:pPr>
              <w:pStyle w:val="Odstavecseseznamem"/>
              <w:keepLines/>
              <w:spacing w:after="0" w:line="240" w:lineRule="auto"/>
              <w:ind w:left="0"/>
              <w:contextualSpacing w:val="0"/>
              <w:jc w:val="center"/>
              <w:rPr>
                <w:rFonts w:ascii="Tahoma" w:hAnsi="Tahoma" w:cs="Tahoma"/>
                <w:i/>
                <w:color w:val="FF0000"/>
                <w:sz w:val="20"/>
                <w:szCs w:val="20"/>
                <w:u w:val="single"/>
              </w:rPr>
            </w:pPr>
            <w:r w:rsidRPr="000C13F3">
              <w:rPr>
                <w:rFonts w:ascii="Tahoma" w:hAnsi="Tahoma" w:cs="Tahoma"/>
                <w:i/>
                <w:color w:val="FF0000"/>
                <w:sz w:val="20"/>
                <w:szCs w:val="20"/>
                <w:highlight w:val="yellow"/>
                <w:u w:val="single"/>
              </w:rPr>
              <w:t>účastník uvede ANO/NE</w:t>
            </w:r>
          </w:p>
        </w:tc>
      </w:tr>
      <w:tr w:rsidR="00B922DA" w:rsidRPr="00793A0B" w14:paraId="78EBDCCB" w14:textId="77777777" w:rsidTr="00B922D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49AAA9F0" w14:textId="01CC273A" w:rsidR="00B922DA" w:rsidRPr="004E4540" w:rsidRDefault="000C13F3" w:rsidP="002024D6">
            <w:pPr>
              <w:keepLines/>
              <w:tabs>
                <w:tab w:val="left" w:pos="421"/>
              </w:tabs>
              <w:spacing w:after="0" w:line="240" w:lineRule="auto"/>
              <w:jc w:val="both"/>
              <w:rPr>
                <w:rFonts w:ascii="Tahoma" w:eastAsia="Calibri" w:hAnsi="Tahoma" w:cs="Tahoma"/>
                <w:sz w:val="20"/>
                <w:szCs w:val="20"/>
                <w:lang w:eastAsia="en-US"/>
              </w:rPr>
            </w:pPr>
            <w:bookmarkStart w:id="6" w:name="_Hlk147154788"/>
            <w:r>
              <w:rPr>
                <w:rFonts w:ascii="Tahoma" w:eastAsia="Tahoma" w:hAnsi="Tahoma" w:cs="Tahoma"/>
                <w:b/>
                <w:sz w:val="20"/>
                <w:szCs w:val="20"/>
              </w:rPr>
              <w:t xml:space="preserve">Jazyk </w:t>
            </w:r>
            <w:r>
              <w:rPr>
                <w:rFonts w:ascii="Tahoma" w:eastAsia="Tahoma" w:hAnsi="Tahoma" w:cs="Tahoma"/>
                <w:sz w:val="20"/>
                <w:szCs w:val="20"/>
              </w:rPr>
              <w:t>ovládacího SW – anglický nebo český</w:t>
            </w:r>
            <w:bookmarkEnd w:id="6"/>
          </w:p>
        </w:tc>
        <w:tc>
          <w:tcPr>
            <w:tcW w:w="1995" w:type="dxa"/>
            <w:tcBorders>
              <w:top w:val="single" w:sz="4" w:space="0" w:color="auto"/>
              <w:left w:val="single" w:sz="4" w:space="0" w:color="auto"/>
              <w:bottom w:val="single" w:sz="4" w:space="0" w:color="auto"/>
              <w:right w:val="single" w:sz="4" w:space="0" w:color="auto"/>
            </w:tcBorders>
            <w:vAlign w:val="center"/>
          </w:tcPr>
          <w:p w14:paraId="33464038" w14:textId="77777777" w:rsidR="00B922DA" w:rsidRPr="00073209" w:rsidRDefault="00B922DA" w:rsidP="00B922DA">
            <w:pPr>
              <w:spacing w:after="0" w:line="240" w:lineRule="auto"/>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291A81A2" w14:textId="77777777" w:rsidR="00B922DA" w:rsidRPr="00073209" w:rsidRDefault="00B922DA" w:rsidP="00B922DA">
            <w:pPr>
              <w:pStyle w:val="Odstavecseseznamem"/>
              <w:keepLines/>
              <w:spacing w:after="0" w:line="240" w:lineRule="auto"/>
              <w:ind w:left="0"/>
              <w:contextualSpacing w:val="0"/>
              <w:jc w:val="center"/>
              <w:rPr>
                <w:rFonts w:ascii="Tahoma" w:eastAsia="Calibri" w:hAnsi="Tahoma" w:cs="Tahoma"/>
                <w:sz w:val="20"/>
                <w:szCs w:val="20"/>
                <w:lang w:eastAsia="en-US"/>
              </w:rPr>
            </w:pPr>
            <w:r w:rsidRPr="000C13F3">
              <w:rPr>
                <w:rFonts w:ascii="Tahoma" w:hAnsi="Tahoma" w:cs="Tahoma"/>
                <w:i/>
                <w:color w:val="FF0000"/>
                <w:sz w:val="20"/>
                <w:szCs w:val="20"/>
                <w:highlight w:val="yellow"/>
                <w:u w:val="single"/>
              </w:rPr>
              <w:t>účastník uvede ANO/NE</w:t>
            </w:r>
          </w:p>
        </w:tc>
      </w:tr>
      <w:tr w:rsidR="000C13F3" w:rsidRPr="00793A0B" w14:paraId="4F537D4D" w14:textId="77777777" w:rsidTr="00B922D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77EA50C0" w14:textId="3F291F1A" w:rsidR="000C13F3" w:rsidRPr="00CA6006" w:rsidRDefault="000C13F3" w:rsidP="000C13F3">
            <w:pPr>
              <w:keepLines/>
              <w:tabs>
                <w:tab w:val="left" w:pos="421"/>
              </w:tabs>
              <w:spacing w:after="0" w:line="240" w:lineRule="auto"/>
              <w:jc w:val="both"/>
              <w:rPr>
                <w:rFonts w:ascii="Tahoma" w:eastAsia="Calibri" w:hAnsi="Tahoma" w:cs="Tahoma"/>
                <w:sz w:val="20"/>
                <w:szCs w:val="20"/>
                <w:lang w:eastAsia="en-US"/>
              </w:rPr>
            </w:pPr>
            <w:bookmarkStart w:id="7" w:name="_Hlk147154806"/>
            <w:r>
              <w:rPr>
                <w:rFonts w:ascii="Tahoma" w:eastAsia="Tahoma" w:hAnsi="Tahoma" w:cs="Tahoma"/>
                <w:color w:val="000000"/>
                <w:sz w:val="20"/>
                <w:szCs w:val="20"/>
              </w:rPr>
              <w:t xml:space="preserve">Možnost změny </w:t>
            </w:r>
            <w:r>
              <w:rPr>
                <w:rFonts w:ascii="Tahoma" w:eastAsia="Tahoma" w:hAnsi="Tahoma" w:cs="Tahoma"/>
                <w:b/>
                <w:color w:val="000000"/>
                <w:sz w:val="20"/>
                <w:szCs w:val="20"/>
              </w:rPr>
              <w:t>pojmenování měřících os</w:t>
            </w:r>
            <w:r>
              <w:rPr>
                <w:rFonts w:ascii="Tahoma" w:eastAsia="Tahoma" w:hAnsi="Tahoma" w:cs="Tahoma"/>
                <w:color w:val="000000"/>
                <w:sz w:val="20"/>
                <w:szCs w:val="20"/>
              </w:rPr>
              <w:t xml:space="preserve"> v ovládacím SW (</w:t>
            </w:r>
            <w:proofErr w:type="spellStart"/>
            <w:r>
              <w:rPr>
                <w:rFonts w:ascii="Tahoma" w:eastAsia="Tahoma" w:hAnsi="Tahoma" w:cs="Tahoma"/>
                <w:color w:val="000000"/>
                <w:sz w:val="20"/>
                <w:szCs w:val="20"/>
              </w:rPr>
              <w:t>roll</w:t>
            </w:r>
            <w:proofErr w:type="spellEnd"/>
            <w:r>
              <w:rPr>
                <w:rFonts w:ascii="Tahoma" w:eastAsia="Tahoma" w:hAnsi="Tahoma" w:cs="Tahoma"/>
                <w:color w:val="000000"/>
                <w:sz w:val="20"/>
                <w:szCs w:val="20"/>
              </w:rPr>
              <w:t xml:space="preserve">, </w:t>
            </w:r>
            <w:proofErr w:type="spellStart"/>
            <w:r>
              <w:rPr>
                <w:rFonts w:ascii="Tahoma" w:eastAsia="Tahoma" w:hAnsi="Tahoma" w:cs="Tahoma"/>
                <w:color w:val="000000"/>
                <w:sz w:val="20"/>
                <w:szCs w:val="20"/>
              </w:rPr>
              <w:t>azimuth</w:t>
            </w:r>
            <w:proofErr w:type="spellEnd"/>
            <w:r>
              <w:rPr>
                <w:rFonts w:ascii="Tahoma" w:eastAsia="Tahoma" w:hAnsi="Tahoma" w:cs="Tahoma"/>
                <w:color w:val="000000"/>
                <w:sz w:val="20"/>
                <w:szCs w:val="20"/>
              </w:rPr>
              <w:t xml:space="preserve">, x, y, z, </w:t>
            </w:r>
            <w:proofErr w:type="spellStart"/>
            <w:r>
              <w:rPr>
                <w:rFonts w:ascii="Tahoma" w:eastAsia="Tahoma" w:hAnsi="Tahoma" w:cs="Tahoma"/>
                <w:color w:val="000000"/>
                <w:sz w:val="20"/>
                <w:szCs w:val="20"/>
              </w:rPr>
              <w:t>phi</w:t>
            </w:r>
            <w:proofErr w:type="spellEnd"/>
            <w:r>
              <w:rPr>
                <w:rFonts w:ascii="Tahoma" w:eastAsia="Tahoma" w:hAnsi="Tahoma" w:cs="Tahoma"/>
                <w:color w:val="000000"/>
                <w:sz w:val="20"/>
                <w:szCs w:val="20"/>
              </w:rPr>
              <w:t xml:space="preserve">, </w:t>
            </w:r>
            <w:proofErr w:type="spellStart"/>
            <w:r>
              <w:rPr>
                <w:rFonts w:ascii="Tahoma" w:eastAsia="Tahoma" w:hAnsi="Tahoma" w:cs="Tahoma"/>
                <w:color w:val="000000"/>
                <w:sz w:val="20"/>
                <w:szCs w:val="20"/>
              </w:rPr>
              <w:t>theta</w:t>
            </w:r>
            <w:proofErr w:type="spellEnd"/>
            <w:r>
              <w:rPr>
                <w:rFonts w:ascii="Tahoma" w:eastAsia="Tahoma" w:hAnsi="Tahoma" w:cs="Tahoma"/>
                <w:color w:val="000000"/>
                <w:sz w:val="20"/>
                <w:szCs w:val="20"/>
              </w:rPr>
              <w:t>...)</w:t>
            </w:r>
            <w:bookmarkEnd w:id="7"/>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7F6E515A" w14:textId="42F59D40" w:rsidR="000C13F3" w:rsidRPr="00830F51" w:rsidRDefault="000C13F3" w:rsidP="000C13F3">
            <w:pPr>
              <w:pStyle w:val="Odstavecseseznamem"/>
              <w:keepLines/>
              <w:tabs>
                <w:tab w:val="left" w:pos="421"/>
              </w:tabs>
              <w:spacing w:after="0" w:line="240" w:lineRule="auto"/>
              <w:ind w:left="0"/>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p>
        </w:tc>
        <w:tc>
          <w:tcPr>
            <w:tcW w:w="2824" w:type="dxa"/>
            <w:tcBorders>
              <w:top w:val="single" w:sz="4" w:space="0" w:color="auto"/>
              <w:left w:val="single" w:sz="4" w:space="0" w:color="auto"/>
              <w:bottom w:val="single" w:sz="4" w:space="0" w:color="auto"/>
              <w:right w:val="single" w:sz="4" w:space="0" w:color="auto"/>
            </w:tcBorders>
            <w:vAlign w:val="center"/>
          </w:tcPr>
          <w:p w14:paraId="4633E135" w14:textId="5379421C" w:rsidR="000C13F3" w:rsidRPr="00073209" w:rsidRDefault="000C13F3" w:rsidP="000C13F3">
            <w:pPr>
              <w:pStyle w:val="Odstavecseseznamem"/>
              <w:keepLines/>
              <w:spacing w:after="0" w:line="240" w:lineRule="auto"/>
              <w:ind w:left="0"/>
              <w:contextualSpacing w:val="0"/>
              <w:jc w:val="center"/>
              <w:rPr>
                <w:rFonts w:ascii="Tahoma" w:eastAsia="Calibri" w:hAnsi="Tahoma" w:cs="Tahoma"/>
                <w:sz w:val="20"/>
                <w:szCs w:val="20"/>
                <w:lang w:eastAsia="en-US"/>
              </w:rPr>
            </w:pPr>
            <w:r w:rsidRPr="000C13F3">
              <w:rPr>
                <w:rFonts w:ascii="Tahoma" w:hAnsi="Tahoma" w:cs="Tahoma"/>
                <w:i/>
                <w:color w:val="FF0000"/>
                <w:sz w:val="20"/>
                <w:szCs w:val="20"/>
                <w:highlight w:val="yellow"/>
                <w:u w:val="single"/>
              </w:rPr>
              <w:t>účastník uvede ANO/NE</w:t>
            </w:r>
          </w:p>
        </w:tc>
      </w:tr>
      <w:tr w:rsidR="00B922DA" w:rsidRPr="00793A0B" w14:paraId="13CEED29" w14:textId="77777777" w:rsidTr="00B922DA">
        <w:trPr>
          <w:trHeight w:val="39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0FAE503" w14:textId="43869EC1" w:rsidR="00B922DA" w:rsidRPr="00FC2AA5" w:rsidRDefault="000C13F3" w:rsidP="002024D6">
            <w:pPr>
              <w:keepLines/>
              <w:tabs>
                <w:tab w:val="left" w:pos="421"/>
              </w:tabs>
              <w:spacing w:after="0" w:line="240" w:lineRule="auto"/>
              <w:jc w:val="both"/>
              <w:rPr>
                <w:rFonts w:ascii="Tahoma" w:eastAsia="Calibri" w:hAnsi="Tahoma" w:cs="Tahoma"/>
                <w:sz w:val="20"/>
                <w:szCs w:val="20"/>
                <w:lang w:eastAsia="en-US"/>
              </w:rPr>
            </w:pPr>
            <w:bookmarkStart w:id="8" w:name="_Hlk147154814"/>
            <w:r>
              <w:rPr>
                <w:rFonts w:ascii="Tahoma" w:eastAsia="Tahoma" w:hAnsi="Tahoma" w:cs="Tahoma"/>
                <w:b/>
                <w:color w:val="000000"/>
                <w:sz w:val="20"/>
                <w:szCs w:val="20"/>
              </w:rPr>
              <w:t xml:space="preserve">Úprava ovladačů </w:t>
            </w:r>
            <w:bookmarkEnd w:id="8"/>
            <w:r w:rsidR="00BF3AD7">
              <w:rPr>
                <w:rFonts w:ascii="Tahoma" w:eastAsia="Tahoma" w:hAnsi="Tahoma" w:cs="Tahoma"/>
                <w:color w:val="000000"/>
                <w:sz w:val="20"/>
                <w:szCs w:val="20"/>
              </w:rPr>
              <w:t>vektorového analyzátoru</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44308F76" w14:textId="77777777" w:rsidR="00B922DA" w:rsidRPr="00830F51" w:rsidRDefault="00B922DA" w:rsidP="00B922DA">
            <w:pPr>
              <w:pStyle w:val="Odstavecseseznamem"/>
              <w:keepLines/>
              <w:spacing w:after="0" w:line="240" w:lineRule="auto"/>
              <w:ind w:left="39"/>
              <w:contextualSpacing w:val="0"/>
              <w:jc w:val="center"/>
              <w:rPr>
                <w:rFonts w:ascii="Tahoma" w:eastAsia="Calibri" w:hAnsi="Tahoma" w:cs="Tahoma"/>
                <w:sz w:val="20"/>
                <w:szCs w:val="20"/>
                <w:lang w:eastAsia="en-US"/>
              </w:rPr>
            </w:pPr>
            <w:r w:rsidRPr="00830F51">
              <w:rPr>
                <w:rFonts w:ascii="Tahoma" w:eastAsia="Calibri" w:hAnsi="Tahoma" w:cs="Tahoma"/>
                <w:sz w:val="20"/>
                <w:szCs w:val="20"/>
                <w:lang w:eastAsia="en-US"/>
              </w:rPr>
              <w:t>ANO</w:t>
            </w:r>
            <w:r>
              <w:rPr>
                <w:rFonts w:ascii="Tahoma" w:eastAsia="Calibri" w:hAnsi="Tahoma" w:cs="Tahoma"/>
                <w:sz w:val="20"/>
                <w:szCs w:val="20"/>
                <w:lang w:eastAsia="en-US"/>
              </w:rPr>
              <w:t xml:space="preserve"> </w:t>
            </w:r>
          </w:p>
        </w:tc>
        <w:tc>
          <w:tcPr>
            <w:tcW w:w="2824" w:type="dxa"/>
            <w:tcBorders>
              <w:top w:val="single" w:sz="4" w:space="0" w:color="auto"/>
              <w:left w:val="single" w:sz="4" w:space="0" w:color="auto"/>
              <w:bottom w:val="single" w:sz="4" w:space="0" w:color="auto"/>
              <w:right w:val="single" w:sz="4" w:space="0" w:color="auto"/>
            </w:tcBorders>
            <w:vAlign w:val="center"/>
          </w:tcPr>
          <w:p w14:paraId="15FC86E0" w14:textId="77777777" w:rsidR="00B922DA" w:rsidRPr="00CA6006" w:rsidRDefault="00B922DA" w:rsidP="00B922DA">
            <w:pPr>
              <w:pStyle w:val="Odstavecseseznamem"/>
              <w:keepLines/>
              <w:spacing w:after="0" w:line="240" w:lineRule="auto"/>
              <w:ind w:left="0"/>
              <w:contextualSpacing w:val="0"/>
              <w:jc w:val="center"/>
              <w:rPr>
                <w:rFonts w:ascii="Tahoma" w:hAnsi="Tahoma" w:cs="Tahoma"/>
                <w:i/>
                <w:color w:val="FF0000"/>
                <w:sz w:val="20"/>
                <w:szCs w:val="20"/>
                <w:u w:val="single"/>
              </w:rPr>
            </w:pPr>
            <w:r w:rsidRPr="000C13F3">
              <w:rPr>
                <w:rFonts w:ascii="Tahoma" w:hAnsi="Tahoma" w:cs="Tahoma"/>
                <w:i/>
                <w:color w:val="FF0000"/>
                <w:sz w:val="20"/>
                <w:szCs w:val="20"/>
                <w:highlight w:val="yellow"/>
                <w:u w:val="single"/>
              </w:rPr>
              <w:t>účastník uvede ANO/NE</w:t>
            </w:r>
          </w:p>
        </w:tc>
      </w:tr>
    </w:tbl>
    <w:bookmarkEnd w:id="4"/>
    <w:p w14:paraId="2322B2E0" w14:textId="77777777" w:rsidR="0046482F" w:rsidRDefault="0046482F" w:rsidP="0046482F">
      <w:pPr>
        <w:keepLines/>
        <w:spacing w:before="120" w:line="240" w:lineRule="auto"/>
        <w:rPr>
          <w:rFonts w:ascii="Tahoma" w:hAnsi="Tahoma" w:cs="Tahoma"/>
          <w:i/>
          <w:color w:val="3366FF"/>
          <w:sz w:val="20"/>
          <w:szCs w:val="20"/>
        </w:rPr>
      </w:pPr>
      <w:r w:rsidRPr="00206B74">
        <w:rPr>
          <w:rFonts w:ascii="Tahoma" w:hAnsi="Tahoma" w:cs="Tahoma"/>
          <w:i/>
          <w:color w:val="3366FF"/>
          <w:sz w:val="20"/>
          <w:szCs w:val="20"/>
        </w:rPr>
        <w:t xml:space="preserve">Údaje doplní dodavatel v souladu s technickými údaji </w:t>
      </w:r>
      <w:r>
        <w:rPr>
          <w:rFonts w:ascii="Tahoma" w:hAnsi="Tahoma" w:cs="Tahoma"/>
          <w:i/>
          <w:color w:val="3366FF"/>
          <w:sz w:val="20"/>
          <w:szCs w:val="20"/>
        </w:rPr>
        <w:t>nabízeného zařízení</w:t>
      </w:r>
      <w:r w:rsidRPr="00206B74">
        <w:rPr>
          <w:rFonts w:ascii="Tahoma" w:hAnsi="Tahoma" w:cs="Tahoma"/>
          <w:i/>
          <w:color w:val="3366FF"/>
          <w:sz w:val="20"/>
          <w:szCs w:val="20"/>
        </w:rPr>
        <w:t>.</w:t>
      </w:r>
    </w:p>
    <w:p w14:paraId="32830B12" w14:textId="5AD8E02C" w:rsidR="00B537DE" w:rsidRDefault="00B537DE" w:rsidP="00F93C60">
      <w:pPr>
        <w:spacing w:before="120"/>
        <w:jc w:val="both"/>
        <w:rPr>
          <w:rFonts w:ascii="Tahoma" w:hAnsi="Tahoma" w:cs="Tahoma"/>
          <w:b/>
          <w:sz w:val="20"/>
          <w:szCs w:val="20"/>
        </w:rPr>
      </w:pPr>
    </w:p>
    <w:p w14:paraId="04C8BA6F" w14:textId="342452F5" w:rsidR="000C13F3" w:rsidRDefault="000C13F3">
      <w:pPr>
        <w:spacing w:after="160" w:line="259" w:lineRule="auto"/>
        <w:rPr>
          <w:rFonts w:ascii="Tahoma" w:hAnsi="Tahoma" w:cs="Tahoma"/>
          <w:b/>
          <w:sz w:val="20"/>
          <w:szCs w:val="20"/>
        </w:rPr>
      </w:pPr>
      <w:r>
        <w:rPr>
          <w:rFonts w:ascii="Tahoma" w:eastAsia="Tahoma" w:hAnsi="Tahoma" w:cs="Tahoma"/>
          <w:i/>
          <w:noProof/>
          <w:color w:val="3366FF"/>
          <w:sz w:val="20"/>
          <w:szCs w:val="20"/>
        </w:rPr>
        <w:lastRenderedPageBreak/>
        <w:drawing>
          <wp:inline distT="114300" distB="114300" distL="114300" distR="114300" wp14:anchorId="708F5C44" wp14:editId="0C60A7B8">
            <wp:extent cx="5759450" cy="3516630"/>
            <wp:effectExtent l="0" t="0" r="0" b="7620"/>
            <wp:docPr id="1" name="image2.png" descr="Obsah obrázku text, diagram, snímek obrazovky, Plán&#10;&#10;Popis byl vytvořen automaticky"/>
            <wp:cNvGraphicFramePr/>
            <a:graphic xmlns:a="http://schemas.openxmlformats.org/drawingml/2006/main">
              <a:graphicData uri="http://schemas.openxmlformats.org/drawingml/2006/picture">
                <pic:pic xmlns:pic="http://schemas.openxmlformats.org/drawingml/2006/picture">
                  <pic:nvPicPr>
                    <pic:cNvPr id="1" name="image2.png" descr="Obsah obrázku text, diagram, snímek obrazovky, Plán&#10;&#10;Popis byl vytvořen automaticky"/>
                    <pic:cNvPicPr preferRelativeResize="0"/>
                  </pic:nvPicPr>
                  <pic:blipFill>
                    <a:blip r:embed="rId8"/>
                    <a:srcRect l="9591" t="4784" r="590"/>
                    <a:stretch>
                      <a:fillRect/>
                    </a:stretch>
                  </pic:blipFill>
                  <pic:spPr>
                    <a:xfrm>
                      <a:off x="0" y="0"/>
                      <a:ext cx="5759450" cy="3516630"/>
                    </a:xfrm>
                    <a:prstGeom prst="rect">
                      <a:avLst/>
                    </a:prstGeom>
                    <a:ln/>
                  </pic:spPr>
                </pic:pic>
              </a:graphicData>
            </a:graphic>
          </wp:inline>
        </w:drawing>
      </w:r>
    </w:p>
    <w:p w14:paraId="62ED61CD" w14:textId="3E02C5D1" w:rsidR="000C13F3" w:rsidRPr="005A73DB" w:rsidRDefault="000C13F3" w:rsidP="005A73DB">
      <w:pPr>
        <w:jc w:val="center"/>
        <w:rPr>
          <w:i/>
        </w:rPr>
      </w:pPr>
      <w:r>
        <w:rPr>
          <w:i/>
        </w:rPr>
        <w:t>Obrázek 1: plán prostoru a umístění bezodrazové komory</w:t>
      </w:r>
    </w:p>
    <w:p w14:paraId="55C58BA5" w14:textId="77777777" w:rsidR="000C13F3" w:rsidRDefault="000C13F3">
      <w:pPr>
        <w:spacing w:after="160" w:line="259" w:lineRule="auto"/>
        <w:rPr>
          <w:rFonts w:ascii="Tahoma" w:hAnsi="Tahoma" w:cs="Tahoma"/>
          <w:b/>
          <w:sz w:val="20"/>
          <w:szCs w:val="20"/>
        </w:rPr>
      </w:pPr>
    </w:p>
    <w:p w14:paraId="782B817A" w14:textId="77777777" w:rsidR="000C13F3" w:rsidRDefault="000C13F3" w:rsidP="000C13F3">
      <w:pPr>
        <w:keepLines/>
        <w:spacing w:before="120" w:line="240" w:lineRule="auto"/>
        <w:jc w:val="center"/>
        <w:rPr>
          <w:rFonts w:ascii="Tahoma" w:eastAsia="Tahoma" w:hAnsi="Tahoma" w:cs="Tahoma"/>
          <w:b/>
          <w:sz w:val="28"/>
          <w:szCs w:val="28"/>
        </w:rPr>
      </w:pPr>
      <w:r>
        <w:rPr>
          <w:rFonts w:ascii="Tahoma" w:eastAsia="Tahoma" w:hAnsi="Tahoma" w:cs="Tahoma"/>
          <w:b/>
          <w:noProof/>
          <w:sz w:val="28"/>
          <w:szCs w:val="28"/>
        </w:rPr>
        <w:drawing>
          <wp:inline distT="114300" distB="114300" distL="114300" distR="114300" wp14:anchorId="1FBB7021" wp14:editId="74C95EC1">
            <wp:extent cx="4935375" cy="2317163"/>
            <wp:effectExtent l="0" t="0" r="0" b="0"/>
            <wp:docPr id="2" name="image1.png" descr="Obsah obrázku text, snímek obrazovky, diagram, Písmo&#10;&#10;Popis byl vytvořen automaticky"/>
            <wp:cNvGraphicFramePr/>
            <a:graphic xmlns:a="http://schemas.openxmlformats.org/drawingml/2006/main">
              <a:graphicData uri="http://schemas.openxmlformats.org/drawingml/2006/picture">
                <pic:pic xmlns:pic="http://schemas.openxmlformats.org/drawingml/2006/picture">
                  <pic:nvPicPr>
                    <pic:cNvPr id="2" name="image1.png" descr="Obsah obrázku text, snímek obrazovky, diagram, Písmo&#10;&#10;Popis byl vytvořen automaticky"/>
                    <pic:cNvPicPr preferRelativeResize="0"/>
                  </pic:nvPicPr>
                  <pic:blipFill>
                    <a:blip r:embed="rId9"/>
                    <a:srcRect/>
                    <a:stretch>
                      <a:fillRect/>
                    </a:stretch>
                  </pic:blipFill>
                  <pic:spPr>
                    <a:xfrm>
                      <a:off x="0" y="0"/>
                      <a:ext cx="4935375" cy="2317163"/>
                    </a:xfrm>
                    <a:prstGeom prst="rect">
                      <a:avLst/>
                    </a:prstGeom>
                    <a:ln/>
                  </pic:spPr>
                </pic:pic>
              </a:graphicData>
            </a:graphic>
          </wp:inline>
        </w:drawing>
      </w:r>
      <w:r>
        <w:rPr>
          <w:rFonts w:ascii="Tahoma" w:eastAsia="Tahoma" w:hAnsi="Tahoma" w:cs="Tahoma"/>
          <w:b/>
          <w:sz w:val="28"/>
          <w:szCs w:val="28"/>
        </w:rPr>
        <w:t xml:space="preserve"> </w:t>
      </w:r>
    </w:p>
    <w:p w14:paraId="38131E2E" w14:textId="77777777" w:rsidR="000C13F3" w:rsidRDefault="000C13F3" w:rsidP="000C13F3">
      <w:pPr>
        <w:jc w:val="center"/>
        <w:rPr>
          <w:i/>
        </w:rPr>
      </w:pPr>
      <w:r>
        <w:rPr>
          <w:i/>
        </w:rPr>
        <w:t xml:space="preserve">Obrázek 2: popis pohybů </w:t>
      </w:r>
      <w:proofErr w:type="spellStart"/>
      <w:r>
        <w:rPr>
          <w:i/>
        </w:rPr>
        <w:t>pozicionérů</w:t>
      </w:r>
      <w:proofErr w:type="spellEnd"/>
      <w:r>
        <w:rPr>
          <w:i/>
        </w:rPr>
        <w:t xml:space="preserve">     </w:t>
      </w:r>
    </w:p>
    <w:p w14:paraId="5079A41A" w14:textId="77777777" w:rsidR="000C13F3" w:rsidRDefault="000C13F3" w:rsidP="000C13F3">
      <w:pPr>
        <w:jc w:val="center"/>
        <w:rPr>
          <w:rFonts w:ascii="Tahoma" w:eastAsia="Tahoma" w:hAnsi="Tahoma" w:cs="Tahoma"/>
          <w:sz w:val="20"/>
          <w:szCs w:val="20"/>
        </w:rPr>
      </w:pPr>
      <w:r>
        <w:rPr>
          <w:i/>
        </w:rPr>
        <w:t xml:space="preserve">   </w:t>
      </w:r>
      <w:r>
        <w:t xml:space="preserve">      </w:t>
      </w:r>
    </w:p>
    <w:tbl>
      <w:tblPr>
        <w:tblW w:w="96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0"/>
        <w:gridCol w:w="3525"/>
        <w:gridCol w:w="2280"/>
        <w:gridCol w:w="1050"/>
        <w:gridCol w:w="1095"/>
        <w:gridCol w:w="990"/>
      </w:tblGrid>
      <w:tr w:rsidR="000C13F3" w14:paraId="16D42270" w14:textId="77777777" w:rsidTr="003E0135">
        <w:trPr>
          <w:jc w:val="center"/>
        </w:trPr>
        <w:tc>
          <w:tcPr>
            <w:tcW w:w="690" w:type="dxa"/>
            <w:shd w:val="clear" w:color="auto" w:fill="CCCCCC"/>
            <w:tcMar>
              <w:top w:w="43" w:type="dxa"/>
              <w:left w:w="43" w:type="dxa"/>
              <w:bottom w:w="43" w:type="dxa"/>
              <w:right w:w="43" w:type="dxa"/>
            </w:tcMar>
            <w:vAlign w:val="center"/>
          </w:tcPr>
          <w:p w14:paraId="659947AB" w14:textId="77777777" w:rsidR="000C13F3" w:rsidRDefault="000C13F3" w:rsidP="003E0135">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Pohyb</w:t>
            </w:r>
          </w:p>
        </w:tc>
        <w:tc>
          <w:tcPr>
            <w:tcW w:w="3525" w:type="dxa"/>
            <w:shd w:val="clear" w:color="auto" w:fill="CCCCCC"/>
            <w:tcMar>
              <w:top w:w="43" w:type="dxa"/>
              <w:left w:w="43" w:type="dxa"/>
              <w:bottom w:w="43" w:type="dxa"/>
              <w:right w:w="43" w:type="dxa"/>
            </w:tcMar>
            <w:vAlign w:val="center"/>
          </w:tcPr>
          <w:p w14:paraId="445F5D3D" w14:textId="77777777" w:rsidR="000C13F3" w:rsidRDefault="000C13F3" w:rsidP="003E0135">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Popis</w:t>
            </w:r>
          </w:p>
        </w:tc>
        <w:tc>
          <w:tcPr>
            <w:tcW w:w="2280" w:type="dxa"/>
            <w:shd w:val="clear" w:color="auto" w:fill="CCCCCC"/>
            <w:tcMar>
              <w:top w:w="43" w:type="dxa"/>
              <w:left w:w="43" w:type="dxa"/>
              <w:bottom w:w="43" w:type="dxa"/>
              <w:right w:w="43" w:type="dxa"/>
            </w:tcMar>
            <w:vAlign w:val="center"/>
          </w:tcPr>
          <w:p w14:paraId="1988B924" w14:textId="77777777" w:rsidR="000C13F3" w:rsidRDefault="000C13F3" w:rsidP="003E0135">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Rozsah</w:t>
            </w:r>
          </w:p>
        </w:tc>
        <w:tc>
          <w:tcPr>
            <w:tcW w:w="1050" w:type="dxa"/>
            <w:shd w:val="clear" w:color="auto" w:fill="CCCCCC"/>
            <w:tcMar>
              <w:top w:w="43" w:type="dxa"/>
              <w:left w:w="43" w:type="dxa"/>
              <w:bottom w:w="43" w:type="dxa"/>
              <w:right w:w="43" w:type="dxa"/>
            </w:tcMar>
            <w:vAlign w:val="center"/>
          </w:tcPr>
          <w:p w14:paraId="2D335499" w14:textId="77777777" w:rsidR="000C13F3" w:rsidRDefault="000C13F3" w:rsidP="003E0135">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Rozlišení</w:t>
            </w:r>
          </w:p>
        </w:tc>
        <w:tc>
          <w:tcPr>
            <w:tcW w:w="1095" w:type="dxa"/>
            <w:shd w:val="clear" w:color="auto" w:fill="CCCCCC"/>
            <w:tcMar>
              <w:top w:w="43" w:type="dxa"/>
              <w:left w:w="43" w:type="dxa"/>
              <w:bottom w:w="43" w:type="dxa"/>
              <w:right w:w="43" w:type="dxa"/>
            </w:tcMar>
            <w:vAlign w:val="center"/>
          </w:tcPr>
          <w:p w14:paraId="2541461A" w14:textId="77777777" w:rsidR="000C13F3" w:rsidRDefault="000C13F3" w:rsidP="003E0135">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Přesnost nastavení</w:t>
            </w:r>
          </w:p>
        </w:tc>
        <w:tc>
          <w:tcPr>
            <w:tcW w:w="990" w:type="dxa"/>
            <w:shd w:val="clear" w:color="auto" w:fill="CCCCCC"/>
            <w:tcMar>
              <w:top w:w="43" w:type="dxa"/>
              <w:left w:w="43" w:type="dxa"/>
              <w:bottom w:w="43" w:type="dxa"/>
              <w:right w:w="43" w:type="dxa"/>
            </w:tcMar>
            <w:vAlign w:val="center"/>
          </w:tcPr>
          <w:p w14:paraId="542B2916" w14:textId="77777777" w:rsidR="000C13F3" w:rsidRDefault="000C13F3" w:rsidP="003E0135">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Pohon</w:t>
            </w:r>
          </w:p>
        </w:tc>
      </w:tr>
      <w:tr w:rsidR="000C13F3" w14:paraId="0C797288" w14:textId="77777777" w:rsidTr="003E0135">
        <w:trPr>
          <w:jc w:val="center"/>
        </w:trPr>
        <w:tc>
          <w:tcPr>
            <w:tcW w:w="690" w:type="dxa"/>
            <w:tcMar>
              <w:top w:w="43" w:type="dxa"/>
              <w:left w:w="43" w:type="dxa"/>
              <w:bottom w:w="43" w:type="dxa"/>
              <w:right w:w="43" w:type="dxa"/>
            </w:tcMar>
            <w:vAlign w:val="center"/>
          </w:tcPr>
          <w:p w14:paraId="6339D650"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A</w:t>
            </w:r>
          </w:p>
        </w:tc>
        <w:tc>
          <w:tcPr>
            <w:tcW w:w="3525" w:type="dxa"/>
            <w:tcMar>
              <w:top w:w="43" w:type="dxa"/>
              <w:left w:w="43" w:type="dxa"/>
              <w:bottom w:w="43" w:type="dxa"/>
              <w:right w:w="43" w:type="dxa"/>
            </w:tcMar>
            <w:vAlign w:val="center"/>
          </w:tcPr>
          <w:p w14:paraId="3CDF9AAC" w14:textId="77777777" w:rsidR="000C13F3" w:rsidRDefault="000C13F3" w:rsidP="003E0135">
            <w:pPr>
              <w:widowControl w:val="0"/>
              <w:spacing w:after="0" w:line="240" w:lineRule="auto"/>
              <w:rPr>
                <w:rFonts w:ascii="Tahoma" w:eastAsia="Tahoma" w:hAnsi="Tahoma" w:cs="Tahoma"/>
                <w:sz w:val="18"/>
                <w:szCs w:val="18"/>
              </w:rPr>
            </w:pPr>
            <w:r>
              <w:rPr>
                <w:rFonts w:ascii="Tahoma" w:eastAsia="Tahoma" w:hAnsi="Tahoma" w:cs="Tahoma"/>
                <w:sz w:val="18"/>
                <w:szCs w:val="18"/>
              </w:rPr>
              <w:t xml:space="preserve">Otáčení </w:t>
            </w:r>
            <w:proofErr w:type="spellStart"/>
            <w:r>
              <w:rPr>
                <w:rFonts w:ascii="Tahoma" w:eastAsia="Tahoma" w:hAnsi="Tahoma" w:cs="Tahoma"/>
                <w:sz w:val="18"/>
                <w:szCs w:val="18"/>
              </w:rPr>
              <w:t>pozicionéru</w:t>
            </w:r>
            <w:proofErr w:type="spellEnd"/>
          </w:p>
        </w:tc>
        <w:tc>
          <w:tcPr>
            <w:tcW w:w="2280" w:type="dxa"/>
            <w:tcMar>
              <w:top w:w="43" w:type="dxa"/>
              <w:left w:w="43" w:type="dxa"/>
              <w:bottom w:w="43" w:type="dxa"/>
              <w:right w:w="43" w:type="dxa"/>
            </w:tcMar>
            <w:vAlign w:val="center"/>
          </w:tcPr>
          <w:p w14:paraId="693D89A1"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-180° až +180°</w:t>
            </w:r>
          </w:p>
        </w:tc>
        <w:tc>
          <w:tcPr>
            <w:tcW w:w="1050" w:type="dxa"/>
            <w:tcMar>
              <w:top w:w="43" w:type="dxa"/>
              <w:left w:w="43" w:type="dxa"/>
              <w:bottom w:w="43" w:type="dxa"/>
              <w:right w:w="43" w:type="dxa"/>
            </w:tcMar>
            <w:vAlign w:val="center"/>
          </w:tcPr>
          <w:p w14:paraId="78D5DAD3"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w:t>
            </w:r>
          </w:p>
        </w:tc>
        <w:tc>
          <w:tcPr>
            <w:tcW w:w="1095" w:type="dxa"/>
            <w:tcMar>
              <w:top w:w="43" w:type="dxa"/>
              <w:left w:w="43" w:type="dxa"/>
              <w:bottom w:w="43" w:type="dxa"/>
              <w:right w:w="43" w:type="dxa"/>
            </w:tcMar>
            <w:vAlign w:val="center"/>
          </w:tcPr>
          <w:p w14:paraId="3F38BBBA"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0.03°</w:t>
            </w:r>
          </w:p>
        </w:tc>
        <w:tc>
          <w:tcPr>
            <w:tcW w:w="990" w:type="dxa"/>
            <w:tcMar>
              <w:top w:w="43" w:type="dxa"/>
              <w:left w:w="43" w:type="dxa"/>
              <w:bottom w:w="43" w:type="dxa"/>
              <w:right w:w="43" w:type="dxa"/>
            </w:tcMar>
            <w:vAlign w:val="center"/>
          </w:tcPr>
          <w:p w14:paraId="7E8697C6"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0C13F3" w14:paraId="41C4FF57" w14:textId="77777777" w:rsidTr="003E0135">
        <w:trPr>
          <w:jc w:val="center"/>
        </w:trPr>
        <w:tc>
          <w:tcPr>
            <w:tcW w:w="690" w:type="dxa"/>
            <w:tcMar>
              <w:top w:w="43" w:type="dxa"/>
              <w:left w:w="43" w:type="dxa"/>
              <w:bottom w:w="43" w:type="dxa"/>
              <w:right w:w="43" w:type="dxa"/>
            </w:tcMar>
            <w:vAlign w:val="center"/>
          </w:tcPr>
          <w:p w14:paraId="2A2B7897"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B</w:t>
            </w:r>
          </w:p>
        </w:tc>
        <w:tc>
          <w:tcPr>
            <w:tcW w:w="3525" w:type="dxa"/>
            <w:tcMar>
              <w:top w:w="43" w:type="dxa"/>
              <w:left w:w="43" w:type="dxa"/>
              <w:bottom w:w="43" w:type="dxa"/>
              <w:right w:w="43" w:type="dxa"/>
            </w:tcMar>
            <w:vAlign w:val="center"/>
          </w:tcPr>
          <w:p w14:paraId="60BE00A3" w14:textId="77777777" w:rsidR="000C13F3" w:rsidRDefault="000C13F3" w:rsidP="003E0135">
            <w:pPr>
              <w:widowControl w:val="0"/>
              <w:spacing w:after="0" w:line="240" w:lineRule="auto"/>
              <w:rPr>
                <w:rFonts w:ascii="Tahoma" w:eastAsia="Tahoma" w:hAnsi="Tahoma" w:cs="Tahoma"/>
                <w:sz w:val="18"/>
                <w:szCs w:val="18"/>
              </w:rPr>
            </w:pPr>
            <w:r>
              <w:rPr>
                <w:rFonts w:ascii="Tahoma" w:eastAsia="Tahoma" w:hAnsi="Tahoma" w:cs="Tahoma"/>
                <w:sz w:val="18"/>
                <w:szCs w:val="18"/>
              </w:rPr>
              <w:t>Osové otáčení AUT</w:t>
            </w:r>
          </w:p>
        </w:tc>
        <w:tc>
          <w:tcPr>
            <w:tcW w:w="2280" w:type="dxa"/>
            <w:tcMar>
              <w:top w:w="43" w:type="dxa"/>
              <w:left w:w="43" w:type="dxa"/>
              <w:bottom w:w="43" w:type="dxa"/>
              <w:right w:w="43" w:type="dxa"/>
            </w:tcMar>
            <w:vAlign w:val="center"/>
          </w:tcPr>
          <w:p w14:paraId="742B4780"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-15° až +375°</w:t>
            </w:r>
          </w:p>
        </w:tc>
        <w:tc>
          <w:tcPr>
            <w:tcW w:w="1050" w:type="dxa"/>
            <w:tcMar>
              <w:top w:w="43" w:type="dxa"/>
              <w:left w:w="43" w:type="dxa"/>
              <w:bottom w:w="43" w:type="dxa"/>
              <w:right w:w="43" w:type="dxa"/>
            </w:tcMar>
            <w:vAlign w:val="center"/>
          </w:tcPr>
          <w:p w14:paraId="3B62F4FC"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w:t>
            </w:r>
          </w:p>
        </w:tc>
        <w:tc>
          <w:tcPr>
            <w:tcW w:w="1095" w:type="dxa"/>
            <w:tcMar>
              <w:top w:w="43" w:type="dxa"/>
              <w:left w:w="43" w:type="dxa"/>
              <w:bottom w:w="43" w:type="dxa"/>
              <w:right w:w="43" w:type="dxa"/>
            </w:tcMar>
            <w:vAlign w:val="center"/>
          </w:tcPr>
          <w:p w14:paraId="5E5D2835"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0.03°</w:t>
            </w:r>
          </w:p>
        </w:tc>
        <w:tc>
          <w:tcPr>
            <w:tcW w:w="990" w:type="dxa"/>
            <w:tcMar>
              <w:top w:w="43" w:type="dxa"/>
              <w:left w:w="43" w:type="dxa"/>
              <w:bottom w:w="43" w:type="dxa"/>
              <w:right w:w="43" w:type="dxa"/>
            </w:tcMar>
            <w:vAlign w:val="center"/>
          </w:tcPr>
          <w:p w14:paraId="36DC7017"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0C13F3" w14:paraId="747EAA46" w14:textId="77777777" w:rsidTr="003E0135">
        <w:trPr>
          <w:jc w:val="center"/>
        </w:trPr>
        <w:tc>
          <w:tcPr>
            <w:tcW w:w="690" w:type="dxa"/>
            <w:tcMar>
              <w:top w:w="43" w:type="dxa"/>
              <w:left w:w="43" w:type="dxa"/>
              <w:bottom w:w="43" w:type="dxa"/>
              <w:right w:w="43" w:type="dxa"/>
            </w:tcMar>
            <w:vAlign w:val="center"/>
          </w:tcPr>
          <w:p w14:paraId="3D849668"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C</w:t>
            </w:r>
          </w:p>
        </w:tc>
        <w:tc>
          <w:tcPr>
            <w:tcW w:w="3525" w:type="dxa"/>
            <w:tcMar>
              <w:top w:w="43" w:type="dxa"/>
              <w:left w:w="43" w:type="dxa"/>
              <w:bottom w:w="43" w:type="dxa"/>
              <w:right w:w="43" w:type="dxa"/>
            </w:tcMar>
            <w:vAlign w:val="center"/>
          </w:tcPr>
          <w:p w14:paraId="228AD98B" w14:textId="77777777" w:rsidR="000C13F3" w:rsidRDefault="000C13F3" w:rsidP="003E0135">
            <w:pPr>
              <w:widowControl w:val="0"/>
              <w:spacing w:after="0" w:line="240" w:lineRule="auto"/>
              <w:rPr>
                <w:rFonts w:ascii="Tahoma" w:eastAsia="Tahoma" w:hAnsi="Tahoma" w:cs="Tahoma"/>
                <w:sz w:val="18"/>
                <w:szCs w:val="18"/>
              </w:rPr>
            </w:pPr>
            <w:r>
              <w:rPr>
                <w:rFonts w:ascii="Tahoma" w:eastAsia="Tahoma" w:hAnsi="Tahoma" w:cs="Tahoma"/>
                <w:sz w:val="18"/>
                <w:szCs w:val="18"/>
              </w:rPr>
              <w:t>Horizontální posuv od středu otáčení AUT</w:t>
            </w:r>
          </w:p>
        </w:tc>
        <w:tc>
          <w:tcPr>
            <w:tcW w:w="2280" w:type="dxa"/>
            <w:tcMar>
              <w:top w:w="43" w:type="dxa"/>
              <w:left w:w="43" w:type="dxa"/>
              <w:bottom w:w="43" w:type="dxa"/>
              <w:right w:w="43" w:type="dxa"/>
            </w:tcMar>
            <w:vAlign w:val="center"/>
          </w:tcPr>
          <w:p w14:paraId="43C86118"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500 mm</w:t>
            </w:r>
          </w:p>
        </w:tc>
        <w:tc>
          <w:tcPr>
            <w:tcW w:w="1050" w:type="dxa"/>
            <w:tcMar>
              <w:top w:w="43" w:type="dxa"/>
              <w:left w:w="43" w:type="dxa"/>
              <w:bottom w:w="43" w:type="dxa"/>
              <w:right w:w="43" w:type="dxa"/>
            </w:tcMar>
            <w:vAlign w:val="center"/>
          </w:tcPr>
          <w:p w14:paraId="7941A703"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1095" w:type="dxa"/>
            <w:tcMar>
              <w:top w:w="43" w:type="dxa"/>
              <w:left w:w="43" w:type="dxa"/>
              <w:bottom w:w="43" w:type="dxa"/>
              <w:right w:w="43" w:type="dxa"/>
            </w:tcMar>
            <w:vAlign w:val="center"/>
          </w:tcPr>
          <w:p w14:paraId="66B1215D"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 mm</w:t>
            </w:r>
          </w:p>
        </w:tc>
        <w:tc>
          <w:tcPr>
            <w:tcW w:w="990" w:type="dxa"/>
            <w:tcMar>
              <w:top w:w="43" w:type="dxa"/>
              <w:left w:w="43" w:type="dxa"/>
              <w:bottom w:w="43" w:type="dxa"/>
              <w:right w:w="43" w:type="dxa"/>
            </w:tcMar>
            <w:vAlign w:val="center"/>
          </w:tcPr>
          <w:p w14:paraId="3459CF9E"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0C13F3" w14:paraId="3BA9A9B2" w14:textId="77777777" w:rsidTr="003E0135">
        <w:trPr>
          <w:trHeight w:val="240"/>
          <w:jc w:val="center"/>
        </w:trPr>
        <w:tc>
          <w:tcPr>
            <w:tcW w:w="690" w:type="dxa"/>
            <w:tcMar>
              <w:top w:w="43" w:type="dxa"/>
              <w:left w:w="43" w:type="dxa"/>
              <w:bottom w:w="43" w:type="dxa"/>
              <w:right w:w="43" w:type="dxa"/>
            </w:tcMar>
            <w:vAlign w:val="center"/>
          </w:tcPr>
          <w:p w14:paraId="3A574361"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D</w:t>
            </w:r>
          </w:p>
        </w:tc>
        <w:tc>
          <w:tcPr>
            <w:tcW w:w="3525" w:type="dxa"/>
            <w:tcMar>
              <w:top w:w="43" w:type="dxa"/>
              <w:left w:w="43" w:type="dxa"/>
              <w:bottom w:w="43" w:type="dxa"/>
              <w:right w:w="43" w:type="dxa"/>
            </w:tcMar>
            <w:vAlign w:val="center"/>
          </w:tcPr>
          <w:p w14:paraId="40C0B522" w14:textId="77777777" w:rsidR="000C13F3" w:rsidRDefault="000C13F3" w:rsidP="003E0135">
            <w:pPr>
              <w:widowControl w:val="0"/>
              <w:spacing w:after="0" w:line="240" w:lineRule="auto"/>
              <w:rPr>
                <w:rFonts w:ascii="Tahoma" w:eastAsia="Tahoma" w:hAnsi="Tahoma" w:cs="Tahoma"/>
                <w:sz w:val="18"/>
                <w:szCs w:val="18"/>
              </w:rPr>
            </w:pPr>
            <w:r>
              <w:rPr>
                <w:rFonts w:ascii="Tahoma" w:eastAsia="Tahoma" w:hAnsi="Tahoma" w:cs="Tahoma"/>
                <w:sz w:val="18"/>
                <w:szCs w:val="18"/>
              </w:rPr>
              <w:t>Horizontální posuv AUT od sondy (TX)</w:t>
            </w:r>
          </w:p>
        </w:tc>
        <w:tc>
          <w:tcPr>
            <w:tcW w:w="2280" w:type="dxa"/>
            <w:tcMar>
              <w:top w:w="43" w:type="dxa"/>
              <w:left w:w="43" w:type="dxa"/>
              <w:bottom w:w="43" w:type="dxa"/>
              <w:right w:w="43" w:type="dxa"/>
            </w:tcMar>
            <w:vAlign w:val="center"/>
          </w:tcPr>
          <w:p w14:paraId="3BF1AB79"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Maximální rozsah od TX po stěnu komory min 3 m)</w:t>
            </w:r>
          </w:p>
        </w:tc>
        <w:tc>
          <w:tcPr>
            <w:tcW w:w="1050" w:type="dxa"/>
            <w:tcMar>
              <w:top w:w="43" w:type="dxa"/>
              <w:left w:w="43" w:type="dxa"/>
              <w:bottom w:w="43" w:type="dxa"/>
              <w:right w:w="43" w:type="dxa"/>
            </w:tcMar>
            <w:vAlign w:val="center"/>
          </w:tcPr>
          <w:p w14:paraId="414C1DCB"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1095" w:type="dxa"/>
            <w:tcMar>
              <w:top w:w="43" w:type="dxa"/>
              <w:left w:w="43" w:type="dxa"/>
              <w:bottom w:w="43" w:type="dxa"/>
              <w:right w:w="43" w:type="dxa"/>
            </w:tcMar>
            <w:vAlign w:val="center"/>
          </w:tcPr>
          <w:p w14:paraId="201FD09C"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990" w:type="dxa"/>
            <w:tcMar>
              <w:top w:w="43" w:type="dxa"/>
              <w:left w:w="43" w:type="dxa"/>
              <w:bottom w:w="43" w:type="dxa"/>
              <w:right w:w="43" w:type="dxa"/>
            </w:tcMar>
            <w:vAlign w:val="center"/>
          </w:tcPr>
          <w:p w14:paraId="7F92BEAB"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0C13F3" w14:paraId="4CB4635D" w14:textId="77777777" w:rsidTr="003E0135">
        <w:trPr>
          <w:trHeight w:val="337"/>
          <w:jc w:val="center"/>
        </w:trPr>
        <w:tc>
          <w:tcPr>
            <w:tcW w:w="690" w:type="dxa"/>
            <w:tcMar>
              <w:top w:w="43" w:type="dxa"/>
              <w:left w:w="43" w:type="dxa"/>
              <w:bottom w:w="43" w:type="dxa"/>
              <w:right w:w="43" w:type="dxa"/>
            </w:tcMar>
            <w:vAlign w:val="center"/>
          </w:tcPr>
          <w:p w14:paraId="76DFEA00"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w:t>
            </w:r>
          </w:p>
        </w:tc>
        <w:tc>
          <w:tcPr>
            <w:tcW w:w="3525" w:type="dxa"/>
            <w:tcMar>
              <w:top w:w="43" w:type="dxa"/>
              <w:left w:w="43" w:type="dxa"/>
              <w:bottom w:w="43" w:type="dxa"/>
              <w:right w:w="43" w:type="dxa"/>
            </w:tcMar>
            <w:vAlign w:val="center"/>
          </w:tcPr>
          <w:p w14:paraId="07210820" w14:textId="77777777" w:rsidR="000C13F3" w:rsidRDefault="000C13F3" w:rsidP="003E0135">
            <w:pPr>
              <w:widowControl w:val="0"/>
              <w:spacing w:after="0" w:line="240" w:lineRule="auto"/>
              <w:rPr>
                <w:rFonts w:ascii="Tahoma" w:eastAsia="Tahoma" w:hAnsi="Tahoma" w:cs="Tahoma"/>
                <w:sz w:val="18"/>
                <w:szCs w:val="18"/>
              </w:rPr>
            </w:pPr>
            <w:r>
              <w:rPr>
                <w:rFonts w:ascii="Tahoma" w:eastAsia="Tahoma" w:hAnsi="Tahoma" w:cs="Tahoma"/>
                <w:sz w:val="18"/>
                <w:szCs w:val="18"/>
              </w:rPr>
              <w:t>Polarizace sondy (TX)</w:t>
            </w:r>
          </w:p>
        </w:tc>
        <w:tc>
          <w:tcPr>
            <w:tcW w:w="2280" w:type="dxa"/>
            <w:tcMar>
              <w:top w:w="43" w:type="dxa"/>
              <w:left w:w="43" w:type="dxa"/>
              <w:bottom w:w="43" w:type="dxa"/>
              <w:right w:w="43" w:type="dxa"/>
            </w:tcMar>
            <w:vAlign w:val="center"/>
          </w:tcPr>
          <w:p w14:paraId="19416C80"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-180° až 180°</w:t>
            </w:r>
          </w:p>
        </w:tc>
        <w:tc>
          <w:tcPr>
            <w:tcW w:w="1050" w:type="dxa"/>
            <w:tcMar>
              <w:top w:w="43" w:type="dxa"/>
              <w:left w:w="43" w:type="dxa"/>
              <w:bottom w:w="43" w:type="dxa"/>
              <w:right w:w="43" w:type="dxa"/>
            </w:tcMar>
            <w:vAlign w:val="center"/>
          </w:tcPr>
          <w:p w14:paraId="7DEC18CD"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0.2 °</w:t>
            </w:r>
          </w:p>
        </w:tc>
        <w:tc>
          <w:tcPr>
            <w:tcW w:w="1095" w:type="dxa"/>
            <w:tcMar>
              <w:top w:w="43" w:type="dxa"/>
              <w:left w:w="43" w:type="dxa"/>
              <w:bottom w:w="43" w:type="dxa"/>
              <w:right w:w="43" w:type="dxa"/>
            </w:tcMar>
            <w:vAlign w:val="center"/>
          </w:tcPr>
          <w:p w14:paraId="65807A6A"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0.5°</w:t>
            </w:r>
          </w:p>
        </w:tc>
        <w:tc>
          <w:tcPr>
            <w:tcW w:w="990" w:type="dxa"/>
            <w:tcMar>
              <w:top w:w="43" w:type="dxa"/>
              <w:left w:w="43" w:type="dxa"/>
              <w:bottom w:w="43" w:type="dxa"/>
              <w:right w:w="43" w:type="dxa"/>
            </w:tcMar>
            <w:vAlign w:val="center"/>
          </w:tcPr>
          <w:p w14:paraId="0CE51DC9" w14:textId="77777777" w:rsidR="000C13F3" w:rsidRDefault="000C13F3" w:rsidP="003E0135">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bl>
    <w:p w14:paraId="3F54BB3B" w14:textId="77777777" w:rsidR="000C13F3" w:rsidRDefault="000C13F3" w:rsidP="000C13F3">
      <w:pPr>
        <w:keepLines/>
        <w:spacing w:before="120" w:line="240" w:lineRule="auto"/>
        <w:jc w:val="center"/>
        <w:rPr>
          <w:rFonts w:ascii="Tahoma" w:eastAsia="Tahoma" w:hAnsi="Tahoma" w:cs="Tahoma"/>
          <w:i/>
          <w:color w:val="3366FF"/>
          <w:sz w:val="20"/>
          <w:szCs w:val="20"/>
        </w:rPr>
      </w:pPr>
      <w:r>
        <w:rPr>
          <w:i/>
        </w:rPr>
        <w:t xml:space="preserve">Tabulka 1: popis pohybů </w:t>
      </w:r>
      <w:proofErr w:type="spellStart"/>
      <w:r>
        <w:rPr>
          <w:i/>
        </w:rPr>
        <w:t>pozicionérů</w:t>
      </w:r>
      <w:proofErr w:type="spellEnd"/>
    </w:p>
    <w:p w14:paraId="64FCDA02" w14:textId="77777777" w:rsidR="00CD575B" w:rsidRDefault="00CD575B" w:rsidP="004819C2">
      <w:pPr>
        <w:spacing w:before="120"/>
        <w:jc w:val="both"/>
        <w:rPr>
          <w:rFonts w:ascii="Tahoma" w:hAnsi="Tahoma" w:cs="Tahoma"/>
          <w:b/>
          <w:sz w:val="20"/>
          <w:szCs w:val="20"/>
        </w:rPr>
      </w:pPr>
    </w:p>
    <w:sectPr w:rsidR="00CD575B" w:rsidSect="00FE0715">
      <w:headerReference w:type="default" r:id="rId10"/>
      <w:footerReference w:type="default" r:id="rId11"/>
      <w:headerReference w:type="first" r:id="rId12"/>
      <w:pgSz w:w="11906" w:h="16838"/>
      <w:pgMar w:top="1135" w:right="1418" w:bottom="1418" w:left="1418" w:header="142" w:footer="40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7B645" w14:textId="77777777" w:rsidR="008B5838" w:rsidRDefault="008B5838">
      <w:pPr>
        <w:spacing w:after="0" w:line="240" w:lineRule="auto"/>
      </w:pPr>
      <w:r>
        <w:separator/>
      </w:r>
    </w:p>
  </w:endnote>
  <w:endnote w:type="continuationSeparator" w:id="0">
    <w:p w14:paraId="78B074EF" w14:textId="77777777" w:rsidR="008B5838" w:rsidRDefault="008B5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ymbolMT">
    <w:altName w:val="Times New Roman"/>
    <w:panose1 w:val="00000000000000000000"/>
    <w:charset w:val="00"/>
    <w:family w:val="roman"/>
    <w:notTrueType/>
    <w:pitch w:val="default"/>
  </w:font>
  <w:font w:name="DejaVu San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D014" w14:textId="2FB39C5B" w:rsidR="0069482E" w:rsidRPr="00986CC6" w:rsidRDefault="0069482E" w:rsidP="001004E8">
    <w:pPr>
      <w:pStyle w:val="Zpat"/>
      <w:pBdr>
        <w:top w:val="single" w:sz="4" w:space="1" w:color="auto"/>
      </w:pBdr>
      <w:jc w:val="right"/>
      <w:rPr>
        <w:rFonts w:ascii="Tahoma" w:hAnsi="Tahoma" w:cs="Tahoma"/>
      </w:rPr>
    </w:pPr>
    <w:r w:rsidRPr="00986CC6">
      <w:rPr>
        <w:rFonts w:ascii="Tahoma" w:hAnsi="Tahoma" w:cs="Tahoma"/>
      </w:rPr>
      <w:t xml:space="preserve">Strana </w:t>
    </w:r>
    <w:r w:rsidRPr="00986CC6">
      <w:rPr>
        <w:rStyle w:val="slostrnky"/>
        <w:rFonts w:ascii="Tahoma" w:hAnsi="Tahoma" w:cs="Tahoma"/>
      </w:rPr>
      <w:fldChar w:fldCharType="begin"/>
    </w:r>
    <w:r w:rsidRPr="00986CC6">
      <w:rPr>
        <w:rStyle w:val="slostrnky"/>
        <w:rFonts w:ascii="Tahoma" w:hAnsi="Tahoma" w:cs="Tahoma"/>
      </w:rPr>
      <w:instrText xml:space="preserve"> PAGE </w:instrText>
    </w:r>
    <w:r w:rsidRPr="00986CC6">
      <w:rPr>
        <w:rStyle w:val="slostrnky"/>
        <w:rFonts w:ascii="Tahoma" w:hAnsi="Tahoma" w:cs="Tahoma"/>
      </w:rPr>
      <w:fldChar w:fldCharType="separate"/>
    </w:r>
    <w:r>
      <w:rPr>
        <w:rStyle w:val="slostrnky"/>
        <w:rFonts w:ascii="Tahoma" w:hAnsi="Tahoma" w:cs="Tahoma"/>
        <w:noProof/>
      </w:rPr>
      <w:t>4</w:t>
    </w:r>
    <w:r w:rsidRPr="00986CC6">
      <w:rPr>
        <w:rStyle w:val="slostrnky"/>
        <w:rFonts w:ascii="Tahoma" w:hAnsi="Tahoma" w:cs="Tahoma"/>
      </w:rPr>
      <w:fldChar w:fldCharType="end"/>
    </w:r>
    <w:r w:rsidRPr="00986CC6">
      <w:rPr>
        <w:rStyle w:val="slostrnky"/>
        <w:rFonts w:ascii="Tahoma" w:hAnsi="Tahoma" w:cs="Tahoma"/>
      </w:rPr>
      <w:t xml:space="preserve"> / </w:t>
    </w:r>
    <w:r w:rsidRPr="00986CC6">
      <w:rPr>
        <w:rFonts w:ascii="Tahoma" w:hAnsi="Tahoma" w:cs="Tahoma"/>
      </w:rPr>
      <w:fldChar w:fldCharType="begin"/>
    </w:r>
    <w:r w:rsidRPr="00986CC6">
      <w:rPr>
        <w:rFonts w:ascii="Tahoma" w:hAnsi="Tahoma" w:cs="Tahoma"/>
      </w:rPr>
      <w:instrText xml:space="preserve"> SECTIONPAGES  \* Arabic  \* MERGEFORMAT </w:instrText>
    </w:r>
    <w:r w:rsidRPr="00986CC6">
      <w:rPr>
        <w:rFonts w:ascii="Tahoma" w:hAnsi="Tahoma" w:cs="Tahoma"/>
      </w:rPr>
      <w:fldChar w:fldCharType="separate"/>
    </w:r>
    <w:r w:rsidR="00D24E94">
      <w:rPr>
        <w:rFonts w:ascii="Tahoma" w:hAnsi="Tahoma" w:cs="Tahoma"/>
        <w:noProof/>
      </w:rPr>
      <w:t>8</w:t>
    </w:r>
    <w:r w:rsidRPr="00986CC6">
      <w:rPr>
        <w:rFonts w:ascii="Tahoma" w:hAnsi="Tahoma" w:cs="Tahom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3ECE0" w14:textId="77777777" w:rsidR="008B5838" w:rsidRDefault="008B5838">
      <w:pPr>
        <w:spacing w:after="0" w:line="240" w:lineRule="auto"/>
      </w:pPr>
      <w:r>
        <w:separator/>
      </w:r>
    </w:p>
  </w:footnote>
  <w:footnote w:type="continuationSeparator" w:id="0">
    <w:p w14:paraId="4049BA14" w14:textId="77777777" w:rsidR="008B5838" w:rsidRDefault="008B5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F5DE" w14:textId="77777777" w:rsidR="0069482E" w:rsidRPr="008A0FC2" w:rsidRDefault="0069482E" w:rsidP="001004E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7811F" w14:textId="77777777" w:rsidR="0069482E" w:rsidRDefault="0069482E" w:rsidP="001004E8">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F3791"/>
    <w:multiLevelType w:val="multilevel"/>
    <w:tmpl w:val="E15E6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1F2467"/>
    <w:multiLevelType w:val="multilevel"/>
    <w:tmpl w:val="8EC80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913E40"/>
    <w:multiLevelType w:val="multilevel"/>
    <w:tmpl w:val="D1D0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4EB3A38"/>
    <w:multiLevelType w:val="multilevel"/>
    <w:tmpl w:val="7F988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BA1B77"/>
    <w:multiLevelType w:val="hybridMultilevel"/>
    <w:tmpl w:val="AEE06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D8941D1"/>
    <w:multiLevelType w:val="multilevel"/>
    <w:tmpl w:val="651C4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62400555">
    <w:abstractNumId w:val="1"/>
  </w:num>
  <w:num w:numId="2" w16cid:durableId="1109621594">
    <w:abstractNumId w:val="0"/>
  </w:num>
  <w:num w:numId="3" w16cid:durableId="918564079">
    <w:abstractNumId w:val="5"/>
  </w:num>
  <w:num w:numId="4" w16cid:durableId="1254047083">
    <w:abstractNumId w:val="3"/>
  </w:num>
  <w:num w:numId="5" w16cid:durableId="1466653026">
    <w:abstractNumId w:val="2"/>
  </w:num>
  <w:num w:numId="6" w16cid:durableId="20946081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A0B"/>
    <w:rsid w:val="00000477"/>
    <w:rsid w:val="000008DF"/>
    <w:rsid w:val="000023E9"/>
    <w:rsid w:val="000074F4"/>
    <w:rsid w:val="00016054"/>
    <w:rsid w:val="000250F4"/>
    <w:rsid w:val="0002519B"/>
    <w:rsid w:val="00031DA5"/>
    <w:rsid w:val="00036A09"/>
    <w:rsid w:val="00041B79"/>
    <w:rsid w:val="00053D8F"/>
    <w:rsid w:val="00056F91"/>
    <w:rsid w:val="00057725"/>
    <w:rsid w:val="000653FB"/>
    <w:rsid w:val="00073209"/>
    <w:rsid w:val="00077799"/>
    <w:rsid w:val="00080A23"/>
    <w:rsid w:val="00083A64"/>
    <w:rsid w:val="00083B53"/>
    <w:rsid w:val="00083F0D"/>
    <w:rsid w:val="000919E1"/>
    <w:rsid w:val="000A279A"/>
    <w:rsid w:val="000A736A"/>
    <w:rsid w:val="000B6D79"/>
    <w:rsid w:val="000B7E29"/>
    <w:rsid w:val="000C13F3"/>
    <w:rsid w:val="000C43DF"/>
    <w:rsid w:val="000C599E"/>
    <w:rsid w:val="000C659F"/>
    <w:rsid w:val="000C6AFC"/>
    <w:rsid w:val="000D3D21"/>
    <w:rsid w:val="000D4CC2"/>
    <w:rsid w:val="000E2836"/>
    <w:rsid w:val="000E28F1"/>
    <w:rsid w:val="000E3F0D"/>
    <w:rsid w:val="000E55C0"/>
    <w:rsid w:val="000E73D1"/>
    <w:rsid w:val="000F33CD"/>
    <w:rsid w:val="001004E8"/>
    <w:rsid w:val="001010F3"/>
    <w:rsid w:val="00102F34"/>
    <w:rsid w:val="00103277"/>
    <w:rsid w:val="001039AF"/>
    <w:rsid w:val="00106170"/>
    <w:rsid w:val="0010732A"/>
    <w:rsid w:val="001105C7"/>
    <w:rsid w:val="00133794"/>
    <w:rsid w:val="00143174"/>
    <w:rsid w:val="001652F1"/>
    <w:rsid w:val="00170932"/>
    <w:rsid w:val="00172E96"/>
    <w:rsid w:val="00183DE1"/>
    <w:rsid w:val="00185A15"/>
    <w:rsid w:val="00187B76"/>
    <w:rsid w:val="001917F5"/>
    <w:rsid w:val="00191F09"/>
    <w:rsid w:val="00196C71"/>
    <w:rsid w:val="001A050E"/>
    <w:rsid w:val="001A3E7F"/>
    <w:rsid w:val="001B57B2"/>
    <w:rsid w:val="001C0F54"/>
    <w:rsid w:val="001C1544"/>
    <w:rsid w:val="001C67AC"/>
    <w:rsid w:val="001D75A9"/>
    <w:rsid w:val="001D7C94"/>
    <w:rsid w:val="001D7DD4"/>
    <w:rsid w:val="001E12E7"/>
    <w:rsid w:val="001E2007"/>
    <w:rsid w:val="001E4649"/>
    <w:rsid w:val="001E4D21"/>
    <w:rsid w:val="002018DD"/>
    <w:rsid w:val="002024D6"/>
    <w:rsid w:val="00203886"/>
    <w:rsid w:val="00212AF3"/>
    <w:rsid w:val="002221D1"/>
    <w:rsid w:val="00223AB7"/>
    <w:rsid w:val="00230A2E"/>
    <w:rsid w:val="0024127F"/>
    <w:rsid w:val="00242EE3"/>
    <w:rsid w:val="00243ABE"/>
    <w:rsid w:val="00243FAC"/>
    <w:rsid w:val="0024417C"/>
    <w:rsid w:val="00246FFF"/>
    <w:rsid w:val="00250401"/>
    <w:rsid w:val="002710A1"/>
    <w:rsid w:val="00273D67"/>
    <w:rsid w:val="0028432A"/>
    <w:rsid w:val="00286FC3"/>
    <w:rsid w:val="002916CB"/>
    <w:rsid w:val="00295A25"/>
    <w:rsid w:val="00296DDE"/>
    <w:rsid w:val="002A52DB"/>
    <w:rsid w:val="002B03BC"/>
    <w:rsid w:val="002C4E08"/>
    <w:rsid w:val="002D4ED3"/>
    <w:rsid w:val="002E0520"/>
    <w:rsid w:val="002F0CCE"/>
    <w:rsid w:val="002F234E"/>
    <w:rsid w:val="002F5AFA"/>
    <w:rsid w:val="002F7F46"/>
    <w:rsid w:val="003008D7"/>
    <w:rsid w:val="00302765"/>
    <w:rsid w:val="00312EB0"/>
    <w:rsid w:val="0031366B"/>
    <w:rsid w:val="003244D1"/>
    <w:rsid w:val="003260C2"/>
    <w:rsid w:val="0033442E"/>
    <w:rsid w:val="00334C23"/>
    <w:rsid w:val="00337525"/>
    <w:rsid w:val="00342417"/>
    <w:rsid w:val="003444C1"/>
    <w:rsid w:val="00361A1F"/>
    <w:rsid w:val="00363CA8"/>
    <w:rsid w:val="003709E2"/>
    <w:rsid w:val="00375C7E"/>
    <w:rsid w:val="003818DF"/>
    <w:rsid w:val="0038464B"/>
    <w:rsid w:val="00390362"/>
    <w:rsid w:val="00390C56"/>
    <w:rsid w:val="00395817"/>
    <w:rsid w:val="00396190"/>
    <w:rsid w:val="003A48A4"/>
    <w:rsid w:val="003A63DD"/>
    <w:rsid w:val="003B205A"/>
    <w:rsid w:val="003B37DA"/>
    <w:rsid w:val="003B3DBD"/>
    <w:rsid w:val="003B3F22"/>
    <w:rsid w:val="003C05A8"/>
    <w:rsid w:val="003D5098"/>
    <w:rsid w:val="003D67DE"/>
    <w:rsid w:val="003D6EE6"/>
    <w:rsid w:val="003E0F0D"/>
    <w:rsid w:val="003F602C"/>
    <w:rsid w:val="004118D8"/>
    <w:rsid w:val="00413CFE"/>
    <w:rsid w:val="00423953"/>
    <w:rsid w:val="0042495E"/>
    <w:rsid w:val="00425EAC"/>
    <w:rsid w:val="00427A03"/>
    <w:rsid w:val="00427B72"/>
    <w:rsid w:val="00430044"/>
    <w:rsid w:val="00431B84"/>
    <w:rsid w:val="00436CF1"/>
    <w:rsid w:val="00450E01"/>
    <w:rsid w:val="00456ABB"/>
    <w:rsid w:val="00457B86"/>
    <w:rsid w:val="00463181"/>
    <w:rsid w:val="00463FBB"/>
    <w:rsid w:val="004645A2"/>
    <w:rsid w:val="0046482F"/>
    <w:rsid w:val="004672B7"/>
    <w:rsid w:val="00481204"/>
    <w:rsid w:val="004819C2"/>
    <w:rsid w:val="00482048"/>
    <w:rsid w:val="00482374"/>
    <w:rsid w:val="0049108D"/>
    <w:rsid w:val="004929B5"/>
    <w:rsid w:val="004A3C54"/>
    <w:rsid w:val="004A6518"/>
    <w:rsid w:val="004B4898"/>
    <w:rsid w:val="004E23CE"/>
    <w:rsid w:val="004E3D2B"/>
    <w:rsid w:val="004E4540"/>
    <w:rsid w:val="004F2271"/>
    <w:rsid w:val="004F3E13"/>
    <w:rsid w:val="00510F10"/>
    <w:rsid w:val="005138C9"/>
    <w:rsid w:val="00513E0C"/>
    <w:rsid w:val="00532149"/>
    <w:rsid w:val="00532A14"/>
    <w:rsid w:val="00533AFC"/>
    <w:rsid w:val="00535231"/>
    <w:rsid w:val="005417C9"/>
    <w:rsid w:val="00543C6B"/>
    <w:rsid w:val="005445E2"/>
    <w:rsid w:val="00544C64"/>
    <w:rsid w:val="00550018"/>
    <w:rsid w:val="00550807"/>
    <w:rsid w:val="005555BB"/>
    <w:rsid w:val="00560437"/>
    <w:rsid w:val="00577190"/>
    <w:rsid w:val="00580992"/>
    <w:rsid w:val="005857AE"/>
    <w:rsid w:val="00590DD7"/>
    <w:rsid w:val="005A73DB"/>
    <w:rsid w:val="005A7D03"/>
    <w:rsid w:val="005B32A7"/>
    <w:rsid w:val="005B7570"/>
    <w:rsid w:val="005C04D3"/>
    <w:rsid w:val="005D2F90"/>
    <w:rsid w:val="005F2A28"/>
    <w:rsid w:val="005F3147"/>
    <w:rsid w:val="005F630C"/>
    <w:rsid w:val="00603B60"/>
    <w:rsid w:val="0060487F"/>
    <w:rsid w:val="006066B1"/>
    <w:rsid w:val="00611BC4"/>
    <w:rsid w:val="00612410"/>
    <w:rsid w:val="006146B6"/>
    <w:rsid w:val="00614CF8"/>
    <w:rsid w:val="006266EC"/>
    <w:rsid w:val="00627D6E"/>
    <w:rsid w:val="00630641"/>
    <w:rsid w:val="00630961"/>
    <w:rsid w:val="00631C42"/>
    <w:rsid w:val="0063509D"/>
    <w:rsid w:val="00635827"/>
    <w:rsid w:val="006369E2"/>
    <w:rsid w:val="006427CF"/>
    <w:rsid w:val="00643B7A"/>
    <w:rsid w:val="00646622"/>
    <w:rsid w:val="0065051B"/>
    <w:rsid w:val="00662FBE"/>
    <w:rsid w:val="006753AB"/>
    <w:rsid w:val="006815D8"/>
    <w:rsid w:val="00685118"/>
    <w:rsid w:val="00685C0B"/>
    <w:rsid w:val="0068795C"/>
    <w:rsid w:val="00690EB7"/>
    <w:rsid w:val="00693604"/>
    <w:rsid w:val="0069482E"/>
    <w:rsid w:val="006B08C1"/>
    <w:rsid w:val="006B6615"/>
    <w:rsid w:val="006B75F0"/>
    <w:rsid w:val="006B7CDC"/>
    <w:rsid w:val="006C56FC"/>
    <w:rsid w:val="006C5AFE"/>
    <w:rsid w:val="006D448D"/>
    <w:rsid w:val="006D5A97"/>
    <w:rsid w:val="006E0519"/>
    <w:rsid w:val="006E1E00"/>
    <w:rsid w:val="006E5863"/>
    <w:rsid w:val="006F5E9E"/>
    <w:rsid w:val="007045CA"/>
    <w:rsid w:val="00706F2C"/>
    <w:rsid w:val="007133EE"/>
    <w:rsid w:val="00720A31"/>
    <w:rsid w:val="00736ACF"/>
    <w:rsid w:val="00736FBA"/>
    <w:rsid w:val="00740613"/>
    <w:rsid w:val="00741401"/>
    <w:rsid w:val="007426C8"/>
    <w:rsid w:val="0075337B"/>
    <w:rsid w:val="00766ED4"/>
    <w:rsid w:val="007717C5"/>
    <w:rsid w:val="0077569F"/>
    <w:rsid w:val="00776734"/>
    <w:rsid w:val="007836D8"/>
    <w:rsid w:val="007908D7"/>
    <w:rsid w:val="00790D45"/>
    <w:rsid w:val="00793A0B"/>
    <w:rsid w:val="007952FF"/>
    <w:rsid w:val="007A6EB6"/>
    <w:rsid w:val="007B46CB"/>
    <w:rsid w:val="007B5CF6"/>
    <w:rsid w:val="007B5FA5"/>
    <w:rsid w:val="007C2CAC"/>
    <w:rsid w:val="007C3218"/>
    <w:rsid w:val="007C713D"/>
    <w:rsid w:val="007D43AC"/>
    <w:rsid w:val="007D74BC"/>
    <w:rsid w:val="007E6F00"/>
    <w:rsid w:val="007E7F07"/>
    <w:rsid w:val="007F1714"/>
    <w:rsid w:val="007F25F2"/>
    <w:rsid w:val="007F5F33"/>
    <w:rsid w:val="007F78FC"/>
    <w:rsid w:val="008007CA"/>
    <w:rsid w:val="00813721"/>
    <w:rsid w:val="008249CF"/>
    <w:rsid w:val="00827508"/>
    <w:rsid w:val="00830F51"/>
    <w:rsid w:val="00833791"/>
    <w:rsid w:val="008414DA"/>
    <w:rsid w:val="00843592"/>
    <w:rsid w:val="008576F4"/>
    <w:rsid w:val="00863BF5"/>
    <w:rsid w:val="008706C0"/>
    <w:rsid w:val="00871A25"/>
    <w:rsid w:val="00876A93"/>
    <w:rsid w:val="00880C1B"/>
    <w:rsid w:val="00883323"/>
    <w:rsid w:val="00890B3C"/>
    <w:rsid w:val="00892F0F"/>
    <w:rsid w:val="008A31B9"/>
    <w:rsid w:val="008A5B53"/>
    <w:rsid w:val="008A5FC9"/>
    <w:rsid w:val="008A6E45"/>
    <w:rsid w:val="008B5838"/>
    <w:rsid w:val="008B602E"/>
    <w:rsid w:val="008B63E0"/>
    <w:rsid w:val="008C320C"/>
    <w:rsid w:val="008C47C5"/>
    <w:rsid w:val="008E10D6"/>
    <w:rsid w:val="008F6CD1"/>
    <w:rsid w:val="008F7405"/>
    <w:rsid w:val="008F7E21"/>
    <w:rsid w:val="009005BD"/>
    <w:rsid w:val="00912403"/>
    <w:rsid w:val="00921F98"/>
    <w:rsid w:val="009267C9"/>
    <w:rsid w:val="009306B4"/>
    <w:rsid w:val="009320F7"/>
    <w:rsid w:val="00932B56"/>
    <w:rsid w:val="00932E72"/>
    <w:rsid w:val="009335C8"/>
    <w:rsid w:val="0093557A"/>
    <w:rsid w:val="0094059A"/>
    <w:rsid w:val="009437E0"/>
    <w:rsid w:val="00943EE8"/>
    <w:rsid w:val="009462A6"/>
    <w:rsid w:val="00962824"/>
    <w:rsid w:val="00964953"/>
    <w:rsid w:val="00967260"/>
    <w:rsid w:val="00967272"/>
    <w:rsid w:val="00974B1C"/>
    <w:rsid w:val="00975EB6"/>
    <w:rsid w:val="00977F71"/>
    <w:rsid w:val="009825F9"/>
    <w:rsid w:val="00983DEC"/>
    <w:rsid w:val="009931E2"/>
    <w:rsid w:val="00997EA9"/>
    <w:rsid w:val="009B7540"/>
    <w:rsid w:val="009C1949"/>
    <w:rsid w:val="009C617B"/>
    <w:rsid w:val="009C681C"/>
    <w:rsid w:val="009C7C67"/>
    <w:rsid w:val="009E0074"/>
    <w:rsid w:val="009E4AA8"/>
    <w:rsid w:val="009F102D"/>
    <w:rsid w:val="009F1F16"/>
    <w:rsid w:val="009F68E5"/>
    <w:rsid w:val="009F7CC7"/>
    <w:rsid w:val="009F7E3E"/>
    <w:rsid w:val="00A00340"/>
    <w:rsid w:val="00A10A80"/>
    <w:rsid w:val="00A11AD0"/>
    <w:rsid w:val="00A13D9E"/>
    <w:rsid w:val="00A15E68"/>
    <w:rsid w:val="00A20868"/>
    <w:rsid w:val="00A32A47"/>
    <w:rsid w:val="00A35B30"/>
    <w:rsid w:val="00A3614E"/>
    <w:rsid w:val="00A42EEC"/>
    <w:rsid w:val="00A4390B"/>
    <w:rsid w:val="00A439EA"/>
    <w:rsid w:val="00A55B7C"/>
    <w:rsid w:val="00A57A15"/>
    <w:rsid w:val="00A600B0"/>
    <w:rsid w:val="00A645FD"/>
    <w:rsid w:val="00A801E0"/>
    <w:rsid w:val="00A809DE"/>
    <w:rsid w:val="00A83107"/>
    <w:rsid w:val="00A84C1C"/>
    <w:rsid w:val="00A9141D"/>
    <w:rsid w:val="00A933D7"/>
    <w:rsid w:val="00A94DAF"/>
    <w:rsid w:val="00A96038"/>
    <w:rsid w:val="00A9622C"/>
    <w:rsid w:val="00AA53CC"/>
    <w:rsid w:val="00AD0BE2"/>
    <w:rsid w:val="00AD2C24"/>
    <w:rsid w:val="00AE1C36"/>
    <w:rsid w:val="00AE3DCB"/>
    <w:rsid w:val="00AE50CE"/>
    <w:rsid w:val="00AF0795"/>
    <w:rsid w:val="00AF2362"/>
    <w:rsid w:val="00AF6946"/>
    <w:rsid w:val="00B00CE7"/>
    <w:rsid w:val="00B023D7"/>
    <w:rsid w:val="00B039A0"/>
    <w:rsid w:val="00B11254"/>
    <w:rsid w:val="00B14EE7"/>
    <w:rsid w:val="00B15460"/>
    <w:rsid w:val="00B21B21"/>
    <w:rsid w:val="00B23B6B"/>
    <w:rsid w:val="00B40D8E"/>
    <w:rsid w:val="00B41C15"/>
    <w:rsid w:val="00B41F28"/>
    <w:rsid w:val="00B537DE"/>
    <w:rsid w:val="00B53F70"/>
    <w:rsid w:val="00B640E0"/>
    <w:rsid w:val="00B6510A"/>
    <w:rsid w:val="00B753BB"/>
    <w:rsid w:val="00B82F1E"/>
    <w:rsid w:val="00B8424E"/>
    <w:rsid w:val="00B922DA"/>
    <w:rsid w:val="00B9350B"/>
    <w:rsid w:val="00B95AAA"/>
    <w:rsid w:val="00BA1708"/>
    <w:rsid w:val="00BA2EAE"/>
    <w:rsid w:val="00BA51AC"/>
    <w:rsid w:val="00BB1254"/>
    <w:rsid w:val="00BB46BE"/>
    <w:rsid w:val="00BC54F6"/>
    <w:rsid w:val="00BD00C2"/>
    <w:rsid w:val="00BD0FB6"/>
    <w:rsid w:val="00BD178B"/>
    <w:rsid w:val="00BD7703"/>
    <w:rsid w:val="00BD7B74"/>
    <w:rsid w:val="00BE2E86"/>
    <w:rsid w:val="00BE627D"/>
    <w:rsid w:val="00BE6B2A"/>
    <w:rsid w:val="00BE72A5"/>
    <w:rsid w:val="00BF3AD7"/>
    <w:rsid w:val="00BF611D"/>
    <w:rsid w:val="00BF6BD6"/>
    <w:rsid w:val="00C05249"/>
    <w:rsid w:val="00C11BF1"/>
    <w:rsid w:val="00C31F95"/>
    <w:rsid w:val="00C47CAE"/>
    <w:rsid w:val="00C5161C"/>
    <w:rsid w:val="00C51A39"/>
    <w:rsid w:val="00C51B96"/>
    <w:rsid w:val="00C5366B"/>
    <w:rsid w:val="00C555F0"/>
    <w:rsid w:val="00C55FD0"/>
    <w:rsid w:val="00C5623B"/>
    <w:rsid w:val="00C56AD4"/>
    <w:rsid w:val="00C64BC5"/>
    <w:rsid w:val="00C7050C"/>
    <w:rsid w:val="00C719E6"/>
    <w:rsid w:val="00C8265A"/>
    <w:rsid w:val="00C82832"/>
    <w:rsid w:val="00C8761B"/>
    <w:rsid w:val="00C94736"/>
    <w:rsid w:val="00CA1D95"/>
    <w:rsid w:val="00CA2BB3"/>
    <w:rsid w:val="00CA3E24"/>
    <w:rsid w:val="00CA3E4A"/>
    <w:rsid w:val="00CA500C"/>
    <w:rsid w:val="00CA6006"/>
    <w:rsid w:val="00CC1ABB"/>
    <w:rsid w:val="00CC70E6"/>
    <w:rsid w:val="00CD2060"/>
    <w:rsid w:val="00CD575B"/>
    <w:rsid w:val="00CD6A80"/>
    <w:rsid w:val="00CE1DD2"/>
    <w:rsid w:val="00CE22EC"/>
    <w:rsid w:val="00CE357F"/>
    <w:rsid w:val="00CE4072"/>
    <w:rsid w:val="00CE4172"/>
    <w:rsid w:val="00CF5C0E"/>
    <w:rsid w:val="00CF720B"/>
    <w:rsid w:val="00D0001A"/>
    <w:rsid w:val="00D01E0D"/>
    <w:rsid w:val="00D0599B"/>
    <w:rsid w:val="00D12D90"/>
    <w:rsid w:val="00D1616F"/>
    <w:rsid w:val="00D22507"/>
    <w:rsid w:val="00D24E94"/>
    <w:rsid w:val="00D258A3"/>
    <w:rsid w:val="00D30281"/>
    <w:rsid w:val="00D31F1A"/>
    <w:rsid w:val="00D3606B"/>
    <w:rsid w:val="00D422A3"/>
    <w:rsid w:val="00D44F66"/>
    <w:rsid w:val="00D509D4"/>
    <w:rsid w:val="00D52983"/>
    <w:rsid w:val="00D62284"/>
    <w:rsid w:val="00D647A8"/>
    <w:rsid w:val="00D67028"/>
    <w:rsid w:val="00D71E7B"/>
    <w:rsid w:val="00D74514"/>
    <w:rsid w:val="00D77B94"/>
    <w:rsid w:val="00D81C90"/>
    <w:rsid w:val="00D83FA7"/>
    <w:rsid w:val="00D8435C"/>
    <w:rsid w:val="00D93F10"/>
    <w:rsid w:val="00DA6447"/>
    <w:rsid w:val="00DB247F"/>
    <w:rsid w:val="00DB5B69"/>
    <w:rsid w:val="00DB6D90"/>
    <w:rsid w:val="00DE3611"/>
    <w:rsid w:val="00DE74F7"/>
    <w:rsid w:val="00DF0012"/>
    <w:rsid w:val="00DF2A23"/>
    <w:rsid w:val="00E020B1"/>
    <w:rsid w:val="00E030A9"/>
    <w:rsid w:val="00E0351A"/>
    <w:rsid w:val="00E04274"/>
    <w:rsid w:val="00E0443D"/>
    <w:rsid w:val="00E07D99"/>
    <w:rsid w:val="00E23827"/>
    <w:rsid w:val="00E32540"/>
    <w:rsid w:val="00E34B83"/>
    <w:rsid w:val="00E35E85"/>
    <w:rsid w:val="00E47089"/>
    <w:rsid w:val="00E4766B"/>
    <w:rsid w:val="00E52911"/>
    <w:rsid w:val="00E60E70"/>
    <w:rsid w:val="00E6337C"/>
    <w:rsid w:val="00E67B81"/>
    <w:rsid w:val="00E70668"/>
    <w:rsid w:val="00E71F26"/>
    <w:rsid w:val="00E74E02"/>
    <w:rsid w:val="00E83458"/>
    <w:rsid w:val="00E91C1B"/>
    <w:rsid w:val="00E92311"/>
    <w:rsid w:val="00E965EF"/>
    <w:rsid w:val="00E97109"/>
    <w:rsid w:val="00EA022B"/>
    <w:rsid w:val="00EA41D9"/>
    <w:rsid w:val="00EB342A"/>
    <w:rsid w:val="00EB457C"/>
    <w:rsid w:val="00EB67D4"/>
    <w:rsid w:val="00EC2193"/>
    <w:rsid w:val="00EC5A20"/>
    <w:rsid w:val="00EE1633"/>
    <w:rsid w:val="00EF1E43"/>
    <w:rsid w:val="00EF5854"/>
    <w:rsid w:val="00EF6C6C"/>
    <w:rsid w:val="00F160E3"/>
    <w:rsid w:val="00F21BA0"/>
    <w:rsid w:val="00F2459A"/>
    <w:rsid w:val="00F30C40"/>
    <w:rsid w:val="00F342DF"/>
    <w:rsid w:val="00F35B71"/>
    <w:rsid w:val="00F436B7"/>
    <w:rsid w:val="00F450C6"/>
    <w:rsid w:val="00F460D4"/>
    <w:rsid w:val="00F46560"/>
    <w:rsid w:val="00F5190B"/>
    <w:rsid w:val="00F5583A"/>
    <w:rsid w:val="00F55D1F"/>
    <w:rsid w:val="00F711A8"/>
    <w:rsid w:val="00F73EF5"/>
    <w:rsid w:val="00F8259E"/>
    <w:rsid w:val="00F90BE7"/>
    <w:rsid w:val="00F93C60"/>
    <w:rsid w:val="00F9754C"/>
    <w:rsid w:val="00FA3DE3"/>
    <w:rsid w:val="00FB5F89"/>
    <w:rsid w:val="00FB61E3"/>
    <w:rsid w:val="00FC2AA5"/>
    <w:rsid w:val="00FC41FA"/>
    <w:rsid w:val="00FC6777"/>
    <w:rsid w:val="00FD06AB"/>
    <w:rsid w:val="00FE0715"/>
    <w:rsid w:val="00FE5E1D"/>
    <w:rsid w:val="00FE7B6E"/>
    <w:rsid w:val="00FF034F"/>
    <w:rsid w:val="00FF0790"/>
    <w:rsid w:val="00FF1CB7"/>
    <w:rsid w:val="00FF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7EE51"/>
  <w15:docId w15:val="{E59ECA34-9276-42E7-ADF2-006ECA8D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50C"/>
    <w:pPr>
      <w:spacing w:after="120" w:line="280" w:lineRule="exact"/>
    </w:pPr>
    <w:rPr>
      <w:rFonts w:ascii="Calibri" w:eastAsia="Times New Roman" w:hAnsi="Calibri" w:cs="Calibri"/>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793A0B"/>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793A0B"/>
    <w:rPr>
      <w:rFonts w:ascii="Calibri" w:eastAsia="Times New Roman" w:hAnsi="Calibri" w:cs="Calibri"/>
      <w:color w:val="808080"/>
      <w:sz w:val="16"/>
      <w:szCs w:val="16"/>
      <w:lang w:eastAsia="cs-CZ"/>
    </w:rPr>
  </w:style>
  <w:style w:type="paragraph" w:styleId="Zhlav">
    <w:name w:val="header"/>
    <w:basedOn w:val="Normln"/>
    <w:link w:val="ZhlavChar"/>
    <w:uiPriority w:val="99"/>
    <w:rsid w:val="00793A0B"/>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793A0B"/>
    <w:rPr>
      <w:rFonts w:ascii="Calibri" w:eastAsia="Times New Roman" w:hAnsi="Calibri" w:cs="Calibri"/>
      <w:b/>
      <w:bCs/>
      <w:sz w:val="16"/>
      <w:szCs w:val="16"/>
      <w:lang w:eastAsia="cs-CZ"/>
    </w:rPr>
  </w:style>
  <w:style w:type="character" w:styleId="slostrnky">
    <w:name w:val="page number"/>
    <w:basedOn w:val="Standardnpsmoodstavce"/>
    <w:uiPriority w:val="99"/>
    <w:rsid w:val="00793A0B"/>
  </w:style>
  <w:style w:type="paragraph" w:styleId="Odstavecseseznamem">
    <w:name w:val="List Paragraph"/>
    <w:basedOn w:val="Normln"/>
    <w:uiPriority w:val="34"/>
    <w:qFormat/>
    <w:rsid w:val="00793A0B"/>
    <w:pPr>
      <w:ind w:left="720"/>
      <w:contextualSpacing/>
    </w:pPr>
  </w:style>
  <w:style w:type="character" w:styleId="Odkaznakoment">
    <w:name w:val="annotation reference"/>
    <w:basedOn w:val="Standardnpsmoodstavce"/>
    <w:uiPriority w:val="99"/>
    <w:semiHidden/>
    <w:unhideWhenUsed/>
    <w:rsid w:val="00D8435C"/>
    <w:rPr>
      <w:sz w:val="16"/>
      <w:szCs w:val="16"/>
    </w:rPr>
  </w:style>
  <w:style w:type="paragraph" w:styleId="Textkomente">
    <w:name w:val="annotation text"/>
    <w:basedOn w:val="Normln"/>
    <w:link w:val="TextkomenteChar"/>
    <w:uiPriority w:val="99"/>
    <w:semiHidden/>
    <w:unhideWhenUsed/>
    <w:rsid w:val="00D8435C"/>
    <w:pPr>
      <w:spacing w:line="240" w:lineRule="auto"/>
    </w:pPr>
    <w:rPr>
      <w:sz w:val="20"/>
      <w:szCs w:val="20"/>
    </w:rPr>
  </w:style>
  <w:style w:type="character" w:customStyle="1" w:styleId="TextkomenteChar">
    <w:name w:val="Text komentáře Char"/>
    <w:basedOn w:val="Standardnpsmoodstavce"/>
    <w:link w:val="Textkomente"/>
    <w:uiPriority w:val="99"/>
    <w:semiHidden/>
    <w:rsid w:val="00D8435C"/>
    <w:rPr>
      <w:rFonts w:ascii="Calibri" w:eastAsia="Times New Roman" w:hAnsi="Calibri" w:cs="Calibri"/>
      <w:sz w:val="20"/>
      <w:szCs w:val="20"/>
      <w:lang w:eastAsia="cs-CZ"/>
    </w:rPr>
  </w:style>
  <w:style w:type="paragraph" w:styleId="Pedmtkomente">
    <w:name w:val="annotation subject"/>
    <w:basedOn w:val="Textkomente"/>
    <w:next w:val="Textkomente"/>
    <w:link w:val="PedmtkomenteChar"/>
    <w:uiPriority w:val="99"/>
    <w:semiHidden/>
    <w:unhideWhenUsed/>
    <w:rsid w:val="00D8435C"/>
    <w:rPr>
      <w:b/>
      <w:bCs/>
    </w:rPr>
  </w:style>
  <w:style w:type="character" w:customStyle="1" w:styleId="PedmtkomenteChar">
    <w:name w:val="Předmět komentáře Char"/>
    <w:basedOn w:val="TextkomenteChar"/>
    <w:link w:val="Pedmtkomente"/>
    <w:uiPriority w:val="99"/>
    <w:semiHidden/>
    <w:rsid w:val="00D8435C"/>
    <w:rPr>
      <w:rFonts w:ascii="Calibri" w:eastAsia="Times New Roman" w:hAnsi="Calibri" w:cs="Calibri"/>
      <w:b/>
      <w:bCs/>
      <w:sz w:val="20"/>
      <w:szCs w:val="20"/>
      <w:lang w:eastAsia="cs-CZ"/>
    </w:rPr>
  </w:style>
  <w:style w:type="paragraph" w:styleId="Textbubliny">
    <w:name w:val="Balloon Text"/>
    <w:basedOn w:val="Normln"/>
    <w:link w:val="TextbublinyChar"/>
    <w:uiPriority w:val="99"/>
    <w:semiHidden/>
    <w:unhideWhenUsed/>
    <w:rsid w:val="00D843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35C"/>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D8435C"/>
    <w:rPr>
      <w:color w:val="0563C1" w:themeColor="hyperlink"/>
      <w:u w:val="single"/>
    </w:rPr>
  </w:style>
  <w:style w:type="character" w:styleId="Sledovanodkaz">
    <w:name w:val="FollowedHyperlink"/>
    <w:basedOn w:val="Standardnpsmoodstavce"/>
    <w:uiPriority w:val="99"/>
    <w:semiHidden/>
    <w:unhideWhenUsed/>
    <w:rsid w:val="007A6EB6"/>
    <w:rPr>
      <w:color w:val="954F72" w:themeColor="followedHyperlink"/>
      <w:u w:val="single"/>
    </w:rPr>
  </w:style>
  <w:style w:type="character" w:customStyle="1" w:styleId="fontstyle01">
    <w:name w:val="fontstyle01"/>
    <w:basedOn w:val="Standardnpsmoodstavce"/>
    <w:rsid w:val="00EE1633"/>
    <w:rPr>
      <w:rFonts w:ascii="Tahoma-Bold" w:hAnsi="Tahoma-Bold" w:hint="default"/>
      <w:b/>
      <w:bCs/>
      <w:i w:val="0"/>
      <w:iCs w:val="0"/>
      <w:color w:val="000000"/>
      <w:sz w:val="20"/>
      <w:szCs w:val="20"/>
    </w:rPr>
  </w:style>
  <w:style w:type="character" w:customStyle="1" w:styleId="fontstyle21">
    <w:name w:val="fontstyle21"/>
    <w:basedOn w:val="Standardnpsmoodstavce"/>
    <w:rsid w:val="00EE1633"/>
    <w:rPr>
      <w:rFonts w:ascii="Tahoma" w:hAnsi="Tahoma" w:cs="Tahoma" w:hint="default"/>
      <w:b w:val="0"/>
      <w:bCs w:val="0"/>
      <w:i w:val="0"/>
      <w:iCs w:val="0"/>
      <w:color w:val="000000"/>
      <w:sz w:val="20"/>
      <w:szCs w:val="20"/>
    </w:rPr>
  </w:style>
  <w:style w:type="character" w:customStyle="1" w:styleId="fontstyle31">
    <w:name w:val="fontstyle31"/>
    <w:basedOn w:val="Standardnpsmoodstavce"/>
    <w:rsid w:val="00932E72"/>
    <w:rPr>
      <w:rFonts w:ascii="SymbolMT" w:hAnsi="SymbolMT" w:hint="default"/>
      <w:b w:val="0"/>
      <w:bCs w:val="0"/>
      <w:i w:val="0"/>
      <w:iCs w:val="0"/>
      <w:color w:val="000000"/>
      <w:sz w:val="20"/>
      <w:szCs w:val="20"/>
    </w:rPr>
  </w:style>
  <w:style w:type="paragraph" w:styleId="Revize">
    <w:name w:val="Revision"/>
    <w:hidden/>
    <w:uiPriority w:val="99"/>
    <w:semiHidden/>
    <w:rsid w:val="005A7D03"/>
    <w:pPr>
      <w:spacing w:after="0" w:line="240" w:lineRule="auto"/>
    </w:pPr>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16944">
      <w:bodyDiv w:val="1"/>
      <w:marLeft w:val="0"/>
      <w:marRight w:val="0"/>
      <w:marTop w:val="0"/>
      <w:marBottom w:val="0"/>
      <w:divBdr>
        <w:top w:val="none" w:sz="0" w:space="0" w:color="auto"/>
        <w:left w:val="none" w:sz="0" w:space="0" w:color="auto"/>
        <w:bottom w:val="none" w:sz="0" w:space="0" w:color="auto"/>
        <w:right w:val="none" w:sz="0" w:space="0" w:color="auto"/>
      </w:divBdr>
    </w:div>
    <w:div w:id="225144349">
      <w:bodyDiv w:val="1"/>
      <w:marLeft w:val="0"/>
      <w:marRight w:val="0"/>
      <w:marTop w:val="0"/>
      <w:marBottom w:val="0"/>
      <w:divBdr>
        <w:top w:val="none" w:sz="0" w:space="0" w:color="auto"/>
        <w:left w:val="none" w:sz="0" w:space="0" w:color="auto"/>
        <w:bottom w:val="none" w:sz="0" w:space="0" w:color="auto"/>
        <w:right w:val="none" w:sz="0" w:space="0" w:color="auto"/>
      </w:divBdr>
    </w:div>
    <w:div w:id="268512239">
      <w:bodyDiv w:val="1"/>
      <w:marLeft w:val="0"/>
      <w:marRight w:val="0"/>
      <w:marTop w:val="0"/>
      <w:marBottom w:val="0"/>
      <w:divBdr>
        <w:top w:val="none" w:sz="0" w:space="0" w:color="auto"/>
        <w:left w:val="none" w:sz="0" w:space="0" w:color="auto"/>
        <w:bottom w:val="none" w:sz="0" w:space="0" w:color="auto"/>
        <w:right w:val="none" w:sz="0" w:space="0" w:color="auto"/>
      </w:divBdr>
    </w:div>
    <w:div w:id="280453183">
      <w:bodyDiv w:val="1"/>
      <w:marLeft w:val="0"/>
      <w:marRight w:val="0"/>
      <w:marTop w:val="0"/>
      <w:marBottom w:val="0"/>
      <w:divBdr>
        <w:top w:val="none" w:sz="0" w:space="0" w:color="auto"/>
        <w:left w:val="none" w:sz="0" w:space="0" w:color="auto"/>
        <w:bottom w:val="none" w:sz="0" w:space="0" w:color="auto"/>
        <w:right w:val="none" w:sz="0" w:space="0" w:color="auto"/>
      </w:divBdr>
    </w:div>
    <w:div w:id="280843733">
      <w:bodyDiv w:val="1"/>
      <w:marLeft w:val="0"/>
      <w:marRight w:val="0"/>
      <w:marTop w:val="0"/>
      <w:marBottom w:val="0"/>
      <w:divBdr>
        <w:top w:val="none" w:sz="0" w:space="0" w:color="auto"/>
        <w:left w:val="none" w:sz="0" w:space="0" w:color="auto"/>
        <w:bottom w:val="none" w:sz="0" w:space="0" w:color="auto"/>
        <w:right w:val="none" w:sz="0" w:space="0" w:color="auto"/>
      </w:divBdr>
    </w:div>
    <w:div w:id="282856976">
      <w:bodyDiv w:val="1"/>
      <w:marLeft w:val="0"/>
      <w:marRight w:val="0"/>
      <w:marTop w:val="0"/>
      <w:marBottom w:val="0"/>
      <w:divBdr>
        <w:top w:val="none" w:sz="0" w:space="0" w:color="auto"/>
        <w:left w:val="none" w:sz="0" w:space="0" w:color="auto"/>
        <w:bottom w:val="none" w:sz="0" w:space="0" w:color="auto"/>
        <w:right w:val="none" w:sz="0" w:space="0" w:color="auto"/>
      </w:divBdr>
    </w:div>
    <w:div w:id="462427611">
      <w:bodyDiv w:val="1"/>
      <w:marLeft w:val="0"/>
      <w:marRight w:val="0"/>
      <w:marTop w:val="0"/>
      <w:marBottom w:val="0"/>
      <w:divBdr>
        <w:top w:val="none" w:sz="0" w:space="0" w:color="auto"/>
        <w:left w:val="none" w:sz="0" w:space="0" w:color="auto"/>
        <w:bottom w:val="none" w:sz="0" w:space="0" w:color="auto"/>
        <w:right w:val="none" w:sz="0" w:space="0" w:color="auto"/>
      </w:divBdr>
    </w:div>
    <w:div w:id="679621469">
      <w:bodyDiv w:val="1"/>
      <w:marLeft w:val="0"/>
      <w:marRight w:val="0"/>
      <w:marTop w:val="0"/>
      <w:marBottom w:val="0"/>
      <w:divBdr>
        <w:top w:val="none" w:sz="0" w:space="0" w:color="auto"/>
        <w:left w:val="none" w:sz="0" w:space="0" w:color="auto"/>
        <w:bottom w:val="none" w:sz="0" w:space="0" w:color="auto"/>
        <w:right w:val="none" w:sz="0" w:space="0" w:color="auto"/>
      </w:divBdr>
    </w:div>
    <w:div w:id="682979927">
      <w:bodyDiv w:val="1"/>
      <w:marLeft w:val="0"/>
      <w:marRight w:val="0"/>
      <w:marTop w:val="0"/>
      <w:marBottom w:val="0"/>
      <w:divBdr>
        <w:top w:val="none" w:sz="0" w:space="0" w:color="auto"/>
        <w:left w:val="none" w:sz="0" w:space="0" w:color="auto"/>
        <w:bottom w:val="none" w:sz="0" w:space="0" w:color="auto"/>
        <w:right w:val="none" w:sz="0" w:space="0" w:color="auto"/>
      </w:divBdr>
    </w:div>
    <w:div w:id="692339130">
      <w:bodyDiv w:val="1"/>
      <w:marLeft w:val="0"/>
      <w:marRight w:val="0"/>
      <w:marTop w:val="0"/>
      <w:marBottom w:val="0"/>
      <w:divBdr>
        <w:top w:val="none" w:sz="0" w:space="0" w:color="auto"/>
        <w:left w:val="none" w:sz="0" w:space="0" w:color="auto"/>
        <w:bottom w:val="none" w:sz="0" w:space="0" w:color="auto"/>
        <w:right w:val="none" w:sz="0" w:space="0" w:color="auto"/>
      </w:divBdr>
    </w:div>
    <w:div w:id="745612582">
      <w:bodyDiv w:val="1"/>
      <w:marLeft w:val="0"/>
      <w:marRight w:val="0"/>
      <w:marTop w:val="0"/>
      <w:marBottom w:val="0"/>
      <w:divBdr>
        <w:top w:val="none" w:sz="0" w:space="0" w:color="auto"/>
        <w:left w:val="none" w:sz="0" w:space="0" w:color="auto"/>
        <w:bottom w:val="none" w:sz="0" w:space="0" w:color="auto"/>
        <w:right w:val="none" w:sz="0" w:space="0" w:color="auto"/>
      </w:divBdr>
    </w:div>
    <w:div w:id="864363939">
      <w:bodyDiv w:val="1"/>
      <w:marLeft w:val="0"/>
      <w:marRight w:val="0"/>
      <w:marTop w:val="0"/>
      <w:marBottom w:val="0"/>
      <w:divBdr>
        <w:top w:val="none" w:sz="0" w:space="0" w:color="auto"/>
        <w:left w:val="none" w:sz="0" w:space="0" w:color="auto"/>
        <w:bottom w:val="none" w:sz="0" w:space="0" w:color="auto"/>
        <w:right w:val="none" w:sz="0" w:space="0" w:color="auto"/>
      </w:divBdr>
    </w:div>
    <w:div w:id="929696690">
      <w:bodyDiv w:val="1"/>
      <w:marLeft w:val="0"/>
      <w:marRight w:val="0"/>
      <w:marTop w:val="0"/>
      <w:marBottom w:val="0"/>
      <w:divBdr>
        <w:top w:val="none" w:sz="0" w:space="0" w:color="auto"/>
        <w:left w:val="none" w:sz="0" w:space="0" w:color="auto"/>
        <w:bottom w:val="none" w:sz="0" w:space="0" w:color="auto"/>
        <w:right w:val="none" w:sz="0" w:space="0" w:color="auto"/>
      </w:divBdr>
    </w:div>
    <w:div w:id="968627356">
      <w:bodyDiv w:val="1"/>
      <w:marLeft w:val="0"/>
      <w:marRight w:val="0"/>
      <w:marTop w:val="0"/>
      <w:marBottom w:val="0"/>
      <w:divBdr>
        <w:top w:val="none" w:sz="0" w:space="0" w:color="auto"/>
        <w:left w:val="none" w:sz="0" w:space="0" w:color="auto"/>
        <w:bottom w:val="none" w:sz="0" w:space="0" w:color="auto"/>
        <w:right w:val="none" w:sz="0" w:space="0" w:color="auto"/>
      </w:divBdr>
    </w:div>
    <w:div w:id="1006900343">
      <w:bodyDiv w:val="1"/>
      <w:marLeft w:val="0"/>
      <w:marRight w:val="0"/>
      <w:marTop w:val="0"/>
      <w:marBottom w:val="0"/>
      <w:divBdr>
        <w:top w:val="none" w:sz="0" w:space="0" w:color="auto"/>
        <w:left w:val="none" w:sz="0" w:space="0" w:color="auto"/>
        <w:bottom w:val="none" w:sz="0" w:space="0" w:color="auto"/>
        <w:right w:val="none" w:sz="0" w:space="0" w:color="auto"/>
      </w:divBdr>
    </w:div>
    <w:div w:id="1194726469">
      <w:bodyDiv w:val="1"/>
      <w:marLeft w:val="0"/>
      <w:marRight w:val="0"/>
      <w:marTop w:val="0"/>
      <w:marBottom w:val="0"/>
      <w:divBdr>
        <w:top w:val="none" w:sz="0" w:space="0" w:color="auto"/>
        <w:left w:val="none" w:sz="0" w:space="0" w:color="auto"/>
        <w:bottom w:val="none" w:sz="0" w:space="0" w:color="auto"/>
        <w:right w:val="none" w:sz="0" w:space="0" w:color="auto"/>
      </w:divBdr>
    </w:div>
    <w:div w:id="1207335899">
      <w:bodyDiv w:val="1"/>
      <w:marLeft w:val="0"/>
      <w:marRight w:val="0"/>
      <w:marTop w:val="0"/>
      <w:marBottom w:val="0"/>
      <w:divBdr>
        <w:top w:val="none" w:sz="0" w:space="0" w:color="auto"/>
        <w:left w:val="none" w:sz="0" w:space="0" w:color="auto"/>
        <w:bottom w:val="none" w:sz="0" w:space="0" w:color="auto"/>
        <w:right w:val="none" w:sz="0" w:space="0" w:color="auto"/>
      </w:divBdr>
    </w:div>
    <w:div w:id="1423142382">
      <w:bodyDiv w:val="1"/>
      <w:marLeft w:val="0"/>
      <w:marRight w:val="0"/>
      <w:marTop w:val="0"/>
      <w:marBottom w:val="0"/>
      <w:divBdr>
        <w:top w:val="none" w:sz="0" w:space="0" w:color="auto"/>
        <w:left w:val="none" w:sz="0" w:space="0" w:color="auto"/>
        <w:bottom w:val="none" w:sz="0" w:space="0" w:color="auto"/>
        <w:right w:val="none" w:sz="0" w:space="0" w:color="auto"/>
      </w:divBdr>
    </w:div>
    <w:div w:id="1665743075">
      <w:bodyDiv w:val="1"/>
      <w:marLeft w:val="0"/>
      <w:marRight w:val="0"/>
      <w:marTop w:val="0"/>
      <w:marBottom w:val="0"/>
      <w:divBdr>
        <w:top w:val="none" w:sz="0" w:space="0" w:color="auto"/>
        <w:left w:val="none" w:sz="0" w:space="0" w:color="auto"/>
        <w:bottom w:val="none" w:sz="0" w:space="0" w:color="auto"/>
        <w:right w:val="none" w:sz="0" w:space="0" w:color="auto"/>
      </w:divBdr>
    </w:div>
    <w:div w:id="1733579375">
      <w:bodyDiv w:val="1"/>
      <w:marLeft w:val="0"/>
      <w:marRight w:val="0"/>
      <w:marTop w:val="0"/>
      <w:marBottom w:val="0"/>
      <w:divBdr>
        <w:top w:val="none" w:sz="0" w:space="0" w:color="auto"/>
        <w:left w:val="none" w:sz="0" w:space="0" w:color="auto"/>
        <w:bottom w:val="none" w:sz="0" w:space="0" w:color="auto"/>
        <w:right w:val="none" w:sz="0" w:space="0" w:color="auto"/>
      </w:divBdr>
    </w:div>
    <w:div w:id="1911576990">
      <w:bodyDiv w:val="1"/>
      <w:marLeft w:val="0"/>
      <w:marRight w:val="0"/>
      <w:marTop w:val="0"/>
      <w:marBottom w:val="0"/>
      <w:divBdr>
        <w:top w:val="none" w:sz="0" w:space="0" w:color="auto"/>
        <w:left w:val="none" w:sz="0" w:space="0" w:color="auto"/>
        <w:bottom w:val="none" w:sz="0" w:space="0" w:color="auto"/>
        <w:right w:val="none" w:sz="0" w:space="0" w:color="auto"/>
      </w:divBdr>
    </w:div>
    <w:div w:id="195351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84B47-3AA4-497F-B38D-AAF9151E7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8</Pages>
  <Words>1704</Words>
  <Characters>10060</Characters>
  <Application>Microsoft Office Word</Application>
  <DocSecurity>0</DocSecurity>
  <Lines>83</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Jílek</dc:creator>
  <cp:lastModifiedBy>Poboril Marcel</cp:lastModifiedBy>
  <cp:revision>89</cp:revision>
  <cp:lastPrinted>2023-05-26T11:12:00Z</cp:lastPrinted>
  <dcterms:created xsi:type="dcterms:W3CDTF">2023-05-22T06:02:00Z</dcterms:created>
  <dcterms:modified xsi:type="dcterms:W3CDTF">2023-11-23T14:05:00Z</dcterms:modified>
</cp:coreProperties>
</file>