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DE8B" w14:textId="5232CF5C" w:rsidR="0086675F" w:rsidRDefault="00107AC3" w:rsidP="0086675F">
      <w:pPr>
        <w:pStyle w:val="Textpsmene"/>
        <w:spacing w:line="276" w:lineRule="auto"/>
        <w:ind w:right="-2"/>
        <w:jc w:val="center"/>
        <w:rPr>
          <w:rFonts w:ascii="Arial" w:hAnsi="Arial" w:cs="Arial"/>
          <w:b/>
          <w:sz w:val="32"/>
          <w:szCs w:val="16"/>
        </w:rPr>
      </w:pPr>
      <w:r w:rsidRPr="00107AC3">
        <w:rPr>
          <w:rFonts w:ascii="Arial" w:hAnsi="Arial" w:cs="Arial"/>
          <w:b/>
          <w:sz w:val="32"/>
          <w:szCs w:val="16"/>
        </w:rPr>
        <w:t>Čestné prohlášení</w:t>
      </w:r>
    </w:p>
    <w:p w14:paraId="37F383E2" w14:textId="77777777" w:rsidR="001670BC" w:rsidRDefault="001670BC" w:rsidP="001670BC">
      <w:pPr>
        <w:pStyle w:val="Textpsmene"/>
        <w:spacing w:line="276" w:lineRule="auto"/>
        <w:ind w:right="-2"/>
        <w:jc w:val="left"/>
        <w:rPr>
          <w:rFonts w:ascii="Arial" w:hAnsi="Arial" w:cs="Arial"/>
          <w:b/>
          <w:sz w:val="22"/>
          <w:szCs w:val="10"/>
        </w:rPr>
      </w:pPr>
    </w:p>
    <w:p w14:paraId="66825071" w14:textId="77777777" w:rsidR="001670BC" w:rsidRDefault="001670BC" w:rsidP="001670BC">
      <w:pPr>
        <w:pStyle w:val="Textpsmene"/>
        <w:spacing w:line="276" w:lineRule="auto"/>
        <w:ind w:right="-2"/>
        <w:jc w:val="left"/>
        <w:rPr>
          <w:rFonts w:ascii="Arial" w:hAnsi="Arial" w:cs="Arial"/>
          <w:b/>
          <w:sz w:val="22"/>
          <w:szCs w:val="10"/>
        </w:rPr>
      </w:pPr>
    </w:p>
    <w:p w14:paraId="5589062C" w14:textId="603B754C" w:rsidR="00F5302C" w:rsidRDefault="00F5302C" w:rsidP="00F5302C">
      <w:pPr>
        <w:pStyle w:val="Textpsmene"/>
        <w:spacing w:after="120" w:line="276" w:lineRule="auto"/>
        <w:rPr>
          <w:rFonts w:ascii="Tahoma" w:hAnsi="Tahoma" w:cs="Tahoma"/>
          <w:b/>
          <w:sz w:val="20"/>
          <w:szCs w:val="24"/>
        </w:rPr>
      </w:pPr>
      <w:r w:rsidRPr="00CE399B">
        <w:rPr>
          <w:rFonts w:ascii="Tahoma" w:hAnsi="Tahoma" w:cs="Tahoma"/>
          <w:b/>
          <w:sz w:val="20"/>
          <w:szCs w:val="24"/>
        </w:rPr>
        <w:t xml:space="preserve">Jako účastník </w:t>
      </w:r>
      <w:r>
        <w:rPr>
          <w:rFonts w:ascii="Tahoma" w:hAnsi="Tahoma" w:cs="Tahoma"/>
          <w:b/>
          <w:sz w:val="20"/>
          <w:szCs w:val="24"/>
        </w:rPr>
        <w:t>výběrového</w:t>
      </w:r>
      <w:r w:rsidRPr="00CE399B">
        <w:rPr>
          <w:rFonts w:ascii="Tahoma" w:hAnsi="Tahoma" w:cs="Tahoma"/>
          <w:b/>
          <w:sz w:val="20"/>
          <w:szCs w:val="24"/>
        </w:rPr>
        <w:t xml:space="preserve"> řízení v rámci veřejné zakázky pod označením „</w:t>
      </w:r>
      <w:r w:rsidR="003124D7" w:rsidRPr="003124D7">
        <w:rPr>
          <w:rFonts w:ascii="Tahoma" w:hAnsi="Tahoma" w:cs="Tahoma"/>
          <w:b/>
          <w:bCs/>
          <w:sz w:val="20"/>
        </w:rPr>
        <w:t>Zajištění výstavních expozic pro veletrh pracovních příležitostí kariéra+ 2023</w:t>
      </w:r>
      <w:r w:rsidRPr="00CE399B">
        <w:rPr>
          <w:rFonts w:ascii="Tahoma" w:hAnsi="Tahoma" w:cs="Tahoma"/>
          <w:b/>
          <w:sz w:val="20"/>
          <w:szCs w:val="24"/>
        </w:rPr>
        <w:t xml:space="preserve">“ </w:t>
      </w:r>
      <w:r w:rsidRPr="00B20276">
        <w:rPr>
          <w:rFonts w:ascii="Tahoma" w:hAnsi="Tahoma" w:cs="Tahoma"/>
          <w:b/>
          <w:sz w:val="20"/>
          <w:szCs w:val="24"/>
          <w:u w:val="single"/>
        </w:rPr>
        <w:t>čestně prohlašuji</w:t>
      </w:r>
      <w:r>
        <w:rPr>
          <w:rFonts w:ascii="Tahoma" w:hAnsi="Tahoma" w:cs="Tahoma"/>
          <w:b/>
          <w:sz w:val="20"/>
          <w:szCs w:val="24"/>
        </w:rPr>
        <w:t>:</w:t>
      </w:r>
    </w:p>
    <w:p w14:paraId="04BEB961" w14:textId="77777777" w:rsidR="00F5302C" w:rsidRPr="00CE399B" w:rsidRDefault="00F5302C" w:rsidP="00F5302C">
      <w:pPr>
        <w:pStyle w:val="Textpsmene"/>
        <w:numPr>
          <w:ilvl w:val="0"/>
          <w:numId w:val="4"/>
        </w:numPr>
        <w:spacing w:line="276" w:lineRule="auto"/>
        <w:ind w:left="284" w:right="-2" w:hanging="284"/>
        <w:rPr>
          <w:rFonts w:ascii="Tahoma" w:hAnsi="Tahoma" w:cs="Tahoma"/>
          <w:b/>
          <w:sz w:val="20"/>
          <w:szCs w:val="24"/>
        </w:rPr>
      </w:pPr>
      <w:r w:rsidRPr="00CE399B">
        <w:rPr>
          <w:rFonts w:ascii="Tahoma" w:hAnsi="Tahoma" w:cs="Tahoma"/>
          <w:b/>
          <w:sz w:val="20"/>
          <w:szCs w:val="24"/>
        </w:rPr>
        <w:t xml:space="preserve">že bude-li se mnou uzavřena smlouva na plnění veřejné zakázky, zajistím po celou dobu plnění veřejné zakázky: </w:t>
      </w:r>
    </w:p>
    <w:p w14:paraId="23DA72B1" w14:textId="77777777" w:rsidR="00F5302C" w:rsidRPr="00CE399B" w:rsidRDefault="00F5302C" w:rsidP="00F5302C">
      <w:pPr>
        <w:pStyle w:val="Textpsmene"/>
        <w:spacing w:line="276" w:lineRule="auto"/>
        <w:ind w:left="3686" w:right="-2"/>
        <w:rPr>
          <w:rFonts w:ascii="Tahoma" w:hAnsi="Tahoma" w:cs="Tahoma"/>
          <w:sz w:val="20"/>
          <w:szCs w:val="22"/>
        </w:rPr>
      </w:pPr>
    </w:p>
    <w:p w14:paraId="0E6EA979" w14:textId="77777777" w:rsidR="00F5302C" w:rsidRPr="00CE399B" w:rsidRDefault="00F5302C" w:rsidP="00F5302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CE399B">
        <w:rPr>
          <w:rFonts w:ascii="Tahoma" w:hAnsi="Tahoma" w:cs="Tahoma"/>
          <w:sz w:val="20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zajistím i u svých poddodavatelů,</w:t>
      </w:r>
    </w:p>
    <w:p w14:paraId="46685123" w14:textId="49B19E9D" w:rsidR="00F5302C" w:rsidRPr="00CE399B" w:rsidRDefault="00F5302C" w:rsidP="00F5302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CE399B">
        <w:rPr>
          <w:rFonts w:ascii="Tahoma" w:hAnsi="Tahoma" w:cs="Tahoma"/>
          <w:sz w:val="20"/>
          <w:szCs w:val="22"/>
        </w:rPr>
        <w:t xml:space="preserve">sjednání a dodržování smluvních podmínek se svými poddodavateli srovnatelných s podmínkami sjednanými ve smlouvě na plnění veřejné zakázky, a to v rozsahu výše smluvních pokut; </w:t>
      </w:r>
    </w:p>
    <w:p w14:paraId="2AFD7ED0" w14:textId="77777777" w:rsidR="00F5302C" w:rsidRDefault="00F5302C" w:rsidP="00F5302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240" w:line="276" w:lineRule="auto"/>
        <w:ind w:left="1080" w:right="-1" w:hanging="540"/>
        <w:jc w:val="both"/>
        <w:rPr>
          <w:rFonts w:ascii="Tahoma" w:hAnsi="Tahoma" w:cs="Tahoma"/>
          <w:sz w:val="20"/>
          <w:szCs w:val="22"/>
        </w:rPr>
      </w:pPr>
      <w:r w:rsidRPr="00CE399B">
        <w:rPr>
          <w:rFonts w:ascii="Tahoma" w:hAnsi="Tahoma" w:cs="Tahoma"/>
          <w:sz w:val="20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</w:t>
      </w:r>
      <w:r>
        <w:rPr>
          <w:rFonts w:ascii="Tahoma" w:hAnsi="Tahoma" w:cs="Tahoma"/>
          <w:sz w:val="20"/>
          <w:szCs w:val="22"/>
        </w:rPr>
        <w:t>luvního vztahu s poddodavatelem;</w:t>
      </w:r>
    </w:p>
    <w:p w14:paraId="59F6B5E5" w14:textId="77777777" w:rsidR="00F5302C" w:rsidRPr="00B20276" w:rsidRDefault="00F5302C" w:rsidP="00F5302C">
      <w:pPr>
        <w:pStyle w:val="Textpsmene"/>
        <w:numPr>
          <w:ilvl w:val="0"/>
          <w:numId w:val="4"/>
        </w:numPr>
        <w:spacing w:after="120" w:line="276" w:lineRule="auto"/>
        <w:ind w:left="284" w:hanging="284"/>
        <w:rPr>
          <w:rFonts w:ascii="Tahoma" w:hAnsi="Tahoma" w:cs="Tahoma"/>
          <w:b/>
          <w:sz w:val="20"/>
          <w:szCs w:val="24"/>
        </w:rPr>
      </w:pPr>
      <w:r w:rsidRPr="00B20276">
        <w:rPr>
          <w:rFonts w:ascii="Tahoma" w:hAnsi="Tahoma" w:cs="Tahoma"/>
          <w:b/>
          <w:sz w:val="20"/>
          <w:szCs w:val="24"/>
        </w:rPr>
        <w:t>že se na nás nevztahuje § 4b zákona č. 159/2006 Sb., o střetu zájmů, ve znění pozdějších předpisů (dále jen „ZSZ“), tj. že nejsme obchodní společností, ve které veřejný funkcionář uvedený v § 2 odst. 1 písm. c) ZSZ nebo jím ovládaná osoba vlastní podíl představující alespoň 25 % účasti společníka v obchodní společnosti;</w:t>
      </w:r>
    </w:p>
    <w:p w14:paraId="56043EC4" w14:textId="68AD0534" w:rsidR="00327E3C" w:rsidRPr="00F5302C" w:rsidRDefault="00F5302C" w:rsidP="00F5302C">
      <w:pPr>
        <w:pStyle w:val="Textpsmene"/>
        <w:numPr>
          <w:ilvl w:val="0"/>
          <w:numId w:val="4"/>
        </w:numPr>
        <w:spacing w:after="120" w:line="276" w:lineRule="auto"/>
        <w:ind w:left="284" w:hanging="284"/>
        <w:rPr>
          <w:rFonts w:ascii="Tahoma" w:hAnsi="Tahoma" w:cs="Tahoma"/>
          <w:b/>
          <w:sz w:val="20"/>
          <w:szCs w:val="24"/>
        </w:rPr>
      </w:pPr>
      <w:r w:rsidRPr="00B20276">
        <w:rPr>
          <w:rFonts w:ascii="Tahoma" w:hAnsi="Tahoma" w:cs="Tahoma"/>
          <w:b/>
          <w:sz w:val="20"/>
          <w:szCs w:val="24"/>
        </w:rPr>
        <w:t xml:space="preserve">že na nás nedopadá jakákoliv mezinárodní sankce podle zákona č. 69/2006 Sb., o provádění mezinárodních sankcí, ve znění pozdějších předpisů, zejména pak, nikoliv však výlučně, že ve smyslu </w:t>
      </w:r>
      <w:bookmarkStart w:id="0" w:name="_Hlk113278082"/>
      <w:r w:rsidRPr="00B20276">
        <w:rPr>
          <w:rFonts w:ascii="Tahoma" w:hAnsi="Tahoma" w:cs="Tahoma"/>
          <w:b/>
          <w:sz w:val="20"/>
          <w:szCs w:val="24"/>
        </w:rPr>
        <w:t>Nařízení Rady (EU) č. 269/2014, ve znění pozdějších předpisů, žádné finanční prostředky ani hospodářské zdroje nebudou přímo ani nepřímo zpřístupněny fyzickým nebo právnickým osobám, subjektům či orgánům nebo fyzickým nebo právnickým osobám, subjektům či orgánům s nimi spojeným uvedeným v příloze I výše uvedeného nařízení, nebo v jejich prospěch</w:t>
      </w:r>
      <w:bookmarkEnd w:id="0"/>
      <w:r>
        <w:rPr>
          <w:rFonts w:ascii="Tahoma" w:hAnsi="Tahoma" w:cs="Tahoma"/>
          <w:b/>
          <w:sz w:val="20"/>
          <w:szCs w:val="24"/>
        </w:rPr>
        <w:t>.</w:t>
      </w:r>
    </w:p>
    <w:p w14:paraId="7BE8C33C" w14:textId="77777777" w:rsidR="00327E3C" w:rsidRPr="00CE399B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Tahoma" w:hAnsi="Tahoma" w:cs="Tahoma"/>
          <w:sz w:val="14"/>
          <w:szCs w:val="16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119"/>
      </w:tblGrid>
      <w:tr w:rsidR="00107AC3" w:rsidRPr="00CE399B" w14:paraId="49C1D9E9" w14:textId="77777777" w:rsidTr="0045022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D36D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Datum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D589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 </w:t>
            </w:r>
          </w:p>
        </w:tc>
      </w:tr>
      <w:tr w:rsidR="00107AC3" w:rsidRPr="00CE399B" w14:paraId="1BB697D2" w14:textId="77777777" w:rsidTr="00450220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A420" w14:textId="13F31573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 xml:space="preserve">Jméno a příjmení osoby oprávněné jednat za účastníka </w:t>
            </w:r>
            <w:r w:rsidR="00A56552">
              <w:rPr>
                <w:rFonts w:ascii="Tahoma" w:hAnsi="Tahoma" w:cs="Tahoma"/>
                <w:sz w:val="20"/>
                <w:szCs w:val="22"/>
              </w:rPr>
              <w:t>výběrového</w:t>
            </w:r>
            <w:r w:rsidRPr="00CE399B">
              <w:rPr>
                <w:rFonts w:ascii="Tahoma" w:hAnsi="Tahoma" w:cs="Tahoma"/>
                <w:sz w:val="20"/>
                <w:szCs w:val="22"/>
              </w:rPr>
              <w:t xml:space="preserve"> řízení</w:t>
            </w:r>
          </w:p>
          <w:p w14:paraId="0192295C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2"/>
              </w:rPr>
            </w:pPr>
            <w:r w:rsidRPr="00CE399B">
              <w:rPr>
                <w:rFonts w:ascii="Tahoma" w:hAnsi="Tahoma" w:cs="Tahoma"/>
                <w:i/>
                <w:sz w:val="20"/>
                <w:szCs w:val="22"/>
              </w:rPr>
              <w:t>(tiskacím písmem)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57B5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 </w:t>
            </w:r>
          </w:p>
        </w:tc>
      </w:tr>
      <w:tr w:rsidR="00107AC3" w:rsidRPr="00CE399B" w14:paraId="1403A490" w14:textId="77777777" w:rsidTr="00450220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02CB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Podpis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05BB" w14:textId="77777777" w:rsidR="00107AC3" w:rsidRPr="00CE399B" w:rsidRDefault="00107AC3" w:rsidP="00450220">
            <w:pPr>
              <w:autoSpaceDE w:val="0"/>
              <w:autoSpaceDN w:val="0"/>
              <w:spacing w:before="120" w:after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CE399B">
              <w:rPr>
                <w:rFonts w:ascii="Tahoma" w:hAnsi="Tahoma" w:cs="Tahoma"/>
                <w:sz w:val="20"/>
                <w:szCs w:val="22"/>
              </w:rPr>
              <w:t> </w:t>
            </w:r>
          </w:p>
        </w:tc>
      </w:tr>
    </w:tbl>
    <w:p w14:paraId="6ACCE2AE" w14:textId="77777777" w:rsidR="00327E3C" w:rsidRPr="00CE399B" w:rsidRDefault="00327E3C" w:rsidP="00327E3C">
      <w:pPr>
        <w:pStyle w:val="Textpsmene"/>
        <w:ind w:left="425" w:right="-1"/>
        <w:rPr>
          <w:rFonts w:ascii="Tahoma" w:hAnsi="Tahoma" w:cs="Tahoma"/>
          <w:sz w:val="20"/>
          <w:szCs w:val="22"/>
        </w:rPr>
      </w:pPr>
    </w:p>
    <w:p w14:paraId="51211A28" w14:textId="77777777" w:rsidR="00327E3C" w:rsidRPr="00CE399B" w:rsidRDefault="00327E3C" w:rsidP="00327E3C">
      <w:pPr>
        <w:pStyle w:val="Textpsmene"/>
        <w:ind w:left="425" w:right="-1"/>
        <w:rPr>
          <w:rFonts w:ascii="Tahoma" w:hAnsi="Tahoma" w:cs="Tahoma"/>
          <w:sz w:val="20"/>
          <w:szCs w:val="22"/>
        </w:rPr>
      </w:pPr>
    </w:p>
    <w:p w14:paraId="7DF54E90" w14:textId="77777777" w:rsidR="006E0D6E" w:rsidRPr="00CE399B" w:rsidRDefault="006E0D6E">
      <w:pPr>
        <w:rPr>
          <w:rFonts w:ascii="Tahoma" w:hAnsi="Tahoma" w:cs="Tahoma"/>
          <w:sz w:val="22"/>
        </w:rPr>
      </w:pPr>
    </w:p>
    <w:sectPr w:rsidR="006E0D6E" w:rsidRPr="00CE399B" w:rsidSect="00CE399B">
      <w:head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A210" w14:textId="77777777" w:rsidR="00A355C7" w:rsidRDefault="00A355C7" w:rsidP="00D35970">
      <w:r>
        <w:separator/>
      </w:r>
    </w:p>
  </w:endnote>
  <w:endnote w:type="continuationSeparator" w:id="0">
    <w:p w14:paraId="45EB86CD" w14:textId="77777777" w:rsidR="00A355C7" w:rsidRDefault="00A355C7" w:rsidP="00D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70D7" w14:textId="77777777" w:rsidR="00A355C7" w:rsidRDefault="00A355C7" w:rsidP="00D35970">
      <w:r>
        <w:separator/>
      </w:r>
    </w:p>
  </w:footnote>
  <w:footnote w:type="continuationSeparator" w:id="0">
    <w:p w14:paraId="1FD795E9" w14:textId="77777777" w:rsidR="00A355C7" w:rsidRDefault="00A355C7" w:rsidP="00D3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188" w14:textId="406C0179" w:rsidR="00CE399B" w:rsidRPr="00392F5C" w:rsidRDefault="00CE399B" w:rsidP="00CE399B">
    <w:pPr>
      <w:rPr>
        <w:rFonts w:ascii="Tahoma" w:hAnsi="Tahoma" w:cs="Tahoma"/>
        <w:sz w:val="20"/>
      </w:rPr>
    </w:pPr>
    <w:r w:rsidRPr="00392F5C">
      <w:rPr>
        <w:rFonts w:ascii="Tahoma" w:hAnsi="Tahoma" w:cs="Tahoma"/>
        <w:sz w:val="20"/>
      </w:rPr>
      <w:t xml:space="preserve">Příloha č. </w:t>
    </w:r>
    <w:r w:rsidR="003124D7">
      <w:rPr>
        <w:rFonts w:ascii="Tahoma" w:hAnsi="Tahoma" w:cs="Tahoma"/>
        <w:sz w:val="20"/>
      </w:rPr>
      <w:t>5</w:t>
    </w:r>
    <w:r w:rsidRPr="00392F5C">
      <w:rPr>
        <w:rFonts w:ascii="Tahoma" w:hAnsi="Tahoma" w:cs="Tahoma"/>
        <w:sz w:val="20"/>
      </w:rPr>
      <w:t xml:space="preserve"> – </w:t>
    </w:r>
    <w:r>
      <w:rPr>
        <w:rFonts w:ascii="Tahoma" w:hAnsi="Tahoma" w:cs="Tahoma"/>
        <w:sz w:val="20"/>
      </w:rPr>
      <w:t>Č</w:t>
    </w:r>
    <w:r w:rsidRPr="00392F5C">
      <w:rPr>
        <w:rFonts w:ascii="Tahoma" w:hAnsi="Tahoma" w:cs="Tahoma"/>
        <w:sz w:val="20"/>
      </w:rPr>
      <w:t>estné prohlášení</w:t>
    </w:r>
    <w:r>
      <w:rPr>
        <w:rFonts w:ascii="Tahoma" w:hAnsi="Tahoma" w:cs="Tahoma"/>
        <w:sz w:val="20"/>
      </w:rPr>
      <w:t xml:space="preserve"> </w:t>
    </w:r>
  </w:p>
  <w:p w14:paraId="31343CBE" w14:textId="77777777" w:rsidR="00D35970" w:rsidRPr="006D66F0" w:rsidRDefault="00D35970" w:rsidP="00CE399B">
    <w:pPr>
      <w:pStyle w:val="Zhlav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BCB"/>
    <w:multiLevelType w:val="hybridMultilevel"/>
    <w:tmpl w:val="697E80DE"/>
    <w:lvl w:ilvl="0" w:tplc="34E6B39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169FC"/>
    <w:multiLevelType w:val="hybridMultilevel"/>
    <w:tmpl w:val="8FEA7A5E"/>
    <w:lvl w:ilvl="0" w:tplc="D460DD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797792102">
    <w:abstractNumId w:val="1"/>
  </w:num>
  <w:num w:numId="2" w16cid:durableId="1854876688">
    <w:abstractNumId w:val="0"/>
  </w:num>
  <w:num w:numId="3" w16cid:durableId="700280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84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3C"/>
    <w:rsid w:val="00003137"/>
    <w:rsid w:val="000B7341"/>
    <w:rsid w:val="000C0EE1"/>
    <w:rsid w:val="000C1997"/>
    <w:rsid w:val="000D5AC9"/>
    <w:rsid w:val="00107AC3"/>
    <w:rsid w:val="00117FFB"/>
    <w:rsid w:val="00127C18"/>
    <w:rsid w:val="001358AA"/>
    <w:rsid w:val="001410EC"/>
    <w:rsid w:val="001670BC"/>
    <w:rsid w:val="001A1222"/>
    <w:rsid w:val="001A4E70"/>
    <w:rsid w:val="001A7C57"/>
    <w:rsid w:val="001C59E7"/>
    <w:rsid w:val="001D4EE7"/>
    <w:rsid w:val="001F3DCB"/>
    <w:rsid w:val="001F4991"/>
    <w:rsid w:val="00247C4D"/>
    <w:rsid w:val="002557ED"/>
    <w:rsid w:val="00293A1B"/>
    <w:rsid w:val="003124D7"/>
    <w:rsid w:val="00327E3C"/>
    <w:rsid w:val="00345765"/>
    <w:rsid w:val="00357E80"/>
    <w:rsid w:val="00360B4B"/>
    <w:rsid w:val="0036315F"/>
    <w:rsid w:val="003B0A7B"/>
    <w:rsid w:val="00426675"/>
    <w:rsid w:val="00441A8D"/>
    <w:rsid w:val="00453704"/>
    <w:rsid w:val="004C7353"/>
    <w:rsid w:val="00520EDB"/>
    <w:rsid w:val="00570492"/>
    <w:rsid w:val="005853CB"/>
    <w:rsid w:val="005865D7"/>
    <w:rsid w:val="0059663A"/>
    <w:rsid w:val="005A7392"/>
    <w:rsid w:val="005C1471"/>
    <w:rsid w:val="005C6334"/>
    <w:rsid w:val="005E7854"/>
    <w:rsid w:val="00612A5A"/>
    <w:rsid w:val="0063494C"/>
    <w:rsid w:val="0065173A"/>
    <w:rsid w:val="006D1A1F"/>
    <w:rsid w:val="006D66F0"/>
    <w:rsid w:val="006E0D6E"/>
    <w:rsid w:val="006E2379"/>
    <w:rsid w:val="007221B0"/>
    <w:rsid w:val="00742960"/>
    <w:rsid w:val="00754516"/>
    <w:rsid w:val="00792636"/>
    <w:rsid w:val="007A105A"/>
    <w:rsid w:val="007A3F0B"/>
    <w:rsid w:val="007A5BEB"/>
    <w:rsid w:val="007E0A2B"/>
    <w:rsid w:val="007E0B36"/>
    <w:rsid w:val="007F27B1"/>
    <w:rsid w:val="0082669C"/>
    <w:rsid w:val="00840AE0"/>
    <w:rsid w:val="00862602"/>
    <w:rsid w:val="0086675F"/>
    <w:rsid w:val="00867CA2"/>
    <w:rsid w:val="008A2F30"/>
    <w:rsid w:val="008C784D"/>
    <w:rsid w:val="00953B8D"/>
    <w:rsid w:val="0098276C"/>
    <w:rsid w:val="00983C73"/>
    <w:rsid w:val="009D1A3B"/>
    <w:rsid w:val="009D3E69"/>
    <w:rsid w:val="00A119D4"/>
    <w:rsid w:val="00A355C7"/>
    <w:rsid w:val="00A56552"/>
    <w:rsid w:val="00A72844"/>
    <w:rsid w:val="00AF556A"/>
    <w:rsid w:val="00AF5D01"/>
    <w:rsid w:val="00B0477A"/>
    <w:rsid w:val="00B2170F"/>
    <w:rsid w:val="00B22918"/>
    <w:rsid w:val="00B368C3"/>
    <w:rsid w:val="00BD4F09"/>
    <w:rsid w:val="00BE1648"/>
    <w:rsid w:val="00BF7377"/>
    <w:rsid w:val="00C043BD"/>
    <w:rsid w:val="00C305E0"/>
    <w:rsid w:val="00C55C63"/>
    <w:rsid w:val="00C56C30"/>
    <w:rsid w:val="00C73F9E"/>
    <w:rsid w:val="00CC2C12"/>
    <w:rsid w:val="00CE399B"/>
    <w:rsid w:val="00D210D8"/>
    <w:rsid w:val="00D31C41"/>
    <w:rsid w:val="00D35970"/>
    <w:rsid w:val="00D5214E"/>
    <w:rsid w:val="00D61B8B"/>
    <w:rsid w:val="00E97DBD"/>
    <w:rsid w:val="00EE5939"/>
    <w:rsid w:val="00F5302C"/>
    <w:rsid w:val="00F94241"/>
    <w:rsid w:val="00FA67C0"/>
    <w:rsid w:val="00FB425B"/>
    <w:rsid w:val="00FD4694"/>
    <w:rsid w:val="00FE1F1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A0D45"/>
  <w15:chartTrackingRefBased/>
  <w15:docId w15:val="{43FFF7F4-4FAF-4788-990D-2C6BE2F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B2170F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paragraph" w:customStyle="1" w:styleId="NormlnSoD">
    <w:name w:val="Normální SoD"/>
    <w:basedOn w:val="Normln"/>
    <w:rsid w:val="00107AC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AOdstavec">
    <w:name w:val="AA_Odstavec"/>
    <w:basedOn w:val="Normln"/>
    <w:rsid w:val="00107AC3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text">
    <w:name w:val="text"/>
    <w:rsid w:val="00CE399B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93861368A374E8CA6A5B2E9750B81" ma:contentTypeVersion="3" ma:contentTypeDescription="Vytvoří nový dokument" ma:contentTypeScope="" ma:versionID="a1192e7c093f5091a8e8e1417a4042eb">
  <xsd:schema xmlns:xsd="http://www.w3.org/2001/XMLSchema" xmlns:xs="http://www.w3.org/2001/XMLSchema" xmlns:p="http://schemas.microsoft.com/office/2006/metadata/properties" xmlns:ns2="cbbe5c69-e530-4a68-a2b8-df95ac85e12f" targetNamespace="http://schemas.microsoft.com/office/2006/metadata/properties" ma:root="true" ma:fieldsID="8cd7d2a8a93d3760b1dba00aa5aecdfe" ns2:_="">
    <xsd:import namespace="cbbe5c69-e530-4a68-a2b8-df95ac85e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5c69-e530-4a68-a2b8-df95ac85e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BF3D7-3FD8-4B62-80A2-043059F76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5c69-e530-4a68-a2b8-df95ac85e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EF73A-9C1D-44F6-AAFB-429E138AA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2D712-A495-463A-9047-918E98A8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Dvořák</dc:creator>
  <cp:keywords/>
  <cp:lastModifiedBy>Poboril Marcel</cp:lastModifiedBy>
  <cp:revision>15</cp:revision>
  <dcterms:created xsi:type="dcterms:W3CDTF">2021-07-19T16:02:00Z</dcterms:created>
  <dcterms:modified xsi:type="dcterms:W3CDTF">2023-01-10T09:44:00Z</dcterms:modified>
</cp:coreProperties>
</file>