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9772" w14:textId="77777777" w:rsidR="00FD303D" w:rsidRPr="005101B7" w:rsidRDefault="00FD303D" w:rsidP="00032FC3">
      <w:pPr>
        <w:pStyle w:val="Nadpis2"/>
        <w:numPr>
          <w:ilvl w:val="0"/>
          <w:numId w:val="0"/>
        </w:numPr>
        <w:spacing w:line="276" w:lineRule="auto"/>
        <w:jc w:val="center"/>
        <w:rPr>
          <w:rFonts w:asciiTheme="minorHAnsi" w:hAnsiTheme="minorHAnsi" w:cstheme="minorHAnsi"/>
          <w:b/>
          <w:sz w:val="28"/>
        </w:rPr>
      </w:pPr>
      <w:r w:rsidRPr="005101B7">
        <w:rPr>
          <w:rFonts w:asciiTheme="minorHAnsi" w:hAnsiTheme="minorHAnsi" w:cstheme="minorHAnsi"/>
          <w:b/>
          <w:sz w:val="28"/>
        </w:rPr>
        <w:t>Smlouva o dílo</w:t>
      </w:r>
    </w:p>
    <w:p w14:paraId="7BB5914E" w14:textId="77777777" w:rsidR="004B17D7" w:rsidRPr="005101B7" w:rsidRDefault="004B17D7" w:rsidP="00032FC3">
      <w:pPr>
        <w:pStyle w:val="Bezmezer"/>
        <w:spacing w:before="120" w:line="276" w:lineRule="auto"/>
        <w:jc w:val="center"/>
        <w:rPr>
          <w:rFonts w:asciiTheme="minorHAnsi" w:hAnsiTheme="minorHAnsi" w:cstheme="minorHAnsi"/>
        </w:rPr>
      </w:pPr>
      <w:r w:rsidRPr="005101B7">
        <w:rPr>
          <w:rFonts w:asciiTheme="minorHAnsi" w:hAnsiTheme="minorHAnsi" w:cstheme="minorHAnsi"/>
        </w:rPr>
        <w:t>(dále jen „smlouva“)</w:t>
      </w:r>
    </w:p>
    <w:p w14:paraId="7F945392" w14:textId="77777777" w:rsidR="007B7EB0" w:rsidRPr="005101B7" w:rsidRDefault="00FF2A4D" w:rsidP="00032FC3">
      <w:pPr>
        <w:pStyle w:val="Bezmezer"/>
        <w:spacing w:before="120" w:line="276" w:lineRule="auto"/>
        <w:jc w:val="center"/>
        <w:rPr>
          <w:rFonts w:asciiTheme="minorHAnsi" w:hAnsiTheme="minorHAnsi" w:cstheme="minorHAnsi"/>
        </w:rPr>
      </w:pPr>
      <w:r w:rsidRPr="005101B7">
        <w:rPr>
          <w:rFonts w:asciiTheme="minorHAnsi" w:hAnsiTheme="minorHAnsi" w:cstheme="minorHAnsi"/>
        </w:rPr>
        <w:t xml:space="preserve">dle </w:t>
      </w:r>
      <w:r w:rsidR="007B7EB0" w:rsidRPr="005101B7">
        <w:rPr>
          <w:rFonts w:asciiTheme="minorHAnsi" w:hAnsiTheme="minorHAnsi" w:cstheme="minorHAnsi"/>
        </w:rPr>
        <w:t>§ 2586 a násl. zákona č. 89/2012 Sb., občanský zákoník, v platném znění</w:t>
      </w:r>
    </w:p>
    <w:p w14:paraId="7856FA27" w14:textId="77777777" w:rsidR="00FD303D" w:rsidRPr="005101B7" w:rsidRDefault="00FD303D" w:rsidP="00032FC3">
      <w:pPr>
        <w:pStyle w:val="Bezmezer"/>
        <w:spacing w:before="120" w:line="276" w:lineRule="auto"/>
        <w:jc w:val="center"/>
        <w:rPr>
          <w:rFonts w:asciiTheme="minorHAnsi" w:hAnsiTheme="minorHAnsi" w:cstheme="minorHAnsi"/>
        </w:rPr>
      </w:pPr>
      <w:r w:rsidRPr="005101B7">
        <w:rPr>
          <w:rFonts w:asciiTheme="minorHAnsi" w:hAnsiTheme="minorHAnsi" w:cstheme="minorHAnsi"/>
        </w:rPr>
        <w:t>(dále jen „</w:t>
      </w:r>
      <w:r w:rsidRPr="005101B7">
        <w:rPr>
          <w:rFonts w:asciiTheme="minorHAnsi" w:hAnsiTheme="minorHAnsi" w:cstheme="minorHAnsi"/>
          <w:b/>
        </w:rPr>
        <w:t>ob</w:t>
      </w:r>
      <w:r w:rsidR="007B7EB0" w:rsidRPr="005101B7">
        <w:rPr>
          <w:rFonts w:asciiTheme="minorHAnsi" w:hAnsiTheme="minorHAnsi" w:cstheme="minorHAnsi"/>
          <w:b/>
        </w:rPr>
        <w:t xml:space="preserve">čanský </w:t>
      </w:r>
      <w:r w:rsidRPr="005101B7">
        <w:rPr>
          <w:rFonts w:asciiTheme="minorHAnsi" w:hAnsiTheme="minorHAnsi" w:cstheme="minorHAnsi"/>
          <w:b/>
        </w:rPr>
        <w:t>zákoník</w:t>
      </w:r>
      <w:r w:rsidRPr="005101B7">
        <w:rPr>
          <w:rFonts w:asciiTheme="minorHAnsi" w:hAnsiTheme="minorHAnsi" w:cstheme="minorHAnsi"/>
        </w:rPr>
        <w:t>“)</w:t>
      </w:r>
    </w:p>
    <w:p w14:paraId="3BC79C96" w14:textId="77777777" w:rsidR="00AA0B05" w:rsidRPr="005101B7" w:rsidRDefault="00AA0B05" w:rsidP="00F46EEA">
      <w:pPr>
        <w:pStyle w:val="Bezmezer"/>
        <w:numPr>
          <w:ilvl w:val="0"/>
          <w:numId w:val="6"/>
        </w:numPr>
        <w:tabs>
          <w:tab w:val="clear" w:pos="357"/>
        </w:tabs>
        <w:spacing w:before="400" w:line="276" w:lineRule="auto"/>
        <w:ind w:left="-357" w:firstLine="79"/>
        <w:jc w:val="center"/>
        <w:rPr>
          <w:rFonts w:asciiTheme="minorHAnsi" w:hAnsiTheme="minorHAnsi" w:cstheme="minorHAnsi"/>
          <w:b/>
        </w:rPr>
      </w:pPr>
      <w:r w:rsidRPr="005101B7">
        <w:rPr>
          <w:rFonts w:asciiTheme="minorHAnsi" w:hAnsiTheme="minorHAnsi" w:cstheme="minorHAnsi"/>
          <w:b/>
        </w:rPr>
        <w:t>Smluvní strany</w:t>
      </w:r>
    </w:p>
    <w:p w14:paraId="73CEE80D" w14:textId="77777777" w:rsidR="00FD303D" w:rsidRPr="005101B7" w:rsidRDefault="00FD303D" w:rsidP="00032FC3">
      <w:pPr>
        <w:pStyle w:val="Bezmezer"/>
        <w:spacing w:line="276" w:lineRule="auto"/>
        <w:jc w:val="both"/>
        <w:rPr>
          <w:rFonts w:asciiTheme="minorHAnsi" w:hAnsiTheme="minorHAnsi" w:cstheme="minorHAnsi"/>
        </w:rPr>
      </w:pPr>
    </w:p>
    <w:p w14:paraId="63A93873" w14:textId="77777777" w:rsidR="00FD303D" w:rsidRPr="005101B7" w:rsidRDefault="00FD303D" w:rsidP="004E0931">
      <w:pPr>
        <w:pStyle w:val="Bezmezer"/>
        <w:numPr>
          <w:ilvl w:val="1"/>
          <w:numId w:val="1"/>
        </w:numPr>
        <w:spacing w:line="276" w:lineRule="auto"/>
        <w:ind w:left="360" w:hanging="360"/>
        <w:jc w:val="both"/>
        <w:rPr>
          <w:rFonts w:asciiTheme="minorHAnsi" w:hAnsiTheme="minorHAnsi" w:cstheme="minorHAnsi"/>
          <w:b/>
        </w:rPr>
      </w:pPr>
      <w:r w:rsidRPr="005101B7">
        <w:rPr>
          <w:rFonts w:asciiTheme="minorHAnsi" w:hAnsiTheme="minorHAnsi" w:cstheme="minorHAnsi"/>
          <w:b/>
        </w:rPr>
        <w:t>Objednatel:</w:t>
      </w:r>
    </w:p>
    <w:p w14:paraId="6DE78C2F" w14:textId="77777777" w:rsidR="00056DD1" w:rsidRPr="005101B7" w:rsidRDefault="00056DD1" w:rsidP="004E0931">
      <w:pPr>
        <w:pStyle w:val="Bezmezer"/>
        <w:spacing w:line="276" w:lineRule="auto"/>
        <w:jc w:val="both"/>
        <w:rPr>
          <w:rFonts w:asciiTheme="minorHAnsi" w:hAnsiTheme="minorHAnsi" w:cstheme="minorHAnsi"/>
          <w:b/>
        </w:rPr>
      </w:pPr>
    </w:p>
    <w:p w14:paraId="66F9E34E" w14:textId="4FC5BCA7" w:rsidR="00B0789F" w:rsidRPr="005101B7" w:rsidRDefault="00B0789F" w:rsidP="00EC60B1">
      <w:pPr>
        <w:autoSpaceDE w:val="0"/>
        <w:autoSpaceDN w:val="0"/>
        <w:adjustRightInd w:val="0"/>
        <w:spacing w:after="60"/>
        <w:rPr>
          <w:rFonts w:asciiTheme="minorHAnsi" w:hAnsiTheme="minorHAnsi" w:cstheme="minorHAnsi"/>
          <w:b/>
        </w:rPr>
      </w:pPr>
      <w:r w:rsidRPr="005101B7">
        <w:rPr>
          <w:rFonts w:asciiTheme="minorHAnsi" w:hAnsiTheme="minorHAnsi" w:cstheme="minorHAnsi"/>
          <w:b/>
        </w:rPr>
        <w:t xml:space="preserve">Vysoká škola </w:t>
      </w:r>
      <w:r w:rsidR="00FF0D27" w:rsidRPr="005101B7">
        <w:rPr>
          <w:rFonts w:asciiTheme="minorHAnsi" w:hAnsiTheme="minorHAnsi" w:cstheme="minorHAnsi"/>
          <w:b/>
        </w:rPr>
        <w:t>báňská – Technická</w:t>
      </w:r>
      <w:r w:rsidRPr="005101B7">
        <w:rPr>
          <w:rFonts w:asciiTheme="minorHAnsi" w:hAnsiTheme="minorHAnsi" w:cstheme="minorHAnsi"/>
          <w:b/>
        </w:rPr>
        <w:t xml:space="preserve"> univerzita Ostrava</w:t>
      </w:r>
      <w:r w:rsidR="0065009B" w:rsidRPr="005101B7">
        <w:rPr>
          <w:rFonts w:asciiTheme="minorHAnsi" w:hAnsiTheme="minorHAnsi" w:cstheme="minorHAnsi"/>
          <w:b/>
        </w:rPr>
        <w:t xml:space="preserve"> </w:t>
      </w:r>
      <w:r w:rsidR="00A66CD3" w:rsidRPr="005101B7">
        <w:rPr>
          <w:rFonts w:asciiTheme="minorHAnsi" w:hAnsiTheme="minorHAnsi" w:cstheme="minorHAnsi"/>
          <w:b/>
        </w:rPr>
        <w:t xml:space="preserve"> </w:t>
      </w:r>
    </w:p>
    <w:p w14:paraId="4C356228" w14:textId="410E4181" w:rsidR="009C206D" w:rsidRPr="005101B7" w:rsidRDefault="009C206D" w:rsidP="004C3A79">
      <w:pPr>
        <w:pStyle w:val="Bezmezer"/>
        <w:spacing w:line="276" w:lineRule="auto"/>
        <w:rPr>
          <w:rFonts w:asciiTheme="minorHAnsi" w:hAnsiTheme="minorHAnsi" w:cstheme="minorHAnsi"/>
          <w:bCs/>
        </w:rPr>
      </w:pPr>
      <w:r w:rsidRPr="005101B7">
        <w:rPr>
          <w:rFonts w:asciiTheme="minorHAnsi" w:hAnsiTheme="minorHAnsi" w:cstheme="minorHAnsi"/>
          <w:bCs/>
        </w:rPr>
        <w:t xml:space="preserve">Sídlo: </w:t>
      </w:r>
      <w:r w:rsidR="00FB13FE" w:rsidRPr="005101B7">
        <w:rPr>
          <w:rFonts w:asciiTheme="minorHAnsi" w:hAnsiTheme="minorHAnsi" w:cstheme="minorHAnsi"/>
          <w:bCs/>
        </w:rPr>
        <w:tab/>
      </w:r>
      <w:r w:rsidR="00FB13FE" w:rsidRPr="005101B7">
        <w:rPr>
          <w:rFonts w:asciiTheme="minorHAnsi" w:hAnsiTheme="minorHAnsi" w:cstheme="minorHAnsi"/>
          <w:bCs/>
        </w:rPr>
        <w:tab/>
      </w:r>
      <w:r w:rsidR="00FB13FE" w:rsidRPr="005101B7">
        <w:rPr>
          <w:rFonts w:asciiTheme="minorHAnsi" w:hAnsiTheme="minorHAnsi" w:cstheme="minorHAnsi"/>
          <w:bCs/>
        </w:rPr>
        <w:tab/>
      </w:r>
      <w:r w:rsidR="00056DD1" w:rsidRPr="005101B7">
        <w:rPr>
          <w:rFonts w:asciiTheme="minorHAnsi" w:hAnsiTheme="minorHAnsi" w:cstheme="minorHAnsi"/>
        </w:rPr>
        <w:t>17. listopadu 2172</w:t>
      </w:r>
      <w:r w:rsidR="002E0E34" w:rsidRPr="005101B7">
        <w:rPr>
          <w:rFonts w:asciiTheme="minorHAnsi" w:hAnsiTheme="minorHAnsi" w:cstheme="minorHAnsi"/>
        </w:rPr>
        <w:t>/15</w:t>
      </w:r>
      <w:r w:rsidR="00056DD1" w:rsidRPr="005101B7">
        <w:rPr>
          <w:rFonts w:asciiTheme="minorHAnsi" w:hAnsiTheme="minorHAnsi" w:cstheme="minorHAnsi"/>
        </w:rPr>
        <w:t xml:space="preserve">, 708 </w:t>
      </w:r>
      <w:r w:rsidR="002F177C" w:rsidRPr="005101B7">
        <w:rPr>
          <w:rFonts w:asciiTheme="minorHAnsi" w:hAnsiTheme="minorHAnsi" w:cstheme="minorHAnsi"/>
        </w:rPr>
        <w:t>00</w:t>
      </w:r>
      <w:r w:rsidR="00056DD1" w:rsidRPr="005101B7">
        <w:rPr>
          <w:rFonts w:asciiTheme="minorHAnsi" w:hAnsiTheme="minorHAnsi" w:cstheme="minorHAnsi"/>
        </w:rPr>
        <w:t xml:space="preserve"> Ostrava-Poruba</w:t>
      </w:r>
    </w:p>
    <w:p w14:paraId="37037106" w14:textId="18BCE5D0" w:rsidR="00837E0E" w:rsidRPr="005101B7" w:rsidRDefault="00774B4E" w:rsidP="00837E0E">
      <w:pPr>
        <w:pStyle w:val="Bezmezer"/>
        <w:spacing w:line="276" w:lineRule="auto"/>
        <w:rPr>
          <w:rFonts w:asciiTheme="minorHAnsi" w:hAnsiTheme="minorHAnsi" w:cstheme="minorHAnsi"/>
          <w:bCs/>
        </w:rPr>
      </w:pPr>
      <w:r w:rsidRPr="005101B7">
        <w:rPr>
          <w:rFonts w:asciiTheme="minorHAnsi" w:hAnsiTheme="minorHAnsi" w:cstheme="minorHAnsi"/>
          <w:bCs/>
        </w:rPr>
        <w:t>Zastoupená</w:t>
      </w:r>
      <w:r w:rsidR="007B7EB0" w:rsidRPr="005101B7">
        <w:rPr>
          <w:rFonts w:asciiTheme="minorHAnsi" w:hAnsiTheme="minorHAnsi" w:cstheme="minorHAnsi"/>
          <w:bCs/>
        </w:rPr>
        <w:t xml:space="preserve">: </w:t>
      </w:r>
      <w:r w:rsidR="00FB13FE" w:rsidRPr="005101B7">
        <w:rPr>
          <w:rFonts w:asciiTheme="minorHAnsi" w:hAnsiTheme="minorHAnsi" w:cstheme="minorHAnsi"/>
          <w:bCs/>
        </w:rPr>
        <w:tab/>
      </w:r>
      <w:r w:rsidR="00FB13FE" w:rsidRPr="005101B7">
        <w:rPr>
          <w:rFonts w:asciiTheme="minorHAnsi" w:hAnsiTheme="minorHAnsi" w:cstheme="minorHAnsi"/>
          <w:bCs/>
        </w:rPr>
        <w:tab/>
      </w:r>
      <w:r w:rsidR="00B82BF8" w:rsidRPr="005101B7">
        <w:rPr>
          <w:rFonts w:asciiTheme="minorHAnsi" w:hAnsiTheme="minorHAnsi" w:cstheme="minorHAnsi"/>
          <w:bCs/>
        </w:rPr>
        <w:t xml:space="preserve">Ing. </w:t>
      </w:r>
      <w:r w:rsidR="00AB5C76" w:rsidRPr="005101B7">
        <w:rPr>
          <w:rFonts w:asciiTheme="minorHAnsi" w:hAnsiTheme="minorHAnsi" w:cstheme="minorHAnsi"/>
          <w:bCs/>
        </w:rPr>
        <w:t xml:space="preserve">Gabrielou </w:t>
      </w:r>
      <w:proofErr w:type="spellStart"/>
      <w:r w:rsidR="00AB5C76" w:rsidRPr="005101B7">
        <w:rPr>
          <w:rFonts w:asciiTheme="minorHAnsi" w:hAnsiTheme="minorHAnsi" w:cstheme="minorHAnsi"/>
          <w:bCs/>
        </w:rPr>
        <w:t>Mechelovou</w:t>
      </w:r>
      <w:proofErr w:type="spellEnd"/>
      <w:r w:rsidR="00B82BF8" w:rsidRPr="005101B7">
        <w:rPr>
          <w:rFonts w:asciiTheme="minorHAnsi" w:hAnsiTheme="minorHAnsi" w:cstheme="minorHAnsi"/>
          <w:bCs/>
        </w:rPr>
        <w:t xml:space="preserve">, </w:t>
      </w:r>
      <w:r w:rsidR="00AB5C76" w:rsidRPr="005101B7">
        <w:rPr>
          <w:rFonts w:asciiTheme="minorHAnsi" w:hAnsiTheme="minorHAnsi" w:cstheme="minorHAnsi"/>
          <w:bCs/>
        </w:rPr>
        <w:t>kvestorkou</w:t>
      </w:r>
    </w:p>
    <w:p w14:paraId="1A13BA84" w14:textId="095D7506" w:rsidR="000A4768" w:rsidRPr="005101B7" w:rsidRDefault="000A4768" w:rsidP="00837E0E">
      <w:pPr>
        <w:pStyle w:val="Bezmezer"/>
        <w:spacing w:line="276" w:lineRule="auto"/>
        <w:rPr>
          <w:rFonts w:asciiTheme="minorHAnsi" w:hAnsiTheme="minorHAnsi" w:cstheme="minorHAnsi"/>
        </w:rPr>
      </w:pPr>
      <w:r w:rsidRPr="005101B7">
        <w:rPr>
          <w:rFonts w:asciiTheme="minorHAnsi" w:hAnsiTheme="minorHAnsi" w:cstheme="minorHAnsi"/>
          <w:bCs/>
        </w:rPr>
        <w:t xml:space="preserve">IČ </w:t>
      </w:r>
      <w:r w:rsidR="00FB13FE" w:rsidRPr="005101B7">
        <w:rPr>
          <w:rFonts w:asciiTheme="minorHAnsi" w:hAnsiTheme="minorHAnsi" w:cstheme="minorHAnsi"/>
          <w:bCs/>
        </w:rPr>
        <w:tab/>
      </w:r>
      <w:r w:rsidR="00FB13FE" w:rsidRPr="005101B7">
        <w:rPr>
          <w:rFonts w:asciiTheme="minorHAnsi" w:hAnsiTheme="minorHAnsi" w:cstheme="minorHAnsi"/>
          <w:bCs/>
        </w:rPr>
        <w:tab/>
      </w:r>
      <w:r w:rsidR="00F27674" w:rsidRPr="005101B7">
        <w:rPr>
          <w:rFonts w:asciiTheme="minorHAnsi" w:hAnsiTheme="minorHAnsi" w:cstheme="minorHAnsi"/>
          <w:bCs/>
        </w:rPr>
        <w:tab/>
      </w:r>
      <w:r w:rsidR="00056DD1" w:rsidRPr="005101B7">
        <w:rPr>
          <w:rFonts w:asciiTheme="minorHAnsi" w:hAnsiTheme="minorHAnsi" w:cstheme="minorHAnsi"/>
        </w:rPr>
        <w:t>619</w:t>
      </w:r>
      <w:r w:rsidR="000403D6" w:rsidRPr="005101B7">
        <w:rPr>
          <w:rFonts w:asciiTheme="minorHAnsi" w:hAnsiTheme="minorHAnsi" w:cstheme="minorHAnsi"/>
        </w:rPr>
        <w:t xml:space="preserve"> </w:t>
      </w:r>
      <w:r w:rsidR="00056DD1" w:rsidRPr="005101B7">
        <w:rPr>
          <w:rFonts w:asciiTheme="minorHAnsi" w:hAnsiTheme="minorHAnsi" w:cstheme="minorHAnsi"/>
        </w:rPr>
        <w:t>89</w:t>
      </w:r>
      <w:r w:rsidR="000403D6" w:rsidRPr="005101B7">
        <w:rPr>
          <w:rFonts w:asciiTheme="minorHAnsi" w:hAnsiTheme="minorHAnsi" w:cstheme="minorHAnsi"/>
        </w:rPr>
        <w:t> </w:t>
      </w:r>
      <w:r w:rsidR="00056DD1" w:rsidRPr="005101B7">
        <w:rPr>
          <w:rFonts w:asciiTheme="minorHAnsi" w:hAnsiTheme="minorHAnsi" w:cstheme="minorHAnsi"/>
        </w:rPr>
        <w:t>100</w:t>
      </w:r>
    </w:p>
    <w:p w14:paraId="46F95E65" w14:textId="13D14A25" w:rsidR="000403D6" w:rsidRPr="005101B7" w:rsidRDefault="000403D6" w:rsidP="00837E0E">
      <w:pPr>
        <w:pStyle w:val="Bezmezer"/>
        <w:spacing w:line="276" w:lineRule="auto"/>
        <w:rPr>
          <w:rFonts w:asciiTheme="minorHAnsi" w:hAnsiTheme="minorHAnsi" w:cstheme="minorHAnsi"/>
          <w:bCs/>
        </w:rPr>
      </w:pPr>
      <w:r w:rsidRPr="005101B7">
        <w:rPr>
          <w:rFonts w:asciiTheme="minorHAnsi" w:hAnsiTheme="minorHAnsi" w:cstheme="minorHAnsi"/>
        </w:rPr>
        <w:t>DIČ:</w:t>
      </w:r>
      <w:r w:rsidRPr="005101B7">
        <w:rPr>
          <w:rFonts w:asciiTheme="minorHAnsi" w:hAnsiTheme="minorHAnsi" w:cstheme="minorHAnsi"/>
        </w:rPr>
        <w:tab/>
      </w:r>
      <w:r w:rsidRPr="005101B7">
        <w:rPr>
          <w:rFonts w:asciiTheme="minorHAnsi" w:hAnsiTheme="minorHAnsi" w:cstheme="minorHAnsi"/>
        </w:rPr>
        <w:tab/>
      </w:r>
      <w:r w:rsidRPr="005101B7">
        <w:rPr>
          <w:rFonts w:asciiTheme="minorHAnsi" w:hAnsiTheme="minorHAnsi" w:cstheme="minorHAnsi"/>
        </w:rPr>
        <w:tab/>
        <w:t>CZ 61989100</w:t>
      </w:r>
    </w:p>
    <w:p w14:paraId="01E70A70" w14:textId="77777777" w:rsidR="009C206D" w:rsidRPr="005101B7" w:rsidRDefault="009C206D" w:rsidP="00EC60B1">
      <w:pPr>
        <w:pStyle w:val="Bezmezer"/>
        <w:spacing w:line="276" w:lineRule="auto"/>
        <w:rPr>
          <w:rFonts w:asciiTheme="minorHAnsi" w:hAnsiTheme="minorHAnsi" w:cstheme="minorHAnsi"/>
          <w:bCs/>
        </w:rPr>
      </w:pPr>
      <w:r w:rsidRPr="005101B7">
        <w:rPr>
          <w:rFonts w:asciiTheme="minorHAnsi" w:hAnsiTheme="minorHAnsi" w:cstheme="minorHAnsi"/>
          <w:bCs/>
        </w:rPr>
        <w:t xml:space="preserve">Bankovní spojení: </w:t>
      </w:r>
      <w:r w:rsidR="00FB13FE" w:rsidRPr="005101B7">
        <w:rPr>
          <w:rFonts w:asciiTheme="minorHAnsi" w:hAnsiTheme="minorHAnsi" w:cstheme="minorHAnsi"/>
          <w:bCs/>
        </w:rPr>
        <w:tab/>
      </w:r>
      <w:r w:rsidR="00B0789F" w:rsidRPr="005101B7">
        <w:rPr>
          <w:rFonts w:asciiTheme="minorHAnsi" w:hAnsiTheme="minorHAnsi" w:cstheme="minorHAnsi"/>
        </w:rPr>
        <w:t>Československá obchodní banka, a. s.</w:t>
      </w:r>
    </w:p>
    <w:p w14:paraId="17880BCF" w14:textId="77777777" w:rsidR="00053231" w:rsidRPr="005101B7" w:rsidRDefault="00814A4B" w:rsidP="00EC60B1">
      <w:pPr>
        <w:spacing w:after="0"/>
        <w:rPr>
          <w:rFonts w:asciiTheme="minorHAnsi" w:hAnsiTheme="minorHAnsi" w:cstheme="minorHAnsi"/>
          <w:bCs/>
        </w:rPr>
      </w:pPr>
      <w:r w:rsidRPr="005101B7">
        <w:rPr>
          <w:rFonts w:asciiTheme="minorHAnsi" w:hAnsiTheme="minorHAnsi" w:cstheme="minorHAnsi"/>
          <w:bCs/>
        </w:rPr>
        <w:t>č</w:t>
      </w:r>
      <w:r w:rsidR="009C206D" w:rsidRPr="005101B7">
        <w:rPr>
          <w:rFonts w:asciiTheme="minorHAnsi" w:hAnsiTheme="minorHAnsi" w:cstheme="minorHAnsi"/>
          <w:bCs/>
        </w:rPr>
        <w:t>.</w:t>
      </w:r>
      <w:r w:rsidRPr="005101B7">
        <w:rPr>
          <w:rFonts w:asciiTheme="minorHAnsi" w:hAnsiTheme="minorHAnsi" w:cstheme="minorHAnsi"/>
          <w:bCs/>
        </w:rPr>
        <w:t xml:space="preserve"> </w:t>
      </w:r>
      <w:r w:rsidR="009C206D" w:rsidRPr="005101B7">
        <w:rPr>
          <w:rFonts w:asciiTheme="minorHAnsi" w:hAnsiTheme="minorHAnsi" w:cstheme="minorHAnsi"/>
          <w:bCs/>
        </w:rPr>
        <w:t xml:space="preserve">účtu: </w:t>
      </w:r>
      <w:r w:rsidR="00FB13FE" w:rsidRPr="005101B7">
        <w:rPr>
          <w:rFonts w:asciiTheme="minorHAnsi" w:hAnsiTheme="minorHAnsi" w:cstheme="minorHAnsi"/>
          <w:bCs/>
        </w:rPr>
        <w:tab/>
      </w:r>
      <w:r w:rsidR="00FB13FE" w:rsidRPr="005101B7">
        <w:rPr>
          <w:rFonts w:asciiTheme="minorHAnsi" w:hAnsiTheme="minorHAnsi" w:cstheme="minorHAnsi"/>
          <w:bCs/>
        </w:rPr>
        <w:tab/>
      </w:r>
      <w:r w:rsidR="00FB13FE" w:rsidRPr="005101B7">
        <w:rPr>
          <w:rFonts w:asciiTheme="minorHAnsi" w:hAnsiTheme="minorHAnsi" w:cstheme="minorHAnsi"/>
          <w:bCs/>
        </w:rPr>
        <w:tab/>
      </w:r>
      <w:r w:rsidR="00B646C4" w:rsidRPr="005101B7">
        <w:rPr>
          <w:rFonts w:asciiTheme="minorHAnsi" w:hAnsiTheme="minorHAnsi" w:cstheme="minorHAnsi"/>
          <w:bCs/>
        </w:rPr>
        <w:t>1</w:t>
      </w:r>
      <w:r w:rsidR="00AC07B6" w:rsidRPr="005101B7">
        <w:rPr>
          <w:rFonts w:asciiTheme="minorHAnsi" w:hAnsiTheme="minorHAnsi" w:cstheme="minorHAnsi"/>
          <w:bCs/>
        </w:rPr>
        <w:t>00954151</w:t>
      </w:r>
      <w:r w:rsidR="00B646C4" w:rsidRPr="005101B7">
        <w:rPr>
          <w:rFonts w:asciiTheme="minorHAnsi" w:hAnsiTheme="minorHAnsi" w:cstheme="minorHAnsi"/>
          <w:bCs/>
        </w:rPr>
        <w:t>/0300</w:t>
      </w:r>
    </w:p>
    <w:p w14:paraId="3DE82A79" w14:textId="77777777" w:rsidR="00725A5E" w:rsidRPr="005101B7" w:rsidRDefault="006841C7" w:rsidP="00EC60B1">
      <w:pPr>
        <w:pStyle w:val="Bezmezer"/>
        <w:spacing w:line="276" w:lineRule="auto"/>
        <w:rPr>
          <w:rFonts w:asciiTheme="minorHAnsi" w:hAnsiTheme="minorHAnsi" w:cstheme="minorHAnsi"/>
          <w:bCs/>
        </w:rPr>
      </w:pPr>
      <w:r w:rsidRPr="005101B7">
        <w:rPr>
          <w:rFonts w:asciiTheme="minorHAnsi" w:hAnsiTheme="minorHAnsi" w:cstheme="minorHAnsi"/>
          <w:bCs/>
        </w:rPr>
        <w:t>Kontaktní osoba</w:t>
      </w:r>
      <w:r w:rsidR="002E0E34" w:rsidRPr="005101B7">
        <w:rPr>
          <w:rFonts w:asciiTheme="minorHAnsi" w:hAnsiTheme="minorHAnsi" w:cstheme="minorHAnsi"/>
          <w:bCs/>
        </w:rPr>
        <w:t>:</w:t>
      </w:r>
      <w:r w:rsidR="002E0E34" w:rsidRPr="005101B7">
        <w:rPr>
          <w:rFonts w:asciiTheme="minorHAnsi" w:hAnsiTheme="minorHAnsi" w:cstheme="minorHAnsi"/>
          <w:bCs/>
        </w:rPr>
        <w:tab/>
      </w:r>
      <w:r w:rsidR="00725A5E" w:rsidRPr="005101B7">
        <w:rPr>
          <w:rFonts w:asciiTheme="minorHAnsi" w:hAnsiTheme="minorHAnsi" w:cstheme="minorHAnsi"/>
          <w:bCs/>
        </w:rPr>
        <w:t>Tomáš Otipka</w:t>
      </w:r>
      <w:r w:rsidR="00621BEA" w:rsidRPr="005101B7">
        <w:rPr>
          <w:rFonts w:asciiTheme="minorHAnsi" w:hAnsiTheme="minorHAnsi" w:cstheme="minorHAnsi"/>
          <w:bCs/>
        </w:rPr>
        <w:t xml:space="preserve">, </w:t>
      </w:r>
      <w:r w:rsidR="00725A5E" w:rsidRPr="005101B7">
        <w:rPr>
          <w:rFonts w:asciiTheme="minorHAnsi" w:hAnsiTheme="minorHAnsi" w:cstheme="minorHAnsi"/>
          <w:bCs/>
        </w:rPr>
        <w:t>Ubytovací služby a stravovací služby, ředitel</w:t>
      </w:r>
    </w:p>
    <w:p w14:paraId="5939C29E" w14:textId="6B135973" w:rsidR="00621BEA" w:rsidRPr="005101B7" w:rsidRDefault="00621BEA" w:rsidP="00725A5E">
      <w:pPr>
        <w:pStyle w:val="Bezmezer"/>
        <w:spacing w:line="276" w:lineRule="auto"/>
        <w:ind w:left="1416" w:firstLine="708"/>
        <w:rPr>
          <w:rFonts w:asciiTheme="minorHAnsi" w:hAnsiTheme="minorHAnsi" w:cstheme="minorHAnsi"/>
          <w:bCs/>
        </w:rPr>
      </w:pPr>
      <w:r w:rsidRPr="005101B7">
        <w:rPr>
          <w:rFonts w:asciiTheme="minorHAnsi" w:hAnsiTheme="minorHAnsi" w:cstheme="minorHAnsi"/>
          <w:bCs/>
        </w:rPr>
        <w:t>tel.</w:t>
      </w:r>
      <w:r w:rsidR="00C66AE0" w:rsidRPr="005101B7">
        <w:rPr>
          <w:rFonts w:asciiTheme="minorHAnsi" w:hAnsiTheme="minorHAnsi" w:cstheme="minorHAnsi"/>
          <w:bCs/>
        </w:rPr>
        <w:t>:</w:t>
      </w:r>
      <w:r w:rsidRPr="005101B7">
        <w:rPr>
          <w:rFonts w:asciiTheme="minorHAnsi" w:hAnsiTheme="minorHAnsi" w:cstheme="minorHAnsi"/>
          <w:bCs/>
        </w:rPr>
        <w:t xml:space="preserve"> </w:t>
      </w:r>
      <w:r w:rsidR="00725A5E" w:rsidRPr="005101B7">
        <w:rPr>
          <w:rFonts w:asciiTheme="minorHAnsi" w:hAnsiTheme="minorHAnsi" w:cstheme="minorHAnsi"/>
          <w:bCs/>
        </w:rPr>
        <w:t>733 627 899</w:t>
      </w:r>
      <w:r w:rsidRPr="005101B7">
        <w:rPr>
          <w:rFonts w:asciiTheme="minorHAnsi" w:hAnsiTheme="minorHAnsi" w:cstheme="minorHAnsi"/>
          <w:bCs/>
        </w:rPr>
        <w:t>, e-mail:</w:t>
      </w:r>
      <w:r w:rsidR="00725A5E" w:rsidRPr="005101B7">
        <w:rPr>
          <w:rFonts w:asciiTheme="minorHAnsi" w:hAnsiTheme="minorHAnsi" w:cstheme="minorHAnsi"/>
          <w:bCs/>
        </w:rPr>
        <w:t xml:space="preserve"> </w:t>
      </w:r>
      <w:hyperlink r:id="rId11" w:history="1">
        <w:r w:rsidR="00725A5E" w:rsidRPr="005101B7">
          <w:rPr>
            <w:rStyle w:val="Hypertextovodkaz"/>
            <w:rFonts w:asciiTheme="minorHAnsi" w:hAnsiTheme="minorHAnsi" w:cstheme="minorHAnsi"/>
            <w:bCs/>
          </w:rPr>
          <w:t>tomas.otipka@vsb.cz</w:t>
        </w:r>
      </w:hyperlink>
    </w:p>
    <w:p w14:paraId="17EBFDA5" w14:textId="42D32B7C" w:rsidR="00FD303D" w:rsidRPr="005101B7" w:rsidRDefault="00FD303D" w:rsidP="004C3A79">
      <w:pPr>
        <w:pStyle w:val="Bezmezer"/>
        <w:spacing w:before="120" w:line="276" w:lineRule="auto"/>
        <w:jc w:val="both"/>
        <w:rPr>
          <w:rFonts w:asciiTheme="minorHAnsi" w:hAnsiTheme="minorHAnsi" w:cstheme="minorHAnsi"/>
        </w:rPr>
      </w:pPr>
      <w:r w:rsidRPr="005101B7">
        <w:rPr>
          <w:rFonts w:asciiTheme="minorHAnsi" w:hAnsiTheme="minorHAnsi" w:cstheme="minorHAnsi"/>
        </w:rPr>
        <w:t xml:space="preserve">(dále jen jako </w:t>
      </w:r>
      <w:r w:rsidRPr="005101B7">
        <w:rPr>
          <w:rFonts w:asciiTheme="minorHAnsi" w:hAnsiTheme="minorHAnsi" w:cstheme="minorHAnsi"/>
          <w:b/>
        </w:rPr>
        <w:t>„</w:t>
      </w:r>
      <w:r w:rsidR="004B17D7" w:rsidRPr="005101B7">
        <w:rPr>
          <w:rFonts w:asciiTheme="minorHAnsi" w:hAnsiTheme="minorHAnsi" w:cstheme="minorHAnsi"/>
          <w:b/>
        </w:rPr>
        <w:t>o</w:t>
      </w:r>
      <w:r w:rsidRPr="005101B7">
        <w:rPr>
          <w:rFonts w:asciiTheme="minorHAnsi" w:hAnsiTheme="minorHAnsi" w:cstheme="minorHAnsi"/>
          <w:b/>
        </w:rPr>
        <w:t>bjednatel“)</w:t>
      </w:r>
    </w:p>
    <w:p w14:paraId="536E590A" w14:textId="77777777" w:rsidR="00FD303D" w:rsidRPr="005101B7" w:rsidRDefault="00FD303D" w:rsidP="00DD627B">
      <w:pPr>
        <w:pStyle w:val="Bezmezer"/>
        <w:spacing w:line="276" w:lineRule="auto"/>
        <w:jc w:val="both"/>
        <w:rPr>
          <w:rFonts w:asciiTheme="minorHAnsi" w:hAnsiTheme="minorHAnsi" w:cstheme="minorHAnsi"/>
        </w:rPr>
      </w:pPr>
    </w:p>
    <w:p w14:paraId="4B5AB404" w14:textId="77777777" w:rsidR="00D951D9" w:rsidRPr="005101B7" w:rsidRDefault="00D951D9" w:rsidP="00EC60B1">
      <w:pPr>
        <w:pStyle w:val="Bezmezer"/>
        <w:numPr>
          <w:ilvl w:val="1"/>
          <w:numId w:val="1"/>
        </w:numPr>
        <w:spacing w:line="276" w:lineRule="auto"/>
        <w:ind w:left="360" w:hanging="360"/>
        <w:jc w:val="both"/>
        <w:rPr>
          <w:rFonts w:asciiTheme="minorHAnsi" w:hAnsiTheme="minorHAnsi" w:cstheme="minorHAnsi"/>
          <w:b/>
        </w:rPr>
      </w:pPr>
      <w:r w:rsidRPr="005101B7">
        <w:rPr>
          <w:rFonts w:asciiTheme="minorHAnsi" w:hAnsiTheme="minorHAnsi" w:cstheme="minorHAnsi"/>
          <w:b/>
        </w:rPr>
        <w:t>Zhotovitel:</w:t>
      </w:r>
    </w:p>
    <w:p w14:paraId="71B8E00E" w14:textId="77777777" w:rsidR="007B7EB0" w:rsidRPr="005101B7" w:rsidRDefault="007B7EB0" w:rsidP="00EC60B1">
      <w:pPr>
        <w:pStyle w:val="Bezmezer"/>
        <w:spacing w:line="276" w:lineRule="auto"/>
        <w:rPr>
          <w:rFonts w:asciiTheme="minorHAnsi" w:hAnsiTheme="minorHAnsi" w:cstheme="minorHAnsi"/>
          <w:b/>
        </w:rPr>
      </w:pPr>
    </w:p>
    <w:p w14:paraId="5C787AC9" w14:textId="77777777" w:rsidR="007B7EB0" w:rsidRPr="005101B7" w:rsidRDefault="007B7EB0" w:rsidP="00EC60B1">
      <w:pPr>
        <w:pStyle w:val="Bezmezer"/>
        <w:spacing w:line="276" w:lineRule="auto"/>
        <w:rPr>
          <w:rFonts w:asciiTheme="minorHAnsi" w:hAnsiTheme="minorHAnsi" w:cstheme="minorHAnsi"/>
          <w:b/>
        </w:rPr>
      </w:pPr>
      <w:r w:rsidRPr="005101B7">
        <w:rPr>
          <w:rFonts w:asciiTheme="minorHAnsi" w:hAnsiTheme="minorHAnsi" w:cstheme="minorHAnsi"/>
          <w:b/>
        </w:rPr>
        <w:t>Název společnosti</w:t>
      </w:r>
      <w:r w:rsidR="0098369B" w:rsidRPr="005101B7">
        <w:rPr>
          <w:rFonts w:asciiTheme="minorHAnsi" w:hAnsiTheme="minorHAnsi" w:cstheme="minorHAnsi"/>
          <w:b/>
        </w:rPr>
        <w:t>:</w:t>
      </w:r>
      <w:r w:rsidR="00080006" w:rsidRPr="005101B7">
        <w:rPr>
          <w:rFonts w:asciiTheme="minorHAnsi" w:hAnsiTheme="minorHAnsi" w:cstheme="minorHAnsi"/>
          <w:b/>
        </w:rPr>
        <w:tab/>
      </w:r>
      <w:r w:rsidR="00080006" w:rsidRPr="005101B7">
        <w:rPr>
          <w:rFonts w:asciiTheme="minorHAnsi" w:hAnsiTheme="minorHAnsi" w:cstheme="minorHAnsi"/>
          <w:b/>
          <w:highlight w:val="yellow"/>
        </w:rPr>
        <w:t>…………………………</w:t>
      </w:r>
      <w:proofErr w:type="gramStart"/>
      <w:r w:rsidR="00080006" w:rsidRPr="005101B7">
        <w:rPr>
          <w:rFonts w:asciiTheme="minorHAnsi" w:hAnsiTheme="minorHAnsi" w:cstheme="minorHAnsi"/>
          <w:b/>
          <w:highlight w:val="yellow"/>
        </w:rPr>
        <w:t>…..</w:t>
      </w:r>
      <w:proofErr w:type="gramEnd"/>
    </w:p>
    <w:p w14:paraId="150B5B0C" w14:textId="77777777" w:rsidR="007B7EB0" w:rsidRPr="005101B7" w:rsidRDefault="007B7EB0" w:rsidP="00EC60B1">
      <w:pPr>
        <w:pStyle w:val="Bezmezer"/>
        <w:spacing w:line="276" w:lineRule="auto"/>
        <w:rPr>
          <w:rFonts w:asciiTheme="minorHAnsi" w:hAnsiTheme="minorHAnsi" w:cstheme="minorHAnsi"/>
        </w:rPr>
      </w:pPr>
      <w:r w:rsidRPr="005101B7">
        <w:rPr>
          <w:rFonts w:asciiTheme="minorHAnsi" w:hAnsiTheme="minorHAnsi" w:cstheme="minorHAnsi"/>
        </w:rPr>
        <w:t>Sídlo</w:t>
      </w:r>
      <w:r w:rsidR="0098369B" w:rsidRPr="005101B7">
        <w:rPr>
          <w:rFonts w:asciiTheme="minorHAnsi" w:hAnsiTheme="minorHAnsi" w:cstheme="minorHAnsi"/>
        </w:rPr>
        <w:t>:</w:t>
      </w:r>
      <w:r w:rsidRPr="005101B7">
        <w:rPr>
          <w:rFonts w:asciiTheme="minorHAnsi" w:hAnsiTheme="minorHAnsi" w:cstheme="minorHAnsi"/>
        </w:rPr>
        <w:t xml:space="preserve"> </w:t>
      </w:r>
      <w:r w:rsidR="00774B4E" w:rsidRPr="005101B7">
        <w:rPr>
          <w:rFonts w:asciiTheme="minorHAnsi" w:hAnsiTheme="minorHAnsi" w:cstheme="minorHAnsi"/>
        </w:rPr>
        <w:tab/>
      </w:r>
      <w:r w:rsidR="00774B4E" w:rsidRPr="005101B7">
        <w:rPr>
          <w:rFonts w:asciiTheme="minorHAnsi" w:hAnsiTheme="minorHAnsi" w:cstheme="minorHAnsi"/>
        </w:rPr>
        <w:tab/>
      </w:r>
      <w:r w:rsidR="00774B4E" w:rsidRPr="005101B7">
        <w:rPr>
          <w:rFonts w:asciiTheme="minorHAnsi" w:hAnsiTheme="minorHAnsi" w:cstheme="minorHAnsi"/>
        </w:rPr>
        <w:tab/>
      </w:r>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r w:rsidR="00080006" w:rsidRPr="005101B7">
        <w:rPr>
          <w:rFonts w:asciiTheme="minorHAnsi" w:hAnsiTheme="minorHAnsi" w:cstheme="minorHAnsi"/>
          <w:highlight w:val="yellow"/>
        </w:rPr>
        <w:t>….</w:t>
      </w:r>
    </w:p>
    <w:p w14:paraId="6FB08FA8" w14:textId="77777777" w:rsidR="00F91579" w:rsidRPr="005101B7" w:rsidRDefault="00774B4E" w:rsidP="00EC60B1">
      <w:pPr>
        <w:pStyle w:val="Bezmezer"/>
        <w:spacing w:line="276" w:lineRule="auto"/>
        <w:rPr>
          <w:rFonts w:asciiTheme="minorHAnsi" w:hAnsiTheme="minorHAnsi" w:cstheme="minorHAnsi"/>
        </w:rPr>
      </w:pPr>
      <w:r w:rsidRPr="005101B7">
        <w:rPr>
          <w:rFonts w:asciiTheme="minorHAnsi" w:hAnsiTheme="minorHAnsi" w:cstheme="minorHAnsi"/>
        </w:rPr>
        <w:t>Z</w:t>
      </w:r>
      <w:r w:rsidR="00C3171B" w:rsidRPr="005101B7">
        <w:rPr>
          <w:rFonts w:asciiTheme="minorHAnsi" w:hAnsiTheme="minorHAnsi" w:cstheme="minorHAnsi"/>
        </w:rPr>
        <w:t>a</w:t>
      </w:r>
      <w:r w:rsidRPr="005101B7">
        <w:rPr>
          <w:rFonts w:asciiTheme="minorHAnsi" w:hAnsiTheme="minorHAnsi" w:cstheme="minorHAnsi"/>
        </w:rPr>
        <w:t>stoupená</w:t>
      </w:r>
      <w:r w:rsidR="0098369B" w:rsidRPr="005101B7">
        <w:rPr>
          <w:rFonts w:asciiTheme="minorHAnsi" w:hAnsiTheme="minorHAnsi" w:cstheme="minorHAnsi"/>
        </w:rPr>
        <w:t>:</w:t>
      </w:r>
      <w:r w:rsidR="007B7EB0" w:rsidRPr="005101B7">
        <w:rPr>
          <w:rFonts w:asciiTheme="minorHAnsi" w:hAnsiTheme="minorHAnsi" w:cstheme="minorHAnsi"/>
        </w:rPr>
        <w:t xml:space="preserve"> </w:t>
      </w:r>
      <w:r w:rsidRPr="005101B7">
        <w:rPr>
          <w:rFonts w:asciiTheme="minorHAnsi" w:hAnsiTheme="minorHAnsi" w:cstheme="minorHAnsi"/>
        </w:rPr>
        <w:tab/>
      </w:r>
      <w:r w:rsidRPr="005101B7">
        <w:rPr>
          <w:rFonts w:asciiTheme="minorHAnsi" w:hAnsiTheme="minorHAnsi" w:cstheme="minorHAnsi"/>
        </w:rPr>
        <w:tab/>
      </w:r>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proofErr w:type="gramStart"/>
      <w:r w:rsidR="00080006" w:rsidRPr="005101B7">
        <w:rPr>
          <w:rFonts w:asciiTheme="minorHAnsi" w:hAnsiTheme="minorHAnsi" w:cstheme="minorHAnsi"/>
          <w:highlight w:val="yellow"/>
        </w:rPr>
        <w:t>…..</w:t>
      </w:r>
      <w:proofErr w:type="gramEnd"/>
    </w:p>
    <w:p w14:paraId="638417FD" w14:textId="77777777" w:rsidR="007B7EB0" w:rsidRPr="005101B7" w:rsidRDefault="007B7EB0" w:rsidP="00EC60B1">
      <w:pPr>
        <w:pStyle w:val="Bezmezer"/>
        <w:spacing w:line="276" w:lineRule="auto"/>
        <w:rPr>
          <w:rFonts w:asciiTheme="minorHAnsi" w:hAnsiTheme="minorHAnsi" w:cstheme="minorHAnsi"/>
        </w:rPr>
      </w:pPr>
      <w:r w:rsidRPr="005101B7">
        <w:rPr>
          <w:rFonts w:asciiTheme="minorHAnsi" w:hAnsiTheme="minorHAnsi" w:cstheme="minorHAnsi"/>
        </w:rPr>
        <w:t>IČ:</w:t>
      </w:r>
      <w:r w:rsidR="00080006" w:rsidRPr="005101B7">
        <w:rPr>
          <w:rFonts w:asciiTheme="minorHAnsi" w:hAnsiTheme="minorHAnsi" w:cstheme="minorHAnsi"/>
        </w:rPr>
        <w:t xml:space="preserve"> </w:t>
      </w:r>
      <w:r w:rsidR="00774B4E" w:rsidRPr="005101B7">
        <w:rPr>
          <w:rFonts w:asciiTheme="minorHAnsi" w:hAnsiTheme="minorHAnsi" w:cstheme="minorHAnsi"/>
        </w:rPr>
        <w:tab/>
      </w:r>
      <w:r w:rsidR="00774B4E" w:rsidRPr="005101B7">
        <w:rPr>
          <w:rFonts w:asciiTheme="minorHAnsi" w:hAnsiTheme="minorHAnsi" w:cstheme="minorHAnsi"/>
        </w:rPr>
        <w:tab/>
      </w:r>
      <w:r w:rsidR="00774B4E" w:rsidRPr="005101B7">
        <w:rPr>
          <w:rFonts w:asciiTheme="minorHAnsi" w:hAnsiTheme="minorHAnsi" w:cstheme="minorHAnsi"/>
        </w:rPr>
        <w:tab/>
      </w:r>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proofErr w:type="gramStart"/>
      <w:r w:rsidR="00080006" w:rsidRPr="005101B7">
        <w:rPr>
          <w:rFonts w:asciiTheme="minorHAnsi" w:hAnsiTheme="minorHAnsi" w:cstheme="minorHAnsi"/>
          <w:highlight w:val="yellow"/>
        </w:rPr>
        <w:t>…..</w:t>
      </w:r>
      <w:proofErr w:type="gramEnd"/>
    </w:p>
    <w:p w14:paraId="5D993DC5" w14:textId="77777777" w:rsidR="007B7EB0" w:rsidRPr="005101B7" w:rsidRDefault="007B7EB0" w:rsidP="00EC60B1">
      <w:pPr>
        <w:pStyle w:val="Bezmezer"/>
        <w:spacing w:line="276" w:lineRule="auto"/>
        <w:rPr>
          <w:rFonts w:asciiTheme="minorHAnsi" w:hAnsiTheme="minorHAnsi" w:cstheme="minorHAnsi"/>
        </w:rPr>
      </w:pPr>
      <w:r w:rsidRPr="005101B7">
        <w:rPr>
          <w:rFonts w:asciiTheme="minorHAnsi" w:hAnsiTheme="minorHAnsi" w:cstheme="minorHAnsi"/>
        </w:rPr>
        <w:t>DIČ:</w:t>
      </w:r>
      <w:r w:rsidR="00080006" w:rsidRPr="005101B7">
        <w:rPr>
          <w:rFonts w:asciiTheme="minorHAnsi" w:hAnsiTheme="minorHAnsi" w:cstheme="minorHAnsi"/>
        </w:rPr>
        <w:t xml:space="preserve"> </w:t>
      </w:r>
      <w:r w:rsidR="00774B4E" w:rsidRPr="005101B7">
        <w:rPr>
          <w:rFonts w:asciiTheme="minorHAnsi" w:hAnsiTheme="minorHAnsi" w:cstheme="minorHAnsi"/>
        </w:rPr>
        <w:tab/>
      </w:r>
      <w:r w:rsidR="00774B4E" w:rsidRPr="005101B7">
        <w:rPr>
          <w:rFonts w:asciiTheme="minorHAnsi" w:hAnsiTheme="minorHAnsi" w:cstheme="minorHAnsi"/>
        </w:rPr>
        <w:tab/>
      </w:r>
      <w:r w:rsidR="00774B4E" w:rsidRPr="005101B7">
        <w:rPr>
          <w:rFonts w:asciiTheme="minorHAnsi" w:hAnsiTheme="minorHAnsi" w:cstheme="minorHAnsi"/>
        </w:rPr>
        <w:tab/>
      </w:r>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r w:rsidR="00080006" w:rsidRPr="005101B7">
        <w:rPr>
          <w:rFonts w:asciiTheme="minorHAnsi" w:hAnsiTheme="minorHAnsi" w:cstheme="minorHAnsi"/>
          <w:highlight w:val="yellow"/>
        </w:rPr>
        <w:t>……….</w:t>
      </w:r>
    </w:p>
    <w:p w14:paraId="5AE387E1" w14:textId="77777777" w:rsidR="00621BEA" w:rsidRPr="005101B7" w:rsidRDefault="00621BEA" w:rsidP="00EC60B1">
      <w:pPr>
        <w:pStyle w:val="Bezmezer"/>
        <w:spacing w:line="276" w:lineRule="auto"/>
        <w:rPr>
          <w:rFonts w:asciiTheme="minorHAnsi" w:hAnsiTheme="minorHAnsi" w:cstheme="minorHAnsi"/>
        </w:rPr>
      </w:pPr>
      <w:r w:rsidRPr="005101B7">
        <w:rPr>
          <w:rFonts w:asciiTheme="minorHAnsi" w:hAnsiTheme="minorHAnsi" w:cstheme="minorHAnsi"/>
        </w:rPr>
        <w:t>ID datové schránky:</w:t>
      </w:r>
      <w:r w:rsidRPr="005101B7">
        <w:rPr>
          <w:rFonts w:asciiTheme="minorHAnsi" w:hAnsiTheme="minorHAnsi" w:cstheme="minorHAnsi"/>
        </w:rPr>
        <w:tab/>
      </w:r>
      <w:r w:rsidRPr="005101B7">
        <w:rPr>
          <w:rFonts w:asciiTheme="minorHAnsi" w:hAnsiTheme="minorHAnsi" w:cstheme="minorHAnsi"/>
          <w:highlight w:val="yellow"/>
        </w:rPr>
        <w:t>…………………………</w:t>
      </w:r>
      <w:proofErr w:type="gramStart"/>
      <w:r w:rsidRPr="005101B7">
        <w:rPr>
          <w:rFonts w:asciiTheme="minorHAnsi" w:hAnsiTheme="minorHAnsi" w:cstheme="minorHAnsi"/>
          <w:highlight w:val="yellow"/>
        </w:rPr>
        <w:t>…..</w:t>
      </w:r>
      <w:proofErr w:type="gramEnd"/>
    </w:p>
    <w:p w14:paraId="65E0B05B" w14:textId="77777777" w:rsidR="007B7EB0" w:rsidRPr="005101B7" w:rsidRDefault="007B7EB0" w:rsidP="00EC60B1">
      <w:pPr>
        <w:pStyle w:val="Bezmezer"/>
        <w:spacing w:line="276" w:lineRule="auto"/>
        <w:rPr>
          <w:rFonts w:asciiTheme="minorHAnsi" w:hAnsiTheme="minorHAnsi" w:cstheme="minorHAnsi"/>
        </w:rPr>
      </w:pPr>
      <w:r w:rsidRPr="005101B7">
        <w:rPr>
          <w:rFonts w:asciiTheme="minorHAnsi" w:hAnsiTheme="minorHAnsi" w:cstheme="minorHAnsi"/>
        </w:rPr>
        <w:t xml:space="preserve">Bankovní spojení: </w:t>
      </w:r>
      <w:r w:rsidR="00774B4E" w:rsidRPr="005101B7">
        <w:rPr>
          <w:rFonts w:asciiTheme="minorHAnsi" w:hAnsiTheme="minorHAnsi" w:cstheme="minorHAnsi"/>
        </w:rPr>
        <w:tab/>
      </w:r>
      <w:r w:rsidR="00080006" w:rsidRPr="005101B7">
        <w:rPr>
          <w:rFonts w:asciiTheme="minorHAnsi" w:hAnsiTheme="minorHAnsi" w:cstheme="minorHAnsi"/>
          <w:highlight w:val="yellow"/>
        </w:rPr>
        <w:t>……</w:t>
      </w:r>
      <w:proofErr w:type="gramStart"/>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r w:rsidR="00080006" w:rsidRPr="005101B7">
        <w:rPr>
          <w:rFonts w:asciiTheme="minorHAnsi" w:hAnsiTheme="minorHAnsi" w:cstheme="minorHAnsi"/>
          <w:highlight w:val="yellow"/>
        </w:rPr>
        <w:t>…</w:t>
      </w:r>
      <w:proofErr w:type="gramEnd"/>
      <w:r w:rsidR="00080006" w:rsidRPr="005101B7">
        <w:rPr>
          <w:rFonts w:asciiTheme="minorHAnsi" w:hAnsiTheme="minorHAnsi" w:cstheme="minorHAnsi"/>
          <w:highlight w:val="yellow"/>
        </w:rPr>
        <w:t>…………………</w:t>
      </w:r>
    </w:p>
    <w:p w14:paraId="77DA894B" w14:textId="77777777" w:rsidR="007B7EB0" w:rsidRPr="005101B7" w:rsidRDefault="004856FC" w:rsidP="00EC60B1">
      <w:pPr>
        <w:pStyle w:val="Bezmezer"/>
        <w:spacing w:line="276" w:lineRule="auto"/>
        <w:rPr>
          <w:rFonts w:asciiTheme="minorHAnsi" w:hAnsiTheme="minorHAnsi" w:cstheme="minorHAnsi"/>
        </w:rPr>
      </w:pPr>
      <w:r w:rsidRPr="005101B7">
        <w:rPr>
          <w:rFonts w:asciiTheme="minorHAnsi" w:hAnsiTheme="minorHAnsi" w:cstheme="minorHAnsi"/>
        </w:rPr>
        <w:t>č</w:t>
      </w:r>
      <w:r w:rsidR="007B7EB0" w:rsidRPr="005101B7">
        <w:rPr>
          <w:rFonts w:asciiTheme="minorHAnsi" w:hAnsiTheme="minorHAnsi" w:cstheme="minorHAnsi"/>
        </w:rPr>
        <w:t>.</w:t>
      </w:r>
      <w:r w:rsidRPr="005101B7">
        <w:rPr>
          <w:rFonts w:asciiTheme="minorHAnsi" w:hAnsiTheme="minorHAnsi" w:cstheme="minorHAnsi"/>
        </w:rPr>
        <w:t xml:space="preserve"> </w:t>
      </w:r>
      <w:r w:rsidR="007B7EB0" w:rsidRPr="005101B7">
        <w:rPr>
          <w:rFonts w:asciiTheme="minorHAnsi" w:hAnsiTheme="minorHAnsi" w:cstheme="minorHAnsi"/>
        </w:rPr>
        <w:t>účtu:</w:t>
      </w:r>
      <w:r w:rsidR="00774B4E" w:rsidRPr="005101B7">
        <w:rPr>
          <w:rFonts w:asciiTheme="minorHAnsi" w:hAnsiTheme="minorHAnsi" w:cstheme="minorHAnsi"/>
        </w:rPr>
        <w:tab/>
      </w:r>
      <w:r w:rsidR="00774B4E" w:rsidRPr="005101B7">
        <w:rPr>
          <w:rFonts w:asciiTheme="minorHAnsi" w:hAnsiTheme="minorHAnsi" w:cstheme="minorHAnsi"/>
        </w:rPr>
        <w:tab/>
      </w:r>
      <w:r w:rsidR="00774B4E" w:rsidRPr="005101B7">
        <w:rPr>
          <w:rFonts w:asciiTheme="minorHAnsi" w:hAnsiTheme="minorHAnsi" w:cstheme="minorHAnsi"/>
        </w:rPr>
        <w:tab/>
      </w:r>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r w:rsidR="00080006" w:rsidRPr="005101B7">
        <w:rPr>
          <w:rFonts w:asciiTheme="minorHAnsi" w:hAnsiTheme="minorHAnsi" w:cstheme="minorHAnsi"/>
          <w:highlight w:val="yellow"/>
        </w:rPr>
        <w:t>…………….</w:t>
      </w:r>
    </w:p>
    <w:p w14:paraId="15D1F437" w14:textId="77777777" w:rsidR="00F91579" w:rsidRPr="005101B7" w:rsidRDefault="00F91579" w:rsidP="00EC60B1">
      <w:pPr>
        <w:pStyle w:val="Bezmezer"/>
        <w:spacing w:line="276" w:lineRule="auto"/>
        <w:rPr>
          <w:rFonts w:asciiTheme="minorHAnsi" w:hAnsiTheme="minorHAnsi" w:cstheme="minorHAnsi"/>
        </w:rPr>
      </w:pPr>
      <w:r w:rsidRPr="005101B7">
        <w:rPr>
          <w:rFonts w:asciiTheme="minorHAnsi" w:hAnsiTheme="minorHAnsi" w:cstheme="minorHAnsi"/>
        </w:rPr>
        <w:t>Za</w:t>
      </w:r>
      <w:r w:rsidR="007B7EB0" w:rsidRPr="005101B7">
        <w:rPr>
          <w:rFonts w:asciiTheme="minorHAnsi" w:hAnsiTheme="minorHAnsi" w:cstheme="minorHAnsi"/>
        </w:rPr>
        <w:t>p</w:t>
      </w:r>
      <w:r w:rsidRPr="005101B7">
        <w:rPr>
          <w:rFonts w:asciiTheme="minorHAnsi" w:hAnsiTheme="minorHAnsi" w:cstheme="minorHAnsi"/>
        </w:rPr>
        <w:t>sán v:</w:t>
      </w:r>
      <w:r w:rsidR="00774B4E" w:rsidRPr="005101B7">
        <w:rPr>
          <w:rFonts w:asciiTheme="minorHAnsi" w:hAnsiTheme="minorHAnsi" w:cstheme="minorHAnsi"/>
        </w:rPr>
        <w:tab/>
      </w:r>
      <w:r w:rsidR="00774B4E" w:rsidRPr="005101B7">
        <w:rPr>
          <w:rFonts w:asciiTheme="minorHAnsi" w:hAnsiTheme="minorHAnsi" w:cstheme="minorHAnsi"/>
        </w:rPr>
        <w:tab/>
      </w:r>
      <w:r w:rsidR="00080006" w:rsidRPr="005101B7">
        <w:rPr>
          <w:rFonts w:asciiTheme="minorHAnsi" w:hAnsiTheme="minorHAnsi" w:cstheme="minorHAnsi"/>
          <w:highlight w:val="yellow"/>
        </w:rPr>
        <w:t>…………</w:t>
      </w:r>
      <w:r w:rsidR="00485C26" w:rsidRPr="005101B7">
        <w:rPr>
          <w:rFonts w:asciiTheme="minorHAnsi" w:hAnsiTheme="minorHAnsi" w:cstheme="minorHAnsi"/>
          <w:highlight w:val="yellow"/>
        </w:rPr>
        <w:t>………</w:t>
      </w:r>
      <w:r w:rsidR="00080006" w:rsidRPr="005101B7">
        <w:rPr>
          <w:rFonts w:asciiTheme="minorHAnsi" w:hAnsiTheme="minorHAnsi" w:cstheme="minorHAnsi"/>
          <w:highlight w:val="yellow"/>
        </w:rPr>
        <w:t>………</w:t>
      </w:r>
      <w:proofErr w:type="gramStart"/>
      <w:r w:rsidR="00080006" w:rsidRPr="005101B7">
        <w:rPr>
          <w:rFonts w:asciiTheme="minorHAnsi" w:hAnsiTheme="minorHAnsi" w:cstheme="minorHAnsi"/>
          <w:highlight w:val="yellow"/>
        </w:rPr>
        <w:t>…..</w:t>
      </w:r>
      <w:proofErr w:type="gramEnd"/>
    </w:p>
    <w:p w14:paraId="3292A019" w14:textId="77777777" w:rsidR="00774B4E" w:rsidRPr="005101B7" w:rsidRDefault="007B7EB0" w:rsidP="00EC60B1">
      <w:pPr>
        <w:pStyle w:val="Bezmezer"/>
        <w:spacing w:line="276" w:lineRule="auto"/>
        <w:rPr>
          <w:rFonts w:asciiTheme="minorHAnsi" w:hAnsiTheme="minorHAnsi" w:cstheme="minorHAnsi"/>
        </w:rPr>
      </w:pPr>
      <w:r w:rsidRPr="005101B7">
        <w:rPr>
          <w:rFonts w:asciiTheme="minorHAnsi" w:hAnsiTheme="minorHAnsi" w:cstheme="minorHAnsi"/>
        </w:rPr>
        <w:t>Kontaktní osoby:</w:t>
      </w:r>
      <w:r w:rsidR="00F91579" w:rsidRPr="005101B7">
        <w:rPr>
          <w:rFonts w:asciiTheme="minorHAnsi" w:hAnsiTheme="minorHAnsi" w:cstheme="minorHAnsi"/>
        </w:rPr>
        <w:t xml:space="preserve"> </w:t>
      </w:r>
      <w:r w:rsidR="00774B4E" w:rsidRPr="005101B7">
        <w:rPr>
          <w:rFonts w:asciiTheme="minorHAnsi" w:hAnsiTheme="minorHAnsi" w:cstheme="minorHAnsi"/>
        </w:rPr>
        <w:tab/>
      </w:r>
      <w:r w:rsidR="00F91579" w:rsidRPr="005101B7">
        <w:rPr>
          <w:rFonts w:asciiTheme="minorHAnsi" w:hAnsiTheme="minorHAnsi" w:cstheme="minorHAnsi"/>
          <w:highlight w:val="yellow"/>
        </w:rPr>
        <w:t>……………………</w:t>
      </w:r>
      <w:proofErr w:type="gramStart"/>
      <w:r w:rsidR="00F91579" w:rsidRPr="005101B7">
        <w:rPr>
          <w:rFonts w:asciiTheme="minorHAnsi" w:hAnsiTheme="minorHAnsi" w:cstheme="minorHAnsi"/>
          <w:highlight w:val="yellow"/>
        </w:rPr>
        <w:t>…</w:t>
      </w:r>
      <w:r w:rsidR="00485C26" w:rsidRPr="005101B7">
        <w:rPr>
          <w:rFonts w:asciiTheme="minorHAnsi" w:hAnsiTheme="minorHAnsi" w:cstheme="minorHAnsi"/>
          <w:highlight w:val="yellow"/>
        </w:rPr>
        <w:t>..</w:t>
      </w:r>
      <w:r w:rsidR="00F91579" w:rsidRPr="005101B7">
        <w:rPr>
          <w:rFonts w:asciiTheme="minorHAnsi" w:hAnsiTheme="minorHAnsi" w:cstheme="minorHAnsi"/>
          <w:highlight w:val="yellow"/>
        </w:rPr>
        <w:t>…</w:t>
      </w:r>
      <w:proofErr w:type="gramEnd"/>
      <w:r w:rsidR="00F91579" w:rsidRPr="005101B7">
        <w:rPr>
          <w:rFonts w:asciiTheme="minorHAnsi" w:hAnsiTheme="minorHAnsi" w:cstheme="minorHAnsi"/>
          <w:highlight w:val="yellow"/>
        </w:rPr>
        <w:t>…</w:t>
      </w:r>
    </w:p>
    <w:p w14:paraId="3E14A8D0" w14:textId="77777777" w:rsidR="00F91579" w:rsidRPr="005101B7" w:rsidRDefault="00F91579" w:rsidP="00EC60B1">
      <w:pPr>
        <w:pStyle w:val="Bezmezer"/>
        <w:spacing w:line="276" w:lineRule="auto"/>
        <w:ind w:left="1416" w:firstLine="708"/>
        <w:rPr>
          <w:rFonts w:asciiTheme="minorHAnsi" w:hAnsiTheme="minorHAnsi" w:cstheme="minorHAnsi"/>
        </w:rPr>
      </w:pPr>
      <w:r w:rsidRPr="005101B7">
        <w:rPr>
          <w:rFonts w:asciiTheme="minorHAnsi" w:hAnsiTheme="minorHAnsi" w:cstheme="minorHAnsi"/>
        </w:rPr>
        <w:t xml:space="preserve">telefon: </w:t>
      </w:r>
      <w:r w:rsidRPr="005101B7">
        <w:rPr>
          <w:rFonts w:asciiTheme="minorHAnsi" w:hAnsiTheme="minorHAnsi" w:cstheme="minorHAnsi"/>
          <w:highlight w:val="yellow"/>
        </w:rPr>
        <w:t>……………………</w:t>
      </w:r>
      <w:r w:rsidR="00621BEA" w:rsidRPr="005101B7">
        <w:rPr>
          <w:rFonts w:asciiTheme="minorHAnsi" w:hAnsiTheme="minorHAnsi" w:cstheme="minorHAnsi"/>
          <w:highlight w:val="yellow"/>
        </w:rPr>
        <w:t>.</w:t>
      </w:r>
    </w:p>
    <w:p w14:paraId="399D0336" w14:textId="77777777" w:rsidR="00C5714F" w:rsidRPr="005101B7" w:rsidRDefault="00F91579" w:rsidP="004C3A79">
      <w:pPr>
        <w:pStyle w:val="Bezmezer"/>
        <w:spacing w:line="276" w:lineRule="auto"/>
        <w:ind w:left="1416" w:firstLine="708"/>
        <w:rPr>
          <w:rFonts w:asciiTheme="minorHAnsi" w:hAnsiTheme="minorHAnsi" w:cstheme="minorHAnsi"/>
          <w:bCs/>
        </w:rPr>
      </w:pPr>
      <w:r w:rsidRPr="005101B7">
        <w:rPr>
          <w:rFonts w:asciiTheme="minorHAnsi" w:hAnsiTheme="minorHAnsi" w:cstheme="minorHAnsi"/>
        </w:rPr>
        <w:t xml:space="preserve">e-mail: </w:t>
      </w:r>
      <w:r w:rsidRPr="005101B7">
        <w:rPr>
          <w:rFonts w:asciiTheme="minorHAnsi" w:hAnsiTheme="minorHAnsi" w:cstheme="minorHAnsi"/>
          <w:highlight w:val="yellow"/>
        </w:rPr>
        <w:t>…………………</w:t>
      </w:r>
      <w:proofErr w:type="gramStart"/>
      <w:r w:rsidRPr="005101B7">
        <w:rPr>
          <w:rFonts w:asciiTheme="minorHAnsi" w:hAnsiTheme="minorHAnsi" w:cstheme="minorHAnsi"/>
          <w:highlight w:val="yellow"/>
        </w:rPr>
        <w:t>…..</w:t>
      </w:r>
      <w:proofErr w:type="gramEnd"/>
    </w:p>
    <w:p w14:paraId="57910BAD" w14:textId="77777777" w:rsidR="00FD303D" w:rsidRPr="005101B7" w:rsidRDefault="00643C11" w:rsidP="00032FC3">
      <w:pPr>
        <w:pStyle w:val="Bezmezer"/>
        <w:spacing w:before="120" w:line="276" w:lineRule="auto"/>
        <w:jc w:val="both"/>
        <w:rPr>
          <w:rFonts w:asciiTheme="minorHAnsi" w:hAnsiTheme="minorHAnsi" w:cstheme="minorHAnsi"/>
        </w:rPr>
      </w:pPr>
      <w:r w:rsidRPr="005101B7">
        <w:rPr>
          <w:rFonts w:asciiTheme="minorHAnsi" w:hAnsiTheme="minorHAnsi" w:cstheme="minorHAnsi"/>
        </w:rPr>
        <w:t xml:space="preserve"> </w:t>
      </w:r>
      <w:r w:rsidR="00FD303D" w:rsidRPr="005101B7">
        <w:rPr>
          <w:rFonts w:asciiTheme="minorHAnsi" w:hAnsiTheme="minorHAnsi" w:cstheme="minorHAnsi"/>
        </w:rPr>
        <w:t>(dále jen jako „</w:t>
      </w:r>
      <w:r w:rsidR="004B17D7" w:rsidRPr="005101B7">
        <w:rPr>
          <w:rFonts w:asciiTheme="minorHAnsi" w:hAnsiTheme="minorHAnsi" w:cstheme="minorHAnsi"/>
          <w:b/>
        </w:rPr>
        <w:t>z</w:t>
      </w:r>
      <w:r w:rsidR="00FD303D" w:rsidRPr="005101B7">
        <w:rPr>
          <w:rFonts w:asciiTheme="minorHAnsi" w:hAnsiTheme="minorHAnsi" w:cstheme="minorHAnsi"/>
          <w:b/>
        </w:rPr>
        <w:t>hotovitel</w:t>
      </w:r>
      <w:r w:rsidR="00FD303D" w:rsidRPr="005101B7">
        <w:rPr>
          <w:rFonts w:asciiTheme="minorHAnsi" w:hAnsiTheme="minorHAnsi" w:cstheme="minorHAnsi"/>
        </w:rPr>
        <w:t>“)</w:t>
      </w:r>
    </w:p>
    <w:p w14:paraId="7279DC9D" w14:textId="77777777" w:rsidR="0088423E" w:rsidRPr="005101B7" w:rsidRDefault="0088423E" w:rsidP="00032FC3">
      <w:pPr>
        <w:pStyle w:val="Bezmezer"/>
        <w:spacing w:before="120" w:line="276" w:lineRule="auto"/>
        <w:jc w:val="both"/>
        <w:rPr>
          <w:rFonts w:asciiTheme="minorHAnsi" w:hAnsiTheme="minorHAnsi" w:cstheme="minorHAnsi"/>
        </w:rPr>
      </w:pPr>
    </w:p>
    <w:p w14:paraId="48115B09" w14:textId="77777777" w:rsidR="00AA0B05" w:rsidRPr="005101B7" w:rsidRDefault="00AA0B05" w:rsidP="00F46EEA">
      <w:pPr>
        <w:pStyle w:val="Bezmezer"/>
        <w:numPr>
          <w:ilvl w:val="0"/>
          <w:numId w:val="6"/>
        </w:numPr>
        <w:tabs>
          <w:tab w:val="clear" w:pos="357"/>
        </w:tabs>
        <w:spacing w:before="400" w:line="276" w:lineRule="auto"/>
        <w:ind w:left="-357" w:firstLine="79"/>
        <w:jc w:val="center"/>
        <w:rPr>
          <w:rFonts w:asciiTheme="minorHAnsi" w:hAnsiTheme="minorHAnsi" w:cstheme="minorHAnsi"/>
          <w:b/>
        </w:rPr>
      </w:pPr>
      <w:r w:rsidRPr="005101B7">
        <w:rPr>
          <w:rFonts w:asciiTheme="minorHAnsi" w:hAnsiTheme="minorHAnsi" w:cstheme="minorHAnsi"/>
          <w:b/>
        </w:rPr>
        <w:t>Úvodní ustanovení</w:t>
      </w:r>
    </w:p>
    <w:p w14:paraId="3595DEFA" w14:textId="206626BF" w:rsidR="00740DA8" w:rsidRPr="005101B7" w:rsidRDefault="00FD303D" w:rsidP="00DB06CD">
      <w:pPr>
        <w:pStyle w:val="Bezmezer"/>
        <w:numPr>
          <w:ilvl w:val="1"/>
          <w:numId w:val="4"/>
        </w:numPr>
        <w:tabs>
          <w:tab w:val="clear" w:pos="360"/>
        </w:tabs>
        <w:spacing w:before="120" w:line="276" w:lineRule="auto"/>
        <w:ind w:left="567" w:hanging="567"/>
        <w:jc w:val="both"/>
        <w:rPr>
          <w:rFonts w:asciiTheme="minorHAnsi" w:hAnsiTheme="minorHAnsi" w:cstheme="minorHAnsi"/>
        </w:rPr>
      </w:pPr>
      <w:r w:rsidRPr="005101B7">
        <w:rPr>
          <w:rFonts w:asciiTheme="minorHAnsi" w:hAnsiTheme="minorHAnsi" w:cstheme="minorHAnsi"/>
        </w:rPr>
        <w:t xml:space="preserve">Podkladem pro uzavření této smlouvy je nabídka zhotovitele </w:t>
      </w:r>
      <w:r w:rsidR="001B3427" w:rsidRPr="005101B7">
        <w:rPr>
          <w:rFonts w:asciiTheme="minorHAnsi" w:hAnsiTheme="minorHAnsi" w:cstheme="minorHAnsi"/>
        </w:rPr>
        <w:t>(dále jen</w:t>
      </w:r>
      <w:r w:rsidR="00AF024E" w:rsidRPr="005101B7">
        <w:rPr>
          <w:rFonts w:asciiTheme="minorHAnsi" w:hAnsiTheme="minorHAnsi" w:cstheme="minorHAnsi"/>
        </w:rPr>
        <w:t xml:space="preserve"> </w:t>
      </w:r>
      <w:r w:rsidR="001B3427" w:rsidRPr="005101B7">
        <w:rPr>
          <w:rFonts w:asciiTheme="minorHAnsi" w:hAnsiTheme="minorHAnsi" w:cstheme="minorHAnsi"/>
        </w:rPr>
        <w:t>„</w:t>
      </w:r>
      <w:r w:rsidR="001B3427" w:rsidRPr="005101B7">
        <w:rPr>
          <w:rFonts w:asciiTheme="minorHAnsi" w:hAnsiTheme="minorHAnsi" w:cstheme="minorHAnsi"/>
          <w:b/>
        </w:rPr>
        <w:t>nabídka</w:t>
      </w:r>
      <w:r w:rsidR="001B3427" w:rsidRPr="005101B7">
        <w:rPr>
          <w:rFonts w:asciiTheme="minorHAnsi" w:hAnsiTheme="minorHAnsi" w:cstheme="minorHAnsi"/>
        </w:rPr>
        <w:t xml:space="preserve">“) </w:t>
      </w:r>
      <w:r w:rsidRPr="005101B7">
        <w:rPr>
          <w:rFonts w:asciiTheme="minorHAnsi" w:hAnsiTheme="minorHAnsi" w:cstheme="minorHAnsi"/>
        </w:rPr>
        <w:t>podaná</w:t>
      </w:r>
      <w:r w:rsidR="001B3427" w:rsidRPr="005101B7">
        <w:rPr>
          <w:rFonts w:asciiTheme="minorHAnsi" w:hAnsiTheme="minorHAnsi" w:cstheme="minorHAnsi"/>
        </w:rPr>
        <w:t xml:space="preserve"> </w:t>
      </w:r>
      <w:r w:rsidR="009C206D" w:rsidRPr="005101B7">
        <w:rPr>
          <w:rFonts w:asciiTheme="minorHAnsi" w:hAnsiTheme="minorHAnsi" w:cstheme="minorHAnsi"/>
        </w:rPr>
        <w:t xml:space="preserve">ve </w:t>
      </w:r>
      <w:r w:rsidR="00C3171B" w:rsidRPr="005101B7">
        <w:rPr>
          <w:rFonts w:asciiTheme="minorHAnsi" w:hAnsiTheme="minorHAnsi" w:cstheme="minorHAnsi"/>
        </w:rPr>
        <w:t>veřejné zakázce</w:t>
      </w:r>
      <w:r w:rsidR="00774B4E" w:rsidRPr="005101B7">
        <w:rPr>
          <w:rFonts w:asciiTheme="minorHAnsi" w:hAnsiTheme="minorHAnsi" w:cstheme="minorHAnsi"/>
        </w:rPr>
        <w:t xml:space="preserve"> </w:t>
      </w:r>
      <w:r w:rsidR="00B457C9" w:rsidRPr="005101B7">
        <w:rPr>
          <w:rFonts w:asciiTheme="minorHAnsi" w:hAnsiTheme="minorHAnsi" w:cstheme="minorHAnsi"/>
        </w:rPr>
        <w:t>Stavební úpravy výdejny menzy a bufetu na FBI</w:t>
      </w:r>
      <w:r w:rsidR="00725A5E" w:rsidRPr="005101B7">
        <w:rPr>
          <w:rFonts w:asciiTheme="minorHAnsi" w:hAnsiTheme="minorHAnsi" w:cstheme="minorHAnsi"/>
        </w:rPr>
        <w:t xml:space="preserve"> </w:t>
      </w:r>
      <w:r w:rsidR="00D521EF" w:rsidRPr="005101B7">
        <w:rPr>
          <w:rFonts w:asciiTheme="minorHAnsi" w:hAnsiTheme="minorHAnsi" w:cstheme="minorHAnsi"/>
        </w:rPr>
        <w:t>(</w:t>
      </w:r>
      <w:r w:rsidRPr="005101B7">
        <w:rPr>
          <w:rFonts w:asciiTheme="minorHAnsi" w:hAnsiTheme="minorHAnsi" w:cstheme="minorHAnsi"/>
        </w:rPr>
        <w:t>dále jen „</w:t>
      </w:r>
      <w:r w:rsidRPr="005101B7">
        <w:rPr>
          <w:rFonts w:asciiTheme="minorHAnsi" w:hAnsiTheme="minorHAnsi" w:cstheme="minorHAnsi"/>
          <w:b/>
        </w:rPr>
        <w:t>Veřejná zakázka</w:t>
      </w:r>
      <w:r w:rsidRPr="005101B7">
        <w:rPr>
          <w:rFonts w:asciiTheme="minorHAnsi" w:hAnsiTheme="minorHAnsi" w:cstheme="minorHAnsi"/>
        </w:rPr>
        <w:t>“).</w:t>
      </w:r>
      <w:r w:rsidR="001B3427" w:rsidRPr="005101B7">
        <w:rPr>
          <w:rFonts w:asciiTheme="minorHAnsi" w:hAnsiTheme="minorHAnsi" w:cstheme="minorHAnsi"/>
        </w:rPr>
        <w:t xml:space="preserve"> </w:t>
      </w:r>
      <w:r w:rsidR="00B457C9" w:rsidRPr="005101B7">
        <w:rPr>
          <w:rFonts w:asciiTheme="minorHAnsi" w:hAnsiTheme="minorHAnsi" w:cstheme="minorHAnsi"/>
        </w:rPr>
        <w:t xml:space="preserve">Stavební </w:t>
      </w:r>
      <w:r w:rsidR="00837E0E" w:rsidRPr="005101B7">
        <w:rPr>
          <w:rFonts w:asciiTheme="minorHAnsi" w:hAnsiTheme="minorHAnsi" w:cstheme="minorHAnsi"/>
        </w:rPr>
        <w:t>práce jsou realizovány v rozsahu příslušné projektové dokumentace, která je přílohou výzvy k podání nabídky k veřejné zakázce.</w:t>
      </w:r>
    </w:p>
    <w:p w14:paraId="56477615" w14:textId="5576B5DF" w:rsidR="00AF024E" w:rsidRPr="005101B7" w:rsidRDefault="00AF024E" w:rsidP="00740DA8">
      <w:pPr>
        <w:pStyle w:val="Bezmezer"/>
        <w:numPr>
          <w:ilvl w:val="1"/>
          <w:numId w:val="4"/>
        </w:numPr>
        <w:tabs>
          <w:tab w:val="clear" w:pos="360"/>
        </w:tabs>
        <w:spacing w:before="120" w:line="276" w:lineRule="auto"/>
        <w:ind w:left="567" w:hanging="567"/>
        <w:jc w:val="both"/>
        <w:rPr>
          <w:rFonts w:asciiTheme="minorHAnsi" w:hAnsiTheme="minorHAnsi" w:cstheme="minorHAnsi"/>
        </w:rPr>
      </w:pPr>
      <w:r w:rsidRPr="005101B7">
        <w:rPr>
          <w:rFonts w:asciiTheme="minorHAnsi" w:hAnsiTheme="minorHAnsi" w:cstheme="minorHAnsi"/>
        </w:rPr>
        <w:lastRenderedPageBreak/>
        <w:t>M</w:t>
      </w:r>
      <w:r w:rsidR="00837E0E" w:rsidRPr="005101B7">
        <w:rPr>
          <w:rFonts w:asciiTheme="minorHAnsi" w:hAnsiTheme="minorHAnsi" w:cstheme="minorHAnsi"/>
        </w:rPr>
        <w:t>íst</w:t>
      </w:r>
      <w:r w:rsidR="004D09AA" w:rsidRPr="005101B7">
        <w:rPr>
          <w:rFonts w:asciiTheme="minorHAnsi" w:hAnsiTheme="minorHAnsi" w:cstheme="minorHAnsi"/>
        </w:rPr>
        <w:t>em</w:t>
      </w:r>
      <w:r w:rsidR="00837E0E" w:rsidRPr="005101B7">
        <w:rPr>
          <w:rFonts w:asciiTheme="minorHAnsi" w:hAnsiTheme="minorHAnsi" w:cstheme="minorHAnsi"/>
        </w:rPr>
        <w:t xml:space="preserve"> </w:t>
      </w:r>
      <w:r w:rsidRPr="005101B7">
        <w:rPr>
          <w:rFonts w:asciiTheme="minorHAnsi" w:hAnsiTheme="minorHAnsi" w:cstheme="minorHAnsi"/>
        </w:rPr>
        <w:t xml:space="preserve">plnění </w:t>
      </w:r>
      <w:r w:rsidR="004D09AA" w:rsidRPr="005101B7">
        <w:rPr>
          <w:rFonts w:asciiTheme="minorHAnsi" w:hAnsiTheme="minorHAnsi" w:cstheme="minorHAnsi"/>
        </w:rPr>
        <w:t>j</w:t>
      </w:r>
      <w:r w:rsidR="000329F3" w:rsidRPr="005101B7">
        <w:rPr>
          <w:rFonts w:asciiTheme="minorHAnsi" w:hAnsiTheme="minorHAnsi" w:cstheme="minorHAnsi"/>
        </w:rPr>
        <w:t xml:space="preserve">e </w:t>
      </w:r>
      <w:r w:rsidR="00B457C9" w:rsidRPr="005101B7">
        <w:rPr>
          <w:rFonts w:asciiTheme="minorHAnsi" w:hAnsiTheme="minorHAnsi" w:cstheme="minorHAnsi"/>
        </w:rPr>
        <w:t xml:space="preserve">výdejna </w:t>
      </w:r>
      <w:r w:rsidR="00725A5E" w:rsidRPr="005101B7">
        <w:rPr>
          <w:rFonts w:asciiTheme="minorHAnsi" w:hAnsiTheme="minorHAnsi" w:cstheme="minorHAnsi"/>
        </w:rPr>
        <w:t>menz</w:t>
      </w:r>
      <w:r w:rsidR="00B457C9" w:rsidRPr="005101B7">
        <w:rPr>
          <w:rFonts w:asciiTheme="minorHAnsi" w:hAnsiTheme="minorHAnsi" w:cstheme="minorHAnsi"/>
        </w:rPr>
        <w:t>y a bufetu</w:t>
      </w:r>
      <w:r w:rsidR="00725A5E" w:rsidRPr="005101B7">
        <w:rPr>
          <w:rFonts w:asciiTheme="minorHAnsi" w:hAnsiTheme="minorHAnsi" w:cstheme="minorHAnsi"/>
        </w:rPr>
        <w:t xml:space="preserve"> </w:t>
      </w:r>
      <w:bookmarkStart w:id="0" w:name="_Hlk121158598"/>
      <w:r w:rsidR="00725A5E" w:rsidRPr="005101B7">
        <w:rPr>
          <w:rFonts w:asciiTheme="minorHAnsi" w:hAnsiTheme="minorHAnsi" w:cstheme="minorHAnsi"/>
        </w:rPr>
        <w:t>Fakulty bezpečnostního inženýrství</w:t>
      </w:r>
      <w:bookmarkEnd w:id="0"/>
      <w:r w:rsidR="00725A5E" w:rsidRPr="005101B7">
        <w:rPr>
          <w:rFonts w:asciiTheme="minorHAnsi" w:hAnsiTheme="minorHAnsi" w:cstheme="minorHAnsi"/>
        </w:rPr>
        <w:t xml:space="preserve"> (dále také FBI)</w:t>
      </w:r>
      <w:r w:rsidR="004D09AA" w:rsidRPr="005101B7">
        <w:rPr>
          <w:rFonts w:asciiTheme="minorHAnsi" w:hAnsiTheme="minorHAnsi" w:cstheme="minorHAnsi"/>
        </w:rPr>
        <w:t xml:space="preserve">, Vysoké školy báňské – Technické univerzity Ostrava, na </w:t>
      </w:r>
      <w:r w:rsidR="00725A5E" w:rsidRPr="005101B7">
        <w:rPr>
          <w:rFonts w:asciiTheme="minorHAnsi" w:hAnsiTheme="minorHAnsi" w:cstheme="minorHAnsi"/>
        </w:rPr>
        <w:t>adrese Lumírova 630/13, 700 30</w:t>
      </w:r>
      <w:r w:rsidR="004D09AA" w:rsidRPr="005101B7">
        <w:rPr>
          <w:rFonts w:asciiTheme="minorHAnsi" w:hAnsiTheme="minorHAnsi" w:cstheme="minorHAnsi"/>
        </w:rPr>
        <w:t xml:space="preserve"> Ostrava </w:t>
      </w:r>
      <w:r w:rsidR="00725A5E" w:rsidRPr="005101B7">
        <w:rPr>
          <w:rFonts w:asciiTheme="minorHAnsi" w:hAnsiTheme="minorHAnsi" w:cstheme="minorHAnsi"/>
        </w:rPr>
        <w:t>Výškovice</w:t>
      </w:r>
      <w:r w:rsidR="004D09AA" w:rsidRPr="005101B7">
        <w:rPr>
          <w:rFonts w:asciiTheme="minorHAnsi" w:hAnsiTheme="minorHAnsi" w:cstheme="minorHAnsi"/>
        </w:rPr>
        <w:t>.</w:t>
      </w:r>
    </w:p>
    <w:p w14:paraId="0E89F24D" w14:textId="462BFE48" w:rsidR="00FD303D" w:rsidRPr="005101B7" w:rsidRDefault="00AC0BA1" w:rsidP="00AF024E">
      <w:pPr>
        <w:pStyle w:val="Bezmezer"/>
        <w:numPr>
          <w:ilvl w:val="1"/>
          <w:numId w:val="4"/>
        </w:numPr>
        <w:tabs>
          <w:tab w:val="clear" w:pos="360"/>
        </w:tabs>
        <w:spacing w:before="120" w:line="276" w:lineRule="auto"/>
        <w:ind w:left="567" w:hanging="567"/>
        <w:jc w:val="both"/>
        <w:rPr>
          <w:rFonts w:asciiTheme="minorHAnsi" w:hAnsiTheme="minorHAnsi" w:cstheme="minorHAnsi"/>
        </w:rPr>
      </w:pPr>
      <w:r w:rsidRPr="005101B7">
        <w:rPr>
          <w:rFonts w:asciiTheme="minorHAnsi" w:hAnsiTheme="minorHAnsi" w:cstheme="minorHAnsi"/>
        </w:rPr>
        <w:t xml:space="preserve">Zhotovitel </w:t>
      </w:r>
      <w:r w:rsidR="00B13B40">
        <w:rPr>
          <w:rFonts w:asciiTheme="minorHAnsi" w:hAnsiTheme="minorHAnsi" w:cstheme="minorHAnsi"/>
        </w:rPr>
        <w:t>přijímá závazek</w:t>
      </w:r>
      <w:r w:rsidRPr="005101B7">
        <w:rPr>
          <w:rFonts w:asciiTheme="minorHAnsi" w:hAnsiTheme="minorHAnsi" w:cstheme="minorHAnsi"/>
        </w:rPr>
        <w:t xml:space="preserve">, že dílo </w:t>
      </w:r>
      <w:r w:rsidR="00144D7F" w:rsidRPr="005101B7">
        <w:rPr>
          <w:rFonts w:asciiTheme="minorHAnsi" w:hAnsiTheme="minorHAnsi" w:cstheme="minorHAnsi"/>
        </w:rPr>
        <w:t xml:space="preserve">bude odpovídat </w:t>
      </w:r>
      <w:r w:rsidRPr="005101B7">
        <w:rPr>
          <w:rFonts w:asciiTheme="minorHAnsi" w:hAnsiTheme="minorHAnsi" w:cstheme="minorHAnsi"/>
        </w:rPr>
        <w:t>veškerým zadá</w:t>
      </w:r>
      <w:r w:rsidR="00045EE3" w:rsidRPr="005101B7">
        <w:rPr>
          <w:rFonts w:asciiTheme="minorHAnsi" w:hAnsiTheme="minorHAnsi" w:cstheme="minorHAnsi"/>
        </w:rPr>
        <w:t>vacím podmínkám Veřejné zakázky a bude z</w:t>
      </w:r>
      <w:r w:rsidR="00870153" w:rsidRPr="005101B7">
        <w:rPr>
          <w:rFonts w:asciiTheme="minorHAnsi" w:hAnsiTheme="minorHAnsi" w:cstheme="minorHAnsi"/>
        </w:rPr>
        <w:t>hotoveno</w:t>
      </w:r>
      <w:r w:rsidR="00045EE3" w:rsidRPr="005101B7">
        <w:rPr>
          <w:rFonts w:asciiTheme="minorHAnsi" w:hAnsiTheme="minorHAnsi" w:cstheme="minorHAnsi"/>
        </w:rPr>
        <w:t xml:space="preserve"> v souladu s</w:t>
      </w:r>
      <w:r w:rsidR="00F24332" w:rsidRPr="005101B7">
        <w:rPr>
          <w:rFonts w:asciiTheme="minorHAnsi" w:hAnsiTheme="minorHAnsi" w:cstheme="minorHAnsi"/>
        </w:rPr>
        <w:t> </w:t>
      </w:r>
      <w:r w:rsidR="00045EE3" w:rsidRPr="005101B7">
        <w:rPr>
          <w:rFonts w:asciiTheme="minorHAnsi" w:hAnsiTheme="minorHAnsi" w:cstheme="minorHAnsi"/>
        </w:rPr>
        <w:t>nabídko</w:t>
      </w:r>
      <w:r w:rsidR="00F24332" w:rsidRPr="005101B7">
        <w:rPr>
          <w:rFonts w:asciiTheme="minorHAnsi" w:hAnsiTheme="minorHAnsi" w:cstheme="minorHAnsi"/>
        </w:rPr>
        <w:t>u zhotovitele.</w:t>
      </w:r>
    </w:p>
    <w:p w14:paraId="5D213250" w14:textId="77777777" w:rsidR="00A12B5C" w:rsidRPr="005101B7" w:rsidRDefault="00A12B5C" w:rsidP="0037437B">
      <w:pPr>
        <w:pStyle w:val="Bezmezer"/>
        <w:numPr>
          <w:ilvl w:val="1"/>
          <w:numId w:val="4"/>
        </w:numPr>
        <w:tabs>
          <w:tab w:val="clear" w:pos="360"/>
        </w:tabs>
        <w:spacing w:before="120" w:line="276" w:lineRule="auto"/>
        <w:ind w:left="540" w:hanging="540"/>
        <w:jc w:val="both"/>
        <w:rPr>
          <w:rFonts w:asciiTheme="minorHAnsi" w:hAnsiTheme="minorHAnsi" w:cstheme="minorHAnsi"/>
        </w:rPr>
      </w:pPr>
      <w:r w:rsidRPr="005101B7">
        <w:rPr>
          <w:rFonts w:asciiTheme="minorHAnsi" w:hAnsiTheme="minorHAnsi" w:cstheme="minorHAnsi"/>
        </w:rPr>
        <w:t>Zhotovitel prohlašuje, že se před podpisem této smlouvy důkladně seznámil se všemi objednatelem předloženými doklady a podklady týkajícími se</w:t>
      </w:r>
      <w:r w:rsidR="0008463F" w:rsidRPr="005101B7">
        <w:rPr>
          <w:rFonts w:asciiTheme="minorHAnsi" w:hAnsiTheme="minorHAnsi" w:cstheme="minorHAnsi"/>
        </w:rPr>
        <w:t xml:space="preserve"> níže uvedeného díla, zejména </w:t>
      </w:r>
      <w:r w:rsidR="00023CCC" w:rsidRPr="005101B7">
        <w:rPr>
          <w:rFonts w:asciiTheme="minorHAnsi" w:hAnsiTheme="minorHAnsi" w:cstheme="minorHAnsi"/>
        </w:rPr>
        <w:t>s</w:t>
      </w:r>
      <w:r w:rsidR="00144D7F" w:rsidRPr="005101B7">
        <w:rPr>
          <w:rFonts w:asciiTheme="minorHAnsi" w:hAnsiTheme="minorHAnsi" w:cstheme="minorHAnsi"/>
        </w:rPr>
        <w:t xml:space="preserve"> projektovou </w:t>
      </w:r>
      <w:r w:rsidRPr="005101B7">
        <w:rPr>
          <w:rFonts w:asciiTheme="minorHAnsi" w:hAnsiTheme="minorHAnsi" w:cstheme="minorHAnsi"/>
        </w:rPr>
        <w:t>dokumentací. Zhotovitel prohlašuje, že činnosti podle této smlouvy provede za dohodnutou cenu a v dohodnuté lhůtě, dle cenové nabídky zpracované oceněním rozpočt</w:t>
      </w:r>
      <w:r w:rsidR="00A7538F" w:rsidRPr="005101B7">
        <w:rPr>
          <w:rFonts w:asciiTheme="minorHAnsi" w:hAnsiTheme="minorHAnsi" w:cstheme="minorHAnsi"/>
        </w:rPr>
        <w:t>ů</w:t>
      </w:r>
      <w:r w:rsidRPr="005101B7">
        <w:rPr>
          <w:rFonts w:asciiTheme="minorHAnsi" w:hAnsiTheme="minorHAnsi" w:cstheme="minorHAnsi"/>
        </w:rPr>
        <w:t xml:space="preserve"> na předmět díla.</w:t>
      </w:r>
    </w:p>
    <w:p w14:paraId="5D9405B2" w14:textId="572E0461" w:rsidR="005D55A3" w:rsidRPr="005101B7" w:rsidRDefault="00746591" w:rsidP="00F202D1">
      <w:pPr>
        <w:spacing w:before="120" w:after="0"/>
        <w:ind w:left="540" w:hanging="540"/>
        <w:jc w:val="both"/>
        <w:rPr>
          <w:rFonts w:asciiTheme="minorHAnsi" w:hAnsiTheme="minorHAnsi" w:cstheme="minorHAnsi"/>
          <w:szCs w:val="24"/>
        </w:rPr>
      </w:pPr>
      <w:r w:rsidRPr="005101B7">
        <w:rPr>
          <w:rFonts w:asciiTheme="minorHAnsi" w:hAnsiTheme="minorHAnsi" w:cstheme="minorHAnsi"/>
          <w:szCs w:val="24"/>
        </w:rPr>
        <w:t xml:space="preserve">2.5. </w:t>
      </w:r>
      <w:r w:rsidRPr="005101B7">
        <w:rPr>
          <w:rFonts w:asciiTheme="minorHAnsi" w:hAnsiTheme="minorHAnsi" w:cstheme="minorHAnsi"/>
          <w:szCs w:val="24"/>
        </w:rPr>
        <w:tab/>
      </w:r>
      <w:r w:rsidR="005D55A3" w:rsidRPr="005101B7">
        <w:rPr>
          <w:rFonts w:asciiTheme="minorHAnsi" w:hAnsiTheme="minorHAnsi" w:cstheme="minorHAnsi"/>
          <w:szCs w:val="24"/>
        </w:rPr>
        <w:t>Oprávněná osoba pověřená kontrolou provedených prací</w:t>
      </w:r>
      <w:r w:rsidR="00B47DD1" w:rsidRPr="005101B7">
        <w:rPr>
          <w:rFonts w:asciiTheme="minorHAnsi" w:hAnsiTheme="minorHAnsi" w:cstheme="minorHAnsi"/>
          <w:szCs w:val="24"/>
        </w:rPr>
        <w:t xml:space="preserve"> je </w:t>
      </w:r>
      <w:r w:rsidR="006C71BE" w:rsidRPr="005101B7">
        <w:rPr>
          <w:rFonts w:asciiTheme="minorHAnsi" w:hAnsiTheme="minorHAnsi" w:cstheme="minorHAnsi"/>
          <w:szCs w:val="24"/>
        </w:rPr>
        <w:t>pan Tomáš Otipka</w:t>
      </w:r>
      <w:r w:rsidR="00837E0E" w:rsidRPr="005101B7">
        <w:rPr>
          <w:rFonts w:asciiTheme="minorHAnsi" w:hAnsiTheme="minorHAnsi" w:cstheme="minorHAnsi"/>
          <w:szCs w:val="24"/>
        </w:rPr>
        <w:t xml:space="preserve">, e-mail: </w:t>
      </w:r>
      <w:hyperlink r:id="rId12" w:history="1">
        <w:r w:rsidR="008217A2" w:rsidRPr="005101B7">
          <w:rPr>
            <w:rStyle w:val="Hypertextovodkaz"/>
            <w:rFonts w:asciiTheme="minorHAnsi" w:hAnsiTheme="minorHAnsi" w:cstheme="minorHAnsi"/>
            <w:szCs w:val="24"/>
          </w:rPr>
          <w:t>tomas.otipka@vsb.cz</w:t>
        </w:r>
      </w:hyperlink>
      <w:r w:rsidR="008217A2" w:rsidRPr="005101B7">
        <w:rPr>
          <w:rFonts w:asciiTheme="minorHAnsi" w:hAnsiTheme="minorHAnsi" w:cstheme="minorHAnsi"/>
          <w:szCs w:val="24"/>
        </w:rPr>
        <w:t xml:space="preserve"> </w:t>
      </w:r>
      <w:r w:rsidR="00837E0E" w:rsidRPr="005101B7">
        <w:rPr>
          <w:rFonts w:asciiTheme="minorHAnsi" w:hAnsiTheme="minorHAnsi" w:cstheme="minorHAnsi"/>
          <w:szCs w:val="24"/>
        </w:rPr>
        <w:t xml:space="preserve"> tel.: </w:t>
      </w:r>
      <w:r w:rsidR="006C71BE" w:rsidRPr="005101B7">
        <w:rPr>
          <w:rFonts w:asciiTheme="minorHAnsi" w:hAnsiTheme="minorHAnsi" w:cstheme="minorHAnsi"/>
          <w:szCs w:val="24"/>
        </w:rPr>
        <w:t>733 627 899,</w:t>
      </w:r>
      <w:r w:rsidR="00837E0E" w:rsidRPr="005101B7">
        <w:rPr>
          <w:rFonts w:asciiTheme="minorHAnsi" w:hAnsiTheme="minorHAnsi" w:cstheme="minorHAnsi"/>
          <w:szCs w:val="24"/>
        </w:rPr>
        <w:t xml:space="preserve"> nebude-li objednatelem sděleno jinak</w:t>
      </w:r>
      <w:r w:rsidR="005D55A3" w:rsidRPr="005101B7">
        <w:rPr>
          <w:rFonts w:asciiTheme="minorHAnsi" w:hAnsiTheme="minorHAnsi" w:cstheme="minorHAnsi"/>
          <w:szCs w:val="24"/>
        </w:rPr>
        <w:t>.</w:t>
      </w:r>
    </w:p>
    <w:p w14:paraId="12AB6751" w14:textId="07DDBB9A" w:rsidR="005D55A3" w:rsidRPr="005101B7" w:rsidRDefault="00746591" w:rsidP="00B366EA">
      <w:pPr>
        <w:spacing w:before="120" w:after="0"/>
        <w:ind w:left="540" w:hanging="540"/>
        <w:jc w:val="both"/>
        <w:rPr>
          <w:rFonts w:asciiTheme="minorHAnsi" w:hAnsiTheme="minorHAnsi" w:cstheme="minorHAnsi"/>
          <w:szCs w:val="24"/>
        </w:rPr>
      </w:pPr>
      <w:r w:rsidRPr="005101B7">
        <w:rPr>
          <w:rFonts w:asciiTheme="minorHAnsi" w:hAnsiTheme="minorHAnsi" w:cstheme="minorHAnsi"/>
          <w:szCs w:val="24"/>
        </w:rPr>
        <w:t xml:space="preserve">2.6. </w:t>
      </w:r>
      <w:r w:rsidR="0040776B" w:rsidRPr="005101B7">
        <w:rPr>
          <w:rFonts w:asciiTheme="minorHAnsi" w:hAnsiTheme="minorHAnsi" w:cstheme="minorHAnsi"/>
          <w:szCs w:val="24"/>
        </w:rPr>
        <w:tab/>
      </w:r>
      <w:r w:rsidR="005D55A3" w:rsidRPr="005101B7">
        <w:rPr>
          <w:rFonts w:asciiTheme="minorHAnsi" w:hAnsiTheme="minorHAnsi" w:cstheme="minorHAnsi"/>
          <w:szCs w:val="24"/>
        </w:rPr>
        <w:t xml:space="preserve">Oprávněná osoba pověřená řízením prací, koordinací </w:t>
      </w:r>
      <w:r w:rsidR="00F12B44" w:rsidRPr="005101B7">
        <w:rPr>
          <w:rFonts w:asciiTheme="minorHAnsi" w:hAnsiTheme="minorHAnsi" w:cstheme="minorHAnsi"/>
          <w:szCs w:val="24"/>
        </w:rPr>
        <w:t>pod</w:t>
      </w:r>
      <w:r w:rsidR="005D55A3" w:rsidRPr="005101B7">
        <w:rPr>
          <w:rFonts w:asciiTheme="minorHAnsi" w:hAnsiTheme="minorHAnsi" w:cstheme="minorHAnsi"/>
          <w:szCs w:val="24"/>
        </w:rPr>
        <w:t xml:space="preserve">dodavatelů a řešením všech </w:t>
      </w:r>
      <w:r w:rsidR="009D755D" w:rsidRPr="005101B7">
        <w:rPr>
          <w:rFonts w:asciiTheme="minorHAnsi" w:hAnsiTheme="minorHAnsi" w:cstheme="minorHAnsi"/>
          <w:szCs w:val="24"/>
        </w:rPr>
        <w:t>okolnost</w:t>
      </w:r>
      <w:r w:rsidR="000777A9" w:rsidRPr="005101B7">
        <w:rPr>
          <w:rFonts w:asciiTheme="minorHAnsi" w:hAnsiTheme="minorHAnsi" w:cstheme="minorHAnsi"/>
          <w:szCs w:val="24"/>
        </w:rPr>
        <w:t>í</w:t>
      </w:r>
      <w:r w:rsidR="005D55A3" w:rsidRPr="005101B7">
        <w:rPr>
          <w:rFonts w:asciiTheme="minorHAnsi" w:hAnsiTheme="minorHAnsi" w:cstheme="minorHAnsi"/>
          <w:szCs w:val="24"/>
        </w:rPr>
        <w:t xml:space="preserve"> souvisejících s realizací díla na straně zhotovitele:</w:t>
      </w:r>
      <w:r w:rsidR="005D55A3" w:rsidRPr="005101B7">
        <w:rPr>
          <w:rFonts w:asciiTheme="minorHAnsi" w:hAnsiTheme="minorHAnsi" w:cstheme="minorHAnsi"/>
          <w:b/>
          <w:szCs w:val="24"/>
        </w:rPr>
        <w:t xml:space="preserve"> </w:t>
      </w:r>
      <w:r w:rsidR="00E41F9B" w:rsidRPr="005101B7">
        <w:rPr>
          <w:rFonts w:asciiTheme="minorHAnsi" w:hAnsiTheme="minorHAnsi" w:cstheme="minorHAnsi"/>
          <w:b/>
          <w:szCs w:val="24"/>
          <w:highlight w:val="yellow"/>
        </w:rPr>
        <w:t>………………………</w:t>
      </w:r>
      <w:r w:rsidR="00992378" w:rsidRPr="005101B7">
        <w:rPr>
          <w:rFonts w:asciiTheme="minorHAnsi" w:hAnsiTheme="minorHAnsi" w:cstheme="minorHAnsi"/>
          <w:b/>
          <w:szCs w:val="24"/>
        </w:rPr>
        <w:t xml:space="preserve"> </w:t>
      </w:r>
      <w:r w:rsidR="005D55A3" w:rsidRPr="005101B7">
        <w:rPr>
          <w:rFonts w:asciiTheme="minorHAnsi" w:hAnsiTheme="minorHAnsi" w:cstheme="minorHAnsi"/>
          <w:szCs w:val="24"/>
        </w:rPr>
        <w:t>nebude-li mezi smluvními stranami dohodnuto jinak.</w:t>
      </w:r>
    </w:p>
    <w:p w14:paraId="54A7463F" w14:textId="77777777" w:rsidR="00023CCC" w:rsidRPr="005101B7" w:rsidRDefault="00E164FF" w:rsidP="00F46EEA">
      <w:pPr>
        <w:pStyle w:val="Bezmezer"/>
        <w:numPr>
          <w:ilvl w:val="0"/>
          <w:numId w:val="6"/>
        </w:numPr>
        <w:tabs>
          <w:tab w:val="clear" w:pos="357"/>
        </w:tabs>
        <w:spacing w:before="400" w:line="276" w:lineRule="auto"/>
        <w:ind w:left="-283" w:firstLine="79"/>
        <w:jc w:val="center"/>
        <w:rPr>
          <w:rFonts w:asciiTheme="minorHAnsi" w:hAnsiTheme="minorHAnsi" w:cstheme="minorHAnsi"/>
          <w:bCs/>
        </w:rPr>
      </w:pPr>
      <w:bookmarkStart w:id="1" w:name="_Ref230499091"/>
      <w:r w:rsidRPr="005101B7">
        <w:rPr>
          <w:rFonts w:asciiTheme="minorHAnsi" w:hAnsiTheme="minorHAnsi" w:cstheme="minorHAnsi"/>
          <w:b/>
        </w:rPr>
        <w:t>Předmět</w:t>
      </w:r>
      <w:r w:rsidR="00870153" w:rsidRPr="005101B7">
        <w:rPr>
          <w:rFonts w:asciiTheme="minorHAnsi" w:hAnsiTheme="minorHAnsi" w:cstheme="minorHAnsi"/>
          <w:b/>
        </w:rPr>
        <w:t xml:space="preserve"> díla</w:t>
      </w:r>
    </w:p>
    <w:bookmarkEnd w:id="1"/>
    <w:p w14:paraId="303EC517" w14:textId="6C3D1246" w:rsidR="003743AE" w:rsidRPr="005101B7" w:rsidRDefault="00753E5E" w:rsidP="00F12B44">
      <w:pPr>
        <w:pStyle w:val="ODSTAVEC"/>
        <w:tabs>
          <w:tab w:val="clear" w:pos="360"/>
          <w:tab w:val="num" w:pos="786"/>
        </w:tabs>
        <w:ind w:left="567" w:hanging="567"/>
        <w:rPr>
          <w:rFonts w:asciiTheme="minorHAnsi" w:hAnsiTheme="minorHAnsi" w:cstheme="minorHAnsi"/>
          <w:sz w:val="22"/>
          <w:szCs w:val="22"/>
        </w:rPr>
      </w:pPr>
      <w:r w:rsidRPr="005101B7">
        <w:rPr>
          <w:rFonts w:asciiTheme="minorHAnsi" w:hAnsiTheme="minorHAnsi" w:cstheme="minorHAnsi"/>
          <w:sz w:val="22"/>
          <w:szCs w:val="22"/>
        </w:rPr>
        <w:t xml:space="preserve">Předmětem díla </w:t>
      </w:r>
      <w:r w:rsidR="00B457C9" w:rsidRPr="005101B7">
        <w:rPr>
          <w:rFonts w:asciiTheme="minorHAnsi" w:hAnsiTheme="minorHAnsi" w:cstheme="minorHAnsi"/>
          <w:sz w:val="22"/>
          <w:szCs w:val="22"/>
        </w:rPr>
        <w:t>jsou stavební úpravy výdejny menzy a bufetu</w:t>
      </w:r>
      <w:r w:rsidR="00B13B40">
        <w:rPr>
          <w:rFonts w:asciiTheme="minorHAnsi" w:hAnsiTheme="minorHAnsi" w:cstheme="minorHAnsi"/>
          <w:sz w:val="22"/>
          <w:szCs w:val="22"/>
        </w:rPr>
        <w:t xml:space="preserve"> </w:t>
      </w:r>
      <w:r w:rsidR="00B13B40" w:rsidRPr="00B13B40">
        <w:rPr>
          <w:rFonts w:asciiTheme="minorHAnsi" w:hAnsiTheme="minorHAnsi" w:cstheme="minorHAnsi"/>
          <w:sz w:val="22"/>
          <w:szCs w:val="22"/>
        </w:rPr>
        <w:t>Fakulty bezpečnostního inženýrství</w:t>
      </w:r>
      <w:r w:rsidR="00410676" w:rsidRPr="005101B7">
        <w:rPr>
          <w:rFonts w:asciiTheme="minorHAnsi" w:hAnsiTheme="minorHAnsi" w:cstheme="minorHAnsi"/>
          <w:sz w:val="22"/>
          <w:szCs w:val="22"/>
        </w:rPr>
        <w:t>.</w:t>
      </w:r>
    </w:p>
    <w:p w14:paraId="731BD3E7" w14:textId="7BD1BA26" w:rsidR="00E804E5" w:rsidRPr="005101B7" w:rsidRDefault="00E804E5" w:rsidP="00E804E5">
      <w:pPr>
        <w:pStyle w:val="ODSTAVEC"/>
        <w:tabs>
          <w:tab w:val="clear" w:pos="360"/>
        </w:tabs>
        <w:ind w:left="567" w:hanging="567"/>
        <w:rPr>
          <w:rFonts w:asciiTheme="minorHAnsi" w:hAnsiTheme="minorHAnsi" w:cstheme="minorHAnsi"/>
          <w:sz w:val="22"/>
          <w:szCs w:val="22"/>
        </w:rPr>
      </w:pPr>
      <w:r w:rsidRPr="005101B7">
        <w:rPr>
          <w:rFonts w:asciiTheme="minorHAnsi" w:hAnsiTheme="minorHAnsi" w:cstheme="minorHAnsi"/>
          <w:sz w:val="22"/>
          <w:szCs w:val="22"/>
        </w:rPr>
        <w:t xml:space="preserve">Součástí </w:t>
      </w:r>
      <w:r w:rsidR="00112CF3" w:rsidRPr="005101B7">
        <w:rPr>
          <w:rFonts w:asciiTheme="minorHAnsi" w:hAnsiTheme="minorHAnsi" w:cstheme="minorHAnsi"/>
          <w:sz w:val="22"/>
          <w:szCs w:val="22"/>
        </w:rPr>
        <w:t>díla jsou</w:t>
      </w:r>
      <w:r w:rsidRPr="005101B7">
        <w:rPr>
          <w:rFonts w:asciiTheme="minorHAnsi" w:hAnsiTheme="minorHAnsi" w:cstheme="minorHAnsi"/>
          <w:sz w:val="22"/>
          <w:szCs w:val="22"/>
        </w:rPr>
        <w:t xml:space="preserve"> rovněž:</w:t>
      </w:r>
    </w:p>
    <w:p w14:paraId="738A262D" w14:textId="7EFC2E9C" w:rsidR="00647567" w:rsidRPr="005101B7" w:rsidRDefault="00D4086B" w:rsidP="00647567">
      <w:pPr>
        <w:pStyle w:val="ODSTAVEC"/>
        <w:numPr>
          <w:ilvl w:val="0"/>
          <w:numId w:val="25"/>
        </w:numPr>
        <w:spacing w:after="120"/>
        <w:rPr>
          <w:rFonts w:asciiTheme="minorHAnsi" w:hAnsiTheme="minorHAnsi" w:cstheme="minorHAnsi"/>
          <w:sz w:val="22"/>
          <w:szCs w:val="22"/>
        </w:rPr>
      </w:pPr>
      <w:r w:rsidRPr="005101B7">
        <w:rPr>
          <w:rFonts w:asciiTheme="minorHAnsi" w:hAnsiTheme="minorHAnsi" w:cstheme="minorHAnsi"/>
          <w:sz w:val="22"/>
          <w:szCs w:val="22"/>
        </w:rPr>
        <w:t>osvědčení, revizní zprávy, certifikáty a atesty, které jsou dle zvláštních předpisů vydávány k tomu oprávněnými subjekty pro jednotlivé specifické druhy výrobků,</w:t>
      </w:r>
    </w:p>
    <w:p w14:paraId="6135D8D6" w14:textId="77777777" w:rsidR="005E7D82" w:rsidRPr="005101B7" w:rsidRDefault="00790495" w:rsidP="00B366EA">
      <w:pPr>
        <w:pStyle w:val="ODSTAVEC"/>
        <w:tabs>
          <w:tab w:val="num" w:pos="540"/>
        </w:tabs>
        <w:spacing w:line="276" w:lineRule="auto"/>
        <w:ind w:left="567" w:hanging="567"/>
        <w:rPr>
          <w:rFonts w:asciiTheme="minorHAnsi" w:hAnsiTheme="minorHAnsi" w:cstheme="minorHAnsi"/>
          <w:sz w:val="22"/>
          <w:szCs w:val="22"/>
        </w:rPr>
      </w:pPr>
      <w:bookmarkStart w:id="2" w:name="_Ref230499071"/>
      <w:r w:rsidRPr="005101B7">
        <w:rPr>
          <w:rFonts w:asciiTheme="minorHAnsi" w:hAnsiTheme="minorHAnsi" w:cstheme="minorHAnsi"/>
          <w:sz w:val="22"/>
          <w:szCs w:val="22"/>
        </w:rPr>
        <w:t xml:space="preserve">   </w:t>
      </w:r>
      <w:bookmarkEnd w:id="2"/>
      <w:r w:rsidR="00662536" w:rsidRPr="005101B7">
        <w:rPr>
          <w:rFonts w:asciiTheme="minorHAnsi" w:hAnsiTheme="minorHAnsi" w:cstheme="minorHAnsi"/>
          <w:sz w:val="22"/>
          <w:szCs w:val="22"/>
        </w:rPr>
        <w:t xml:space="preserve"> </w:t>
      </w:r>
      <w:r w:rsidR="005E7D82" w:rsidRPr="005101B7">
        <w:rPr>
          <w:rFonts w:asciiTheme="minorHAnsi" w:hAnsiTheme="minorHAnsi" w:cstheme="minorHAnsi"/>
          <w:sz w:val="22"/>
          <w:szCs w:val="22"/>
        </w:rPr>
        <w:t>Součástí činností spojených s</w:t>
      </w:r>
      <w:r w:rsidR="00112CF3" w:rsidRPr="005101B7">
        <w:rPr>
          <w:rFonts w:asciiTheme="minorHAnsi" w:hAnsiTheme="minorHAnsi" w:cstheme="minorHAnsi"/>
          <w:sz w:val="22"/>
          <w:szCs w:val="22"/>
        </w:rPr>
        <w:t> plněním díla</w:t>
      </w:r>
      <w:r w:rsidR="005E7D82" w:rsidRPr="005101B7">
        <w:rPr>
          <w:rFonts w:asciiTheme="minorHAnsi" w:hAnsiTheme="minorHAnsi" w:cstheme="minorHAnsi"/>
          <w:sz w:val="22"/>
          <w:szCs w:val="22"/>
        </w:rPr>
        <w:t xml:space="preserve"> jsou </w:t>
      </w:r>
      <w:r w:rsidR="00112CF3" w:rsidRPr="005101B7">
        <w:rPr>
          <w:rFonts w:asciiTheme="minorHAnsi" w:hAnsiTheme="minorHAnsi" w:cstheme="minorHAnsi"/>
          <w:sz w:val="22"/>
          <w:szCs w:val="22"/>
        </w:rPr>
        <w:t>dále</w:t>
      </w:r>
      <w:r w:rsidR="005E7D82" w:rsidRPr="005101B7">
        <w:rPr>
          <w:rFonts w:asciiTheme="minorHAnsi" w:hAnsiTheme="minorHAnsi" w:cstheme="minorHAnsi"/>
          <w:sz w:val="22"/>
          <w:szCs w:val="22"/>
        </w:rPr>
        <w:t>:</w:t>
      </w:r>
    </w:p>
    <w:p w14:paraId="65F7848B" w14:textId="0A1A3498" w:rsidR="00662536" w:rsidRPr="005101B7" w:rsidRDefault="00662536" w:rsidP="00DB06CD">
      <w:pPr>
        <w:pStyle w:val="Zkladntext2"/>
        <w:numPr>
          <w:ilvl w:val="0"/>
          <w:numId w:val="22"/>
        </w:numPr>
        <w:snapToGrid w:val="0"/>
        <w:spacing w:after="0" w:line="240" w:lineRule="auto"/>
        <w:ind w:left="1276"/>
        <w:jc w:val="both"/>
        <w:rPr>
          <w:rFonts w:asciiTheme="minorHAnsi" w:hAnsiTheme="minorHAnsi" w:cstheme="minorHAnsi"/>
          <w:sz w:val="22"/>
          <w:szCs w:val="22"/>
        </w:rPr>
      </w:pPr>
      <w:r w:rsidRPr="005101B7">
        <w:rPr>
          <w:rFonts w:asciiTheme="minorHAnsi" w:hAnsiTheme="minorHAnsi" w:cstheme="minorHAnsi"/>
          <w:sz w:val="22"/>
          <w:szCs w:val="22"/>
        </w:rPr>
        <w:t>veškeré práce a dodávky související s bezpečnostními opatřeními na ochranu zdraví osob a</w:t>
      </w:r>
      <w:r w:rsidR="00B81807" w:rsidRPr="005101B7">
        <w:rPr>
          <w:rFonts w:asciiTheme="minorHAnsi" w:hAnsiTheme="minorHAnsi" w:cstheme="minorHAnsi"/>
          <w:sz w:val="22"/>
          <w:szCs w:val="22"/>
        </w:rPr>
        <w:t> </w:t>
      </w:r>
      <w:r w:rsidRPr="005101B7">
        <w:rPr>
          <w:rFonts w:asciiTheme="minorHAnsi" w:hAnsiTheme="minorHAnsi" w:cstheme="minorHAnsi"/>
          <w:sz w:val="22"/>
          <w:szCs w:val="22"/>
        </w:rPr>
        <w:t>majetku</w:t>
      </w:r>
      <w:r w:rsidR="005C62AD" w:rsidRPr="005101B7">
        <w:rPr>
          <w:rFonts w:asciiTheme="minorHAnsi" w:hAnsiTheme="minorHAnsi" w:cstheme="minorHAnsi"/>
          <w:sz w:val="22"/>
          <w:szCs w:val="22"/>
        </w:rPr>
        <w:t>,</w:t>
      </w:r>
    </w:p>
    <w:p w14:paraId="3E224AD7" w14:textId="29DE7A3E" w:rsidR="005C62AD" w:rsidRDefault="005C62AD" w:rsidP="00DB06CD">
      <w:pPr>
        <w:pStyle w:val="Zkladntext2"/>
        <w:numPr>
          <w:ilvl w:val="0"/>
          <w:numId w:val="22"/>
        </w:numPr>
        <w:snapToGrid w:val="0"/>
        <w:spacing w:after="0" w:line="240" w:lineRule="auto"/>
        <w:ind w:left="1276"/>
        <w:jc w:val="both"/>
        <w:rPr>
          <w:rFonts w:asciiTheme="minorHAnsi" w:hAnsiTheme="minorHAnsi" w:cstheme="minorHAnsi"/>
          <w:sz w:val="22"/>
          <w:szCs w:val="22"/>
        </w:rPr>
      </w:pPr>
      <w:r w:rsidRPr="005101B7">
        <w:rPr>
          <w:rFonts w:asciiTheme="minorHAnsi" w:hAnsiTheme="minorHAnsi" w:cstheme="minorHAnsi"/>
          <w:sz w:val="22"/>
          <w:szCs w:val="22"/>
        </w:rPr>
        <w:t>provádění průběžného úklidu všech míst a prostor dotčených prováděním díla.</w:t>
      </w:r>
    </w:p>
    <w:p w14:paraId="570460A2" w14:textId="77777777" w:rsidR="00BE1631" w:rsidRDefault="00BE1631" w:rsidP="00DB06CD">
      <w:pPr>
        <w:pStyle w:val="Zkladntext2"/>
        <w:snapToGrid w:val="0"/>
        <w:spacing w:after="0" w:line="240" w:lineRule="auto"/>
        <w:jc w:val="both"/>
        <w:rPr>
          <w:rFonts w:asciiTheme="minorHAnsi" w:hAnsiTheme="minorHAnsi" w:cstheme="minorHAnsi"/>
          <w:sz w:val="22"/>
          <w:szCs w:val="22"/>
        </w:rPr>
      </w:pPr>
    </w:p>
    <w:p w14:paraId="692266AF" w14:textId="72CD0B41" w:rsidR="00BE1631" w:rsidRPr="00BE1631" w:rsidRDefault="00BE1631" w:rsidP="00DB06CD">
      <w:pPr>
        <w:pStyle w:val="ODSTAVEC"/>
        <w:tabs>
          <w:tab w:val="clear" w:pos="360"/>
        </w:tabs>
        <w:ind w:left="567" w:hanging="567"/>
        <w:rPr>
          <w:rStyle w:val="info"/>
          <w:rFonts w:asciiTheme="minorHAnsi" w:hAnsiTheme="minorHAnsi" w:cstheme="minorHAnsi"/>
        </w:rPr>
      </w:pPr>
      <w:r w:rsidRPr="00BE1631">
        <w:rPr>
          <w:rStyle w:val="info"/>
          <w:rFonts w:asciiTheme="minorHAnsi" w:hAnsiTheme="minorHAnsi" w:cstheme="minorHAnsi"/>
          <w:sz w:val="22"/>
          <w:szCs w:val="22"/>
        </w:rPr>
        <w:t>Zhotovitel prohlašuje, že:</w:t>
      </w:r>
    </w:p>
    <w:p w14:paraId="67CA3890" w14:textId="77777777" w:rsidR="00BE1631" w:rsidRPr="005E36A7" w:rsidRDefault="00BE1631" w:rsidP="00BE1631">
      <w:pPr>
        <w:jc w:val="both"/>
        <w:rPr>
          <w:rStyle w:val="info"/>
          <w:rFonts w:asciiTheme="minorHAnsi" w:hAnsiTheme="minorHAnsi" w:cstheme="minorHAnsi"/>
        </w:rPr>
      </w:pPr>
    </w:p>
    <w:p w14:paraId="53E8E938" w14:textId="77777777" w:rsidR="00BE1631" w:rsidRPr="005E36A7" w:rsidRDefault="00BE1631" w:rsidP="00BE1631">
      <w:pPr>
        <w:pStyle w:val="Odstavecseseznamem"/>
        <w:widowControl w:val="0"/>
        <w:numPr>
          <w:ilvl w:val="0"/>
          <w:numId w:val="27"/>
        </w:numPr>
        <w:autoSpaceDE w:val="0"/>
        <w:autoSpaceDN w:val="0"/>
        <w:adjustRightInd w:val="0"/>
        <w:spacing w:after="120" w:line="240" w:lineRule="auto"/>
        <w:ind w:left="993" w:hanging="426"/>
        <w:contextualSpacing w:val="0"/>
        <w:jc w:val="both"/>
        <w:rPr>
          <w:rStyle w:val="info"/>
          <w:rFonts w:asciiTheme="minorHAnsi" w:hAnsiTheme="minorHAnsi" w:cstheme="minorHAnsi"/>
        </w:rPr>
      </w:pPr>
      <w:r w:rsidRPr="005E36A7">
        <w:rPr>
          <w:rStyle w:val="info"/>
          <w:rFonts w:asciiTheme="minorHAnsi" w:hAnsiTheme="minorHAnsi" w:cstheme="minorHAnsi"/>
        </w:rPr>
        <w:t>zajistí, aby byl při plnění této smlouvy minimalizován dopad na životní prostředí, a to zejména tříděním odpadu, úsporou energií, a respektována udržitelnost či možnosti cirkulární ekonomiky</w:t>
      </w:r>
      <w:r>
        <w:rPr>
          <w:rStyle w:val="info"/>
          <w:rFonts w:asciiTheme="minorHAnsi" w:hAnsiTheme="minorHAnsi" w:cstheme="minorHAnsi"/>
        </w:rPr>
        <w:t>.</w:t>
      </w:r>
    </w:p>
    <w:p w14:paraId="2947DB51" w14:textId="77777777" w:rsidR="00BE1631" w:rsidRPr="005E36A7" w:rsidRDefault="00BE1631" w:rsidP="00BE1631">
      <w:pPr>
        <w:pStyle w:val="Odstavecseseznamem"/>
        <w:widowControl w:val="0"/>
        <w:numPr>
          <w:ilvl w:val="0"/>
          <w:numId w:val="27"/>
        </w:numPr>
        <w:autoSpaceDE w:val="0"/>
        <w:autoSpaceDN w:val="0"/>
        <w:adjustRightInd w:val="0"/>
        <w:spacing w:after="120" w:line="240" w:lineRule="auto"/>
        <w:ind w:left="993" w:hanging="426"/>
        <w:contextualSpacing w:val="0"/>
        <w:jc w:val="both"/>
        <w:rPr>
          <w:rStyle w:val="info"/>
          <w:rFonts w:asciiTheme="minorHAnsi" w:hAnsiTheme="minorHAnsi" w:cstheme="minorHAnsi"/>
        </w:rPr>
      </w:pPr>
      <w:r w:rsidRPr="005E36A7">
        <w:rPr>
          <w:rStyle w:val="info"/>
          <w:rFonts w:asciiTheme="minorHAnsi" w:hAnsiTheme="minorHAnsi" w:cstheme="minorHAnsi"/>
        </w:rPr>
        <w:t>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44B58153" w14:textId="77777777" w:rsidR="00BE1631" w:rsidRPr="005E36A7" w:rsidRDefault="00BE1631" w:rsidP="00BE1631">
      <w:pPr>
        <w:pStyle w:val="Odstavecseseznamem"/>
        <w:widowControl w:val="0"/>
        <w:numPr>
          <w:ilvl w:val="0"/>
          <w:numId w:val="27"/>
        </w:numPr>
        <w:autoSpaceDE w:val="0"/>
        <w:autoSpaceDN w:val="0"/>
        <w:adjustRightInd w:val="0"/>
        <w:spacing w:after="120" w:line="240" w:lineRule="auto"/>
        <w:ind w:left="993" w:hanging="426"/>
        <w:contextualSpacing w:val="0"/>
        <w:jc w:val="both"/>
        <w:rPr>
          <w:rStyle w:val="info"/>
          <w:rFonts w:asciiTheme="minorHAnsi" w:hAnsiTheme="minorHAnsi" w:cstheme="minorHAnsi"/>
        </w:rPr>
      </w:pPr>
      <w:r w:rsidRPr="005E36A7">
        <w:rPr>
          <w:rStyle w:val="info"/>
          <w:rFonts w:asciiTheme="minorHAnsi" w:hAnsiTheme="minorHAnsi" w:cstheme="minorHAnsi"/>
        </w:rPr>
        <w:t xml:space="preserve">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w:t>
      </w:r>
      <w:r w:rsidRPr="005E36A7">
        <w:rPr>
          <w:rStyle w:val="info"/>
          <w:rFonts w:asciiTheme="minorHAnsi" w:hAnsiTheme="minorHAnsi" w:cstheme="minorHAnsi"/>
        </w:rPr>
        <w:lastRenderedPageBreak/>
        <w:t>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022F3143" w14:textId="77777777" w:rsidR="00BE1631" w:rsidRPr="005E36A7" w:rsidRDefault="00BE1631" w:rsidP="00BE1631">
      <w:pPr>
        <w:pStyle w:val="Odstavecseseznamem"/>
        <w:widowControl w:val="0"/>
        <w:numPr>
          <w:ilvl w:val="0"/>
          <w:numId w:val="27"/>
        </w:numPr>
        <w:autoSpaceDE w:val="0"/>
        <w:autoSpaceDN w:val="0"/>
        <w:adjustRightInd w:val="0"/>
        <w:spacing w:after="0" w:line="240" w:lineRule="auto"/>
        <w:ind w:left="993" w:hanging="426"/>
        <w:contextualSpacing w:val="0"/>
        <w:jc w:val="both"/>
        <w:rPr>
          <w:rStyle w:val="info"/>
          <w:rFonts w:asciiTheme="minorHAnsi" w:hAnsiTheme="minorHAnsi" w:cstheme="minorHAnsi"/>
        </w:rPr>
      </w:pPr>
      <w:r w:rsidRPr="005E36A7">
        <w:rPr>
          <w:rStyle w:val="info"/>
          <w:rFonts w:asciiTheme="minorHAnsi" w:hAnsiTheme="minorHAnsi" w:cstheme="minorHAnsi"/>
        </w:rPr>
        <w:t>zajistí, aby byl při plnění této smlouvy minimalizován dopad na životní prostředí, a to zejména tříděním odpadu, úsporou energií, a respektována udržitelnost či možnosti cirkulární ekonomiky.</w:t>
      </w:r>
    </w:p>
    <w:p w14:paraId="31196B69" w14:textId="2241CE0F" w:rsidR="00BE1631" w:rsidRPr="005101B7" w:rsidRDefault="00BE1631" w:rsidP="00DB06CD">
      <w:pPr>
        <w:pStyle w:val="ODSTAVEC"/>
        <w:numPr>
          <w:ilvl w:val="0"/>
          <w:numId w:val="0"/>
        </w:numPr>
        <w:ind w:left="360"/>
      </w:pPr>
    </w:p>
    <w:p w14:paraId="63A4AC4C" w14:textId="77777777" w:rsidR="00E17D77" w:rsidRPr="005101B7" w:rsidRDefault="00E17D77" w:rsidP="00E17D77">
      <w:pPr>
        <w:pStyle w:val="Zkladntext2"/>
        <w:snapToGrid w:val="0"/>
        <w:spacing w:after="0" w:line="240" w:lineRule="auto"/>
        <w:ind w:left="709"/>
        <w:jc w:val="both"/>
        <w:rPr>
          <w:rFonts w:asciiTheme="minorHAnsi" w:hAnsiTheme="minorHAnsi" w:cstheme="minorHAnsi"/>
          <w:sz w:val="22"/>
          <w:szCs w:val="22"/>
        </w:rPr>
      </w:pPr>
    </w:p>
    <w:p w14:paraId="3F72DDB7" w14:textId="77777777" w:rsidR="00232514" w:rsidRPr="005101B7" w:rsidRDefault="00232514"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 xml:space="preserve">Doba </w:t>
      </w:r>
      <w:r w:rsidR="00174BB7" w:rsidRPr="005101B7">
        <w:rPr>
          <w:rFonts w:asciiTheme="minorHAnsi" w:hAnsiTheme="minorHAnsi" w:cstheme="minorHAnsi"/>
          <w:b/>
        </w:rPr>
        <w:t xml:space="preserve">a podmínky </w:t>
      </w:r>
      <w:r w:rsidRPr="005101B7">
        <w:rPr>
          <w:rFonts w:asciiTheme="minorHAnsi" w:hAnsiTheme="minorHAnsi" w:cstheme="minorHAnsi"/>
          <w:b/>
        </w:rPr>
        <w:t>plnění</w:t>
      </w:r>
    </w:p>
    <w:p w14:paraId="685942B5" w14:textId="3B310EA5" w:rsidR="00E21C6E" w:rsidRPr="005101B7" w:rsidRDefault="00E21C6E" w:rsidP="00CC3968">
      <w:pPr>
        <w:pStyle w:val="Bezmezer"/>
        <w:numPr>
          <w:ilvl w:val="1"/>
          <w:numId w:val="7"/>
        </w:numPr>
        <w:tabs>
          <w:tab w:val="clear" w:pos="786"/>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Zhotovitel je povinen zahájit </w:t>
      </w:r>
      <w:r w:rsidR="002719D4" w:rsidRPr="005101B7">
        <w:rPr>
          <w:rFonts w:asciiTheme="minorHAnsi" w:hAnsiTheme="minorHAnsi" w:cstheme="minorHAnsi"/>
        </w:rPr>
        <w:t xml:space="preserve">práce na </w:t>
      </w:r>
      <w:r w:rsidRPr="005101B7">
        <w:rPr>
          <w:rFonts w:asciiTheme="minorHAnsi" w:hAnsiTheme="minorHAnsi" w:cstheme="minorHAnsi"/>
        </w:rPr>
        <w:t>díl</w:t>
      </w:r>
      <w:r w:rsidR="002719D4" w:rsidRPr="005101B7">
        <w:rPr>
          <w:rFonts w:asciiTheme="minorHAnsi" w:hAnsiTheme="minorHAnsi" w:cstheme="minorHAnsi"/>
        </w:rPr>
        <w:t>e</w:t>
      </w:r>
      <w:r w:rsidR="00B13B40">
        <w:rPr>
          <w:rFonts w:asciiTheme="minorHAnsi" w:hAnsiTheme="minorHAnsi" w:cstheme="minorHAnsi"/>
        </w:rPr>
        <w:t xml:space="preserve"> </w:t>
      </w:r>
      <w:r w:rsidR="00C85F77" w:rsidRPr="005101B7">
        <w:rPr>
          <w:rFonts w:asciiTheme="minorHAnsi" w:hAnsiTheme="minorHAnsi" w:cstheme="minorHAnsi"/>
        </w:rPr>
        <w:t xml:space="preserve">do </w:t>
      </w:r>
      <w:r w:rsidR="006D0DD7" w:rsidRPr="005101B7">
        <w:rPr>
          <w:rFonts w:asciiTheme="minorHAnsi" w:hAnsiTheme="minorHAnsi" w:cstheme="minorHAnsi"/>
        </w:rPr>
        <w:t>5</w:t>
      </w:r>
      <w:r w:rsidR="00C85F77" w:rsidRPr="005101B7">
        <w:rPr>
          <w:rFonts w:asciiTheme="minorHAnsi" w:hAnsiTheme="minorHAnsi" w:cstheme="minorHAnsi"/>
        </w:rPr>
        <w:t xml:space="preserve"> dnů od nabytí účinnosti smlouvy.</w:t>
      </w:r>
      <w:r w:rsidRPr="005101B7">
        <w:rPr>
          <w:rFonts w:asciiTheme="minorHAnsi" w:hAnsiTheme="minorHAnsi" w:cstheme="minorHAnsi"/>
        </w:rPr>
        <w:t xml:space="preserve"> </w:t>
      </w:r>
    </w:p>
    <w:p w14:paraId="34B083DB" w14:textId="2C6F26FF" w:rsidR="00697196" w:rsidRPr="005101B7" w:rsidRDefault="00697196" w:rsidP="00EC4243">
      <w:pPr>
        <w:pStyle w:val="Bezmezer"/>
        <w:numPr>
          <w:ilvl w:val="1"/>
          <w:numId w:val="7"/>
        </w:numPr>
        <w:spacing w:before="120" w:line="276" w:lineRule="auto"/>
        <w:ind w:left="567" w:hanging="567"/>
        <w:jc w:val="both"/>
        <w:rPr>
          <w:rFonts w:asciiTheme="minorHAnsi" w:hAnsiTheme="minorHAnsi" w:cstheme="minorHAnsi"/>
          <w:b/>
        </w:rPr>
      </w:pPr>
      <w:r w:rsidRPr="005101B7">
        <w:rPr>
          <w:rFonts w:asciiTheme="minorHAnsi" w:hAnsiTheme="minorHAnsi" w:cstheme="minorHAnsi"/>
        </w:rPr>
        <w:t>Zhotovitel prov</w:t>
      </w:r>
      <w:r w:rsidR="006D0DD7" w:rsidRPr="005101B7">
        <w:rPr>
          <w:rFonts w:asciiTheme="minorHAnsi" w:hAnsiTheme="minorHAnsi" w:cstheme="minorHAnsi"/>
        </w:rPr>
        <w:t>ede</w:t>
      </w:r>
      <w:r w:rsidRPr="005101B7">
        <w:rPr>
          <w:rFonts w:asciiTheme="minorHAnsi" w:hAnsiTheme="minorHAnsi" w:cstheme="minorHAnsi"/>
        </w:rPr>
        <w:t xml:space="preserve"> dílo řádně a včas</w:t>
      </w:r>
      <w:r w:rsidR="002F177C" w:rsidRPr="005101B7">
        <w:rPr>
          <w:rFonts w:asciiTheme="minorHAnsi" w:hAnsiTheme="minorHAnsi" w:cstheme="minorHAnsi"/>
        </w:rPr>
        <w:t>, a to</w:t>
      </w:r>
      <w:r w:rsidR="00A17999" w:rsidRPr="005101B7">
        <w:rPr>
          <w:rFonts w:asciiTheme="minorHAnsi" w:hAnsiTheme="minorHAnsi" w:cstheme="minorHAnsi"/>
        </w:rPr>
        <w:t xml:space="preserve"> do </w:t>
      </w:r>
      <w:r w:rsidR="00B457C9" w:rsidRPr="005101B7">
        <w:rPr>
          <w:rFonts w:asciiTheme="minorHAnsi" w:hAnsiTheme="minorHAnsi" w:cstheme="minorHAnsi"/>
        </w:rPr>
        <w:t>28</w:t>
      </w:r>
      <w:r w:rsidR="00650856" w:rsidRPr="005101B7">
        <w:rPr>
          <w:rFonts w:asciiTheme="minorHAnsi" w:hAnsiTheme="minorHAnsi" w:cstheme="minorHAnsi"/>
        </w:rPr>
        <w:t xml:space="preserve">. </w:t>
      </w:r>
      <w:r w:rsidR="00B457C9" w:rsidRPr="005101B7">
        <w:rPr>
          <w:rFonts w:asciiTheme="minorHAnsi" w:hAnsiTheme="minorHAnsi" w:cstheme="minorHAnsi"/>
        </w:rPr>
        <w:t>2</w:t>
      </w:r>
      <w:r w:rsidR="00650856" w:rsidRPr="005101B7">
        <w:rPr>
          <w:rFonts w:asciiTheme="minorHAnsi" w:hAnsiTheme="minorHAnsi" w:cstheme="minorHAnsi"/>
        </w:rPr>
        <w:t>. 2023</w:t>
      </w:r>
      <w:r w:rsidR="002719D4" w:rsidRPr="005101B7">
        <w:rPr>
          <w:rFonts w:asciiTheme="minorHAnsi" w:hAnsiTheme="minorHAnsi" w:cstheme="minorHAnsi"/>
        </w:rPr>
        <w:t>.</w:t>
      </w:r>
      <w:r w:rsidRPr="005101B7">
        <w:rPr>
          <w:rFonts w:asciiTheme="minorHAnsi" w:hAnsiTheme="minorHAnsi" w:cstheme="minorHAnsi"/>
        </w:rPr>
        <w:t xml:space="preserve"> </w:t>
      </w:r>
    </w:p>
    <w:p w14:paraId="2E5D54FD" w14:textId="39538C3F" w:rsidR="00FD303D" w:rsidRPr="005101B7" w:rsidRDefault="00FD303D" w:rsidP="0037437B">
      <w:pPr>
        <w:pStyle w:val="Bezmezer"/>
        <w:numPr>
          <w:ilvl w:val="1"/>
          <w:numId w:val="7"/>
        </w:numPr>
        <w:spacing w:before="120" w:line="276" w:lineRule="auto"/>
        <w:ind w:left="567" w:hanging="567"/>
        <w:jc w:val="both"/>
        <w:rPr>
          <w:rFonts w:asciiTheme="minorHAnsi" w:hAnsiTheme="minorHAnsi" w:cstheme="minorHAnsi"/>
          <w:i/>
        </w:rPr>
      </w:pPr>
      <w:r w:rsidRPr="005101B7">
        <w:rPr>
          <w:rFonts w:asciiTheme="minorHAnsi" w:hAnsiTheme="minorHAnsi" w:cstheme="minorHAnsi"/>
        </w:rPr>
        <w:t>Pokud zhotovitel splní řádně dílo a připraví jej k předání objednateli před sjednaným termínem ukončení prací, je objednatel</w:t>
      </w:r>
      <w:r w:rsidR="00A03B9C" w:rsidRPr="005101B7">
        <w:rPr>
          <w:rFonts w:asciiTheme="minorHAnsi" w:hAnsiTheme="minorHAnsi" w:cstheme="minorHAnsi"/>
        </w:rPr>
        <w:t xml:space="preserve"> oprávněn</w:t>
      </w:r>
      <w:r w:rsidRPr="005101B7">
        <w:rPr>
          <w:rFonts w:asciiTheme="minorHAnsi" w:hAnsiTheme="minorHAnsi" w:cstheme="minorHAnsi"/>
        </w:rPr>
        <w:t xml:space="preserve"> převzít dílo i v tomto </w:t>
      </w:r>
      <w:r w:rsidR="00C3171B" w:rsidRPr="005101B7">
        <w:rPr>
          <w:rFonts w:asciiTheme="minorHAnsi" w:hAnsiTheme="minorHAnsi" w:cstheme="minorHAnsi"/>
        </w:rPr>
        <w:t>případném</w:t>
      </w:r>
      <w:r w:rsidRPr="005101B7">
        <w:rPr>
          <w:rFonts w:asciiTheme="minorHAnsi" w:hAnsiTheme="minorHAnsi" w:cstheme="minorHAnsi"/>
        </w:rPr>
        <w:t xml:space="preserve"> zkráceném termínu. </w:t>
      </w:r>
    </w:p>
    <w:p w14:paraId="4D92292E" w14:textId="77777777" w:rsidR="00E17D77" w:rsidRPr="005101B7" w:rsidRDefault="00E17D77" w:rsidP="00CC3968">
      <w:pPr>
        <w:pStyle w:val="Bezmezer"/>
        <w:tabs>
          <w:tab w:val="num" w:pos="540"/>
        </w:tabs>
        <w:spacing w:before="120" w:line="276" w:lineRule="auto"/>
        <w:jc w:val="both"/>
        <w:rPr>
          <w:rFonts w:asciiTheme="minorHAnsi" w:hAnsiTheme="minorHAnsi" w:cstheme="minorHAnsi"/>
          <w:i/>
        </w:rPr>
      </w:pPr>
    </w:p>
    <w:p w14:paraId="7B42972F" w14:textId="77777777" w:rsidR="006178AB" w:rsidRPr="005101B7" w:rsidRDefault="006178AB"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Vlastnické právo ke zhotovené věci a nebezpečí škody na ní</w:t>
      </w:r>
    </w:p>
    <w:p w14:paraId="44AEDF3C" w14:textId="48332C95" w:rsidR="00FD303D" w:rsidRPr="005101B7" w:rsidRDefault="00BD0C65" w:rsidP="00570469">
      <w:pPr>
        <w:pStyle w:val="Bezmezer"/>
        <w:numPr>
          <w:ilvl w:val="1"/>
          <w:numId w:val="7"/>
        </w:numPr>
        <w:spacing w:before="120" w:line="276" w:lineRule="auto"/>
        <w:ind w:left="567" w:hanging="540"/>
        <w:jc w:val="both"/>
        <w:rPr>
          <w:rFonts w:asciiTheme="minorHAnsi" w:hAnsiTheme="minorHAnsi" w:cstheme="minorHAnsi"/>
        </w:rPr>
      </w:pPr>
      <w:r w:rsidRPr="005101B7">
        <w:rPr>
          <w:rFonts w:asciiTheme="minorHAnsi" w:hAnsiTheme="minorHAnsi" w:cstheme="minorHAnsi"/>
        </w:rPr>
        <w:t xml:space="preserve">Zhotovitel prohlašuje, že je či bude výlučným vlastníkem všech věcí užitých k provedení díla, a to nejpozději před jejich prvním použitím. Věci k provedení díla jsou nové, tzn. </w:t>
      </w:r>
      <w:r w:rsidR="006D0DD7" w:rsidRPr="005101B7">
        <w:rPr>
          <w:rFonts w:asciiTheme="minorHAnsi" w:hAnsiTheme="minorHAnsi" w:cstheme="minorHAnsi"/>
        </w:rPr>
        <w:t>n</w:t>
      </w:r>
      <w:r w:rsidRPr="005101B7">
        <w:rPr>
          <w:rFonts w:asciiTheme="minorHAnsi" w:hAnsiTheme="minorHAnsi" w:cstheme="minorHAnsi"/>
        </w:rPr>
        <w:t>ikoli dříve použité.</w:t>
      </w:r>
    </w:p>
    <w:p w14:paraId="2A4529D2" w14:textId="73E6A563" w:rsidR="004D09AA" w:rsidRPr="005101B7" w:rsidRDefault="00FD303D" w:rsidP="00740DA8">
      <w:pPr>
        <w:pStyle w:val="Bezmezer"/>
        <w:numPr>
          <w:ilvl w:val="1"/>
          <w:numId w:val="7"/>
        </w:numPr>
        <w:spacing w:before="120" w:line="276" w:lineRule="auto"/>
        <w:ind w:left="567" w:hanging="540"/>
        <w:jc w:val="both"/>
        <w:rPr>
          <w:rFonts w:asciiTheme="minorHAnsi" w:hAnsiTheme="minorHAnsi" w:cstheme="minorHAnsi"/>
        </w:rPr>
      </w:pPr>
      <w:r w:rsidRPr="005101B7">
        <w:rPr>
          <w:rFonts w:asciiTheme="minorHAnsi" w:hAnsiTheme="minorHAnsi" w:cstheme="minorHAnsi"/>
        </w:rPr>
        <w:t xml:space="preserve">Zhotovitel od doby převzetí </w:t>
      </w:r>
      <w:r w:rsidR="00A03B9C" w:rsidRPr="005101B7">
        <w:rPr>
          <w:rFonts w:asciiTheme="minorHAnsi" w:hAnsiTheme="minorHAnsi" w:cstheme="minorHAnsi"/>
        </w:rPr>
        <w:t xml:space="preserve">místa plnění </w:t>
      </w:r>
      <w:r w:rsidRPr="005101B7">
        <w:rPr>
          <w:rFonts w:asciiTheme="minorHAnsi" w:hAnsiTheme="minorHAnsi" w:cstheme="minorHAnsi"/>
        </w:rPr>
        <w:t xml:space="preserve">až do protokolárního předání a převzetí díla objednatelem </w:t>
      </w:r>
      <w:r w:rsidR="00B43A31" w:rsidRPr="005101B7">
        <w:rPr>
          <w:rFonts w:asciiTheme="minorHAnsi" w:hAnsiTheme="minorHAnsi" w:cstheme="minorHAnsi"/>
        </w:rPr>
        <w:t xml:space="preserve">odpovídá </w:t>
      </w:r>
      <w:r w:rsidRPr="005101B7">
        <w:rPr>
          <w:rFonts w:asciiTheme="minorHAnsi" w:hAnsiTheme="minorHAnsi" w:cstheme="minorHAnsi"/>
        </w:rPr>
        <w:t xml:space="preserve">za bezpečnost třetích osob dotčených provozem </w:t>
      </w:r>
      <w:r w:rsidR="00BF1A2F" w:rsidRPr="005101B7">
        <w:rPr>
          <w:rFonts w:asciiTheme="minorHAnsi" w:hAnsiTheme="minorHAnsi" w:cstheme="minorHAnsi"/>
        </w:rPr>
        <w:t xml:space="preserve">v místě </w:t>
      </w:r>
      <w:r w:rsidR="00B43A31" w:rsidRPr="005101B7">
        <w:rPr>
          <w:rFonts w:asciiTheme="minorHAnsi" w:hAnsiTheme="minorHAnsi" w:cstheme="minorHAnsi"/>
        </w:rPr>
        <w:t>plnění</w:t>
      </w:r>
      <w:r w:rsidR="00BF1A2F" w:rsidRPr="005101B7">
        <w:rPr>
          <w:rFonts w:asciiTheme="minorHAnsi" w:hAnsiTheme="minorHAnsi" w:cstheme="minorHAnsi"/>
        </w:rPr>
        <w:t xml:space="preserve"> </w:t>
      </w:r>
      <w:r w:rsidR="000777A9" w:rsidRPr="005101B7">
        <w:rPr>
          <w:rFonts w:asciiTheme="minorHAnsi" w:hAnsiTheme="minorHAnsi" w:cstheme="minorHAnsi"/>
        </w:rPr>
        <w:t>díla</w:t>
      </w:r>
      <w:r w:rsidRPr="005101B7">
        <w:rPr>
          <w:rFonts w:asciiTheme="minorHAnsi" w:hAnsiTheme="minorHAnsi" w:cstheme="minorHAnsi"/>
        </w:rPr>
        <w:t>. Zhotovitel přebírá odpovědnost v plném rozsahu za dodržování předpisů o</w:t>
      </w:r>
      <w:r w:rsidR="00B12058" w:rsidRPr="005101B7">
        <w:rPr>
          <w:rFonts w:asciiTheme="minorHAnsi" w:hAnsiTheme="minorHAnsi" w:cstheme="minorHAnsi"/>
        </w:rPr>
        <w:t> </w:t>
      </w:r>
      <w:r w:rsidRPr="005101B7">
        <w:rPr>
          <w:rFonts w:asciiTheme="minorHAnsi" w:hAnsiTheme="minorHAnsi" w:cstheme="minorHAnsi"/>
        </w:rPr>
        <w:t>bezpečnosti práce a ochrany zdraví při práci, protipožárních opatření a zachování pořádku na</w:t>
      </w:r>
      <w:r w:rsidR="00B12058" w:rsidRPr="005101B7">
        <w:rPr>
          <w:rFonts w:asciiTheme="minorHAnsi" w:hAnsiTheme="minorHAnsi" w:cstheme="minorHAnsi"/>
        </w:rPr>
        <w:t> </w:t>
      </w:r>
      <w:r w:rsidR="000046E5" w:rsidRPr="005101B7">
        <w:rPr>
          <w:rFonts w:asciiTheme="minorHAnsi" w:hAnsiTheme="minorHAnsi" w:cstheme="minorHAnsi"/>
        </w:rPr>
        <w:t>pracovišti</w:t>
      </w:r>
      <w:r w:rsidRPr="005101B7">
        <w:rPr>
          <w:rFonts w:asciiTheme="minorHAnsi" w:hAnsiTheme="minorHAnsi" w:cstheme="minorHAnsi"/>
        </w:rPr>
        <w:t>.</w:t>
      </w:r>
    </w:p>
    <w:p w14:paraId="3A621B2E" w14:textId="77777777" w:rsidR="004D09AA" w:rsidRPr="005101B7" w:rsidRDefault="004D09AA" w:rsidP="00E17D77">
      <w:pPr>
        <w:pStyle w:val="Bezmezer"/>
        <w:spacing w:before="120" w:line="276" w:lineRule="auto"/>
        <w:ind w:left="567"/>
        <w:jc w:val="both"/>
        <w:rPr>
          <w:rFonts w:asciiTheme="minorHAnsi" w:hAnsiTheme="minorHAnsi" w:cstheme="minorHAnsi"/>
        </w:rPr>
      </w:pPr>
    </w:p>
    <w:p w14:paraId="60B98EE6" w14:textId="77777777" w:rsidR="006178AB" w:rsidRPr="005101B7" w:rsidRDefault="006178AB"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Cena díla a fakturace</w:t>
      </w:r>
    </w:p>
    <w:p w14:paraId="49ABE991" w14:textId="77777777" w:rsidR="006C495A" w:rsidRPr="005101B7" w:rsidRDefault="006C495A" w:rsidP="000500CB">
      <w:pPr>
        <w:pStyle w:val="ODSTAVEC"/>
        <w:tabs>
          <w:tab w:val="clear" w:pos="360"/>
          <w:tab w:val="num" w:pos="567"/>
        </w:tabs>
        <w:spacing w:line="276" w:lineRule="auto"/>
        <w:ind w:left="567" w:hanging="567"/>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Celková cena za zhotovení díla se dohodou smluvních stran stanovuje jako cena smluvní a</w:t>
      </w:r>
      <w:r w:rsidR="00B12058" w:rsidRPr="005101B7">
        <w:rPr>
          <w:rFonts w:asciiTheme="minorHAnsi" w:eastAsia="Calibri" w:hAnsiTheme="minorHAnsi" w:cstheme="minorHAnsi"/>
          <w:sz w:val="22"/>
          <w:szCs w:val="22"/>
          <w:lang w:eastAsia="en-US"/>
        </w:rPr>
        <w:t> </w:t>
      </w:r>
      <w:r w:rsidRPr="005101B7">
        <w:rPr>
          <w:rFonts w:asciiTheme="minorHAnsi" w:eastAsia="Calibri" w:hAnsiTheme="minorHAnsi" w:cstheme="minorHAnsi"/>
          <w:sz w:val="22"/>
          <w:szCs w:val="22"/>
          <w:lang w:eastAsia="en-US"/>
        </w:rPr>
        <w:t>nejvýše přípustná, pevná po celou dobu zhotovení díla a je dána cenovou nabídkou zhotovitele. Celková cena obsahuje veškeré náklady v rozsahu projektové dokumentace, včetně ostatních prací souvisejících s provedením díla:</w:t>
      </w:r>
    </w:p>
    <w:p w14:paraId="632C3B9C" w14:textId="77777777" w:rsidR="006C495A" w:rsidRPr="005101B7" w:rsidRDefault="000E571A" w:rsidP="000500CB">
      <w:pPr>
        <w:pStyle w:val="ODSTAVEC"/>
        <w:numPr>
          <w:ilvl w:val="0"/>
          <w:numId w:val="0"/>
        </w:numPr>
        <w:tabs>
          <w:tab w:val="left" w:pos="567"/>
        </w:tabs>
        <w:spacing w:line="276" w:lineRule="auto"/>
        <w:ind w:left="426"/>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lang w:eastAsia="en-US"/>
        </w:rPr>
        <w:t>Celková cena bez DPH</w:t>
      </w:r>
      <w:r w:rsidR="006C495A"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highlight w:val="yellow"/>
          <w:lang w:eastAsia="en-US"/>
        </w:rPr>
        <w:t>……………….</w:t>
      </w:r>
      <w:r w:rsidR="006C495A" w:rsidRPr="005101B7">
        <w:rPr>
          <w:rFonts w:asciiTheme="minorHAnsi" w:eastAsia="Calibri" w:hAnsiTheme="minorHAnsi" w:cstheme="minorHAnsi"/>
          <w:sz w:val="22"/>
          <w:szCs w:val="22"/>
          <w:lang w:eastAsia="en-US"/>
        </w:rPr>
        <w:t xml:space="preserve"> Kč</w:t>
      </w:r>
    </w:p>
    <w:p w14:paraId="32F7CB01" w14:textId="69DF1F6B" w:rsidR="006C495A" w:rsidRPr="005101B7" w:rsidRDefault="000E571A" w:rsidP="000500CB">
      <w:pPr>
        <w:pStyle w:val="ODSTAVEC"/>
        <w:numPr>
          <w:ilvl w:val="0"/>
          <w:numId w:val="0"/>
        </w:numPr>
        <w:tabs>
          <w:tab w:val="left" w:pos="426"/>
          <w:tab w:val="num" w:pos="567"/>
        </w:tabs>
        <w:spacing w:line="276" w:lineRule="auto"/>
        <w:ind w:left="426"/>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lang w:eastAsia="en-US"/>
        </w:rPr>
        <w:t>DPH</w:t>
      </w:r>
      <w:r w:rsidR="00BD50F2" w:rsidRPr="005101B7">
        <w:rPr>
          <w:rFonts w:asciiTheme="minorHAnsi" w:eastAsia="Calibri" w:hAnsiTheme="minorHAnsi" w:cstheme="minorHAnsi"/>
          <w:sz w:val="22"/>
          <w:szCs w:val="22"/>
          <w:lang w:eastAsia="en-US"/>
        </w:rPr>
        <w:t xml:space="preserve"> </w:t>
      </w:r>
      <w:r w:rsidR="009632D8">
        <w:rPr>
          <w:rFonts w:asciiTheme="minorHAnsi" w:eastAsia="Calibri" w:hAnsiTheme="minorHAnsi" w:cstheme="minorHAnsi"/>
          <w:sz w:val="22"/>
          <w:szCs w:val="22"/>
          <w:lang w:eastAsia="en-US"/>
        </w:rPr>
        <w:t xml:space="preserve">ve výši </w:t>
      </w:r>
      <w:r w:rsidR="00BD50F2" w:rsidRPr="005101B7">
        <w:rPr>
          <w:rFonts w:asciiTheme="minorHAnsi" w:eastAsia="Calibri" w:hAnsiTheme="minorHAnsi" w:cstheme="minorHAnsi"/>
          <w:sz w:val="22"/>
          <w:szCs w:val="22"/>
          <w:lang w:eastAsia="en-US"/>
        </w:rPr>
        <w:t>21</w:t>
      </w:r>
      <w:r w:rsidR="00564ACC">
        <w:rPr>
          <w:rFonts w:asciiTheme="minorHAnsi" w:eastAsia="Calibri" w:hAnsiTheme="minorHAnsi" w:cstheme="minorHAnsi"/>
          <w:sz w:val="22"/>
          <w:szCs w:val="22"/>
          <w:lang w:eastAsia="en-US"/>
        </w:rPr>
        <w:t xml:space="preserve"> </w:t>
      </w:r>
      <w:r w:rsidR="00BD50F2" w:rsidRPr="005101B7">
        <w:rPr>
          <w:rFonts w:asciiTheme="minorHAnsi" w:eastAsia="Calibri" w:hAnsiTheme="minorHAnsi" w:cstheme="minorHAnsi"/>
          <w:sz w:val="22"/>
          <w:szCs w:val="22"/>
          <w:lang w:eastAsia="en-US"/>
        </w:rPr>
        <w:t>%</w:t>
      </w:r>
      <w:r w:rsidR="006C495A"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lang w:eastAsia="en-US"/>
        </w:rPr>
        <w:tab/>
      </w:r>
      <w:r w:rsidR="006C495A" w:rsidRPr="005101B7">
        <w:rPr>
          <w:rFonts w:asciiTheme="minorHAnsi" w:eastAsia="Calibri" w:hAnsiTheme="minorHAnsi" w:cstheme="minorHAnsi"/>
          <w:sz w:val="22"/>
          <w:szCs w:val="22"/>
          <w:highlight w:val="yellow"/>
          <w:lang w:eastAsia="en-US"/>
        </w:rPr>
        <w:t>……………….</w:t>
      </w:r>
      <w:r w:rsidR="006C495A" w:rsidRPr="005101B7">
        <w:rPr>
          <w:rFonts w:asciiTheme="minorHAnsi" w:eastAsia="Calibri" w:hAnsiTheme="minorHAnsi" w:cstheme="minorHAnsi"/>
          <w:sz w:val="22"/>
          <w:szCs w:val="22"/>
          <w:lang w:eastAsia="en-US"/>
        </w:rPr>
        <w:t xml:space="preserve"> Kč</w:t>
      </w:r>
      <w:r w:rsidR="006C495A" w:rsidRPr="005101B7">
        <w:rPr>
          <w:rFonts w:asciiTheme="minorHAnsi" w:eastAsia="Calibri" w:hAnsiTheme="minorHAnsi" w:cstheme="minorHAnsi"/>
          <w:sz w:val="22"/>
          <w:szCs w:val="22"/>
          <w:lang w:eastAsia="en-US"/>
        </w:rPr>
        <w:tab/>
      </w:r>
    </w:p>
    <w:p w14:paraId="6733BE73" w14:textId="51241722" w:rsidR="006C495A" w:rsidRPr="005101B7" w:rsidRDefault="006C495A" w:rsidP="000500CB">
      <w:pPr>
        <w:pStyle w:val="ODSTAVEC"/>
        <w:numPr>
          <w:ilvl w:val="0"/>
          <w:numId w:val="0"/>
        </w:numPr>
        <w:tabs>
          <w:tab w:val="left" w:pos="567"/>
        </w:tabs>
        <w:spacing w:line="276" w:lineRule="auto"/>
        <w:ind w:left="426" w:firstLine="141"/>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Celková cena včetně DPH</w:t>
      </w:r>
      <w:r w:rsidR="0050412B" w:rsidRPr="005101B7">
        <w:rPr>
          <w:rFonts w:asciiTheme="minorHAnsi" w:eastAsia="Calibri" w:hAnsiTheme="minorHAnsi" w:cstheme="minorHAnsi"/>
          <w:sz w:val="22"/>
          <w:szCs w:val="22"/>
          <w:lang w:eastAsia="en-US"/>
        </w:rPr>
        <w:tab/>
      </w:r>
      <w:r w:rsidRPr="005101B7">
        <w:rPr>
          <w:rFonts w:asciiTheme="minorHAnsi" w:eastAsia="Calibri" w:hAnsiTheme="minorHAnsi" w:cstheme="minorHAnsi"/>
          <w:sz w:val="22"/>
          <w:szCs w:val="22"/>
          <w:lang w:eastAsia="en-US"/>
        </w:rPr>
        <w:tab/>
      </w:r>
      <w:r w:rsidRPr="005101B7">
        <w:rPr>
          <w:rFonts w:asciiTheme="minorHAnsi" w:eastAsia="Calibri" w:hAnsiTheme="minorHAnsi" w:cstheme="minorHAnsi"/>
          <w:sz w:val="22"/>
          <w:szCs w:val="22"/>
          <w:highlight w:val="yellow"/>
          <w:lang w:eastAsia="en-US"/>
        </w:rPr>
        <w:t>……………….</w:t>
      </w:r>
      <w:r w:rsidRPr="005101B7">
        <w:rPr>
          <w:rFonts w:asciiTheme="minorHAnsi" w:eastAsia="Calibri" w:hAnsiTheme="minorHAnsi" w:cstheme="minorHAnsi"/>
          <w:sz w:val="22"/>
          <w:szCs w:val="22"/>
          <w:lang w:eastAsia="en-US"/>
        </w:rPr>
        <w:t xml:space="preserve"> Kč</w:t>
      </w:r>
    </w:p>
    <w:p w14:paraId="20E7B94E" w14:textId="77777777" w:rsidR="004F15AD" w:rsidRPr="005101B7" w:rsidRDefault="004F15AD" w:rsidP="000500CB">
      <w:pPr>
        <w:pStyle w:val="ODSTAVEC"/>
        <w:numPr>
          <w:ilvl w:val="0"/>
          <w:numId w:val="0"/>
        </w:numPr>
        <w:tabs>
          <w:tab w:val="left" w:pos="567"/>
        </w:tabs>
        <w:spacing w:line="276" w:lineRule="auto"/>
        <w:ind w:left="426" w:firstLine="141"/>
        <w:rPr>
          <w:rFonts w:asciiTheme="minorHAnsi" w:eastAsia="Calibri" w:hAnsiTheme="minorHAnsi" w:cstheme="minorHAnsi"/>
          <w:sz w:val="22"/>
          <w:szCs w:val="22"/>
          <w:lang w:eastAsia="en-US"/>
        </w:rPr>
      </w:pPr>
    </w:p>
    <w:p w14:paraId="2E717597" w14:textId="77777777" w:rsidR="006C495A" w:rsidRPr="005101B7" w:rsidRDefault="006C495A" w:rsidP="000500CB">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lastRenderedPageBreak/>
        <w:t xml:space="preserve">Zhotoviteli nebude objednatelem poskytována žádná záloha. Celková cena za dílo je stanovena jako nejvýše přípustná a je ze strany zhotovitele nepřekročitelná. </w:t>
      </w:r>
    </w:p>
    <w:p w14:paraId="51B8EA9C" w14:textId="4F1E42D2" w:rsidR="00462AB1" w:rsidRPr="005101B7" w:rsidRDefault="006C495A" w:rsidP="008501A0">
      <w:pPr>
        <w:pStyle w:val="ODSTAVEC"/>
        <w:tabs>
          <w:tab w:val="clear" w:pos="360"/>
        </w:tabs>
        <w:ind w:left="567" w:hanging="567"/>
        <w:rPr>
          <w:rFonts w:asciiTheme="minorHAnsi" w:eastAsia="Calibri" w:hAnsiTheme="minorHAnsi" w:cstheme="minorHAnsi"/>
          <w:sz w:val="22"/>
          <w:szCs w:val="22"/>
        </w:rPr>
      </w:pPr>
      <w:r w:rsidRPr="005101B7">
        <w:rPr>
          <w:rFonts w:asciiTheme="minorHAnsi" w:eastAsia="Calibri" w:hAnsiTheme="minorHAnsi" w:cstheme="minorHAnsi"/>
          <w:sz w:val="22"/>
          <w:szCs w:val="22"/>
          <w:lang w:eastAsia="en-US"/>
        </w:rPr>
        <w:t>Objednatel uhradí zhotoviteli cenu díla na základě účetního a daňového dokladu (dále jen „fak</w:t>
      </w:r>
      <w:r w:rsidR="00462AB1" w:rsidRPr="005101B7">
        <w:rPr>
          <w:rFonts w:asciiTheme="minorHAnsi" w:eastAsia="Calibri" w:hAnsiTheme="minorHAnsi" w:cstheme="minorHAnsi"/>
          <w:sz w:val="22"/>
          <w:szCs w:val="22"/>
          <w:lang w:eastAsia="en-US"/>
        </w:rPr>
        <w:t>tura“)</w:t>
      </w:r>
      <w:r w:rsidR="00D71943" w:rsidRPr="005101B7">
        <w:rPr>
          <w:rFonts w:asciiTheme="minorHAnsi" w:eastAsia="Calibri" w:hAnsiTheme="minorHAnsi" w:cstheme="minorHAnsi"/>
          <w:sz w:val="22"/>
          <w:szCs w:val="22"/>
          <w:lang w:eastAsia="en-US"/>
        </w:rPr>
        <w:t>, na základě soupisu provedených stavebních prací.</w:t>
      </w:r>
    </w:p>
    <w:p w14:paraId="483C097D" w14:textId="7C18A0D7" w:rsidR="00AC22BF" w:rsidRPr="005101B7" w:rsidRDefault="00AC22BF" w:rsidP="00AC22BF">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Faktur</w:t>
      </w:r>
      <w:r w:rsidR="00D71943" w:rsidRPr="005101B7">
        <w:rPr>
          <w:rFonts w:asciiTheme="minorHAnsi" w:eastAsia="Calibri" w:hAnsiTheme="minorHAnsi" w:cstheme="minorHAnsi"/>
          <w:sz w:val="22"/>
          <w:szCs w:val="22"/>
          <w:lang w:eastAsia="en-US"/>
        </w:rPr>
        <w:t>a</w:t>
      </w:r>
      <w:r w:rsidR="002719D4" w:rsidRPr="005101B7">
        <w:rPr>
          <w:rFonts w:asciiTheme="minorHAnsi" w:eastAsia="Calibri" w:hAnsiTheme="minorHAnsi" w:cstheme="minorHAnsi"/>
          <w:sz w:val="22"/>
          <w:szCs w:val="22"/>
          <w:lang w:eastAsia="en-US"/>
        </w:rPr>
        <w:t xml:space="preserve"> bud</w:t>
      </w:r>
      <w:r w:rsidR="00D71943" w:rsidRPr="005101B7">
        <w:rPr>
          <w:rFonts w:asciiTheme="minorHAnsi" w:eastAsia="Calibri" w:hAnsiTheme="minorHAnsi" w:cstheme="minorHAnsi"/>
          <w:sz w:val="22"/>
          <w:szCs w:val="22"/>
          <w:lang w:eastAsia="en-US"/>
        </w:rPr>
        <w:t>e vystavena po provedení díla na základě předávacího protokolu.</w:t>
      </w:r>
      <w:r w:rsidR="00D356E9" w:rsidRPr="005101B7">
        <w:rPr>
          <w:rFonts w:asciiTheme="minorHAnsi" w:eastAsia="Calibri" w:hAnsiTheme="minorHAnsi" w:cstheme="minorHAnsi"/>
          <w:sz w:val="22"/>
          <w:szCs w:val="22"/>
          <w:lang w:eastAsia="en-US"/>
        </w:rPr>
        <w:t xml:space="preserve"> </w:t>
      </w:r>
    </w:p>
    <w:p w14:paraId="3E0D4AD3" w14:textId="77777777" w:rsidR="00462AB1" w:rsidRPr="005101B7" w:rsidRDefault="00462AB1" w:rsidP="000500CB">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Faktura vystavená</w:t>
      </w:r>
      <w:r w:rsidR="007B08FA" w:rsidRPr="005101B7">
        <w:rPr>
          <w:rFonts w:asciiTheme="minorHAnsi" w:eastAsia="Calibri" w:hAnsiTheme="minorHAnsi" w:cstheme="minorHAnsi"/>
          <w:sz w:val="22"/>
          <w:szCs w:val="22"/>
          <w:lang w:eastAsia="en-US"/>
        </w:rPr>
        <w:t xml:space="preserve"> zhotovitelem </w:t>
      </w:r>
      <w:r w:rsidRPr="005101B7">
        <w:rPr>
          <w:rFonts w:asciiTheme="minorHAnsi" w:eastAsia="Calibri" w:hAnsiTheme="minorHAnsi" w:cstheme="minorHAnsi"/>
          <w:sz w:val="22"/>
          <w:szCs w:val="22"/>
          <w:lang w:eastAsia="en-US"/>
        </w:rPr>
        <w:t>musí obsahovat náležito</w:t>
      </w:r>
      <w:r w:rsidR="007B08FA" w:rsidRPr="005101B7">
        <w:rPr>
          <w:rFonts w:asciiTheme="minorHAnsi" w:eastAsia="Calibri" w:hAnsiTheme="minorHAnsi" w:cstheme="minorHAnsi"/>
          <w:sz w:val="22"/>
          <w:szCs w:val="22"/>
          <w:lang w:eastAsia="en-US"/>
        </w:rPr>
        <w:t>sti stanovené právními předpisy</w:t>
      </w:r>
      <w:r w:rsidRPr="005101B7">
        <w:rPr>
          <w:rFonts w:asciiTheme="minorHAnsi" w:eastAsia="Calibri" w:hAnsiTheme="minorHAnsi" w:cstheme="minorHAnsi"/>
          <w:sz w:val="22"/>
          <w:szCs w:val="22"/>
          <w:lang w:eastAsia="en-US"/>
        </w:rPr>
        <w:t>.</w:t>
      </w:r>
    </w:p>
    <w:p w14:paraId="1EFC4690" w14:textId="77777777" w:rsidR="006C495A" w:rsidRPr="005101B7" w:rsidRDefault="006C495A" w:rsidP="000500CB">
      <w:pPr>
        <w:pStyle w:val="ODSTAVEC"/>
        <w:tabs>
          <w:tab w:val="clear" w:pos="360"/>
          <w:tab w:val="num" w:pos="567"/>
        </w:tabs>
        <w:spacing w:line="276" w:lineRule="auto"/>
        <w:ind w:left="567" w:hanging="567"/>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 xml:space="preserve">Splatnost faktury vystavené zhotovitelem je 30 dnů od data doručení faktury objednateli. Povinnost zaplatit je splněna dnem odepsání příslušné částky z účtu objednatele. </w:t>
      </w:r>
    </w:p>
    <w:p w14:paraId="4F2BC7D8" w14:textId="77777777" w:rsidR="006C495A" w:rsidRPr="005101B7" w:rsidRDefault="006C495A" w:rsidP="000500CB">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5101B7">
        <w:rPr>
          <w:rFonts w:asciiTheme="minorHAnsi" w:eastAsia="Calibri" w:hAnsiTheme="minorHAnsi" w:cstheme="minorHAnsi"/>
          <w:sz w:val="22"/>
          <w:szCs w:val="22"/>
          <w:lang w:eastAsia="en-US"/>
        </w:rPr>
        <w:t>V případě, že faktura nebude obsahovat potřebné náležitosti nebo bude obsahovat chybné či neúplné údaje, je objednatel oprávněn ji vrátit zhotoviteli k opravě či doplnění s uvedením důvodu vrácení. Vrácení faktury musí být provedeno do data její splatnosti. Po vrácení faktury nové či opravené počíná běžet nová lhůta splatnosti.</w:t>
      </w:r>
    </w:p>
    <w:p w14:paraId="5D9E98E3" w14:textId="77777777" w:rsidR="006E0849" w:rsidRPr="005101B7" w:rsidRDefault="00480433" w:rsidP="000500CB">
      <w:pPr>
        <w:pStyle w:val="Bezmezer"/>
        <w:numPr>
          <w:ilvl w:val="1"/>
          <w:numId w:val="7"/>
        </w:numPr>
        <w:tabs>
          <w:tab w:val="num" w:pos="540"/>
        </w:tabs>
        <w:spacing w:before="60" w:line="276" w:lineRule="auto"/>
        <w:ind w:left="539" w:hanging="539"/>
        <w:jc w:val="both"/>
        <w:rPr>
          <w:rFonts w:asciiTheme="minorHAnsi" w:hAnsiTheme="minorHAnsi" w:cstheme="minorHAnsi"/>
        </w:rPr>
      </w:pPr>
      <w:r w:rsidRPr="005101B7">
        <w:rPr>
          <w:rFonts w:asciiTheme="minorHAnsi" w:hAnsiTheme="minorHAnsi" w:cstheme="minorHAnsi"/>
        </w:rPr>
        <w:t xml:space="preserve">Veškeré platby dle této Smlouvy budou Objednatelem placeny na účet Zhotovitele uvedený v záhlaví této smlouvy. </w:t>
      </w:r>
    </w:p>
    <w:p w14:paraId="285C1A21" w14:textId="77777777" w:rsidR="00C628C3" w:rsidRPr="005101B7" w:rsidRDefault="00480433" w:rsidP="000500CB">
      <w:pPr>
        <w:pStyle w:val="Bezmezer"/>
        <w:numPr>
          <w:ilvl w:val="1"/>
          <w:numId w:val="7"/>
        </w:numPr>
        <w:tabs>
          <w:tab w:val="num" w:pos="540"/>
        </w:tabs>
        <w:spacing w:before="60" w:line="276" w:lineRule="auto"/>
        <w:ind w:left="539" w:hanging="539"/>
        <w:jc w:val="both"/>
        <w:rPr>
          <w:rFonts w:asciiTheme="minorHAnsi" w:hAnsiTheme="minorHAnsi" w:cstheme="minorHAnsi"/>
        </w:rPr>
      </w:pPr>
      <w:r w:rsidRPr="005101B7">
        <w:rPr>
          <w:rFonts w:asciiTheme="minorHAnsi" w:hAnsiTheme="minorHAnsi" w:cstheme="minorHAnsi"/>
        </w:rPr>
        <w:t xml:space="preserve">Zhotovitel prohlašuje, že jeho bankovní účet uvedený v této smlouvě nebo ve faktuře je jeho účtem, který je správcem daně zveřejněn způsobem umožňujícím dálkový přístup v souladu s </w:t>
      </w:r>
      <w:proofErr w:type="spellStart"/>
      <w:r w:rsidRPr="005101B7">
        <w:rPr>
          <w:rFonts w:asciiTheme="minorHAnsi" w:hAnsiTheme="minorHAnsi" w:cstheme="minorHAnsi"/>
        </w:rPr>
        <w:t>ust</w:t>
      </w:r>
      <w:proofErr w:type="spellEnd"/>
      <w:r w:rsidRPr="005101B7">
        <w:rPr>
          <w:rFonts w:asciiTheme="minorHAnsi" w:hAnsiTheme="minorHAnsi" w:cstheme="minorHAnsi"/>
        </w:rPr>
        <w:t xml:space="preserve">. § 96 zákona </w:t>
      </w:r>
      <w:r w:rsidR="006E0849" w:rsidRPr="005101B7">
        <w:rPr>
          <w:rFonts w:asciiTheme="minorHAnsi" w:hAnsiTheme="minorHAnsi" w:cstheme="minorHAnsi"/>
        </w:rPr>
        <w:t>č. 235/2004 Sb. o dani z přidané hodnoty, v platném znění, dále jen zákon o</w:t>
      </w:r>
      <w:r w:rsidRPr="005101B7">
        <w:rPr>
          <w:rFonts w:asciiTheme="minorHAnsi" w:hAnsiTheme="minorHAnsi" w:cstheme="minorHAnsi"/>
        </w:rPr>
        <w:t xml:space="preserve">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5101B7">
        <w:rPr>
          <w:rFonts w:asciiTheme="minorHAnsi" w:hAnsiTheme="minorHAnsi" w:cstheme="minorHAnsi"/>
        </w:rPr>
        <w:t>ust</w:t>
      </w:r>
      <w:proofErr w:type="spellEnd"/>
      <w:r w:rsidRPr="005101B7">
        <w:rPr>
          <w:rFonts w:asciiTheme="minorHAnsi" w:hAnsiTheme="minorHAnsi" w:cstheme="minorHAnsi"/>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w:t>
      </w:r>
      <w:proofErr w:type="spellStart"/>
      <w:r w:rsidRPr="005101B7">
        <w:rPr>
          <w:rFonts w:asciiTheme="minorHAnsi" w:hAnsiTheme="minorHAnsi" w:cstheme="minorHAnsi"/>
        </w:rPr>
        <w:t>ust</w:t>
      </w:r>
      <w:proofErr w:type="spellEnd"/>
      <w:r w:rsidRPr="005101B7">
        <w:rPr>
          <w:rFonts w:asciiTheme="minorHAnsi" w:hAnsiTheme="minorHAnsi" w:cstheme="minorHAnsi"/>
        </w:rPr>
        <w:t xml:space="preserve">.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 </w:t>
      </w:r>
      <w:r w:rsidR="00C628C3" w:rsidRPr="005101B7">
        <w:rPr>
          <w:rFonts w:asciiTheme="minorHAnsi" w:hAnsiTheme="minorHAnsi" w:cstheme="minorHAnsi"/>
        </w:rPr>
        <w:t xml:space="preserve"> </w:t>
      </w:r>
    </w:p>
    <w:p w14:paraId="70631969" w14:textId="597D7DC9" w:rsidR="006E0849" w:rsidRPr="005101B7" w:rsidRDefault="006E0849" w:rsidP="000500CB">
      <w:pPr>
        <w:pStyle w:val="Bezmezer"/>
        <w:numPr>
          <w:ilvl w:val="1"/>
          <w:numId w:val="7"/>
        </w:numPr>
        <w:tabs>
          <w:tab w:val="num" w:pos="540"/>
        </w:tabs>
        <w:spacing w:before="60" w:line="276" w:lineRule="auto"/>
        <w:ind w:left="539" w:hanging="539"/>
        <w:jc w:val="both"/>
        <w:rPr>
          <w:rFonts w:asciiTheme="minorHAnsi" w:hAnsiTheme="minorHAnsi" w:cstheme="minorHAnsi"/>
        </w:rPr>
      </w:pPr>
      <w:r w:rsidRPr="005101B7">
        <w:rPr>
          <w:rFonts w:asciiTheme="minorHAnsi" w:hAnsiTheme="minorHAnsi" w:cstheme="minorHAnsi"/>
        </w:rPr>
        <w:t xml:space="preserve">Ustanovení předešlého bodu se </w:t>
      </w:r>
      <w:r w:rsidR="00753E5E" w:rsidRPr="005101B7">
        <w:rPr>
          <w:rFonts w:asciiTheme="minorHAnsi" w:hAnsiTheme="minorHAnsi" w:cstheme="minorHAnsi"/>
        </w:rPr>
        <w:t>ne</w:t>
      </w:r>
      <w:r w:rsidRPr="005101B7">
        <w:rPr>
          <w:rFonts w:asciiTheme="minorHAnsi" w:hAnsiTheme="minorHAnsi" w:cstheme="minorHAnsi"/>
        </w:rPr>
        <w:t>vztahuje na neplátce DPH a na zahraniční subjekty, které nepodléhají povinnosti registrace podle zákona o DPH.</w:t>
      </w:r>
    </w:p>
    <w:p w14:paraId="72E2B028" w14:textId="77777777" w:rsidR="00020149" w:rsidRPr="005101B7" w:rsidRDefault="00020149" w:rsidP="008D4774">
      <w:pPr>
        <w:pStyle w:val="Bezmezer"/>
        <w:numPr>
          <w:ilvl w:val="1"/>
          <w:numId w:val="7"/>
        </w:numPr>
        <w:tabs>
          <w:tab w:val="num" w:pos="540"/>
        </w:tabs>
        <w:spacing w:before="60" w:line="276" w:lineRule="auto"/>
        <w:ind w:left="539" w:hanging="539"/>
        <w:jc w:val="both"/>
        <w:rPr>
          <w:rFonts w:asciiTheme="minorHAnsi" w:hAnsiTheme="minorHAnsi" w:cstheme="minorHAnsi"/>
        </w:rPr>
      </w:pPr>
      <w:r w:rsidRPr="005101B7">
        <w:rPr>
          <w:rFonts w:asciiTheme="minorHAnsi" w:hAnsiTheme="minorHAnsi" w:cstheme="minorHAnsi"/>
        </w:rPr>
        <w:tab/>
        <w:t xml:space="preserve">Na plnění z této smlouvy se vztahuje přenesená daňová povinnost dle </w:t>
      </w:r>
      <w:proofErr w:type="spellStart"/>
      <w:r w:rsidRPr="005101B7">
        <w:rPr>
          <w:rFonts w:asciiTheme="minorHAnsi" w:hAnsiTheme="minorHAnsi" w:cstheme="minorHAnsi"/>
        </w:rPr>
        <w:t>ust</w:t>
      </w:r>
      <w:proofErr w:type="spellEnd"/>
      <w:r w:rsidRPr="005101B7">
        <w:rPr>
          <w:rFonts w:asciiTheme="minorHAnsi" w:hAnsiTheme="minorHAnsi" w:cstheme="minorHAnsi"/>
        </w:rPr>
        <w:t>. § 92 zákon o DPH.</w:t>
      </w:r>
    </w:p>
    <w:p w14:paraId="72210964" w14:textId="118036CC" w:rsidR="00BB3A5C" w:rsidRPr="005101B7" w:rsidRDefault="00BB3A5C" w:rsidP="00976B50">
      <w:pPr>
        <w:pStyle w:val="Bezmezer"/>
        <w:spacing w:before="60"/>
        <w:jc w:val="both"/>
        <w:rPr>
          <w:rFonts w:asciiTheme="minorHAnsi" w:hAnsiTheme="minorHAnsi" w:cstheme="minorHAnsi"/>
        </w:rPr>
      </w:pPr>
    </w:p>
    <w:p w14:paraId="3346CE33" w14:textId="2E1502D4" w:rsidR="002879EE" w:rsidRPr="005101B7" w:rsidRDefault="009632D8" w:rsidP="00F46EEA">
      <w:pPr>
        <w:pStyle w:val="Bezmezer"/>
        <w:numPr>
          <w:ilvl w:val="0"/>
          <w:numId w:val="7"/>
        </w:numPr>
        <w:spacing w:before="400" w:line="276" w:lineRule="auto"/>
        <w:jc w:val="center"/>
        <w:rPr>
          <w:rFonts w:asciiTheme="minorHAnsi" w:hAnsiTheme="minorHAnsi" w:cstheme="minorHAnsi"/>
          <w:b/>
        </w:rPr>
      </w:pPr>
      <w:r>
        <w:rPr>
          <w:rFonts w:asciiTheme="minorHAnsi" w:hAnsiTheme="minorHAnsi" w:cstheme="minorHAnsi"/>
          <w:b/>
        </w:rPr>
        <w:t>P</w:t>
      </w:r>
      <w:r w:rsidR="00E8444F" w:rsidRPr="005101B7">
        <w:rPr>
          <w:rFonts w:asciiTheme="minorHAnsi" w:hAnsiTheme="minorHAnsi" w:cstheme="minorHAnsi"/>
          <w:b/>
        </w:rPr>
        <w:t>řípadné</w:t>
      </w:r>
      <w:r w:rsidR="00B72E20" w:rsidRPr="005101B7">
        <w:rPr>
          <w:rFonts w:asciiTheme="minorHAnsi" w:hAnsiTheme="minorHAnsi" w:cstheme="minorHAnsi"/>
          <w:b/>
        </w:rPr>
        <w:t xml:space="preserve"> vady projektu</w:t>
      </w:r>
    </w:p>
    <w:p w14:paraId="3E613772" w14:textId="2711B3AF" w:rsidR="00FD303D" w:rsidRPr="005101B7" w:rsidRDefault="00FD303D" w:rsidP="00570469">
      <w:pPr>
        <w:pStyle w:val="Bezmezer"/>
        <w:numPr>
          <w:ilvl w:val="1"/>
          <w:numId w:val="7"/>
        </w:numPr>
        <w:spacing w:before="120" w:line="276" w:lineRule="auto"/>
        <w:ind w:left="540" w:hanging="540"/>
        <w:jc w:val="both"/>
        <w:rPr>
          <w:rFonts w:asciiTheme="minorHAnsi" w:hAnsiTheme="minorHAnsi" w:cstheme="minorHAnsi"/>
        </w:rPr>
      </w:pPr>
      <w:r w:rsidRPr="005101B7">
        <w:rPr>
          <w:rFonts w:asciiTheme="minorHAnsi" w:hAnsiTheme="minorHAnsi" w:cstheme="minorHAnsi"/>
        </w:rPr>
        <w:t>Zjistí</w:t>
      </w:r>
      <w:r w:rsidR="00814A4B" w:rsidRPr="005101B7">
        <w:rPr>
          <w:rFonts w:asciiTheme="minorHAnsi" w:hAnsiTheme="minorHAnsi" w:cstheme="minorHAnsi"/>
        </w:rPr>
        <w:t>-</w:t>
      </w:r>
      <w:r w:rsidRPr="005101B7">
        <w:rPr>
          <w:rFonts w:asciiTheme="minorHAnsi" w:hAnsiTheme="minorHAnsi" w:cstheme="minorHAnsi"/>
        </w:rPr>
        <w:t xml:space="preserve">li zhotovitel v průběhu zhotovování díla vady </w:t>
      </w:r>
      <w:r w:rsidR="00AA0EC2" w:rsidRPr="005101B7">
        <w:rPr>
          <w:rFonts w:asciiTheme="minorHAnsi" w:hAnsiTheme="minorHAnsi" w:cstheme="minorHAnsi"/>
        </w:rPr>
        <w:t>projektové dokumentace</w:t>
      </w:r>
      <w:r w:rsidRPr="005101B7">
        <w:rPr>
          <w:rFonts w:asciiTheme="minorHAnsi" w:hAnsiTheme="minorHAnsi" w:cstheme="minorHAnsi"/>
        </w:rPr>
        <w:t>, je povinen na</w:t>
      </w:r>
      <w:r w:rsidR="00814A4B" w:rsidRPr="005101B7">
        <w:rPr>
          <w:rFonts w:asciiTheme="minorHAnsi" w:hAnsiTheme="minorHAnsi" w:cstheme="minorHAnsi"/>
        </w:rPr>
        <w:t> </w:t>
      </w:r>
      <w:r w:rsidRPr="005101B7">
        <w:rPr>
          <w:rFonts w:asciiTheme="minorHAnsi" w:hAnsiTheme="minorHAnsi" w:cstheme="minorHAnsi"/>
        </w:rPr>
        <w:t>ně</w:t>
      </w:r>
      <w:r w:rsidR="00814A4B" w:rsidRPr="005101B7">
        <w:rPr>
          <w:rFonts w:asciiTheme="minorHAnsi" w:hAnsiTheme="minorHAnsi" w:cstheme="minorHAnsi"/>
        </w:rPr>
        <w:t> </w:t>
      </w:r>
      <w:r w:rsidRPr="005101B7">
        <w:rPr>
          <w:rFonts w:asciiTheme="minorHAnsi" w:hAnsiTheme="minorHAnsi" w:cstheme="minorHAnsi"/>
        </w:rPr>
        <w:t xml:space="preserve">objednatele </w:t>
      </w:r>
      <w:r w:rsidR="00F160E0" w:rsidRPr="005101B7">
        <w:rPr>
          <w:rFonts w:asciiTheme="minorHAnsi" w:hAnsiTheme="minorHAnsi" w:cstheme="minorHAnsi"/>
        </w:rPr>
        <w:t>bez zbytečného odkladu</w:t>
      </w:r>
      <w:r w:rsidR="00197453" w:rsidRPr="005101B7">
        <w:rPr>
          <w:rFonts w:asciiTheme="minorHAnsi" w:hAnsiTheme="minorHAnsi" w:cstheme="minorHAnsi"/>
        </w:rPr>
        <w:t xml:space="preserve"> </w:t>
      </w:r>
      <w:r w:rsidR="00DB48BB" w:rsidRPr="005101B7">
        <w:rPr>
          <w:rFonts w:asciiTheme="minorHAnsi" w:hAnsiTheme="minorHAnsi" w:cstheme="minorHAnsi"/>
        </w:rPr>
        <w:t xml:space="preserve">písemně </w:t>
      </w:r>
      <w:r w:rsidRPr="005101B7">
        <w:rPr>
          <w:rFonts w:asciiTheme="minorHAnsi" w:hAnsiTheme="minorHAnsi" w:cstheme="minorHAnsi"/>
        </w:rPr>
        <w:t>upozornit.</w:t>
      </w:r>
    </w:p>
    <w:p w14:paraId="6D271923" w14:textId="77777777" w:rsidR="00740DA8" w:rsidRPr="005101B7" w:rsidRDefault="00740DA8" w:rsidP="00740DA8">
      <w:pPr>
        <w:pStyle w:val="Bezmezer"/>
        <w:spacing w:before="120" w:line="276" w:lineRule="auto"/>
        <w:ind w:left="540"/>
        <w:jc w:val="both"/>
        <w:rPr>
          <w:rFonts w:asciiTheme="minorHAnsi" w:hAnsiTheme="minorHAnsi" w:cstheme="minorHAnsi"/>
        </w:rPr>
      </w:pPr>
    </w:p>
    <w:p w14:paraId="3298DDBE" w14:textId="77777777" w:rsidR="00863DD0" w:rsidRPr="005101B7" w:rsidRDefault="00863DD0"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Vady díla a záruky</w:t>
      </w:r>
    </w:p>
    <w:p w14:paraId="2D7F86E2" w14:textId="77777777" w:rsidR="00BD3993" w:rsidRPr="005101B7" w:rsidRDefault="00BD3993" w:rsidP="00570469">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Zhotovitel se zavazuje k tomu, že dílo bude mít I. jakost, tj. celkový souhrn vlastností provedeného díla bude dávat schopnost uspokojit stanovené potřeby, </w:t>
      </w:r>
      <w:r w:rsidR="00450B81" w:rsidRPr="005101B7">
        <w:rPr>
          <w:rFonts w:asciiTheme="minorHAnsi" w:hAnsiTheme="minorHAnsi" w:cstheme="minorHAnsi"/>
        </w:rPr>
        <w:t>zejména</w:t>
      </w:r>
      <w:r w:rsidRPr="005101B7">
        <w:rPr>
          <w:rFonts w:asciiTheme="minorHAnsi" w:hAnsiTheme="minorHAnsi" w:cstheme="minorHAnsi"/>
        </w:rPr>
        <w:t xml:space="preserve"> využitelnost, </w:t>
      </w:r>
      <w:r w:rsidRPr="005101B7">
        <w:rPr>
          <w:rFonts w:asciiTheme="minorHAnsi" w:hAnsiTheme="minorHAnsi" w:cstheme="minorHAnsi"/>
        </w:rPr>
        <w:lastRenderedPageBreak/>
        <w:t>bezpečnost, bezporuchovost, hospodárnost</w:t>
      </w:r>
      <w:r w:rsidR="00450B81" w:rsidRPr="005101B7">
        <w:rPr>
          <w:rFonts w:asciiTheme="minorHAnsi" w:hAnsiTheme="minorHAnsi" w:cstheme="minorHAnsi"/>
        </w:rPr>
        <w:t xml:space="preserve">. </w:t>
      </w:r>
      <w:r w:rsidRPr="005101B7">
        <w:rPr>
          <w:rFonts w:asciiTheme="minorHAnsi" w:hAnsiTheme="minorHAnsi" w:cstheme="minorHAnsi"/>
        </w:rPr>
        <w:t>Ty budou odpovídat českým technickým normám, projektové dokumentaci a podmínkám zadávacího řízení.</w:t>
      </w:r>
    </w:p>
    <w:p w14:paraId="1066632C" w14:textId="76323A5F" w:rsidR="001C60D0" w:rsidRPr="005101B7" w:rsidRDefault="000A2902" w:rsidP="000A2902">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Zhotovitel poskytuje záruku v délce </w:t>
      </w:r>
      <w:r w:rsidR="00D25664" w:rsidRPr="005101B7">
        <w:rPr>
          <w:rFonts w:asciiTheme="minorHAnsi" w:hAnsiTheme="minorHAnsi" w:cstheme="minorHAnsi"/>
        </w:rPr>
        <w:t>24</w:t>
      </w:r>
      <w:r w:rsidRPr="005101B7">
        <w:rPr>
          <w:rFonts w:asciiTheme="minorHAnsi" w:hAnsiTheme="minorHAnsi" w:cstheme="minorHAnsi"/>
        </w:rPr>
        <w:t xml:space="preserve"> měsíců (dále jako „Záruční doba“) ode dne převzetí díla objednatelem od zhotovitele na základě oboustranně podepsaného protokolu. Záruční doba počíná běžet dnem následujícím po dni předání a převzetí kompletního a řádně dokončeného díla, které je zbaveno případných vad a nedodělků. Záruční doba neběží po dobu, po kterou nemůže objednatel dílo pro vady řádně užívat.</w:t>
      </w:r>
    </w:p>
    <w:p w14:paraId="42F74502" w14:textId="77777777" w:rsidR="00385D5D" w:rsidRPr="005101B7" w:rsidRDefault="00385D5D" w:rsidP="00385D5D">
      <w:pPr>
        <w:pStyle w:val="Bezmezer"/>
        <w:numPr>
          <w:ilvl w:val="1"/>
          <w:numId w:val="7"/>
        </w:numPr>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Vyskytne-li se v průběhu záruční doby na provedeném díle vada, je objednatel povinen bezodkladně oznámit zhotoviteli její výskyt. Jakmile objednatel odeslal toto písemné oznámení, má se za to, že požaduje bezplatné odstranění vady. Zhotovitel započne s odstraněním vady </w:t>
      </w:r>
      <w:r w:rsidRPr="005101B7">
        <w:rPr>
          <w:rFonts w:asciiTheme="minorHAnsi" w:hAnsiTheme="minorHAnsi" w:cstheme="minorHAnsi"/>
          <w:b/>
        </w:rPr>
        <w:t>do 3 dnů</w:t>
      </w:r>
      <w:r w:rsidRPr="005101B7">
        <w:rPr>
          <w:rFonts w:asciiTheme="minorHAnsi" w:hAnsiTheme="minorHAnsi" w:cstheme="minorHAnsi"/>
        </w:rPr>
        <w:t xml:space="preserve"> od okamžiku oznámení vady.</w:t>
      </w:r>
    </w:p>
    <w:p w14:paraId="231F3625" w14:textId="3999166C" w:rsidR="00756157" w:rsidRPr="005101B7" w:rsidRDefault="00197453" w:rsidP="00570469">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Oznámení v</w:t>
      </w:r>
      <w:r w:rsidR="00756157" w:rsidRPr="005101B7">
        <w:rPr>
          <w:rFonts w:asciiTheme="minorHAnsi" w:hAnsiTheme="minorHAnsi" w:cstheme="minorHAnsi"/>
        </w:rPr>
        <w:t>ad</w:t>
      </w:r>
      <w:r w:rsidRPr="005101B7">
        <w:rPr>
          <w:rFonts w:asciiTheme="minorHAnsi" w:hAnsiTheme="minorHAnsi" w:cstheme="minorHAnsi"/>
        </w:rPr>
        <w:t>y</w:t>
      </w:r>
      <w:r w:rsidR="00756157" w:rsidRPr="005101B7">
        <w:rPr>
          <w:rFonts w:asciiTheme="minorHAnsi" w:hAnsiTheme="minorHAnsi" w:cstheme="minorHAnsi"/>
        </w:rPr>
        <w:t xml:space="preserve"> bude objednatelem uplatněn</w:t>
      </w:r>
      <w:r w:rsidR="005F2A6E" w:rsidRPr="005101B7">
        <w:rPr>
          <w:rFonts w:asciiTheme="minorHAnsi" w:hAnsiTheme="minorHAnsi" w:cstheme="minorHAnsi"/>
        </w:rPr>
        <w:t>o</w:t>
      </w:r>
      <w:r w:rsidR="00756157" w:rsidRPr="005101B7">
        <w:rPr>
          <w:rFonts w:asciiTheme="minorHAnsi" w:hAnsiTheme="minorHAnsi" w:cstheme="minorHAnsi"/>
        </w:rPr>
        <w:t xml:space="preserve"> emailem</w:t>
      </w:r>
      <w:r w:rsidR="00300207" w:rsidRPr="005101B7">
        <w:rPr>
          <w:rFonts w:asciiTheme="minorHAnsi" w:hAnsiTheme="minorHAnsi" w:cstheme="minorHAnsi"/>
        </w:rPr>
        <w:t>, prostřednictvím datové schránky</w:t>
      </w:r>
      <w:r w:rsidR="00756157" w:rsidRPr="005101B7">
        <w:rPr>
          <w:rFonts w:asciiTheme="minorHAnsi" w:hAnsiTheme="minorHAnsi" w:cstheme="minorHAnsi"/>
        </w:rPr>
        <w:t xml:space="preserve"> nebo poštou. Oznámení o vadě musí mj. obsahovat stručný popis vzniklé vady, místo a způsob, jak se</w:t>
      </w:r>
      <w:r w:rsidR="00637AFE" w:rsidRPr="005101B7">
        <w:rPr>
          <w:rFonts w:asciiTheme="minorHAnsi" w:hAnsiTheme="minorHAnsi" w:cstheme="minorHAnsi"/>
        </w:rPr>
        <w:t xml:space="preserve"> vada</w:t>
      </w:r>
      <w:r w:rsidR="00756157" w:rsidRPr="005101B7">
        <w:rPr>
          <w:rFonts w:asciiTheme="minorHAnsi" w:hAnsiTheme="minorHAnsi" w:cstheme="minorHAnsi"/>
        </w:rPr>
        <w:t xml:space="preserve"> projevuje. Telefonní číslo</w:t>
      </w:r>
      <w:r w:rsidR="005F2A6E" w:rsidRPr="005101B7">
        <w:rPr>
          <w:rFonts w:asciiTheme="minorHAnsi" w:hAnsiTheme="minorHAnsi" w:cstheme="minorHAnsi"/>
        </w:rPr>
        <w:t xml:space="preserve">, </w:t>
      </w:r>
      <w:r w:rsidR="00756157" w:rsidRPr="005101B7">
        <w:rPr>
          <w:rFonts w:asciiTheme="minorHAnsi" w:hAnsiTheme="minorHAnsi" w:cstheme="minorHAnsi"/>
        </w:rPr>
        <w:t>e</w:t>
      </w:r>
      <w:r w:rsidR="005F2A6E" w:rsidRPr="005101B7">
        <w:rPr>
          <w:rFonts w:asciiTheme="minorHAnsi" w:hAnsiTheme="minorHAnsi" w:cstheme="minorHAnsi"/>
        </w:rPr>
        <w:t>-</w:t>
      </w:r>
      <w:r w:rsidR="00756157" w:rsidRPr="005101B7">
        <w:rPr>
          <w:rFonts w:asciiTheme="minorHAnsi" w:hAnsiTheme="minorHAnsi" w:cstheme="minorHAnsi"/>
        </w:rPr>
        <w:t>mail</w:t>
      </w:r>
      <w:r w:rsidR="005F2A6E" w:rsidRPr="005101B7">
        <w:rPr>
          <w:rFonts w:asciiTheme="minorHAnsi" w:hAnsiTheme="minorHAnsi" w:cstheme="minorHAnsi"/>
        </w:rPr>
        <w:t>ová adresa a ostatní kontaktní údaje</w:t>
      </w:r>
      <w:r w:rsidR="00756157" w:rsidRPr="005101B7">
        <w:rPr>
          <w:rFonts w:asciiTheme="minorHAnsi" w:hAnsiTheme="minorHAnsi" w:cstheme="minorHAnsi"/>
        </w:rPr>
        <w:t xml:space="preserve"> pro uplatnění vady jsou: </w:t>
      </w:r>
    </w:p>
    <w:p w14:paraId="7F6CE9CD" w14:textId="77777777" w:rsidR="00C5714F" w:rsidRPr="005101B7" w:rsidRDefault="00B178BF" w:rsidP="00032FC3">
      <w:pPr>
        <w:pStyle w:val="Bezmezer"/>
        <w:spacing w:line="276" w:lineRule="auto"/>
        <w:ind w:left="540"/>
        <w:jc w:val="both"/>
        <w:rPr>
          <w:rFonts w:asciiTheme="minorHAnsi" w:hAnsiTheme="minorHAnsi" w:cstheme="minorHAnsi"/>
          <w:highlight w:val="yellow"/>
        </w:rPr>
      </w:pPr>
      <w:r w:rsidRPr="005101B7">
        <w:rPr>
          <w:rFonts w:asciiTheme="minorHAnsi" w:hAnsiTheme="minorHAnsi" w:cstheme="minorHAnsi"/>
          <w:highlight w:val="yellow"/>
        </w:rPr>
        <w:t>…………………………………………………</w:t>
      </w:r>
      <w:r w:rsidR="00C5714F" w:rsidRPr="005101B7">
        <w:rPr>
          <w:rFonts w:asciiTheme="minorHAnsi" w:hAnsiTheme="minorHAnsi" w:cstheme="minorHAnsi"/>
          <w:highlight w:val="yellow"/>
        </w:rPr>
        <w:t xml:space="preserve"> </w:t>
      </w:r>
    </w:p>
    <w:p w14:paraId="10525ECD" w14:textId="77777777" w:rsidR="005F2A6E" w:rsidRPr="005101B7" w:rsidRDefault="005F2A6E" w:rsidP="00032FC3">
      <w:pPr>
        <w:pStyle w:val="Bezmezer"/>
        <w:spacing w:line="276" w:lineRule="auto"/>
        <w:ind w:left="540"/>
        <w:jc w:val="both"/>
        <w:rPr>
          <w:rFonts w:asciiTheme="minorHAnsi" w:hAnsiTheme="minorHAnsi" w:cstheme="minorHAnsi"/>
        </w:rPr>
      </w:pPr>
      <w:r w:rsidRPr="005101B7">
        <w:rPr>
          <w:rFonts w:asciiTheme="minorHAnsi" w:hAnsiTheme="minorHAnsi" w:cstheme="minorHAnsi"/>
          <w:highlight w:val="yellow"/>
        </w:rPr>
        <w:t>…………………………………………………</w:t>
      </w:r>
    </w:p>
    <w:p w14:paraId="430BA5BB" w14:textId="1BF249CA" w:rsidR="001C60D0" w:rsidRPr="005101B7" w:rsidRDefault="00756157" w:rsidP="00A40051">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V případě, že zhotovitel nezačne s odstraněním vady dle ustanovení tohoto článku smlouvy, je</w:t>
      </w:r>
      <w:r w:rsidR="00814A4B" w:rsidRPr="005101B7">
        <w:rPr>
          <w:rFonts w:asciiTheme="minorHAnsi" w:hAnsiTheme="minorHAnsi" w:cstheme="minorHAnsi"/>
        </w:rPr>
        <w:t> </w:t>
      </w:r>
      <w:r w:rsidRPr="005101B7">
        <w:rPr>
          <w:rFonts w:asciiTheme="minorHAnsi" w:hAnsiTheme="minorHAnsi" w:cstheme="minorHAnsi"/>
        </w:rPr>
        <w:t xml:space="preserve">objednatel oprávněn objednat odstranění vady u jiného dodavatele. Zhotovitel je povinen uhradit náklady na odstranění vady, a to do 14 dnů od předložení jejich vyúčtování objednatelem, a uhradit smluvní pokutu podle čl. </w:t>
      </w:r>
      <w:r w:rsidR="004B10B9" w:rsidRPr="005101B7">
        <w:rPr>
          <w:rFonts w:asciiTheme="minorHAnsi" w:hAnsiTheme="minorHAnsi" w:cstheme="minorHAnsi"/>
        </w:rPr>
        <w:t xml:space="preserve">11 </w:t>
      </w:r>
      <w:r w:rsidRPr="005101B7">
        <w:rPr>
          <w:rFonts w:asciiTheme="minorHAnsi" w:hAnsiTheme="minorHAnsi" w:cstheme="minorHAnsi"/>
        </w:rPr>
        <w:t>této smlouvy.</w:t>
      </w:r>
      <w:r w:rsidR="00197453" w:rsidRPr="005101B7">
        <w:rPr>
          <w:rFonts w:asciiTheme="minorHAnsi" w:hAnsiTheme="minorHAnsi" w:cstheme="minorHAnsi"/>
        </w:rPr>
        <w:t xml:space="preserve"> </w:t>
      </w:r>
    </w:p>
    <w:p w14:paraId="6094BECD" w14:textId="1B41A0E0" w:rsidR="00BE77BD" w:rsidRPr="007156A4" w:rsidRDefault="00BE77BD" w:rsidP="00BE77BD">
      <w:pPr>
        <w:pStyle w:val="ODSTAVEC"/>
        <w:tabs>
          <w:tab w:val="clear" w:pos="360"/>
        </w:tabs>
        <w:spacing w:line="276" w:lineRule="auto"/>
        <w:ind w:left="567" w:hanging="567"/>
        <w:rPr>
          <w:rFonts w:asciiTheme="minorHAnsi" w:hAnsiTheme="minorHAnsi" w:cstheme="minorHAnsi"/>
        </w:rPr>
      </w:pPr>
      <w:r w:rsidRPr="005101B7">
        <w:rPr>
          <w:rFonts w:asciiTheme="minorHAnsi" w:hAnsiTheme="minorHAnsi" w:cstheme="minorHAnsi"/>
          <w:sz w:val="22"/>
          <w:szCs w:val="22"/>
        </w:rPr>
        <w:t xml:space="preserve">Zhotovitel prohlašuje, že ke dni podpisu této Smlouvy má uzavřenou pojistnou smlouvu, jejímž předmětem je pojištění odpovědnosti za škodu způsobenou </w:t>
      </w:r>
      <w:bookmarkStart w:id="3" w:name="_GoBack"/>
      <w:r w:rsidRPr="007156A4">
        <w:rPr>
          <w:rFonts w:asciiTheme="minorHAnsi" w:hAnsiTheme="minorHAnsi" w:cstheme="minorHAnsi"/>
          <w:sz w:val="22"/>
          <w:szCs w:val="22"/>
        </w:rPr>
        <w:t xml:space="preserve">Zhotovitelem třetí osobě v souvislosti s výkonem jeho činnosti, ve výši nejméně </w:t>
      </w:r>
      <w:r w:rsidR="0058503B" w:rsidRPr="007156A4">
        <w:rPr>
          <w:rFonts w:asciiTheme="minorHAnsi" w:hAnsiTheme="minorHAnsi" w:cstheme="minorHAnsi"/>
          <w:sz w:val="22"/>
          <w:szCs w:val="22"/>
        </w:rPr>
        <w:t>2</w:t>
      </w:r>
      <w:r w:rsidRPr="007156A4">
        <w:rPr>
          <w:rFonts w:asciiTheme="minorHAnsi" w:hAnsiTheme="minorHAnsi" w:cstheme="minorHAnsi"/>
          <w:sz w:val="22"/>
          <w:szCs w:val="22"/>
        </w:rPr>
        <w:t> 000 000 Kč.</w:t>
      </w:r>
    </w:p>
    <w:bookmarkEnd w:id="3"/>
    <w:p w14:paraId="4568A2E0" w14:textId="2FF02555" w:rsidR="00174BB7" w:rsidRPr="005101B7" w:rsidRDefault="00BE77BD" w:rsidP="00112659">
      <w:pPr>
        <w:pStyle w:val="ODSTAVEC"/>
        <w:tabs>
          <w:tab w:val="clear" w:pos="360"/>
        </w:tabs>
        <w:spacing w:line="276" w:lineRule="auto"/>
        <w:ind w:left="567" w:hanging="567"/>
        <w:rPr>
          <w:rFonts w:asciiTheme="minorHAnsi" w:hAnsiTheme="minorHAnsi" w:cstheme="minorHAnsi"/>
        </w:rPr>
      </w:pPr>
      <w:r w:rsidRPr="005101B7">
        <w:rPr>
          <w:rFonts w:asciiTheme="minorHAnsi" w:hAnsiTheme="minorHAnsi" w:cstheme="minorHAnsi"/>
          <w:sz w:val="22"/>
          <w:szCs w:val="22"/>
        </w:rPr>
        <w:t>Zhotovitel pojistnou smlouvu doloží zástupci objednatele na základě výzvy k podpisu smlouvy, a to dle podmínek uvedených v této výzvě.</w:t>
      </w:r>
      <w:r w:rsidRPr="005101B7">
        <w:rPr>
          <w:rFonts w:asciiTheme="minorHAnsi" w:hAnsiTheme="minorHAnsi" w:cstheme="minorHAnsi"/>
          <w:b/>
          <w:sz w:val="22"/>
          <w:szCs w:val="22"/>
        </w:rPr>
        <w:t xml:space="preserve"> </w:t>
      </w:r>
    </w:p>
    <w:p w14:paraId="2AD4F211" w14:textId="4699C341" w:rsidR="00740DA8" w:rsidRPr="005101B7" w:rsidRDefault="00740DA8" w:rsidP="00740DA8">
      <w:pPr>
        <w:pStyle w:val="ODSTAVEC"/>
        <w:numPr>
          <w:ilvl w:val="0"/>
          <w:numId w:val="0"/>
        </w:numPr>
        <w:spacing w:line="276" w:lineRule="auto"/>
        <w:ind w:left="567"/>
        <w:rPr>
          <w:rFonts w:asciiTheme="minorHAnsi" w:hAnsiTheme="minorHAnsi" w:cstheme="minorHAnsi"/>
        </w:rPr>
      </w:pPr>
    </w:p>
    <w:p w14:paraId="13E475E0" w14:textId="77777777" w:rsidR="00BC6C90" w:rsidRPr="005101B7" w:rsidRDefault="00BC6C90" w:rsidP="00740DA8">
      <w:pPr>
        <w:pStyle w:val="ODSTAVEC"/>
        <w:numPr>
          <w:ilvl w:val="0"/>
          <w:numId w:val="0"/>
        </w:numPr>
        <w:spacing w:line="276" w:lineRule="auto"/>
        <w:ind w:left="567"/>
        <w:rPr>
          <w:rFonts w:asciiTheme="minorHAnsi" w:hAnsiTheme="minorHAnsi" w:cstheme="minorHAnsi"/>
        </w:rPr>
      </w:pPr>
    </w:p>
    <w:p w14:paraId="5A3D5480" w14:textId="77777777" w:rsidR="008F0FA4" w:rsidRPr="005101B7" w:rsidRDefault="008F0FA4"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Provádění díla</w:t>
      </w:r>
    </w:p>
    <w:p w14:paraId="3897771D" w14:textId="61251049" w:rsidR="00112659" w:rsidRPr="005101B7" w:rsidRDefault="00FD303D" w:rsidP="00777956">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Zhotovitel je povinen provést dílo za podmínek sjednaných v této sm</w:t>
      </w:r>
      <w:r w:rsidR="00BE58E7" w:rsidRPr="005101B7">
        <w:rPr>
          <w:rFonts w:asciiTheme="minorHAnsi" w:hAnsiTheme="minorHAnsi" w:cstheme="minorHAnsi"/>
        </w:rPr>
        <w:t>louvě, na svou odpovědnost a ve </w:t>
      </w:r>
      <w:r w:rsidRPr="005101B7">
        <w:rPr>
          <w:rFonts w:asciiTheme="minorHAnsi" w:hAnsiTheme="minorHAnsi" w:cstheme="minorHAnsi"/>
        </w:rPr>
        <w:t>sjednané době.</w:t>
      </w:r>
    </w:p>
    <w:p w14:paraId="25C170C0" w14:textId="77777777" w:rsidR="00FD303D" w:rsidRPr="005101B7" w:rsidRDefault="00702CA9" w:rsidP="008E5EAF">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Zhotovitel odpovídá za bezpečnost a ochran</w:t>
      </w:r>
      <w:r w:rsidR="008E5EAF" w:rsidRPr="005101B7">
        <w:rPr>
          <w:rFonts w:asciiTheme="minorHAnsi" w:hAnsiTheme="minorHAnsi" w:cstheme="minorHAnsi"/>
        </w:rPr>
        <w:t>u zdraví všech osob v prostoru pracoviš</w:t>
      </w:r>
      <w:r w:rsidRPr="005101B7">
        <w:rPr>
          <w:rFonts w:asciiTheme="minorHAnsi" w:hAnsiTheme="minorHAnsi" w:cstheme="minorHAnsi"/>
        </w:rPr>
        <w:t>tě, dodržování bezpečnostních, hy</w:t>
      </w:r>
      <w:r w:rsidR="008E5EAF" w:rsidRPr="005101B7">
        <w:rPr>
          <w:rFonts w:asciiTheme="minorHAnsi" w:hAnsiTheme="minorHAnsi" w:cstheme="minorHAnsi"/>
        </w:rPr>
        <w:t>gienických a požárních předpisů</w:t>
      </w:r>
      <w:r w:rsidR="00D03AEF" w:rsidRPr="005101B7">
        <w:rPr>
          <w:rFonts w:asciiTheme="minorHAnsi" w:hAnsiTheme="minorHAnsi" w:cstheme="minorHAnsi"/>
        </w:rPr>
        <w:t>.</w:t>
      </w:r>
    </w:p>
    <w:p w14:paraId="090F3EBC" w14:textId="77777777" w:rsidR="00FD303D" w:rsidRPr="005101B7" w:rsidRDefault="00FD303D" w:rsidP="008E5EAF">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Veškeré odborné práce musí vykonávat pracovníci zhotovitele mající příslušnou kvalifikaci. Doklad o příslušné kvalifikaci pracovníků je zhotovitel na požádání objednatele povinen doložit.</w:t>
      </w:r>
    </w:p>
    <w:p w14:paraId="28E662A1" w14:textId="77777777" w:rsidR="008445EF" w:rsidRPr="005101B7" w:rsidRDefault="008445EF" w:rsidP="00CC4251">
      <w:pPr>
        <w:pStyle w:val="Bezmezer"/>
        <w:tabs>
          <w:tab w:val="num" w:pos="540"/>
        </w:tabs>
        <w:spacing w:before="120" w:line="276" w:lineRule="auto"/>
        <w:jc w:val="both"/>
        <w:rPr>
          <w:rFonts w:asciiTheme="minorHAnsi" w:hAnsiTheme="minorHAnsi" w:cstheme="minorHAnsi"/>
        </w:rPr>
      </w:pPr>
    </w:p>
    <w:p w14:paraId="29627409" w14:textId="77777777" w:rsidR="00E90849" w:rsidRPr="005101B7" w:rsidRDefault="00E90849" w:rsidP="00F46EEA">
      <w:pPr>
        <w:pStyle w:val="Bezmezer"/>
        <w:numPr>
          <w:ilvl w:val="0"/>
          <w:numId w:val="7"/>
        </w:numPr>
        <w:tabs>
          <w:tab w:val="num" w:pos="540"/>
        </w:tabs>
        <w:spacing w:before="400" w:line="276" w:lineRule="auto"/>
        <w:jc w:val="center"/>
        <w:rPr>
          <w:rFonts w:asciiTheme="minorHAnsi" w:hAnsiTheme="minorHAnsi" w:cstheme="minorHAnsi"/>
          <w:b/>
        </w:rPr>
      </w:pPr>
      <w:r w:rsidRPr="005101B7">
        <w:rPr>
          <w:rFonts w:asciiTheme="minorHAnsi" w:hAnsiTheme="minorHAnsi" w:cstheme="minorHAnsi"/>
          <w:b/>
        </w:rPr>
        <w:t>Předání díla</w:t>
      </w:r>
    </w:p>
    <w:p w14:paraId="410A43ED" w14:textId="40FE0EF1" w:rsidR="00FD303D" w:rsidRPr="005101B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Zhotovitel je povinen </w:t>
      </w:r>
      <w:r w:rsidR="009045AC" w:rsidRPr="005101B7">
        <w:rPr>
          <w:rFonts w:asciiTheme="minorHAnsi" w:hAnsiTheme="minorHAnsi" w:cstheme="minorHAnsi"/>
        </w:rPr>
        <w:t xml:space="preserve">předat </w:t>
      </w:r>
      <w:r w:rsidR="000E79C7" w:rsidRPr="005101B7">
        <w:rPr>
          <w:rFonts w:asciiTheme="minorHAnsi" w:hAnsiTheme="minorHAnsi" w:cstheme="minorHAnsi"/>
        </w:rPr>
        <w:t>dokončen</w:t>
      </w:r>
      <w:r w:rsidR="009045AC" w:rsidRPr="005101B7">
        <w:rPr>
          <w:rFonts w:asciiTheme="minorHAnsi" w:hAnsiTheme="minorHAnsi" w:cstheme="minorHAnsi"/>
        </w:rPr>
        <w:t>é</w:t>
      </w:r>
      <w:r w:rsidR="000E79C7" w:rsidRPr="005101B7">
        <w:rPr>
          <w:rFonts w:asciiTheme="minorHAnsi" w:hAnsiTheme="minorHAnsi" w:cstheme="minorHAnsi"/>
        </w:rPr>
        <w:t xml:space="preserve"> díl</w:t>
      </w:r>
      <w:r w:rsidR="009045AC" w:rsidRPr="005101B7">
        <w:rPr>
          <w:rFonts w:asciiTheme="minorHAnsi" w:hAnsiTheme="minorHAnsi" w:cstheme="minorHAnsi"/>
        </w:rPr>
        <w:t>o</w:t>
      </w:r>
      <w:r w:rsidR="00D22D96" w:rsidRPr="005101B7">
        <w:rPr>
          <w:rFonts w:asciiTheme="minorHAnsi" w:hAnsiTheme="minorHAnsi" w:cstheme="minorHAnsi"/>
        </w:rPr>
        <w:t xml:space="preserve"> </w:t>
      </w:r>
      <w:r w:rsidR="009045AC" w:rsidRPr="005101B7">
        <w:rPr>
          <w:rFonts w:asciiTheme="minorHAnsi" w:hAnsiTheme="minorHAnsi" w:cstheme="minorHAnsi"/>
        </w:rPr>
        <w:t xml:space="preserve">v den ukončení realizace </w:t>
      </w:r>
      <w:r w:rsidR="004A67EF" w:rsidRPr="005101B7">
        <w:rPr>
          <w:rFonts w:asciiTheme="minorHAnsi" w:hAnsiTheme="minorHAnsi" w:cstheme="minorHAnsi"/>
        </w:rPr>
        <w:t>dle ustanovení 4.</w:t>
      </w:r>
      <w:r w:rsidR="00BC6C90" w:rsidRPr="005101B7">
        <w:rPr>
          <w:rFonts w:asciiTheme="minorHAnsi" w:hAnsiTheme="minorHAnsi" w:cstheme="minorHAnsi"/>
        </w:rPr>
        <w:t>2</w:t>
      </w:r>
      <w:r w:rsidR="004A67EF" w:rsidRPr="005101B7">
        <w:rPr>
          <w:rFonts w:asciiTheme="minorHAnsi" w:hAnsiTheme="minorHAnsi" w:cstheme="minorHAnsi"/>
        </w:rPr>
        <w:t xml:space="preserve"> této smlouvy</w:t>
      </w:r>
      <w:r w:rsidRPr="005101B7">
        <w:rPr>
          <w:rFonts w:asciiTheme="minorHAnsi" w:hAnsiTheme="minorHAnsi" w:cstheme="minorHAnsi"/>
        </w:rPr>
        <w:t>.</w:t>
      </w:r>
    </w:p>
    <w:p w14:paraId="41DCBFF4" w14:textId="77777777" w:rsidR="00FD303D" w:rsidRPr="005101B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lastRenderedPageBreak/>
        <w:t xml:space="preserve">Zhotovitel je povinen předat předmět díla a doložit </w:t>
      </w:r>
      <w:r w:rsidR="00E17D77" w:rsidRPr="005101B7">
        <w:rPr>
          <w:rFonts w:asciiTheme="minorHAnsi" w:hAnsiTheme="minorHAnsi" w:cstheme="minorHAnsi"/>
        </w:rPr>
        <w:t>ce</w:t>
      </w:r>
      <w:r w:rsidR="00C43B54" w:rsidRPr="005101B7">
        <w:rPr>
          <w:rFonts w:asciiTheme="minorHAnsi" w:hAnsiTheme="minorHAnsi" w:cstheme="minorHAnsi"/>
        </w:rPr>
        <w:t>rti</w:t>
      </w:r>
      <w:r w:rsidR="00E17D77" w:rsidRPr="005101B7">
        <w:rPr>
          <w:rFonts w:asciiTheme="minorHAnsi" w:hAnsiTheme="minorHAnsi" w:cstheme="minorHAnsi"/>
        </w:rPr>
        <w:t>f</w:t>
      </w:r>
      <w:r w:rsidR="00C43B54" w:rsidRPr="005101B7">
        <w:rPr>
          <w:rFonts w:asciiTheme="minorHAnsi" w:hAnsiTheme="minorHAnsi" w:cstheme="minorHAnsi"/>
        </w:rPr>
        <w:t>ikaci</w:t>
      </w:r>
      <w:r w:rsidR="00DD3B68" w:rsidRPr="005101B7">
        <w:rPr>
          <w:rFonts w:asciiTheme="minorHAnsi" w:hAnsiTheme="minorHAnsi" w:cstheme="minorHAnsi"/>
        </w:rPr>
        <w:t xml:space="preserve"> o použitých materiálech a </w:t>
      </w:r>
      <w:r w:rsidRPr="005101B7">
        <w:rPr>
          <w:rFonts w:asciiTheme="minorHAnsi" w:hAnsiTheme="minorHAnsi" w:cstheme="minorHAnsi"/>
        </w:rPr>
        <w:t xml:space="preserve">dodávkách včetně atestů s prohlášením, že veškeré práce provedl dle </w:t>
      </w:r>
      <w:r w:rsidR="004C7682" w:rsidRPr="005101B7">
        <w:rPr>
          <w:rFonts w:asciiTheme="minorHAnsi" w:hAnsiTheme="minorHAnsi" w:cstheme="minorHAnsi"/>
        </w:rPr>
        <w:t>projektové dokumentace</w:t>
      </w:r>
      <w:r w:rsidRPr="005101B7">
        <w:rPr>
          <w:rFonts w:asciiTheme="minorHAnsi" w:hAnsiTheme="minorHAnsi" w:cstheme="minorHAnsi"/>
        </w:rPr>
        <w:t xml:space="preserve">, </w:t>
      </w:r>
      <w:r w:rsidR="00C93FD7" w:rsidRPr="005101B7">
        <w:rPr>
          <w:rFonts w:asciiTheme="minorHAnsi" w:hAnsiTheme="minorHAnsi" w:cstheme="minorHAnsi"/>
        </w:rPr>
        <w:t>zadávacích podmínek Veřejné zakázky</w:t>
      </w:r>
      <w:r w:rsidRPr="005101B7">
        <w:rPr>
          <w:rFonts w:asciiTheme="minorHAnsi" w:hAnsiTheme="minorHAnsi" w:cstheme="minorHAnsi"/>
        </w:rPr>
        <w:t xml:space="preserve"> a v souladu se svou nabídkou</w:t>
      </w:r>
      <w:r w:rsidR="00C93FD7" w:rsidRPr="005101B7">
        <w:rPr>
          <w:rFonts w:asciiTheme="minorHAnsi" w:hAnsiTheme="minorHAnsi" w:cstheme="minorHAnsi"/>
        </w:rPr>
        <w:t xml:space="preserve"> </w:t>
      </w:r>
      <w:r w:rsidR="00A90E10" w:rsidRPr="005101B7">
        <w:rPr>
          <w:rFonts w:asciiTheme="minorHAnsi" w:hAnsiTheme="minorHAnsi" w:cstheme="minorHAnsi"/>
        </w:rPr>
        <w:t xml:space="preserve">do </w:t>
      </w:r>
      <w:r w:rsidR="00C93FD7" w:rsidRPr="005101B7">
        <w:rPr>
          <w:rFonts w:asciiTheme="minorHAnsi" w:hAnsiTheme="minorHAnsi" w:cstheme="minorHAnsi"/>
        </w:rPr>
        <w:t>Veřejné zakázky</w:t>
      </w:r>
      <w:r w:rsidRPr="005101B7">
        <w:rPr>
          <w:rFonts w:asciiTheme="minorHAnsi" w:hAnsiTheme="minorHAnsi" w:cstheme="minorHAnsi"/>
        </w:rPr>
        <w:t>.</w:t>
      </w:r>
    </w:p>
    <w:p w14:paraId="4CBCB9D9" w14:textId="3C712D1A" w:rsidR="00FD303D" w:rsidRPr="005101B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Objednatel je povinen převzít pouze dílo, kter</w:t>
      </w:r>
      <w:r w:rsidR="00D47259" w:rsidRPr="005101B7">
        <w:rPr>
          <w:rFonts w:asciiTheme="minorHAnsi" w:hAnsiTheme="minorHAnsi" w:cstheme="minorHAnsi"/>
        </w:rPr>
        <w:t>é</w:t>
      </w:r>
      <w:r w:rsidRPr="005101B7">
        <w:rPr>
          <w:rFonts w:asciiTheme="minorHAnsi" w:hAnsiTheme="minorHAnsi" w:cstheme="minorHAnsi"/>
        </w:rPr>
        <w:t xml:space="preserve"> </w:t>
      </w:r>
      <w:proofErr w:type="gramStart"/>
      <w:r w:rsidRPr="005101B7">
        <w:rPr>
          <w:rFonts w:asciiTheme="minorHAnsi" w:hAnsiTheme="minorHAnsi" w:cstheme="minorHAnsi"/>
        </w:rPr>
        <w:t>bylo</w:t>
      </w:r>
      <w:proofErr w:type="gramEnd"/>
      <w:r w:rsidRPr="005101B7">
        <w:rPr>
          <w:rFonts w:asciiTheme="minorHAnsi" w:hAnsiTheme="minorHAnsi" w:cstheme="minorHAnsi"/>
        </w:rPr>
        <w:t xml:space="preserve"> v rozsahu této s</w:t>
      </w:r>
      <w:r w:rsidR="00DD3B68" w:rsidRPr="005101B7">
        <w:rPr>
          <w:rFonts w:asciiTheme="minorHAnsi" w:hAnsiTheme="minorHAnsi" w:cstheme="minorHAnsi"/>
        </w:rPr>
        <w:t>mlouvy řádně splněno</w:t>
      </w:r>
      <w:r w:rsidR="00384EAC" w:rsidRPr="005101B7">
        <w:rPr>
          <w:rFonts w:asciiTheme="minorHAnsi" w:hAnsiTheme="minorHAnsi" w:cstheme="minorHAnsi"/>
        </w:rPr>
        <w:t xml:space="preserve"> </w:t>
      </w:r>
      <w:proofErr w:type="gramStart"/>
      <w:r w:rsidR="00384EAC" w:rsidRPr="005101B7">
        <w:rPr>
          <w:rFonts w:asciiTheme="minorHAnsi" w:hAnsiTheme="minorHAnsi" w:cstheme="minorHAnsi"/>
        </w:rPr>
        <w:t>tzn.</w:t>
      </w:r>
      <w:proofErr w:type="gramEnd"/>
      <w:r w:rsidR="00384EAC" w:rsidRPr="005101B7">
        <w:rPr>
          <w:rFonts w:asciiTheme="minorHAnsi" w:hAnsiTheme="minorHAnsi" w:cstheme="minorHAnsi"/>
        </w:rPr>
        <w:t xml:space="preserve"> bez vad a nedodělků bránících užívání díla objednatelem</w:t>
      </w:r>
      <w:r w:rsidRPr="005101B7">
        <w:rPr>
          <w:rFonts w:asciiTheme="minorHAnsi" w:hAnsiTheme="minorHAnsi" w:cstheme="minorHAnsi"/>
        </w:rPr>
        <w:t>.</w:t>
      </w:r>
    </w:p>
    <w:p w14:paraId="10F69B72" w14:textId="77777777" w:rsidR="001E60F3" w:rsidRPr="005101B7" w:rsidRDefault="001E60F3" w:rsidP="00DF1DBE">
      <w:pPr>
        <w:pStyle w:val="NADPIS"/>
        <w:numPr>
          <w:ilvl w:val="0"/>
          <w:numId w:val="0"/>
        </w:numPr>
        <w:jc w:val="left"/>
        <w:rPr>
          <w:rFonts w:asciiTheme="minorHAnsi" w:hAnsiTheme="minorHAnsi" w:cstheme="minorHAnsi"/>
        </w:rPr>
      </w:pPr>
    </w:p>
    <w:p w14:paraId="537A5218" w14:textId="77777777" w:rsidR="00DD3B68" w:rsidRPr="005101B7" w:rsidRDefault="00DD3B68"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Smluvní pokuty</w:t>
      </w:r>
    </w:p>
    <w:p w14:paraId="16AC41F5" w14:textId="77777777" w:rsidR="00FD303D" w:rsidRPr="005101B7" w:rsidRDefault="00905DDE"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Nebude-li faktura </w:t>
      </w:r>
      <w:r w:rsidR="00A60BE8" w:rsidRPr="005101B7">
        <w:rPr>
          <w:rFonts w:asciiTheme="minorHAnsi" w:hAnsiTheme="minorHAnsi" w:cstheme="minorHAnsi"/>
        </w:rPr>
        <w:t>vystaven</w:t>
      </w:r>
      <w:r w:rsidR="00F30FE4" w:rsidRPr="005101B7">
        <w:rPr>
          <w:rFonts w:asciiTheme="minorHAnsi" w:hAnsiTheme="minorHAnsi" w:cstheme="minorHAnsi"/>
        </w:rPr>
        <w:t>a</w:t>
      </w:r>
      <w:r w:rsidR="00A60BE8" w:rsidRPr="005101B7">
        <w:rPr>
          <w:rFonts w:asciiTheme="minorHAnsi" w:hAnsiTheme="minorHAnsi" w:cstheme="minorHAnsi"/>
        </w:rPr>
        <w:t xml:space="preserve"> v souladu s čl. </w:t>
      </w:r>
      <w:r w:rsidR="00976B50" w:rsidRPr="005101B7">
        <w:rPr>
          <w:rFonts w:asciiTheme="minorHAnsi" w:hAnsiTheme="minorHAnsi" w:cstheme="minorHAnsi"/>
        </w:rPr>
        <w:t>6</w:t>
      </w:r>
      <w:r w:rsidR="00A60BE8" w:rsidRPr="005101B7">
        <w:rPr>
          <w:rFonts w:asciiTheme="minorHAnsi" w:hAnsiTheme="minorHAnsi" w:cstheme="minorHAnsi"/>
        </w:rPr>
        <w:t xml:space="preserve"> smlouvy </w:t>
      </w:r>
      <w:r w:rsidRPr="005101B7">
        <w:rPr>
          <w:rFonts w:asciiTheme="minorHAnsi" w:hAnsiTheme="minorHAnsi" w:cstheme="minorHAnsi"/>
        </w:rPr>
        <w:t xml:space="preserve">uhrazena ve lhůtě splatnosti, je objednatel povinen zaplatit zhotoviteli úrok z prodlení ve výši </w:t>
      </w:r>
      <w:r w:rsidR="0011338F" w:rsidRPr="005101B7">
        <w:rPr>
          <w:rFonts w:asciiTheme="minorHAnsi" w:hAnsiTheme="minorHAnsi" w:cstheme="minorHAnsi"/>
        </w:rPr>
        <w:t>dle</w:t>
      </w:r>
      <w:r w:rsidR="00814A4B" w:rsidRPr="005101B7">
        <w:rPr>
          <w:rFonts w:asciiTheme="minorHAnsi" w:hAnsiTheme="minorHAnsi" w:cstheme="minorHAnsi"/>
        </w:rPr>
        <w:t> </w:t>
      </w:r>
      <w:r w:rsidR="0011338F" w:rsidRPr="005101B7">
        <w:rPr>
          <w:rFonts w:asciiTheme="minorHAnsi" w:hAnsiTheme="minorHAnsi" w:cstheme="minorHAnsi"/>
        </w:rPr>
        <w:t>platného předpisu</w:t>
      </w:r>
      <w:r w:rsidRPr="005101B7">
        <w:rPr>
          <w:rFonts w:asciiTheme="minorHAnsi" w:hAnsiTheme="minorHAnsi" w:cstheme="minorHAnsi"/>
        </w:rPr>
        <w:t>.</w:t>
      </w:r>
    </w:p>
    <w:p w14:paraId="696B024F" w14:textId="23A01C6A" w:rsidR="00905DDE" w:rsidRPr="005101B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V případě prodlení s dodáním díla je </w:t>
      </w:r>
      <w:r w:rsidR="00F93F41" w:rsidRPr="005101B7">
        <w:rPr>
          <w:rFonts w:asciiTheme="minorHAnsi" w:hAnsiTheme="minorHAnsi" w:cstheme="minorHAnsi"/>
        </w:rPr>
        <w:t>objednatel oprávněn účtovat zhotoviteli</w:t>
      </w:r>
      <w:r w:rsidRPr="005101B7">
        <w:rPr>
          <w:rFonts w:asciiTheme="minorHAnsi" w:hAnsiTheme="minorHAnsi" w:cstheme="minorHAnsi"/>
        </w:rPr>
        <w:t xml:space="preserve"> smluvní pokutu ve výši</w:t>
      </w:r>
      <w:r w:rsidR="0009159C" w:rsidRPr="005101B7">
        <w:rPr>
          <w:rFonts w:asciiTheme="minorHAnsi" w:hAnsiTheme="minorHAnsi" w:cstheme="minorHAnsi"/>
        </w:rPr>
        <w:t xml:space="preserve"> </w:t>
      </w:r>
      <w:r w:rsidR="00BC6C90" w:rsidRPr="005101B7">
        <w:rPr>
          <w:rFonts w:asciiTheme="minorHAnsi" w:hAnsiTheme="minorHAnsi" w:cstheme="minorHAnsi"/>
        </w:rPr>
        <w:t xml:space="preserve">0,5% </w:t>
      </w:r>
      <w:r w:rsidR="00A13A14" w:rsidRPr="005101B7">
        <w:rPr>
          <w:rFonts w:asciiTheme="minorHAnsi" w:hAnsiTheme="minorHAnsi" w:cstheme="minorHAnsi"/>
        </w:rPr>
        <w:t xml:space="preserve"> z ceny díla</w:t>
      </w:r>
      <w:r w:rsidR="00BC6C90" w:rsidRPr="005101B7">
        <w:rPr>
          <w:rFonts w:asciiTheme="minorHAnsi" w:hAnsiTheme="minorHAnsi" w:cstheme="minorHAnsi"/>
        </w:rPr>
        <w:t xml:space="preserve"> bez DPH za každý, byť započatý den prodlení s plněním díla.</w:t>
      </w:r>
      <w:r w:rsidRPr="005101B7">
        <w:rPr>
          <w:rFonts w:asciiTheme="minorHAnsi" w:hAnsiTheme="minorHAnsi" w:cstheme="minorHAnsi"/>
        </w:rPr>
        <w:t xml:space="preserve"> </w:t>
      </w:r>
    </w:p>
    <w:p w14:paraId="49447447" w14:textId="1C8EFA00" w:rsidR="00905DDE" w:rsidRPr="005101B7" w:rsidRDefault="00905DDE"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V případě nedodržení termínu k nástupu na odstranění záruční vady dle </w:t>
      </w:r>
      <w:r w:rsidR="00E84DEC" w:rsidRPr="005101B7">
        <w:rPr>
          <w:rFonts w:asciiTheme="minorHAnsi" w:hAnsiTheme="minorHAnsi" w:cstheme="minorHAnsi"/>
        </w:rPr>
        <w:t>odst.</w:t>
      </w:r>
      <w:r w:rsidRPr="005101B7">
        <w:rPr>
          <w:rFonts w:asciiTheme="minorHAnsi" w:hAnsiTheme="minorHAnsi" w:cstheme="minorHAnsi"/>
        </w:rPr>
        <w:t xml:space="preserve"> </w:t>
      </w:r>
      <w:r w:rsidR="00E17D77" w:rsidRPr="005101B7">
        <w:rPr>
          <w:rFonts w:asciiTheme="minorHAnsi" w:hAnsiTheme="minorHAnsi" w:cstheme="minorHAnsi"/>
        </w:rPr>
        <w:t>8.</w:t>
      </w:r>
      <w:r w:rsidR="00FF318E" w:rsidRPr="005101B7">
        <w:rPr>
          <w:rFonts w:asciiTheme="minorHAnsi" w:hAnsiTheme="minorHAnsi" w:cstheme="minorHAnsi"/>
        </w:rPr>
        <w:t>5</w:t>
      </w:r>
      <w:r w:rsidRPr="005101B7">
        <w:rPr>
          <w:rFonts w:asciiTheme="minorHAnsi" w:hAnsiTheme="minorHAnsi" w:cstheme="minorHAnsi"/>
        </w:rPr>
        <w:t xml:space="preserve"> smlouvy je objednatel oprávněn účtovat zhotoviteli smluvní pokutu ve výši </w:t>
      </w:r>
      <w:r w:rsidR="00961985" w:rsidRPr="005101B7">
        <w:rPr>
          <w:rFonts w:asciiTheme="minorHAnsi" w:hAnsiTheme="minorHAnsi" w:cstheme="minorHAnsi"/>
          <w:b/>
        </w:rPr>
        <w:t>2</w:t>
      </w:r>
      <w:r w:rsidR="00227C83" w:rsidRPr="005101B7">
        <w:rPr>
          <w:rFonts w:asciiTheme="minorHAnsi" w:hAnsiTheme="minorHAnsi" w:cstheme="minorHAnsi"/>
          <w:b/>
        </w:rPr>
        <w:t xml:space="preserve"> </w:t>
      </w:r>
      <w:r w:rsidR="0011338F" w:rsidRPr="005101B7">
        <w:rPr>
          <w:rFonts w:asciiTheme="minorHAnsi" w:hAnsiTheme="minorHAnsi" w:cstheme="minorHAnsi"/>
          <w:b/>
        </w:rPr>
        <w:t>000</w:t>
      </w:r>
      <w:r w:rsidR="00057CA5" w:rsidRPr="005101B7">
        <w:rPr>
          <w:rFonts w:asciiTheme="minorHAnsi" w:hAnsiTheme="minorHAnsi" w:cstheme="minorHAnsi"/>
          <w:b/>
        </w:rPr>
        <w:t xml:space="preserve"> </w:t>
      </w:r>
      <w:r w:rsidRPr="005101B7">
        <w:rPr>
          <w:rFonts w:asciiTheme="minorHAnsi" w:hAnsiTheme="minorHAnsi" w:cstheme="minorHAnsi"/>
          <w:b/>
        </w:rPr>
        <w:t>Kč</w:t>
      </w:r>
      <w:r w:rsidRPr="005101B7">
        <w:rPr>
          <w:rFonts w:asciiTheme="minorHAnsi" w:hAnsiTheme="minorHAnsi" w:cstheme="minorHAnsi"/>
        </w:rPr>
        <w:t xml:space="preserve"> za každý </w:t>
      </w:r>
      <w:r w:rsidR="00E84DEC" w:rsidRPr="005101B7">
        <w:rPr>
          <w:rFonts w:asciiTheme="minorHAnsi" w:hAnsiTheme="minorHAnsi" w:cstheme="minorHAnsi"/>
        </w:rPr>
        <w:t xml:space="preserve">i započatý </w:t>
      </w:r>
      <w:r w:rsidRPr="005101B7">
        <w:rPr>
          <w:rFonts w:asciiTheme="minorHAnsi" w:hAnsiTheme="minorHAnsi" w:cstheme="minorHAnsi"/>
        </w:rPr>
        <w:t xml:space="preserve">den prodlení. </w:t>
      </w:r>
    </w:p>
    <w:p w14:paraId="622DB0FE" w14:textId="77777777" w:rsidR="00FD303D" w:rsidRPr="005101B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Všechny výše uvedené smluvní pokuty jsou splatné do </w:t>
      </w:r>
      <w:r w:rsidR="00905DDE" w:rsidRPr="005101B7">
        <w:rPr>
          <w:rFonts w:asciiTheme="minorHAnsi" w:hAnsiTheme="minorHAnsi" w:cstheme="minorHAnsi"/>
        </w:rPr>
        <w:t>10</w:t>
      </w:r>
      <w:r w:rsidRPr="005101B7">
        <w:rPr>
          <w:rFonts w:asciiTheme="minorHAnsi" w:hAnsiTheme="minorHAnsi" w:cstheme="minorHAnsi"/>
        </w:rPr>
        <w:t xml:space="preserve"> dnů od </w:t>
      </w:r>
      <w:r w:rsidR="004927CD" w:rsidRPr="005101B7">
        <w:rPr>
          <w:rFonts w:asciiTheme="minorHAnsi" w:hAnsiTheme="minorHAnsi" w:cstheme="minorHAnsi"/>
        </w:rPr>
        <w:t>doručení faktury s</w:t>
      </w:r>
      <w:r w:rsidR="004B1C56" w:rsidRPr="005101B7">
        <w:rPr>
          <w:rFonts w:asciiTheme="minorHAnsi" w:hAnsiTheme="minorHAnsi" w:cstheme="minorHAnsi"/>
        </w:rPr>
        <w:t> </w:t>
      </w:r>
      <w:r w:rsidR="004927CD" w:rsidRPr="005101B7">
        <w:rPr>
          <w:rFonts w:asciiTheme="minorHAnsi" w:hAnsiTheme="minorHAnsi" w:cstheme="minorHAnsi"/>
        </w:rPr>
        <w:t>vyčíslenou</w:t>
      </w:r>
      <w:r w:rsidR="004B1C56" w:rsidRPr="005101B7">
        <w:rPr>
          <w:rFonts w:asciiTheme="minorHAnsi" w:hAnsiTheme="minorHAnsi" w:cstheme="minorHAnsi"/>
        </w:rPr>
        <w:t xml:space="preserve"> smluvní pokutou</w:t>
      </w:r>
      <w:r w:rsidRPr="005101B7">
        <w:rPr>
          <w:rFonts w:asciiTheme="minorHAnsi" w:hAnsiTheme="minorHAnsi" w:cstheme="minorHAnsi"/>
        </w:rPr>
        <w:t>. Smluvní pokuty lze uložit opakovaně za každý jednotlivý případ porušení povinnosti. Ujednáním o smluvní pokutě není dotčeno právo stran na náhradu škody v plné výši a věřitel je</w:t>
      </w:r>
      <w:r w:rsidR="00814A4B" w:rsidRPr="005101B7">
        <w:rPr>
          <w:rFonts w:asciiTheme="minorHAnsi" w:hAnsiTheme="minorHAnsi" w:cstheme="minorHAnsi"/>
        </w:rPr>
        <w:t> </w:t>
      </w:r>
      <w:r w:rsidRPr="005101B7">
        <w:rPr>
          <w:rFonts w:asciiTheme="minorHAnsi" w:hAnsiTheme="minorHAnsi" w:cstheme="minorHAnsi"/>
        </w:rPr>
        <w:t xml:space="preserve">oprávněn domáhat se náhrady škody v plné </w:t>
      </w:r>
      <w:r w:rsidR="006F56EE" w:rsidRPr="005101B7">
        <w:rPr>
          <w:rFonts w:asciiTheme="minorHAnsi" w:hAnsiTheme="minorHAnsi" w:cstheme="minorHAnsi"/>
        </w:rPr>
        <w:t>výši, i když</w:t>
      </w:r>
      <w:r w:rsidRPr="005101B7">
        <w:rPr>
          <w:rFonts w:asciiTheme="minorHAnsi" w:hAnsiTheme="minorHAnsi" w:cstheme="minorHAnsi"/>
        </w:rPr>
        <w:t xml:space="preserve"> přesahuje výši smluvní pokuty.</w:t>
      </w:r>
    </w:p>
    <w:p w14:paraId="0DEBDB04" w14:textId="77777777" w:rsidR="00005374" w:rsidRPr="005101B7" w:rsidRDefault="00005374" w:rsidP="00032FC3">
      <w:pPr>
        <w:rPr>
          <w:rFonts w:asciiTheme="minorHAnsi" w:hAnsiTheme="minorHAnsi" w:cstheme="minorHAnsi"/>
          <w:highlight w:val="green"/>
        </w:rPr>
      </w:pPr>
    </w:p>
    <w:p w14:paraId="2C3DDAA8" w14:textId="77777777" w:rsidR="00A4625C" w:rsidRPr="005101B7" w:rsidRDefault="006573C3"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Ukončení</w:t>
      </w:r>
      <w:r w:rsidR="00A4625C" w:rsidRPr="005101B7">
        <w:rPr>
          <w:rFonts w:asciiTheme="minorHAnsi" w:hAnsiTheme="minorHAnsi" w:cstheme="minorHAnsi"/>
          <w:b/>
        </w:rPr>
        <w:t xml:space="preserve"> smlouvy</w:t>
      </w:r>
    </w:p>
    <w:p w14:paraId="5BFA2D54" w14:textId="3500D7CE" w:rsidR="00A4625C" w:rsidRPr="005101B7" w:rsidRDefault="00FD303D" w:rsidP="00727485">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Objednatel je opr</w:t>
      </w:r>
      <w:r w:rsidR="00727485" w:rsidRPr="005101B7">
        <w:rPr>
          <w:rFonts w:asciiTheme="minorHAnsi" w:hAnsiTheme="minorHAnsi" w:cstheme="minorHAnsi"/>
        </w:rPr>
        <w:t xml:space="preserve">ávněn odstoupit od této smlouvy v </w:t>
      </w:r>
      <w:r w:rsidR="00A4625C" w:rsidRPr="005101B7">
        <w:rPr>
          <w:rFonts w:asciiTheme="minorHAnsi" w:hAnsiTheme="minorHAnsi" w:cstheme="minorHAnsi"/>
        </w:rPr>
        <w:t xml:space="preserve">případě podstatného porušení této smlouvy </w:t>
      </w:r>
      <w:r w:rsidR="00727485" w:rsidRPr="005101B7">
        <w:rPr>
          <w:rFonts w:asciiTheme="minorHAnsi" w:hAnsiTheme="minorHAnsi" w:cstheme="minorHAnsi"/>
        </w:rPr>
        <w:t xml:space="preserve">zhotovitelem, zejména v případě prodlení s řádným zhotovením díla, po dobu delší než </w:t>
      </w:r>
      <w:r w:rsidR="00395D91" w:rsidRPr="005101B7">
        <w:rPr>
          <w:rFonts w:asciiTheme="minorHAnsi" w:hAnsiTheme="minorHAnsi" w:cstheme="minorHAnsi"/>
        </w:rPr>
        <w:t xml:space="preserve">7 </w:t>
      </w:r>
      <w:r w:rsidR="00727485" w:rsidRPr="005101B7">
        <w:rPr>
          <w:rFonts w:asciiTheme="minorHAnsi" w:hAnsiTheme="minorHAnsi" w:cstheme="minorHAnsi"/>
        </w:rPr>
        <w:t>dnů</w:t>
      </w:r>
      <w:r w:rsidR="00727DF8" w:rsidRPr="005101B7">
        <w:rPr>
          <w:rFonts w:asciiTheme="minorHAnsi" w:hAnsiTheme="minorHAnsi" w:cstheme="minorHAnsi"/>
        </w:rPr>
        <w:t>.</w:t>
      </w:r>
    </w:p>
    <w:p w14:paraId="27A9E89A" w14:textId="77777777" w:rsidR="00FD303D" w:rsidRPr="005101B7" w:rsidRDefault="00FD303D" w:rsidP="00F46EEA">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5101B7">
        <w:rPr>
          <w:rFonts w:asciiTheme="minorHAnsi" w:hAnsiTheme="minorHAnsi" w:cstheme="minorHAnsi"/>
        </w:rPr>
        <w:t xml:space="preserve">Objednatel je oprávněn odstoupit od této smlouvy v případě, kdy vyjde najevo, že zhotovitel uvedl v rámci zadávacího řízení </w:t>
      </w:r>
      <w:r w:rsidR="00B02A2D" w:rsidRPr="005101B7">
        <w:rPr>
          <w:rFonts w:asciiTheme="minorHAnsi" w:hAnsiTheme="minorHAnsi" w:cstheme="minorHAnsi"/>
        </w:rPr>
        <w:t xml:space="preserve">Veřejné zakázky </w:t>
      </w:r>
      <w:r w:rsidRPr="005101B7">
        <w:rPr>
          <w:rFonts w:asciiTheme="minorHAnsi" w:hAnsiTheme="minorHAnsi" w:cstheme="minorHAnsi"/>
        </w:rPr>
        <w:t xml:space="preserve">nepravdivé či zkreslené informace, které by měly zřejmý vliv na výběr zhotovitele pro uzavření této smlouvy. </w:t>
      </w:r>
    </w:p>
    <w:p w14:paraId="5B1CE6EE" w14:textId="6B0121BF" w:rsidR="007D447D" w:rsidRPr="005101B7" w:rsidRDefault="00B02A2D" w:rsidP="00740DA8">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5101B7">
        <w:rPr>
          <w:rFonts w:asciiTheme="minorHAnsi" w:hAnsiTheme="minorHAnsi" w:cstheme="minorHAnsi"/>
        </w:rPr>
        <w:t>S</w:t>
      </w:r>
      <w:r w:rsidR="00FD303D" w:rsidRPr="005101B7">
        <w:rPr>
          <w:rFonts w:asciiTheme="minorHAnsi" w:hAnsiTheme="minorHAnsi" w:cstheme="minorHAnsi"/>
        </w:rPr>
        <w:t xml:space="preserve">mluvní strany jsou </w:t>
      </w:r>
      <w:r w:rsidR="008445EF" w:rsidRPr="005101B7">
        <w:rPr>
          <w:rFonts w:asciiTheme="minorHAnsi" w:hAnsiTheme="minorHAnsi" w:cstheme="minorHAnsi"/>
        </w:rPr>
        <w:t xml:space="preserve">dále </w:t>
      </w:r>
      <w:r w:rsidR="00FD303D" w:rsidRPr="005101B7">
        <w:rPr>
          <w:rFonts w:asciiTheme="minorHAnsi" w:hAnsiTheme="minorHAnsi" w:cstheme="minorHAnsi"/>
        </w:rPr>
        <w:t>oprávněny od této smlouvy odstoupit za podmínek stanovených</w:t>
      </w:r>
      <w:r w:rsidR="00BD3D71" w:rsidRPr="005101B7">
        <w:rPr>
          <w:rFonts w:asciiTheme="minorHAnsi" w:hAnsiTheme="minorHAnsi" w:cstheme="minorHAnsi"/>
        </w:rPr>
        <w:t xml:space="preserve"> </w:t>
      </w:r>
      <w:r w:rsidR="00FD303D" w:rsidRPr="005101B7">
        <w:rPr>
          <w:rFonts w:asciiTheme="minorHAnsi" w:hAnsiTheme="minorHAnsi" w:cstheme="minorHAnsi"/>
        </w:rPr>
        <w:t>ob</w:t>
      </w:r>
      <w:r w:rsidR="00BD3D71" w:rsidRPr="005101B7">
        <w:rPr>
          <w:rFonts w:asciiTheme="minorHAnsi" w:hAnsiTheme="minorHAnsi" w:cstheme="minorHAnsi"/>
        </w:rPr>
        <w:t>čanský</w:t>
      </w:r>
      <w:r w:rsidR="00FD303D" w:rsidRPr="005101B7">
        <w:rPr>
          <w:rFonts w:asciiTheme="minorHAnsi" w:hAnsiTheme="minorHAnsi" w:cstheme="minorHAnsi"/>
        </w:rPr>
        <w:t xml:space="preserve">m zákoníkem nebo jinými právními předpisy. </w:t>
      </w:r>
    </w:p>
    <w:p w14:paraId="7ED41FEF" w14:textId="77777777" w:rsidR="006573C3" w:rsidRPr="005101B7" w:rsidRDefault="006573C3" w:rsidP="00F46EEA">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5101B7">
        <w:rPr>
          <w:rFonts w:asciiTheme="minorHAnsi" w:hAnsiTheme="minorHAnsi" w:cstheme="minorHAnsi"/>
        </w:rPr>
        <w:t xml:space="preserve">Odstoupení od smlouvy musí být </w:t>
      </w:r>
      <w:r w:rsidR="00BF1A2F" w:rsidRPr="005101B7">
        <w:rPr>
          <w:rFonts w:asciiTheme="minorHAnsi" w:hAnsiTheme="minorHAnsi" w:cstheme="minorHAnsi"/>
        </w:rPr>
        <w:t xml:space="preserve">vůči druhé smluvní straně </w:t>
      </w:r>
      <w:r w:rsidRPr="005101B7">
        <w:rPr>
          <w:rFonts w:asciiTheme="minorHAnsi" w:hAnsiTheme="minorHAnsi" w:cstheme="minorHAnsi"/>
        </w:rPr>
        <w:t>učiněno písemným oznámením o odstoupení od této smlouvy, účinky odstoupení nastávají dnem doručení oznámení druhé straně.</w:t>
      </w:r>
      <w:r w:rsidR="00390DAE" w:rsidRPr="005101B7">
        <w:rPr>
          <w:rFonts w:asciiTheme="minorHAnsi" w:hAnsiTheme="minorHAnsi" w:cstheme="minorHAnsi"/>
        </w:rPr>
        <w:t xml:space="preserve"> </w:t>
      </w:r>
      <w:r w:rsidR="00E92033" w:rsidRPr="005101B7">
        <w:rPr>
          <w:rFonts w:asciiTheme="minorHAnsi" w:hAnsiTheme="minorHAnsi" w:cstheme="minorHAnsi"/>
        </w:rPr>
        <w:t>V pochybnostech</w:t>
      </w:r>
      <w:r w:rsidRPr="005101B7">
        <w:rPr>
          <w:rFonts w:asciiTheme="minorHAnsi" w:hAnsiTheme="minorHAnsi" w:cstheme="minorHAnsi"/>
        </w:rPr>
        <w:t xml:space="preserve"> se má za to, že odstoupení bylo doručeno </w:t>
      </w:r>
      <w:r w:rsidR="00BF1A2F" w:rsidRPr="005101B7">
        <w:rPr>
          <w:rFonts w:asciiTheme="minorHAnsi" w:hAnsiTheme="minorHAnsi" w:cstheme="minorHAnsi"/>
        </w:rPr>
        <w:t xml:space="preserve">nejpozději </w:t>
      </w:r>
      <w:r w:rsidRPr="005101B7">
        <w:rPr>
          <w:rFonts w:asciiTheme="minorHAnsi" w:hAnsiTheme="minorHAnsi" w:cstheme="minorHAnsi"/>
        </w:rPr>
        <w:t xml:space="preserve">do </w:t>
      </w:r>
      <w:r w:rsidR="00031CBF" w:rsidRPr="005101B7">
        <w:rPr>
          <w:rFonts w:asciiTheme="minorHAnsi" w:hAnsiTheme="minorHAnsi" w:cstheme="minorHAnsi"/>
        </w:rPr>
        <w:t>10</w:t>
      </w:r>
      <w:r w:rsidRPr="005101B7">
        <w:rPr>
          <w:rFonts w:asciiTheme="minorHAnsi" w:hAnsiTheme="minorHAnsi" w:cstheme="minorHAnsi"/>
        </w:rPr>
        <w:t xml:space="preserve"> dnů od jeho odeslání v poštovní zásilce s</w:t>
      </w:r>
      <w:r w:rsidR="00031CBF" w:rsidRPr="005101B7">
        <w:rPr>
          <w:rFonts w:asciiTheme="minorHAnsi" w:hAnsiTheme="minorHAnsi" w:cstheme="minorHAnsi"/>
        </w:rPr>
        <w:t> dodejkou, resp.</w:t>
      </w:r>
      <w:r w:rsidR="00BF1A2F" w:rsidRPr="005101B7">
        <w:rPr>
          <w:rFonts w:asciiTheme="minorHAnsi" w:hAnsiTheme="minorHAnsi" w:cstheme="minorHAnsi"/>
        </w:rPr>
        <w:t xml:space="preserve"> nejpozději </w:t>
      </w:r>
      <w:r w:rsidR="00534CC5" w:rsidRPr="005101B7">
        <w:rPr>
          <w:rFonts w:asciiTheme="minorHAnsi" w:hAnsiTheme="minorHAnsi" w:cstheme="minorHAnsi"/>
        </w:rPr>
        <w:t xml:space="preserve">do 10 dnů </w:t>
      </w:r>
      <w:r w:rsidR="00031CBF" w:rsidRPr="005101B7">
        <w:rPr>
          <w:rFonts w:asciiTheme="minorHAnsi" w:hAnsiTheme="minorHAnsi" w:cstheme="minorHAnsi"/>
        </w:rPr>
        <w:t>od jeho odeslání prostřednictvím informačního systému datových schránek</w:t>
      </w:r>
      <w:r w:rsidRPr="005101B7">
        <w:rPr>
          <w:rFonts w:asciiTheme="minorHAnsi" w:hAnsiTheme="minorHAnsi" w:cstheme="minorHAnsi"/>
        </w:rPr>
        <w:t>.</w:t>
      </w:r>
    </w:p>
    <w:p w14:paraId="2ADA0E1C" w14:textId="77777777" w:rsidR="006573C3" w:rsidRPr="005101B7" w:rsidRDefault="006573C3" w:rsidP="00F46EEA">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5101B7">
        <w:rPr>
          <w:rFonts w:asciiTheme="minorHAnsi" w:hAnsiTheme="minorHAnsi" w:cstheme="minorHAnsi"/>
        </w:rPr>
        <w:t>Smluvní strany mohou ukončit smluvní vztah písemnou dohodou obou smluvních stran.</w:t>
      </w:r>
    </w:p>
    <w:p w14:paraId="0A5C0C6F" w14:textId="77777777" w:rsidR="00FD303D" w:rsidRPr="005101B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5101B7">
        <w:rPr>
          <w:rFonts w:asciiTheme="minorHAnsi" w:hAnsiTheme="minorHAnsi" w:cstheme="minorHAnsi"/>
        </w:rPr>
        <w:t xml:space="preserve">Strany se dohodly, že po </w:t>
      </w:r>
      <w:r w:rsidR="006573C3" w:rsidRPr="005101B7">
        <w:rPr>
          <w:rFonts w:asciiTheme="minorHAnsi" w:hAnsiTheme="minorHAnsi" w:cstheme="minorHAnsi"/>
        </w:rPr>
        <w:t>ukončení</w:t>
      </w:r>
      <w:r w:rsidRPr="005101B7">
        <w:rPr>
          <w:rFonts w:asciiTheme="minorHAnsi" w:hAnsiTheme="minorHAnsi" w:cstheme="minorHAnsi"/>
        </w:rPr>
        <w:t xml:space="preserve"> smlouvy trvají a zůstávají v platnosti ujednání stran týkající se odpovědnosti za vady díla, záruky, smluvních pokut, vlastnictví díla, náhrady škody a cenová ujednání obsažená v této smlouvě.</w:t>
      </w:r>
    </w:p>
    <w:p w14:paraId="0855C403" w14:textId="77777777" w:rsidR="00DD627B" w:rsidRPr="005101B7" w:rsidRDefault="00DD627B" w:rsidP="00EC60B1">
      <w:pPr>
        <w:pStyle w:val="Bezmezer"/>
        <w:tabs>
          <w:tab w:val="num" w:pos="540"/>
        </w:tabs>
        <w:spacing w:before="120" w:line="276" w:lineRule="auto"/>
        <w:ind w:left="540"/>
        <w:jc w:val="both"/>
        <w:rPr>
          <w:rFonts w:asciiTheme="minorHAnsi" w:hAnsiTheme="minorHAnsi" w:cstheme="minorHAnsi"/>
        </w:rPr>
      </w:pPr>
    </w:p>
    <w:p w14:paraId="5D4D57B8" w14:textId="77777777" w:rsidR="003B6355" w:rsidRPr="005101B7" w:rsidRDefault="003B6355" w:rsidP="009F78E9">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lastRenderedPageBreak/>
        <w:t>Rozhodné právo a soudní příslušnost</w:t>
      </w:r>
    </w:p>
    <w:p w14:paraId="7B2B0342" w14:textId="77777777" w:rsidR="00FD303D" w:rsidRPr="005101B7" w:rsidRDefault="00FD303D" w:rsidP="00032FC3">
      <w:pPr>
        <w:pStyle w:val="ODSTAVEC"/>
        <w:tabs>
          <w:tab w:val="num" w:pos="540"/>
        </w:tabs>
        <w:spacing w:line="276" w:lineRule="auto"/>
        <w:ind w:left="540" w:hanging="540"/>
        <w:rPr>
          <w:rFonts w:asciiTheme="minorHAnsi" w:hAnsiTheme="minorHAnsi" w:cstheme="minorHAnsi"/>
          <w:sz w:val="22"/>
          <w:szCs w:val="22"/>
        </w:rPr>
      </w:pPr>
      <w:r w:rsidRPr="005101B7">
        <w:rPr>
          <w:rFonts w:asciiTheme="minorHAnsi" w:hAnsiTheme="minorHAnsi" w:cstheme="minorHAnsi"/>
          <w:sz w:val="22"/>
          <w:szCs w:val="22"/>
        </w:rPr>
        <w:t>Právní vztahy vyplývající z této smlouvy o dílo se řídí zákony České</w:t>
      </w:r>
      <w:r w:rsidR="003B6355" w:rsidRPr="005101B7">
        <w:rPr>
          <w:rFonts w:asciiTheme="minorHAnsi" w:hAnsiTheme="minorHAnsi" w:cstheme="minorHAnsi"/>
          <w:sz w:val="22"/>
          <w:szCs w:val="22"/>
        </w:rPr>
        <w:t xml:space="preserve"> republiky, zejména </w:t>
      </w:r>
      <w:r w:rsidR="00612A7D" w:rsidRPr="005101B7">
        <w:rPr>
          <w:rFonts w:asciiTheme="minorHAnsi" w:hAnsiTheme="minorHAnsi" w:cstheme="minorHAnsi"/>
          <w:sz w:val="22"/>
          <w:szCs w:val="22"/>
        </w:rPr>
        <w:t xml:space="preserve">občanským </w:t>
      </w:r>
      <w:r w:rsidR="003B6355" w:rsidRPr="005101B7">
        <w:rPr>
          <w:rFonts w:asciiTheme="minorHAnsi" w:hAnsiTheme="minorHAnsi" w:cstheme="minorHAnsi"/>
          <w:sz w:val="22"/>
          <w:szCs w:val="22"/>
        </w:rPr>
        <w:t>z</w:t>
      </w:r>
      <w:r w:rsidRPr="005101B7">
        <w:rPr>
          <w:rFonts w:asciiTheme="minorHAnsi" w:hAnsiTheme="minorHAnsi" w:cstheme="minorHAnsi"/>
          <w:sz w:val="22"/>
          <w:szCs w:val="22"/>
        </w:rPr>
        <w:t>ákoníkem. Spory vzniklé z této smlouvy o dílo se smluvní strany zavazují řešit nejprve dohodou a není-li to možné, pak podle příslušných ustanovení právních předpisů České republiky.</w:t>
      </w:r>
    </w:p>
    <w:p w14:paraId="3C28FDE0" w14:textId="7B2BF4D8" w:rsidR="00FA50DD" w:rsidRPr="005101B7" w:rsidRDefault="00FD303D" w:rsidP="005248AF">
      <w:pPr>
        <w:pStyle w:val="ODSTAVEC"/>
        <w:tabs>
          <w:tab w:val="num" w:pos="540"/>
        </w:tabs>
        <w:spacing w:line="276" w:lineRule="auto"/>
        <w:ind w:left="540" w:hanging="540"/>
        <w:rPr>
          <w:rFonts w:asciiTheme="minorHAnsi" w:hAnsiTheme="minorHAnsi" w:cstheme="minorHAnsi"/>
        </w:rPr>
      </w:pPr>
      <w:r w:rsidRPr="005101B7">
        <w:rPr>
          <w:rFonts w:asciiTheme="minorHAnsi" w:hAnsiTheme="minorHAnsi" w:cstheme="minorHAnsi"/>
          <w:sz w:val="22"/>
          <w:szCs w:val="22"/>
        </w:rPr>
        <w:t>Soudem příslušným pro všechny spory vzniklé z této smlouvy mezi zhotoviteli a objednatelem je obecný soud objednatele, v případě právního nástupce objednatele nebo osoby, na níž byla převedena práva</w:t>
      </w:r>
      <w:r w:rsidR="003B6355" w:rsidRPr="005101B7">
        <w:rPr>
          <w:rFonts w:asciiTheme="minorHAnsi" w:hAnsiTheme="minorHAnsi" w:cstheme="minorHAnsi"/>
          <w:sz w:val="22"/>
          <w:szCs w:val="22"/>
        </w:rPr>
        <w:t xml:space="preserve"> a </w:t>
      </w:r>
      <w:r w:rsidRPr="005101B7">
        <w:rPr>
          <w:rFonts w:asciiTheme="minorHAnsi" w:hAnsiTheme="minorHAnsi" w:cstheme="minorHAnsi"/>
          <w:sz w:val="22"/>
          <w:szCs w:val="22"/>
        </w:rPr>
        <w:t xml:space="preserve">povinností objednatele ze smlouvy obecný soud této osoby. </w:t>
      </w:r>
    </w:p>
    <w:p w14:paraId="0BA060CE" w14:textId="7E165A5C" w:rsidR="005F18F8" w:rsidRPr="005101B7" w:rsidRDefault="005F18F8" w:rsidP="00FD1500">
      <w:pPr>
        <w:pStyle w:val="ODSTAVEC"/>
        <w:numPr>
          <w:ilvl w:val="0"/>
          <w:numId w:val="0"/>
        </w:numPr>
        <w:tabs>
          <w:tab w:val="num" w:pos="540"/>
        </w:tabs>
        <w:spacing w:line="276" w:lineRule="auto"/>
        <w:rPr>
          <w:rFonts w:asciiTheme="minorHAnsi" w:hAnsiTheme="minorHAnsi" w:cstheme="minorHAnsi"/>
        </w:rPr>
      </w:pPr>
    </w:p>
    <w:p w14:paraId="3A9567B2" w14:textId="77777777" w:rsidR="009E1331" w:rsidRPr="005101B7" w:rsidRDefault="009E1331" w:rsidP="00FD1500">
      <w:pPr>
        <w:pStyle w:val="ODSTAVEC"/>
        <w:numPr>
          <w:ilvl w:val="0"/>
          <w:numId w:val="0"/>
        </w:numPr>
        <w:tabs>
          <w:tab w:val="num" w:pos="540"/>
        </w:tabs>
        <w:spacing w:line="276" w:lineRule="auto"/>
        <w:rPr>
          <w:rFonts w:asciiTheme="minorHAnsi" w:hAnsiTheme="minorHAnsi" w:cstheme="minorHAnsi"/>
        </w:rPr>
      </w:pPr>
    </w:p>
    <w:p w14:paraId="22AE7DED" w14:textId="77777777" w:rsidR="00CC1147" w:rsidRPr="005101B7" w:rsidRDefault="00CC1147" w:rsidP="00014014">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Změny smlouvy, oznámení, přílohy</w:t>
      </w:r>
    </w:p>
    <w:p w14:paraId="1B21C4B1" w14:textId="77777777" w:rsidR="00FD303D" w:rsidRPr="005101B7" w:rsidRDefault="00FD303D" w:rsidP="00032FC3">
      <w:pPr>
        <w:pStyle w:val="ODSTAVEC"/>
        <w:tabs>
          <w:tab w:val="num" w:pos="540"/>
        </w:tabs>
        <w:spacing w:line="276" w:lineRule="auto"/>
        <w:ind w:left="540" w:hanging="540"/>
        <w:rPr>
          <w:rFonts w:asciiTheme="minorHAnsi" w:hAnsiTheme="minorHAnsi" w:cstheme="minorHAnsi"/>
          <w:sz w:val="22"/>
          <w:szCs w:val="22"/>
        </w:rPr>
      </w:pPr>
      <w:r w:rsidRPr="005101B7">
        <w:rPr>
          <w:rFonts w:asciiTheme="minorHAnsi" w:hAnsiTheme="minorHAnsi" w:cstheme="minorHAnsi"/>
          <w:sz w:val="22"/>
          <w:szCs w:val="22"/>
        </w:rPr>
        <w:t>Tuto smlouvu lze měnit na základě dohody stran pouze písemnými a vzestupně číslovanými dodatky podepsanými smluvními stranami. Jiné zápisy, protokoly apod. se za změnu smlouvy nepovažují.</w:t>
      </w:r>
    </w:p>
    <w:p w14:paraId="79837ABC" w14:textId="77777777" w:rsidR="00FD303D" w:rsidRPr="005101B7" w:rsidRDefault="00FD303D" w:rsidP="00032FC3">
      <w:pPr>
        <w:pStyle w:val="ODSTAVEC"/>
        <w:tabs>
          <w:tab w:val="num" w:pos="540"/>
        </w:tabs>
        <w:spacing w:line="276" w:lineRule="auto"/>
        <w:ind w:left="540" w:hanging="540"/>
        <w:rPr>
          <w:rFonts w:asciiTheme="minorHAnsi" w:hAnsiTheme="minorHAnsi" w:cstheme="minorHAnsi"/>
          <w:sz w:val="22"/>
          <w:szCs w:val="22"/>
        </w:rPr>
      </w:pPr>
      <w:r w:rsidRPr="005101B7">
        <w:rPr>
          <w:rFonts w:asciiTheme="minorHAnsi" w:hAnsiTheme="minorHAnsi" w:cstheme="minorHAnsi"/>
          <w:sz w:val="22"/>
          <w:szCs w:val="22"/>
        </w:rPr>
        <w:t>Nastanou-li u některé ze smluvních stran skutečnosti bránící řádnému plnění této smlouvy o</w:t>
      </w:r>
      <w:r w:rsidR="004856FC" w:rsidRPr="005101B7">
        <w:rPr>
          <w:rFonts w:asciiTheme="minorHAnsi" w:hAnsiTheme="minorHAnsi" w:cstheme="minorHAnsi"/>
          <w:sz w:val="22"/>
          <w:szCs w:val="22"/>
        </w:rPr>
        <w:t> </w:t>
      </w:r>
      <w:r w:rsidRPr="005101B7">
        <w:rPr>
          <w:rFonts w:asciiTheme="minorHAnsi" w:hAnsiTheme="minorHAnsi" w:cstheme="minorHAnsi"/>
          <w:sz w:val="22"/>
          <w:szCs w:val="22"/>
        </w:rPr>
        <w:t xml:space="preserve">dílo, je </w:t>
      </w:r>
      <w:r w:rsidR="00465EA9" w:rsidRPr="005101B7">
        <w:rPr>
          <w:rFonts w:asciiTheme="minorHAnsi" w:hAnsiTheme="minorHAnsi" w:cstheme="minorHAnsi"/>
          <w:sz w:val="22"/>
          <w:szCs w:val="22"/>
        </w:rPr>
        <w:t xml:space="preserve">dotčená smluvní strana </w:t>
      </w:r>
      <w:r w:rsidRPr="005101B7">
        <w:rPr>
          <w:rFonts w:asciiTheme="minorHAnsi" w:hAnsiTheme="minorHAnsi" w:cstheme="minorHAnsi"/>
          <w:sz w:val="22"/>
          <w:szCs w:val="22"/>
        </w:rPr>
        <w:t>povinná to ihned bez zbytečných odkladů oznámit druhé</w:t>
      </w:r>
      <w:r w:rsidR="00C44AB9" w:rsidRPr="005101B7">
        <w:rPr>
          <w:rFonts w:asciiTheme="minorHAnsi" w:hAnsiTheme="minorHAnsi" w:cstheme="minorHAnsi"/>
          <w:sz w:val="22"/>
          <w:szCs w:val="22"/>
        </w:rPr>
        <w:t xml:space="preserve"> smluvní</w:t>
      </w:r>
      <w:r w:rsidRPr="005101B7">
        <w:rPr>
          <w:rFonts w:asciiTheme="minorHAnsi" w:hAnsiTheme="minorHAnsi" w:cstheme="minorHAnsi"/>
          <w:sz w:val="22"/>
          <w:szCs w:val="22"/>
        </w:rPr>
        <w:t xml:space="preserve"> straně a vyvolat jednání oprávněných zástupců.</w:t>
      </w:r>
    </w:p>
    <w:p w14:paraId="44088697" w14:textId="77777777" w:rsidR="0069412B" w:rsidRPr="005101B7" w:rsidRDefault="00FD303D" w:rsidP="00C86A68">
      <w:pPr>
        <w:pStyle w:val="ODSTAVEC"/>
        <w:tabs>
          <w:tab w:val="num" w:pos="540"/>
        </w:tabs>
        <w:spacing w:line="276" w:lineRule="auto"/>
        <w:ind w:left="540" w:hanging="540"/>
        <w:rPr>
          <w:rFonts w:asciiTheme="minorHAnsi" w:hAnsiTheme="minorHAnsi" w:cstheme="minorHAnsi"/>
          <w:sz w:val="22"/>
          <w:szCs w:val="22"/>
        </w:rPr>
      </w:pPr>
      <w:r w:rsidRPr="005101B7">
        <w:rPr>
          <w:rFonts w:asciiTheme="minorHAnsi" w:hAnsiTheme="minorHAnsi" w:cstheme="minorHAnsi"/>
          <w:sz w:val="22"/>
          <w:szCs w:val="22"/>
        </w:rPr>
        <w:t>Jakékoli oznámení, žádosti a další kontakty, jejichž provedení se předpokládá dle této smlouvy, budou uskutečněny písemně a budou doručeny druhé straně buď osobně</w:t>
      </w:r>
      <w:r w:rsidR="00BF0803" w:rsidRPr="005101B7">
        <w:rPr>
          <w:rFonts w:asciiTheme="minorHAnsi" w:hAnsiTheme="minorHAnsi" w:cstheme="minorHAnsi"/>
          <w:sz w:val="22"/>
          <w:szCs w:val="22"/>
        </w:rPr>
        <w:t>,</w:t>
      </w:r>
      <w:r w:rsidRPr="005101B7">
        <w:rPr>
          <w:rFonts w:asciiTheme="minorHAnsi" w:hAnsiTheme="minorHAnsi" w:cstheme="minorHAnsi"/>
          <w:sz w:val="22"/>
          <w:szCs w:val="22"/>
        </w:rPr>
        <w:t xml:space="preserve"> nebo doporučeným dopisem, opro</w:t>
      </w:r>
      <w:r w:rsidR="0069412B" w:rsidRPr="005101B7">
        <w:rPr>
          <w:rFonts w:asciiTheme="minorHAnsi" w:hAnsiTheme="minorHAnsi" w:cstheme="minorHAnsi"/>
          <w:sz w:val="22"/>
          <w:szCs w:val="22"/>
        </w:rPr>
        <w:t>ti potvrzení přijetí, a to:</w:t>
      </w:r>
    </w:p>
    <w:p w14:paraId="16203848" w14:textId="77777777" w:rsidR="0069412B" w:rsidRPr="005101B7" w:rsidRDefault="00A37ACA" w:rsidP="00B366EA">
      <w:pPr>
        <w:pStyle w:val="ODSTAVEC"/>
        <w:numPr>
          <w:ilvl w:val="0"/>
          <w:numId w:val="0"/>
        </w:numPr>
        <w:tabs>
          <w:tab w:val="num" w:pos="1070"/>
        </w:tabs>
        <w:spacing w:line="276" w:lineRule="auto"/>
        <w:ind w:left="540"/>
        <w:rPr>
          <w:rFonts w:asciiTheme="minorHAnsi" w:hAnsiTheme="minorHAnsi" w:cstheme="minorHAnsi"/>
          <w:sz w:val="22"/>
          <w:szCs w:val="22"/>
        </w:rPr>
      </w:pPr>
      <w:r w:rsidRPr="005101B7">
        <w:rPr>
          <w:rFonts w:asciiTheme="minorHAnsi" w:hAnsiTheme="minorHAnsi" w:cstheme="minorHAnsi"/>
          <w:sz w:val="22"/>
          <w:szCs w:val="22"/>
        </w:rPr>
        <w:t xml:space="preserve">kontaktní osobě </w:t>
      </w:r>
      <w:r w:rsidR="00992378" w:rsidRPr="005101B7">
        <w:rPr>
          <w:rFonts w:asciiTheme="minorHAnsi" w:hAnsiTheme="minorHAnsi" w:cstheme="minorHAnsi"/>
          <w:sz w:val="22"/>
          <w:szCs w:val="22"/>
        </w:rPr>
        <w:t>objednatele, na</w:t>
      </w:r>
      <w:r w:rsidR="00FD303D" w:rsidRPr="005101B7">
        <w:rPr>
          <w:rFonts w:asciiTheme="minorHAnsi" w:hAnsiTheme="minorHAnsi" w:cstheme="minorHAnsi"/>
          <w:sz w:val="22"/>
          <w:szCs w:val="22"/>
        </w:rPr>
        <w:t xml:space="preserve"> adresu </w:t>
      </w:r>
      <w:r w:rsidR="0069412B" w:rsidRPr="005101B7">
        <w:rPr>
          <w:rFonts w:asciiTheme="minorHAnsi" w:hAnsiTheme="minorHAnsi" w:cstheme="minorHAnsi"/>
          <w:sz w:val="22"/>
          <w:szCs w:val="22"/>
        </w:rPr>
        <w:t>jeho sídla</w:t>
      </w:r>
      <w:r w:rsidR="00971EED" w:rsidRPr="005101B7">
        <w:rPr>
          <w:rFonts w:asciiTheme="minorHAnsi" w:hAnsiTheme="minorHAnsi" w:cstheme="minorHAnsi"/>
          <w:sz w:val="22"/>
          <w:szCs w:val="22"/>
        </w:rPr>
        <w:t xml:space="preserve"> </w:t>
      </w:r>
    </w:p>
    <w:p w14:paraId="6D1BEB6F" w14:textId="77777777" w:rsidR="00FD303D" w:rsidRPr="005101B7" w:rsidRDefault="0069412B" w:rsidP="00B366EA">
      <w:pPr>
        <w:pStyle w:val="ODSTAVEC"/>
        <w:numPr>
          <w:ilvl w:val="0"/>
          <w:numId w:val="0"/>
        </w:numPr>
        <w:tabs>
          <w:tab w:val="num" w:pos="1070"/>
        </w:tabs>
        <w:spacing w:line="276" w:lineRule="auto"/>
        <w:ind w:left="540"/>
        <w:rPr>
          <w:rFonts w:asciiTheme="minorHAnsi" w:hAnsiTheme="minorHAnsi" w:cstheme="minorHAnsi"/>
          <w:sz w:val="22"/>
          <w:szCs w:val="22"/>
        </w:rPr>
      </w:pPr>
      <w:r w:rsidRPr="005101B7">
        <w:rPr>
          <w:rFonts w:asciiTheme="minorHAnsi" w:hAnsiTheme="minorHAnsi" w:cstheme="minorHAnsi"/>
          <w:sz w:val="22"/>
          <w:szCs w:val="22"/>
        </w:rPr>
        <w:t>zhotoviteli na adresu:</w:t>
      </w:r>
      <w:r w:rsidR="00C5714F" w:rsidRPr="005101B7">
        <w:rPr>
          <w:rFonts w:asciiTheme="minorHAnsi" w:hAnsiTheme="minorHAnsi" w:cstheme="minorHAnsi"/>
          <w:sz w:val="22"/>
          <w:szCs w:val="22"/>
        </w:rPr>
        <w:t xml:space="preserve"> </w:t>
      </w:r>
      <w:r w:rsidR="00612A7D" w:rsidRPr="005101B7">
        <w:rPr>
          <w:rFonts w:asciiTheme="minorHAnsi" w:hAnsiTheme="minorHAnsi" w:cstheme="minorHAnsi"/>
          <w:sz w:val="22"/>
          <w:szCs w:val="22"/>
          <w:highlight w:val="yellow"/>
        </w:rPr>
        <w:t>……………………………………………</w:t>
      </w:r>
    </w:p>
    <w:p w14:paraId="19D3EE21" w14:textId="6E0A4A61" w:rsidR="00D912AE" w:rsidRPr="005101B7" w:rsidRDefault="00FD303D" w:rsidP="00740DA8">
      <w:pPr>
        <w:pStyle w:val="ODSTAVEC"/>
        <w:tabs>
          <w:tab w:val="num" w:pos="540"/>
        </w:tabs>
        <w:spacing w:line="276" w:lineRule="auto"/>
        <w:ind w:left="540" w:hanging="540"/>
        <w:rPr>
          <w:rFonts w:asciiTheme="minorHAnsi" w:eastAsia="Calibri" w:hAnsiTheme="minorHAnsi" w:cstheme="minorHAnsi"/>
        </w:rPr>
      </w:pPr>
      <w:r w:rsidRPr="005101B7">
        <w:rPr>
          <w:rFonts w:asciiTheme="minorHAnsi" w:hAnsiTheme="minorHAnsi" w:cstheme="minorHAnsi"/>
          <w:sz w:val="22"/>
          <w:szCs w:val="22"/>
        </w:rPr>
        <w:t>Každá ze stran může změnit svou doručovací adresu písemným oz</w:t>
      </w:r>
      <w:r w:rsidR="007A0873" w:rsidRPr="005101B7">
        <w:rPr>
          <w:rFonts w:asciiTheme="minorHAnsi" w:hAnsiTheme="minorHAnsi" w:cstheme="minorHAnsi"/>
          <w:sz w:val="22"/>
          <w:szCs w:val="22"/>
        </w:rPr>
        <w:t>námením zaslaným druhé straně v </w:t>
      </w:r>
      <w:r w:rsidRPr="005101B7">
        <w:rPr>
          <w:rFonts w:asciiTheme="minorHAnsi" w:hAnsiTheme="minorHAnsi" w:cstheme="minorHAnsi"/>
          <w:sz w:val="22"/>
          <w:szCs w:val="22"/>
        </w:rPr>
        <w:t>souladu tímto ustanovením.</w:t>
      </w:r>
    </w:p>
    <w:p w14:paraId="1842A9E9" w14:textId="77777777" w:rsidR="00D912AE" w:rsidRPr="005101B7" w:rsidRDefault="00D912AE" w:rsidP="005248AF">
      <w:pPr>
        <w:pStyle w:val="smluvnitext"/>
        <w:spacing w:before="0" w:line="276" w:lineRule="auto"/>
        <w:rPr>
          <w:rFonts w:asciiTheme="minorHAnsi" w:eastAsia="Calibri" w:hAnsiTheme="minorHAnsi" w:cstheme="minorHAnsi"/>
          <w:szCs w:val="22"/>
          <w:lang w:val="cs-CZ" w:eastAsia="en-US"/>
        </w:rPr>
      </w:pPr>
    </w:p>
    <w:p w14:paraId="757FC961" w14:textId="77777777" w:rsidR="0069412B" w:rsidRPr="005101B7" w:rsidRDefault="0069412B" w:rsidP="00F46EEA">
      <w:pPr>
        <w:pStyle w:val="Bezmezer"/>
        <w:numPr>
          <w:ilvl w:val="0"/>
          <w:numId w:val="7"/>
        </w:numPr>
        <w:spacing w:before="400" w:line="276" w:lineRule="auto"/>
        <w:jc w:val="center"/>
        <w:rPr>
          <w:rFonts w:asciiTheme="minorHAnsi" w:hAnsiTheme="minorHAnsi" w:cstheme="minorHAnsi"/>
          <w:b/>
        </w:rPr>
      </w:pPr>
      <w:r w:rsidRPr="005101B7">
        <w:rPr>
          <w:rFonts w:asciiTheme="minorHAnsi" w:hAnsiTheme="minorHAnsi" w:cstheme="minorHAnsi"/>
          <w:b/>
        </w:rPr>
        <w:t>Závěrečná ustanovení, podpisy</w:t>
      </w:r>
    </w:p>
    <w:p w14:paraId="425D854D" w14:textId="6BB0046C" w:rsidR="00727DF8" w:rsidRPr="005101B7" w:rsidRDefault="00727DF8" w:rsidP="00727DF8">
      <w:pPr>
        <w:pStyle w:val="ODSTAVEC"/>
        <w:tabs>
          <w:tab w:val="clear" w:pos="360"/>
        </w:tabs>
        <w:ind w:left="567" w:hanging="567"/>
        <w:rPr>
          <w:rFonts w:asciiTheme="minorHAnsi" w:hAnsiTheme="minorHAnsi" w:cstheme="minorHAnsi"/>
          <w:sz w:val="22"/>
          <w:szCs w:val="22"/>
        </w:rPr>
      </w:pPr>
      <w:r w:rsidRPr="005101B7">
        <w:rPr>
          <w:rFonts w:asciiTheme="minorHAnsi" w:hAnsiTheme="minorHAnsi" w:cstheme="minorHAnsi"/>
          <w:sz w:val="22"/>
          <w:szCs w:val="22"/>
        </w:rPr>
        <w:t xml:space="preserve">Zhotovitel bere na vědomí povinnosti objednatele zveřejnit údaje uvedené v této Smlouvě v souladu se zákonem č. 134/2016 Sb., o zadávání veřejných zakázek, v platném znění, se zákonem č. 106/1999 Sb., o svobodném přístupu k informacím, ve znění pozdějších předpisů, se zákonem č. 340/2015 Sb., o registru smluv a jinými obecně závaznými normami, a to způsobem, jenž vyplývá z uvedených předpisů či o němž rozhodne objednatel. </w:t>
      </w:r>
    </w:p>
    <w:p w14:paraId="18CFA694" w14:textId="77777777" w:rsidR="00727DF8" w:rsidRPr="005101B7" w:rsidRDefault="00727DF8" w:rsidP="00727DF8">
      <w:pPr>
        <w:pStyle w:val="ODSTAVEC"/>
        <w:numPr>
          <w:ilvl w:val="0"/>
          <w:numId w:val="0"/>
        </w:numPr>
        <w:ind w:left="567"/>
        <w:rPr>
          <w:rFonts w:asciiTheme="minorHAnsi" w:hAnsiTheme="minorHAnsi" w:cstheme="minorHAnsi"/>
          <w:sz w:val="22"/>
          <w:szCs w:val="22"/>
        </w:rPr>
      </w:pPr>
      <w:r w:rsidRPr="005101B7">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713639CE" w14:textId="77777777" w:rsidR="00727DF8" w:rsidRPr="005101B7" w:rsidRDefault="00727DF8" w:rsidP="00DB06CD">
      <w:pPr>
        <w:pStyle w:val="ODSTAVEC"/>
        <w:numPr>
          <w:ilvl w:val="0"/>
          <w:numId w:val="23"/>
        </w:numPr>
        <w:ind w:left="1134" w:hanging="567"/>
        <w:rPr>
          <w:rFonts w:asciiTheme="minorHAnsi" w:hAnsiTheme="minorHAnsi" w:cstheme="minorHAnsi"/>
          <w:sz w:val="22"/>
          <w:szCs w:val="22"/>
        </w:rPr>
      </w:pPr>
      <w:r w:rsidRPr="005101B7">
        <w:rPr>
          <w:rFonts w:asciiTheme="minorHAnsi" w:hAnsiTheme="minorHAnsi" w:cstheme="minorHAnsi"/>
          <w:sz w:val="22"/>
          <w:szCs w:val="22"/>
        </w:rPr>
        <w:t>veškeré informace poskytnuté zhotoviteli ve smyslu ustanovení § 218 zákona č. 134/2016 Sb., o zadávání veřejných zakázek, v platném znění,</w:t>
      </w:r>
    </w:p>
    <w:p w14:paraId="48547CF6" w14:textId="77777777" w:rsidR="00727DF8" w:rsidRPr="005101B7" w:rsidRDefault="00727DF8" w:rsidP="00DB06CD">
      <w:pPr>
        <w:pStyle w:val="ODSTAVEC"/>
        <w:numPr>
          <w:ilvl w:val="0"/>
          <w:numId w:val="23"/>
        </w:numPr>
        <w:ind w:left="1134" w:hanging="567"/>
        <w:rPr>
          <w:rFonts w:asciiTheme="minorHAnsi" w:hAnsiTheme="minorHAnsi" w:cstheme="minorHAnsi"/>
          <w:sz w:val="22"/>
          <w:szCs w:val="22"/>
        </w:rPr>
      </w:pPr>
      <w:r w:rsidRPr="005101B7">
        <w:rPr>
          <w:rFonts w:asciiTheme="minorHAnsi" w:hAnsiTheme="minorHAnsi" w:cstheme="minorHAnsi"/>
          <w:sz w:val="22"/>
          <w:szCs w:val="22"/>
        </w:rPr>
        <w:t xml:space="preserve">informace, na které se vztahuje zákonem uložená povinnost mlčenlivosti (např. osobní údaje, utajované skutečnosti) </w:t>
      </w:r>
    </w:p>
    <w:p w14:paraId="6C4ABD36" w14:textId="77777777" w:rsidR="00727DF8" w:rsidRPr="005101B7" w:rsidRDefault="00727DF8" w:rsidP="00DB06CD">
      <w:pPr>
        <w:pStyle w:val="ODSTAVEC"/>
        <w:numPr>
          <w:ilvl w:val="0"/>
          <w:numId w:val="23"/>
        </w:numPr>
        <w:ind w:left="1134" w:hanging="567"/>
        <w:rPr>
          <w:rFonts w:asciiTheme="minorHAnsi" w:hAnsiTheme="minorHAnsi" w:cstheme="minorHAnsi"/>
          <w:sz w:val="22"/>
          <w:szCs w:val="22"/>
        </w:rPr>
      </w:pPr>
      <w:r w:rsidRPr="005101B7">
        <w:rPr>
          <w:rFonts w:asciiTheme="minorHAnsi" w:hAnsiTheme="minorHAnsi" w:cstheme="minorHAnsi"/>
          <w:sz w:val="22"/>
          <w:szCs w:val="22"/>
        </w:rPr>
        <w:t xml:space="preserve">obchodní tajemství zhotovitele či případně jiný údaj chráněný dle zvláštních právních předpisů s odůvodněním takovéhoto zařazení, a to písemně před podpisem této smlouvy. Zhotovitel bere na vědomí, že tento postup nelze uplatnit ve vztahu k výši skutečně </w:t>
      </w:r>
      <w:r w:rsidRPr="005101B7">
        <w:rPr>
          <w:rFonts w:asciiTheme="minorHAnsi" w:hAnsiTheme="minorHAnsi" w:cstheme="minorHAnsi"/>
          <w:sz w:val="22"/>
          <w:szCs w:val="22"/>
        </w:rPr>
        <w:lastRenderedPageBreak/>
        <w:t>uhrazené ceny za plnění této Smlouvy a k seznamu poddodavatelů zhotovitele a dále u informací, jejichž sdělení se vyžaduje ze zákona.</w:t>
      </w:r>
      <w:r w:rsidRPr="005101B7">
        <w:rPr>
          <w:rFonts w:asciiTheme="minorHAnsi" w:hAnsiTheme="minorHAnsi" w:cstheme="minorHAnsi"/>
        </w:rPr>
        <w:t xml:space="preserve"> </w:t>
      </w:r>
    </w:p>
    <w:p w14:paraId="0A49A447" w14:textId="77777777" w:rsidR="00727DF8" w:rsidRPr="005101B7" w:rsidRDefault="00727DF8" w:rsidP="00727DF8">
      <w:pPr>
        <w:pStyle w:val="ODSTAVEC"/>
        <w:tabs>
          <w:tab w:val="clear" w:pos="360"/>
        </w:tabs>
        <w:spacing w:line="276" w:lineRule="auto"/>
        <w:ind w:left="567" w:hanging="567"/>
        <w:rPr>
          <w:rFonts w:asciiTheme="minorHAnsi" w:hAnsiTheme="minorHAnsi" w:cstheme="minorHAnsi"/>
          <w:sz w:val="22"/>
          <w:szCs w:val="22"/>
        </w:rPr>
      </w:pPr>
      <w:r w:rsidRPr="005101B7">
        <w:rPr>
          <w:rFonts w:asciiTheme="minorHAnsi" w:hAnsiTheme="minorHAnsi" w:cstheme="minorHAnsi"/>
          <w:sz w:val="22"/>
          <w:szCs w:val="22"/>
        </w:rPr>
        <w:t>Registraci této smlouvy dle ustanovení § 5 zákona č. 340/2015 Sb., o registru smluv provede na základě dohody smluvních stran objednatel, a to tak, aby potvrzení o provedení registrace smlouvy bylo zasláno oběma smluvním stranám.</w:t>
      </w:r>
    </w:p>
    <w:p w14:paraId="462FDB62" w14:textId="77777777" w:rsidR="00727DF8" w:rsidRPr="005101B7" w:rsidRDefault="00727DF8" w:rsidP="00727DF8">
      <w:pPr>
        <w:pStyle w:val="ODSTAVEC"/>
        <w:tabs>
          <w:tab w:val="clear" w:pos="360"/>
        </w:tabs>
        <w:ind w:left="567" w:hanging="567"/>
        <w:rPr>
          <w:rFonts w:asciiTheme="minorHAnsi" w:hAnsiTheme="minorHAnsi" w:cstheme="minorHAnsi"/>
          <w:sz w:val="22"/>
          <w:szCs w:val="22"/>
        </w:rPr>
      </w:pPr>
      <w:r w:rsidRPr="005101B7">
        <w:rPr>
          <w:rFonts w:asciiTheme="minorHAnsi" w:hAnsiTheme="minorHAnsi" w:cstheme="minorHAnsi"/>
          <w:sz w:val="22"/>
          <w:szCs w:val="22"/>
        </w:rPr>
        <w:t>Zhotovitel nemůže bez souhlasu objednatele postoupit práva a povinnosti plynoucí ze smlouvy třetí osobě. Za písemnou formu nebude pro tento účel považována výměna e-mailových či jiných elektronických zpráv.</w:t>
      </w:r>
    </w:p>
    <w:p w14:paraId="35002328" w14:textId="77777777" w:rsidR="00727DF8" w:rsidRPr="005101B7" w:rsidRDefault="00727DF8" w:rsidP="007D447D">
      <w:pPr>
        <w:pStyle w:val="ODSTAVEC"/>
        <w:tabs>
          <w:tab w:val="clear" w:pos="360"/>
        </w:tabs>
        <w:spacing w:line="276" w:lineRule="auto"/>
        <w:ind w:left="567" w:hanging="567"/>
        <w:rPr>
          <w:rFonts w:asciiTheme="minorHAnsi" w:hAnsiTheme="minorHAnsi" w:cstheme="minorHAnsi"/>
        </w:rPr>
      </w:pPr>
      <w:r w:rsidRPr="005101B7">
        <w:rPr>
          <w:rFonts w:asciiTheme="minorHAnsi" w:hAnsiTheme="minorHAnsi" w:cstheme="minorHAnsi"/>
          <w:sz w:val="22"/>
          <w:szCs w:val="22"/>
        </w:rPr>
        <w:t xml:space="preserve">Tato smlouva nabývá platnosti podpisem oběma smluvními stranami a účinnosti registrací smlouvy dle ustanovení 15.2. </w:t>
      </w:r>
    </w:p>
    <w:p w14:paraId="6A59325D" w14:textId="36F28A3A" w:rsidR="00740DA8" w:rsidRPr="005101B7" w:rsidRDefault="00727DF8" w:rsidP="006B094D">
      <w:pPr>
        <w:pStyle w:val="ODSTAVEC"/>
        <w:tabs>
          <w:tab w:val="clear" w:pos="360"/>
        </w:tabs>
        <w:spacing w:line="276" w:lineRule="auto"/>
        <w:ind w:left="567" w:hanging="567"/>
        <w:rPr>
          <w:rFonts w:asciiTheme="minorHAnsi" w:hAnsiTheme="minorHAnsi" w:cstheme="minorHAnsi"/>
        </w:rPr>
      </w:pPr>
      <w:r w:rsidRPr="005101B7">
        <w:rPr>
          <w:rFonts w:asciiTheme="minorHAnsi" w:hAnsiTheme="minorHAnsi" w:cstheme="minorHAnsi"/>
          <w:sz w:val="22"/>
          <w:szCs w:val="22"/>
        </w:rPr>
        <w:t xml:space="preserve">Obě strany prohlašují, že došlo k dohodě o celém rozsahu této smlouvy. </w:t>
      </w:r>
    </w:p>
    <w:p w14:paraId="0F9750F7" w14:textId="77777777" w:rsidR="00727DF8" w:rsidRPr="005101B7" w:rsidRDefault="00727DF8" w:rsidP="00633E95">
      <w:pPr>
        <w:pStyle w:val="ODSTAVEC"/>
        <w:tabs>
          <w:tab w:val="clear" w:pos="360"/>
        </w:tabs>
        <w:spacing w:after="360" w:line="276" w:lineRule="auto"/>
        <w:ind w:left="567" w:hanging="567"/>
        <w:rPr>
          <w:rFonts w:asciiTheme="minorHAnsi" w:hAnsiTheme="minorHAnsi" w:cstheme="minorHAnsi"/>
          <w:sz w:val="22"/>
          <w:szCs w:val="22"/>
        </w:rPr>
      </w:pPr>
      <w:r w:rsidRPr="005101B7">
        <w:rPr>
          <w:rFonts w:asciiTheme="minorHAnsi" w:hAnsiTheme="minorHAnsi" w:cstheme="minorHAnsi"/>
          <w:sz w:val="22"/>
          <w:szCs w:val="22"/>
        </w:rPr>
        <w:t>Tato smlouva je projevem svobodné a vážné vůle smluvních stran, což stvrzují svými podpisy.</w:t>
      </w:r>
    </w:p>
    <w:p w14:paraId="3F52F13D" w14:textId="55A33442" w:rsidR="0082287A" w:rsidRPr="005101B7" w:rsidRDefault="00FF0D27" w:rsidP="00936D55">
      <w:pPr>
        <w:pStyle w:val="ODSTAVEC"/>
        <w:numPr>
          <w:ilvl w:val="0"/>
          <w:numId w:val="0"/>
        </w:numPr>
        <w:tabs>
          <w:tab w:val="num" w:pos="540"/>
        </w:tabs>
        <w:spacing w:line="276" w:lineRule="auto"/>
        <w:rPr>
          <w:rFonts w:asciiTheme="minorHAnsi" w:hAnsiTheme="minorHAnsi" w:cstheme="minorHAnsi"/>
          <w:sz w:val="22"/>
          <w:szCs w:val="22"/>
        </w:rPr>
      </w:pPr>
      <w:r w:rsidRPr="005101B7">
        <w:rPr>
          <w:rFonts w:asciiTheme="minorHAnsi" w:hAnsiTheme="minorHAnsi" w:cstheme="minorHAnsi"/>
          <w:sz w:val="22"/>
          <w:szCs w:val="22"/>
        </w:rPr>
        <w:t>Příloha</w:t>
      </w:r>
      <w:r w:rsidR="00466EC8" w:rsidRPr="005101B7">
        <w:rPr>
          <w:rFonts w:asciiTheme="minorHAnsi" w:hAnsiTheme="minorHAnsi" w:cstheme="minorHAnsi"/>
          <w:sz w:val="22"/>
          <w:szCs w:val="22"/>
        </w:rPr>
        <w:t xml:space="preserve"> 1:</w:t>
      </w:r>
      <w:r w:rsidRPr="005101B7">
        <w:rPr>
          <w:rFonts w:asciiTheme="minorHAnsi" w:hAnsiTheme="minorHAnsi" w:cstheme="minorHAnsi"/>
          <w:sz w:val="22"/>
          <w:szCs w:val="22"/>
        </w:rPr>
        <w:t xml:space="preserve"> </w:t>
      </w:r>
      <w:proofErr w:type="spellStart"/>
      <w:r w:rsidRPr="005101B7">
        <w:rPr>
          <w:rFonts w:asciiTheme="minorHAnsi" w:hAnsiTheme="minorHAnsi" w:cstheme="minorHAnsi"/>
          <w:sz w:val="22"/>
          <w:szCs w:val="22"/>
        </w:rPr>
        <w:t>naceněn</w:t>
      </w:r>
      <w:r w:rsidR="00B457C9" w:rsidRPr="005101B7">
        <w:rPr>
          <w:rFonts w:asciiTheme="minorHAnsi" w:hAnsiTheme="minorHAnsi" w:cstheme="minorHAnsi"/>
          <w:sz w:val="22"/>
          <w:szCs w:val="22"/>
        </w:rPr>
        <w:t>ý</w:t>
      </w:r>
      <w:proofErr w:type="spellEnd"/>
      <w:r w:rsidR="00B314F0" w:rsidRPr="005101B7">
        <w:rPr>
          <w:rFonts w:asciiTheme="minorHAnsi" w:hAnsiTheme="minorHAnsi" w:cstheme="minorHAnsi"/>
          <w:sz w:val="22"/>
          <w:szCs w:val="22"/>
        </w:rPr>
        <w:t xml:space="preserve"> položkov</w:t>
      </w:r>
      <w:r w:rsidR="00B457C9" w:rsidRPr="005101B7">
        <w:rPr>
          <w:rFonts w:asciiTheme="minorHAnsi" w:hAnsiTheme="minorHAnsi" w:cstheme="minorHAnsi"/>
          <w:sz w:val="22"/>
          <w:szCs w:val="22"/>
        </w:rPr>
        <w:t>ý</w:t>
      </w:r>
      <w:r w:rsidR="00B314F0" w:rsidRPr="005101B7">
        <w:rPr>
          <w:rFonts w:asciiTheme="minorHAnsi" w:hAnsiTheme="minorHAnsi" w:cstheme="minorHAnsi"/>
          <w:sz w:val="22"/>
          <w:szCs w:val="22"/>
        </w:rPr>
        <w:t xml:space="preserve"> rozpoč</w:t>
      </w:r>
      <w:r w:rsidR="00B457C9" w:rsidRPr="005101B7">
        <w:rPr>
          <w:rFonts w:asciiTheme="minorHAnsi" w:hAnsiTheme="minorHAnsi" w:cstheme="minorHAnsi"/>
          <w:sz w:val="22"/>
          <w:szCs w:val="22"/>
        </w:rPr>
        <w:t>e</w:t>
      </w:r>
      <w:r w:rsidR="00B314F0" w:rsidRPr="005101B7">
        <w:rPr>
          <w:rFonts w:asciiTheme="minorHAnsi" w:hAnsiTheme="minorHAnsi" w:cstheme="minorHAnsi"/>
          <w:sz w:val="22"/>
          <w:szCs w:val="22"/>
        </w:rPr>
        <w:t>t</w:t>
      </w:r>
    </w:p>
    <w:p w14:paraId="25595107" w14:textId="5518E5B6" w:rsidR="00672425" w:rsidRPr="005101B7" w:rsidRDefault="00672425" w:rsidP="00032FC3">
      <w:pPr>
        <w:spacing w:after="0"/>
        <w:rPr>
          <w:rFonts w:asciiTheme="minorHAnsi" w:hAnsiTheme="minorHAnsi" w:cstheme="minorHAnsi"/>
        </w:rPr>
      </w:pPr>
    </w:p>
    <w:p w14:paraId="6E865015" w14:textId="77777777" w:rsidR="008730FF" w:rsidRPr="005101B7" w:rsidRDefault="008730FF" w:rsidP="00B36C16">
      <w:pPr>
        <w:pStyle w:val="Zkladntext"/>
        <w:tabs>
          <w:tab w:val="left" w:pos="4962"/>
        </w:tabs>
        <w:spacing w:line="276" w:lineRule="auto"/>
        <w:jc w:val="left"/>
        <w:rPr>
          <w:rFonts w:asciiTheme="minorHAnsi" w:hAnsiTheme="minorHAnsi" w:cstheme="minorHAnsi"/>
          <w:sz w:val="22"/>
          <w:szCs w:val="22"/>
        </w:rPr>
      </w:pPr>
      <w:r w:rsidRPr="005101B7">
        <w:rPr>
          <w:rFonts w:asciiTheme="minorHAnsi" w:hAnsiTheme="minorHAnsi" w:cstheme="minorHAnsi"/>
          <w:sz w:val="22"/>
          <w:szCs w:val="22"/>
        </w:rPr>
        <w:t>V Ostravě dne: ………………</w:t>
      </w:r>
      <w:r w:rsidRPr="005101B7">
        <w:rPr>
          <w:rFonts w:asciiTheme="minorHAnsi" w:hAnsiTheme="minorHAnsi" w:cstheme="minorHAnsi"/>
          <w:sz w:val="22"/>
          <w:szCs w:val="22"/>
        </w:rPr>
        <w:tab/>
        <w:t>V </w:t>
      </w:r>
      <w:r w:rsidRPr="005101B7">
        <w:rPr>
          <w:rFonts w:asciiTheme="minorHAnsi" w:hAnsiTheme="minorHAnsi" w:cstheme="minorHAnsi"/>
          <w:sz w:val="22"/>
          <w:szCs w:val="22"/>
          <w:highlight w:val="yellow"/>
        </w:rPr>
        <w:t>…………</w:t>
      </w:r>
      <w:proofErr w:type="gramStart"/>
      <w:r w:rsidRPr="005101B7">
        <w:rPr>
          <w:rFonts w:asciiTheme="minorHAnsi" w:hAnsiTheme="minorHAnsi" w:cstheme="minorHAnsi"/>
          <w:sz w:val="22"/>
          <w:szCs w:val="22"/>
          <w:highlight w:val="yellow"/>
        </w:rPr>
        <w:t>….</w:t>
      </w:r>
      <w:r w:rsidRPr="005101B7">
        <w:rPr>
          <w:rFonts w:asciiTheme="minorHAnsi" w:hAnsiTheme="minorHAnsi" w:cstheme="minorHAnsi"/>
          <w:sz w:val="22"/>
          <w:szCs w:val="22"/>
        </w:rPr>
        <w:t>.</w:t>
      </w:r>
      <w:r w:rsidR="00992378" w:rsidRPr="005101B7">
        <w:rPr>
          <w:rFonts w:asciiTheme="minorHAnsi" w:hAnsiTheme="minorHAnsi" w:cstheme="minorHAnsi"/>
          <w:sz w:val="22"/>
          <w:szCs w:val="22"/>
        </w:rPr>
        <w:t xml:space="preserve"> </w:t>
      </w:r>
      <w:r w:rsidRPr="005101B7">
        <w:rPr>
          <w:rFonts w:asciiTheme="minorHAnsi" w:hAnsiTheme="minorHAnsi" w:cstheme="minorHAnsi"/>
          <w:sz w:val="22"/>
          <w:szCs w:val="22"/>
        </w:rPr>
        <w:t>dne</w:t>
      </w:r>
      <w:proofErr w:type="gramEnd"/>
      <w:r w:rsidRPr="005101B7">
        <w:rPr>
          <w:rFonts w:asciiTheme="minorHAnsi" w:hAnsiTheme="minorHAnsi" w:cstheme="minorHAnsi"/>
          <w:sz w:val="22"/>
          <w:szCs w:val="22"/>
        </w:rPr>
        <w:t xml:space="preserve"> </w:t>
      </w:r>
      <w:r w:rsidRPr="005101B7">
        <w:rPr>
          <w:rFonts w:asciiTheme="minorHAnsi" w:hAnsiTheme="minorHAnsi" w:cstheme="minorHAnsi"/>
          <w:sz w:val="22"/>
          <w:szCs w:val="22"/>
          <w:highlight w:val="yellow"/>
        </w:rPr>
        <w:t>……………..</w:t>
      </w:r>
    </w:p>
    <w:p w14:paraId="31BB2DF7" w14:textId="77777777" w:rsidR="008730FF" w:rsidRPr="005101B7" w:rsidRDefault="008730FF" w:rsidP="00032FC3">
      <w:pPr>
        <w:tabs>
          <w:tab w:val="left" w:pos="567"/>
          <w:tab w:val="left" w:pos="709"/>
          <w:tab w:val="left" w:pos="1134"/>
          <w:tab w:val="left" w:pos="1843"/>
          <w:tab w:val="left" w:pos="3119"/>
          <w:tab w:val="left" w:pos="3686"/>
        </w:tabs>
        <w:jc w:val="both"/>
        <w:rPr>
          <w:rFonts w:asciiTheme="minorHAnsi" w:hAnsiTheme="minorHAnsi" w:cstheme="minorHAnsi"/>
          <w:spacing w:val="40"/>
          <w:szCs w:val="24"/>
        </w:rPr>
      </w:pPr>
      <w:r w:rsidRPr="005101B7">
        <w:rPr>
          <w:rFonts w:asciiTheme="minorHAnsi" w:hAnsiTheme="minorHAnsi" w:cstheme="minorHAnsi"/>
          <w:szCs w:val="24"/>
        </w:rPr>
        <w:t xml:space="preserve">Objednatel:                                                          </w:t>
      </w:r>
      <w:r w:rsidRPr="005101B7">
        <w:rPr>
          <w:rFonts w:asciiTheme="minorHAnsi" w:hAnsiTheme="minorHAnsi" w:cstheme="minorHAnsi"/>
          <w:szCs w:val="24"/>
        </w:rPr>
        <w:tab/>
      </w:r>
      <w:r w:rsidRPr="005101B7">
        <w:rPr>
          <w:rFonts w:asciiTheme="minorHAnsi" w:hAnsiTheme="minorHAnsi" w:cstheme="minorHAnsi"/>
          <w:szCs w:val="24"/>
        </w:rPr>
        <w:tab/>
        <w:t>Zhotovitel:</w:t>
      </w:r>
      <w:r w:rsidRPr="005101B7">
        <w:rPr>
          <w:rFonts w:asciiTheme="minorHAnsi" w:hAnsiTheme="minorHAnsi" w:cstheme="minorHAnsi"/>
          <w:spacing w:val="40"/>
          <w:szCs w:val="24"/>
        </w:rPr>
        <w:t xml:space="preserve"> </w:t>
      </w:r>
    </w:p>
    <w:p w14:paraId="309F6356" w14:textId="77777777" w:rsidR="0082287A" w:rsidRPr="005101B7" w:rsidRDefault="0082287A" w:rsidP="00032FC3">
      <w:pPr>
        <w:spacing w:after="0"/>
        <w:rPr>
          <w:rFonts w:asciiTheme="minorHAnsi" w:hAnsiTheme="minorHAnsi" w:cstheme="minorHAnsi"/>
        </w:rPr>
      </w:pPr>
    </w:p>
    <w:p w14:paraId="7899FEFE" w14:textId="2BF0F62F" w:rsidR="0061679A" w:rsidRPr="005101B7" w:rsidRDefault="0061679A" w:rsidP="00032FC3">
      <w:pPr>
        <w:spacing w:after="0"/>
        <w:rPr>
          <w:rFonts w:asciiTheme="minorHAnsi" w:hAnsiTheme="minorHAnsi" w:cstheme="minorHAnsi"/>
        </w:rPr>
      </w:pPr>
    </w:p>
    <w:p w14:paraId="56212A7C" w14:textId="77777777" w:rsidR="00633E95" w:rsidRPr="005101B7" w:rsidRDefault="00633E95" w:rsidP="00032FC3">
      <w:pPr>
        <w:spacing w:after="0"/>
        <w:rPr>
          <w:rFonts w:asciiTheme="minorHAnsi" w:hAnsiTheme="minorHAnsi" w:cstheme="minorHAnsi"/>
        </w:rPr>
      </w:pPr>
    </w:p>
    <w:p w14:paraId="46D848B0" w14:textId="3522BAD8" w:rsidR="008730FF" w:rsidRPr="005101B7" w:rsidRDefault="008730FF" w:rsidP="00032FC3">
      <w:pPr>
        <w:spacing w:after="0"/>
        <w:rPr>
          <w:rFonts w:asciiTheme="minorHAnsi" w:hAnsiTheme="minorHAnsi" w:cstheme="minorHAnsi"/>
        </w:rPr>
      </w:pPr>
      <w:r w:rsidRPr="005101B7">
        <w:rPr>
          <w:rFonts w:asciiTheme="minorHAnsi" w:hAnsiTheme="minorHAnsi" w:cstheme="minorHAnsi"/>
        </w:rPr>
        <w:t>…………………………………….</w:t>
      </w:r>
      <w:r w:rsidRPr="005101B7">
        <w:rPr>
          <w:rFonts w:asciiTheme="minorHAnsi" w:hAnsiTheme="minorHAnsi" w:cstheme="minorHAnsi"/>
        </w:rPr>
        <w:tab/>
      </w:r>
      <w:r w:rsidRPr="005101B7">
        <w:rPr>
          <w:rFonts w:asciiTheme="minorHAnsi" w:hAnsiTheme="minorHAnsi" w:cstheme="minorHAnsi"/>
        </w:rPr>
        <w:tab/>
      </w:r>
      <w:r w:rsidRPr="005101B7">
        <w:rPr>
          <w:rFonts w:asciiTheme="minorHAnsi" w:hAnsiTheme="minorHAnsi" w:cstheme="minorHAnsi"/>
        </w:rPr>
        <w:tab/>
      </w:r>
      <w:r w:rsidR="007B3960" w:rsidRPr="005101B7">
        <w:rPr>
          <w:rFonts w:asciiTheme="minorHAnsi" w:hAnsiTheme="minorHAnsi" w:cstheme="minorHAnsi"/>
        </w:rPr>
        <w:tab/>
      </w:r>
      <w:r w:rsidRPr="005101B7">
        <w:rPr>
          <w:rFonts w:asciiTheme="minorHAnsi" w:hAnsiTheme="minorHAnsi" w:cstheme="minorHAnsi"/>
          <w:highlight w:val="yellow"/>
        </w:rPr>
        <w:t>…………………………………………</w:t>
      </w:r>
      <w:r w:rsidRPr="005101B7">
        <w:rPr>
          <w:rFonts w:asciiTheme="minorHAnsi" w:hAnsiTheme="minorHAnsi" w:cstheme="minorHAnsi"/>
        </w:rPr>
        <w:tab/>
      </w:r>
    </w:p>
    <w:p w14:paraId="72696FDC" w14:textId="3C3A6DE3" w:rsidR="005F1149" w:rsidRPr="005101B7" w:rsidRDefault="00936D55" w:rsidP="00032FC3">
      <w:pPr>
        <w:spacing w:after="0"/>
        <w:rPr>
          <w:rFonts w:asciiTheme="minorHAnsi" w:hAnsiTheme="minorHAnsi" w:cstheme="minorHAnsi"/>
        </w:rPr>
      </w:pPr>
      <w:r w:rsidRPr="005101B7">
        <w:rPr>
          <w:rFonts w:asciiTheme="minorHAnsi" w:hAnsiTheme="minorHAnsi" w:cstheme="minorHAnsi"/>
        </w:rPr>
        <w:t xml:space="preserve">Ing. </w:t>
      </w:r>
      <w:r w:rsidR="00D94132" w:rsidRPr="005101B7">
        <w:rPr>
          <w:rFonts w:asciiTheme="minorHAnsi" w:hAnsiTheme="minorHAnsi" w:cstheme="minorHAnsi"/>
        </w:rPr>
        <w:t xml:space="preserve">Gabriela </w:t>
      </w:r>
      <w:proofErr w:type="spellStart"/>
      <w:r w:rsidR="00D94132" w:rsidRPr="005101B7">
        <w:rPr>
          <w:rFonts w:asciiTheme="minorHAnsi" w:hAnsiTheme="minorHAnsi" w:cstheme="minorHAnsi"/>
        </w:rPr>
        <w:t>Mechelová</w:t>
      </w:r>
      <w:proofErr w:type="spellEnd"/>
      <w:r w:rsidR="00964A36" w:rsidRPr="005101B7">
        <w:rPr>
          <w:rFonts w:asciiTheme="minorHAnsi" w:hAnsiTheme="minorHAnsi" w:cstheme="minorHAnsi"/>
        </w:rPr>
        <w:tab/>
      </w:r>
      <w:r w:rsidR="00964A36" w:rsidRPr="005101B7">
        <w:rPr>
          <w:rFonts w:asciiTheme="minorHAnsi" w:hAnsiTheme="minorHAnsi" w:cstheme="minorHAnsi"/>
        </w:rPr>
        <w:tab/>
      </w:r>
      <w:r w:rsidR="00A52066" w:rsidRPr="005101B7">
        <w:rPr>
          <w:rFonts w:asciiTheme="minorHAnsi" w:hAnsiTheme="minorHAnsi" w:cstheme="minorHAnsi"/>
        </w:rPr>
        <w:tab/>
      </w:r>
      <w:r w:rsidR="005F1149" w:rsidRPr="005101B7">
        <w:rPr>
          <w:rFonts w:asciiTheme="minorHAnsi" w:hAnsiTheme="minorHAnsi" w:cstheme="minorHAnsi"/>
        </w:rPr>
        <w:tab/>
        <w:t>jméno:</w:t>
      </w:r>
    </w:p>
    <w:p w14:paraId="51F548A7" w14:textId="5A9774E1" w:rsidR="00FD303D" w:rsidRPr="005101B7" w:rsidRDefault="00D94132" w:rsidP="00AB169A">
      <w:pPr>
        <w:spacing w:after="0"/>
        <w:rPr>
          <w:rFonts w:asciiTheme="minorHAnsi" w:hAnsiTheme="minorHAnsi" w:cstheme="minorHAnsi"/>
        </w:rPr>
      </w:pPr>
      <w:r w:rsidRPr="005101B7">
        <w:rPr>
          <w:rFonts w:asciiTheme="minorHAnsi" w:hAnsiTheme="minorHAnsi" w:cstheme="minorHAnsi"/>
        </w:rPr>
        <w:t>kvestorka</w:t>
      </w:r>
      <w:r w:rsidRPr="005101B7">
        <w:rPr>
          <w:rFonts w:asciiTheme="minorHAnsi" w:hAnsiTheme="minorHAnsi" w:cstheme="minorHAnsi"/>
        </w:rPr>
        <w:tab/>
      </w:r>
      <w:r w:rsidRPr="005101B7">
        <w:rPr>
          <w:rFonts w:asciiTheme="minorHAnsi" w:hAnsiTheme="minorHAnsi" w:cstheme="minorHAnsi"/>
        </w:rPr>
        <w:tab/>
      </w:r>
      <w:r w:rsidRPr="005101B7">
        <w:rPr>
          <w:rFonts w:asciiTheme="minorHAnsi" w:hAnsiTheme="minorHAnsi" w:cstheme="minorHAnsi"/>
        </w:rPr>
        <w:tab/>
      </w:r>
      <w:r w:rsidRPr="005101B7">
        <w:rPr>
          <w:rFonts w:asciiTheme="minorHAnsi" w:hAnsiTheme="minorHAnsi" w:cstheme="minorHAnsi"/>
        </w:rPr>
        <w:tab/>
      </w:r>
      <w:r w:rsidRPr="005101B7">
        <w:rPr>
          <w:rFonts w:asciiTheme="minorHAnsi" w:hAnsiTheme="minorHAnsi" w:cstheme="minorHAnsi"/>
        </w:rPr>
        <w:tab/>
      </w:r>
      <w:r w:rsidRPr="005101B7">
        <w:rPr>
          <w:rFonts w:asciiTheme="minorHAnsi" w:hAnsiTheme="minorHAnsi" w:cstheme="minorHAnsi"/>
        </w:rPr>
        <w:tab/>
      </w:r>
      <w:r w:rsidR="00AB169A" w:rsidRPr="005101B7">
        <w:rPr>
          <w:rFonts w:asciiTheme="minorHAnsi" w:hAnsiTheme="minorHAnsi" w:cstheme="minorHAnsi"/>
        </w:rPr>
        <w:t>funkce:</w:t>
      </w:r>
    </w:p>
    <w:sectPr w:rsidR="00FD303D" w:rsidRPr="005101B7" w:rsidSect="00FB13FE">
      <w:footerReference w:type="default" r:id="rId13"/>
      <w:pgSz w:w="11906" w:h="16838" w:code="9"/>
      <w:pgMar w:top="1418" w:right="1418" w:bottom="993"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57F6" w16cid:durableId="27382E52"/>
  <w16cid:commentId w16cid:paraId="7AD25A87" w16cid:durableId="27382E53"/>
  <w16cid:commentId w16cid:paraId="2902C342" w16cid:durableId="2738C0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8597" w14:textId="77777777" w:rsidR="008762BC" w:rsidRPr="00A63402" w:rsidRDefault="008762BC">
      <w:pPr>
        <w:spacing w:after="0" w:line="240" w:lineRule="auto"/>
        <w:rPr>
          <w:sz w:val="18"/>
          <w:szCs w:val="18"/>
        </w:rPr>
      </w:pPr>
      <w:r w:rsidRPr="00A63402">
        <w:rPr>
          <w:sz w:val="18"/>
          <w:szCs w:val="18"/>
        </w:rPr>
        <w:separator/>
      </w:r>
    </w:p>
  </w:endnote>
  <w:endnote w:type="continuationSeparator" w:id="0">
    <w:p w14:paraId="68CC30FA" w14:textId="77777777" w:rsidR="008762BC" w:rsidRPr="00A63402" w:rsidRDefault="008762BC">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0586" w14:textId="5DC841CA" w:rsidR="00023CCC" w:rsidRPr="006178AB" w:rsidRDefault="00023CCC">
    <w:pPr>
      <w:pStyle w:val="Zpat"/>
      <w:jc w:val="center"/>
      <w:rPr>
        <w:rFonts w:ascii="Arial" w:hAnsi="Arial" w:cs="Arial"/>
        <w:sz w:val="16"/>
        <w:szCs w:val="16"/>
      </w:rPr>
    </w:pPr>
    <w:r w:rsidRPr="006178AB">
      <w:rPr>
        <w:rFonts w:ascii="Arial" w:hAnsi="Arial" w:cs="Arial"/>
        <w:sz w:val="16"/>
        <w:szCs w:val="16"/>
      </w:rPr>
      <w:fldChar w:fldCharType="begin"/>
    </w:r>
    <w:r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DD0F3D">
      <w:rPr>
        <w:rFonts w:ascii="Arial" w:hAnsi="Arial" w:cs="Arial"/>
        <w:noProof/>
        <w:sz w:val="16"/>
        <w:szCs w:val="16"/>
      </w:rPr>
      <w:t>6</w:t>
    </w:r>
    <w:r w:rsidRPr="006178A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939C" w14:textId="77777777" w:rsidR="008762BC" w:rsidRPr="00A63402" w:rsidRDefault="008762BC">
      <w:pPr>
        <w:spacing w:after="0" w:line="240" w:lineRule="auto"/>
        <w:rPr>
          <w:sz w:val="18"/>
          <w:szCs w:val="18"/>
        </w:rPr>
      </w:pPr>
      <w:r w:rsidRPr="00A63402">
        <w:rPr>
          <w:sz w:val="18"/>
          <w:szCs w:val="18"/>
        </w:rPr>
        <w:separator/>
      </w:r>
    </w:p>
  </w:footnote>
  <w:footnote w:type="continuationSeparator" w:id="0">
    <w:p w14:paraId="0162E6D7" w14:textId="77777777" w:rsidR="008762BC" w:rsidRPr="00A63402" w:rsidRDefault="008762BC">
      <w:pPr>
        <w:spacing w:after="0" w:line="240" w:lineRule="auto"/>
        <w:rPr>
          <w:sz w:val="18"/>
          <w:szCs w:val="18"/>
        </w:rPr>
      </w:pPr>
      <w:r w:rsidRPr="00A63402">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810"/>
    <w:multiLevelType w:val="hybridMultilevel"/>
    <w:tmpl w:val="C5C6F15C"/>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8740787"/>
    <w:multiLevelType w:val="hybridMultilevel"/>
    <w:tmpl w:val="FFE00216"/>
    <w:lvl w:ilvl="0" w:tplc="0405000F">
      <w:start w:val="1"/>
      <w:numFmt w:val="decimal"/>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 w15:restartNumberingAfterBreak="0">
    <w:nsid w:val="0B8C2B9A"/>
    <w:multiLevelType w:val="hybridMultilevel"/>
    <w:tmpl w:val="5C327D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957DAE"/>
    <w:multiLevelType w:val="multilevel"/>
    <w:tmpl w:val="F80220DE"/>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1070"/>
        </w:tabs>
        <w:ind w:left="1070" w:hanging="360"/>
      </w:pPr>
      <w:rPr>
        <w:rFonts w:ascii="Symbol" w:hAnsi="Symbol" w:hint="default"/>
        <w:b w:val="0"/>
        <w:i w:val="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427AE2"/>
    <w:multiLevelType w:val="hybridMultilevel"/>
    <w:tmpl w:val="367214A6"/>
    <w:lvl w:ilvl="0" w:tplc="75CCAB22">
      <w:start w:val="1"/>
      <w:numFmt w:val="decimal"/>
      <w:lvlText w:val="%1."/>
      <w:lvlJc w:val="left"/>
      <w:pPr>
        <w:tabs>
          <w:tab w:val="num" w:pos="357"/>
        </w:tabs>
        <w:ind w:left="340" w:firstLine="20"/>
      </w:pPr>
      <w:rPr>
        <w:rFonts w:hint="default"/>
        <w:b/>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8F0B61"/>
    <w:multiLevelType w:val="hybridMultilevel"/>
    <w:tmpl w:val="58CE5808"/>
    <w:lvl w:ilvl="0" w:tplc="04050019">
      <w:start w:val="1"/>
      <w:numFmt w:val="lowerLetter"/>
      <w:lvlText w:val="%1."/>
      <w:lvlJc w:val="left"/>
      <w:pPr>
        <w:tabs>
          <w:tab w:val="num" w:pos="1764"/>
        </w:tabs>
        <w:ind w:left="1764" w:hanging="360"/>
      </w:pPr>
    </w:lvl>
    <w:lvl w:ilvl="1" w:tplc="04050019">
      <w:start w:val="1"/>
      <w:numFmt w:val="lowerLetter"/>
      <w:lvlText w:val="%2."/>
      <w:lvlJc w:val="left"/>
      <w:pPr>
        <w:tabs>
          <w:tab w:val="num" w:pos="2484"/>
        </w:tabs>
        <w:ind w:left="2484" w:hanging="360"/>
      </w:p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8" w15:restartNumberingAfterBreak="0">
    <w:nsid w:val="2CDA612C"/>
    <w:multiLevelType w:val="hybridMultilevel"/>
    <w:tmpl w:val="100E4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87C2747"/>
    <w:multiLevelType w:val="hybridMultilevel"/>
    <w:tmpl w:val="93D247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412C7CD9"/>
    <w:multiLevelType w:val="hybridMultilevel"/>
    <w:tmpl w:val="52841FB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6B84236"/>
    <w:multiLevelType w:val="hybridMultilevel"/>
    <w:tmpl w:val="85384B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8DD77DE"/>
    <w:multiLevelType w:val="hybridMultilevel"/>
    <w:tmpl w:val="1ABC0FB2"/>
    <w:lvl w:ilvl="0" w:tplc="96BC473C">
      <w:start w:val="1"/>
      <w:numFmt w:val="lowerLetter"/>
      <w:lvlText w:val="%1)"/>
      <w:lvlJc w:val="left"/>
      <w:pPr>
        <w:tabs>
          <w:tab w:val="num" w:pos="900"/>
        </w:tabs>
        <w:ind w:left="900" w:hanging="360"/>
      </w:pPr>
      <w:rPr>
        <w:b w:val="0"/>
      </w:rPr>
    </w:lvl>
    <w:lvl w:ilvl="1" w:tplc="19C8769C">
      <w:start w:val="1"/>
      <w:numFmt w:val="lowerLetter"/>
      <w:lvlText w:val="%2."/>
      <w:lvlJc w:val="left"/>
      <w:pPr>
        <w:tabs>
          <w:tab w:val="num" w:pos="1620"/>
        </w:tabs>
        <w:ind w:left="1620" w:hanging="360"/>
      </w:pPr>
    </w:lvl>
    <w:lvl w:ilvl="2" w:tplc="D9F40B9C">
      <w:start w:val="1"/>
      <w:numFmt w:val="lowerRoman"/>
      <w:lvlText w:val="%3."/>
      <w:lvlJc w:val="right"/>
      <w:pPr>
        <w:tabs>
          <w:tab w:val="num" w:pos="2340"/>
        </w:tabs>
        <w:ind w:left="2340" w:hanging="180"/>
      </w:pPr>
    </w:lvl>
    <w:lvl w:ilvl="3" w:tplc="BAAABEFA" w:tentative="1">
      <w:start w:val="1"/>
      <w:numFmt w:val="decimal"/>
      <w:lvlText w:val="%4."/>
      <w:lvlJc w:val="left"/>
      <w:pPr>
        <w:tabs>
          <w:tab w:val="num" w:pos="3060"/>
        </w:tabs>
        <w:ind w:left="3060" w:hanging="360"/>
      </w:pPr>
    </w:lvl>
    <w:lvl w:ilvl="4" w:tplc="0B0416C0" w:tentative="1">
      <w:start w:val="1"/>
      <w:numFmt w:val="lowerLetter"/>
      <w:lvlText w:val="%5."/>
      <w:lvlJc w:val="left"/>
      <w:pPr>
        <w:tabs>
          <w:tab w:val="num" w:pos="3780"/>
        </w:tabs>
        <w:ind w:left="3780" w:hanging="360"/>
      </w:pPr>
    </w:lvl>
    <w:lvl w:ilvl="5" w:tplc="40160DAC" w:tentative="1">
      <w:start w:val="1"/>
      <w:numFmt w:val="lowerRoman"/>
      <w:lvlText w:val="%6."/>
      <w:lvlJc w:val="right"/>
      <w:pPr>
        <w:tabs>
          <w:tab w:val="num" w:pos="4500"/>
        </w:tabs>
        <w:ind w:left="4500" w:hanging="180"/>
      </w:pPr>
    </w:lvl>
    <w:lvl w:ilvl="6" w:tplc="C60EB70E" w:tentative="1">
      <w:start w:val="1"/>
      <w:numFmt w:val="decimal"/>
      <w:lvlText w:val="%7."/>
      <w:lvlJc w:val="left"/>
      <w:pPr>
        <w:tabs>
          <w:tab w:val="num" w:pos="5220"/>
        </w:tabs>
        <w:ind w:left="5220" w:hanging="360"/>
      </w:pPr>
    </w:lvl>
    <w:lvl w:ilvl="7" w:tplc="2806F6D2" w:tentative="1">
      <w:start w:val="1"/>
      <w:numFmt w:val="lowerLetter"/>
      <w:lvlText w:val="%8."/>
      <w:lvlJc w:val="left"/>
      <w:pPr>
        <w:tabs>
          <w:tab w:val="num" w:pos="5940"/>
        </w:tabs>
        <w:ind w:left="5940" w:hanging="360"/>
      </w:pPr>
    </w:lvl>
    <w:lvl w:ilvl="8" w:tplc="72221CD6" w:tentative="1">
      <w:start w:val="1"/>
      <w:numFmt w:val="lowerRoman"/>
      <w:lvlText w:val="%9."/>
      <w:lvlJc w:val="right"/>
      <w:pPr>
        <w:tabs>
          <w:tab w:val="num" w:pos="6660"/>
        </w:tabs>
        <w:ind w:left="6660" w:hanging="180"/>
      </w:pPr>
    </w:lvl>
  </w:abstractNum>
  <w:abstractNum w:abstractNumId="16" w15:restartNumberingAfterBreak="0">
    <w:nsid w:val="4BB344DC"/>
    <w:multiLevelType w:val="hybridMultilevel"/>
    <w:tmpl w:val="D07E0842"/>
    <w:lvl w:ilvl="0" w:tplc="A468BC2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0C49B6"/>
    <w:multiLevelType w:val="hybridMultilevel"/>
    <w:tmpl w:val="409ADC5A"/>
    <w:lvl w:ilvl="0" w:tplc="75A6D7EE">
      <w:start w:val="1"/>
      <w:numFmt w:val="bullet"/>
      <w:lvlText w:val=""/>
      <w:lvlJc w:val="left"/>
      <w:pPr>
        <w:tabs>
          <w:tab w:val="num" w:pos="1440"/>
        </w:tabs>
        <w:ind w:left="1440" w:hanging="360"/>
      </w:pPr>
      <w:rPr>
        <w:rFonts w:ascii="Symbol" w:hAnsi="Symbol" w:hint="default"/>
      </w:rPr>
    </w:lvl>
    <w:lvl w:ilvl="1" w:tplc="04050019" w:tentative="1">
      <w:start w:val="1"/>
      <w:numFmt w:val="bullet"/>
      <w:lvlText w:val="o"/>
      <w:lvlJc w:val="left"/>
      <w:pPr>
        <w:tabs>
          <w:tab w:val="num" w:pos="2160"/>
        </w:tabs>
        <w:ind w:left="2160" w:hanging="360"/>
      </w:pPr>
      <w:rPr>
        <w:rFonts w:ascii="Courier New" w:hAnsi="Courier New" w:cs="Courier New" w:hint="default"/>
      </w:rPr>
    </w:lvl>
    <w:lvl w:ilvl="2" w:tplc="0405001B"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cs="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cs="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8D5B75"/>
    <w:multiLevelType w:val="hybridMultilevel"/>
    <w:tmpl w:val="BC0A45FE"/>
    <w:lvl w:ilvl="0" w:tplc="7102D938">
      <w:start w:val="1"/>
      <w:numFmt w:val="bullet"/>
      <w:lvlText w:val="-"/>
      <w:lvlJc w:val="left"/>
      <w:pPr>
        <w:ind w:left="927" w:hanging="360"/>
      </w:pPr>
      <w:rPr>
        <w:rFonts w:ascii="Times New Roman" w:eastAsia="Calibri" w:hAnsi="Times New Roman" w:cs="Times New Roman"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5B1A473D"/>
    <w:multiLevelType w:val="hybridMultilevel"/>
    <w:tmpl w:val="684A780E"/>
    <w:lvl w:ilvl="0" w:tplc="04050001">
      <w:start w:val="1"/>
      <w:numFmt w:val="lowerLetter"/>
      <w:pStyle w:val="Psmeno"/>
      <w:lvlText w:val="%1)"/>
      <w:lvlJc w:val="left"/>
      <w:pPr>
        <w:tabs>
          <w:tab w:val="num" w:pos="936"/>
        </w:tabs>
        <w:ind w:left="936" w:hanging="360"/>
      </w:pPr>
    </w:lvl>
    <w:lvl w:ilvl="1" w:tplc="04050003">
      <w:start w:val="1"/>
      <w:numFmt w:val="lowerLetter"/>
      <w:lvlText w:val="%2."/>
      <w:lvlJc w:val="left"/>
      <w:pPr>
        <w:tabs>
          <w:tab w:val="num" w:pos="1656"/>
        </w:tabs>
        <w:ind w:left="1656" w:hanging="360"/>
      </w:pPr>
    </w:lvl>
    <w:lvl w:ilvl="2" w:tplc="04050005" w:tentative="1">
      <w:start w:val="1"/>
      <w:numFmt w:val="lowerRoman"/>
      <w:lvlText w:val="%3."/>
      <w:lvlJc w:val="right"/>
      <w:pPr>
        <w:tabs>
          <w:tab w:val="num" w:pos="2376"/>
        </w:tabs>
        <w:ind w:left="2376" w:hanging="180"/>
      </w:pPr>
    </w:lvl>
    <w:lvl w:ilvl="3" w:tplc="04050001" w:tentative="1">
      <w:start w:val="1"/>
      <w:numFmt w:val="decimal"/>
      <w:lvlText w:val="%4."/>
      <w:lvlJc w:val="left"/>
      <w:pPr>
        <w:tabs>
          <w:tab w:val="num" w:pos="3096"/>
        </w:tabs>
        <w:ind w:left="3096" w:hanging="360"/>
      </w:pPr>
    </w:lvl>
    <w:lvl w:ilvl="4" w:tplc="04050003" w:tentative="1">
      <w:start w:val="1"/>
      <w:numFmt w:val="lowerLetter"/>
      <w:lvlText w:val="%5."/>
      <w:lvlJc w:val="left"/>
      <w:pPr>
        <w:tabs>
          <w:tab w:val="num" w:pos="3816"/>
        </w:tabs>
        <w:ind w:left="3816" w:hanging="360"/>
      </w:pPr>
    </w:lvl>
    <w:lvl w:ilvl="5" w:tplc="04050005" w:tentative="1">
      <w:start w:val="1"/>
      <w:numFmt w:val="lowerRoman"/>
      <w:lvlText w:val="%6."/>
      <w:lvlJc w:val="right"/>
      <w:pPr>
        <w:tabs>
          <w:tab w:val="num" w:pos="4536"/>
        </w:tabs>
        <w:ind w:left="4536" w:hanging="180"/>
      </w:pPr>
    </w:lvl>
    <w:lvl w:ilvl="6" w:tplc="04050001" w:tentative="1">
      <w:start w:val="1"/>
      <w:numFmt w:val="decimal"/>
      <w:lvlText w:val="%7."/>
      <w:lvlJc w:val="left"/>
      <w:pPr>
        <w:tabs>
          <w:tab w:val="num" w:pos="5256"/>
        </w:tabs>
        <w:ind w:left="5256" w:hanging="360"/>
      </w:pPr>
    </w:lvl>
    <w:lvl w:ilvl="7" w:tplc="04050003" w:tentative="1">
      <w:start w:val="1"/>
      <w:numFmt w:val="lowerLetter"/>
      <w:lvlText w:val="%8."/>
      <w:lvlJc w:val="left"/>
      <w:pPr>
        <w:tabs>
          <w:tab w:val="num" w:pos="5976"/>
        </w:tabs>
        <w:ind w:left="5976" w:hanging="360"/>
      </w:pPr>
    </w:lvl>
    <w:lvl w:ilvl="8" w:tplc="04050005" w:tentative="1">
      <w:start w:val="1"/>
      <w:numFmt w:val="lowerRoman"/>
      <w:lvlText w:val="%9."/>
      <w:lvlJc w:val="right"/>
      <w:pPr>
        <w:tabs>
          <w:tab w:val="num" w:pos="6696"/>
        </w:tabs>
        <w:ind w:left="6696" w:hanging="180"/>
      </w:pPr>
    </w:lvl>
  </w:abstractNum>
  <w:abstractNum w:abstractNumId="2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B5315FF"/>
    <w:multiLevelType w:val="hybridMultilevel"/>
    <w:tmpl w:val="425C3D3C"/>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7482756D"/>
    <w:multiLevelType w:val="multilevel"/>
    <w:tmpl w:val="EE54914A"/>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786"/>
        </w:tabs>
        <w:ind w:left="786" w:hanging="360"/>
      </w:pPr>
      <w:rPr>
        <w:rFonts w:asciiTheme="minorHAnsi" w:hAnsiTheme="minorHAnsi" w:cstheme="minorHAnsi"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EDF1093"/>
    <w:multiLevelType w:val="hybridMultilevel"/>
    <w:tmpl w:val="97FE5B1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9"/>
  </w:num>
  <w:num w:numId="2">
    <w:abstractNumId w:val="13"/>
  </w:num>
  <w:num w:numId="3">
    <w:abstractNumId w:val="20"/>
  </w:num>
  <w:num w:numId="4">
    <w:abstractNumId w:val="3"/>
  </w:num>
  <w:num w:numId="5">
    <w:abstractNumId w:val="15"/>
  </w:num>
  <w:num w:numId="6">
    <w:abstractNumId w:val="6"/>
  </w:num>
  <w:num w:numId="7">
    <w:abstractNumId w:val="23"/>
  </w:num>
  <w:num w:numId="8">
    <w:abstractNumId w:val="17"/>
  </w:num>
  <w:num w:numId="9">
    <w:abstractNumId w:val="4"/>
  </w:num>
  <w:num w:numId="10">
    <w:abstractNumId w:val="11"/>
  </w:num>
  <w:num w:numId="11">
    <w:abstractNumId w:val="7"/>
  </w:num>
  <w:num w:numId="12">
    <w:abstractNumId w:val="5"/>
  </w:num>
  <w:num w:numId="13">
    <w:abstractNumId w:val="14"/>
  </w:num>
  <w:num w:numId="14">
    <w:abstractNumId w:val="8"/>
  </w:num>
  <w:num w:numId="15">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21"/>
  </w:num>
  <w:num w:numId="21">
    <w:abstractNumId w:val="24"/>
  </w:num>
  <w:num w:numId="22">
    <w:abstractNumId w:val="12"/>
  </w:num>
  <w:num w:numId="23">
    <w:abstractNumId w:val="0"/>
  </w:num>
  <w:num w:numId="24">
    <w:abstractNumId w:val="1"/>
  </w:num>
  <w:num w:numId="25">
    <w:abstractNumId w:val="22"/>
  </w:num>
  <w:num w:numId="26">
    <w:abstractNumId w:val="2"/>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D"/>
    <w:rsid w:val="000037BF"/>
    <w:rsid w:val="00003D4C"/>
    <w:rsid w:val="000046E5"/>
    <w:rsid w:val="000049A8"/>
    <w:rsid w:val="00005374"/>
    <w:rsid w:val="00005BE6"/>
    <w:rsid w:val="000131D9"/>
    <w:rsid w:val="00014014"/>
    <w:rsid w:val="000163F1"/>
    <w:rsid w:val="00016A74"/>
    <w:rsid w:val="000170AB"/>
    <w:rsid w:val="00020149"/>
    <w:rsid w:val="00021116"/>
    <w:rsid w:val="00022835"/>
    <w:rsid w:val="00023535"/>
    <w:rsid w:val="000235A5"/>
    <w:rsid w:val="00023CCC"/>
    <w:rsid w:val="00031CBF"/>
    <w:rsid w:val="000329F3"/>
    <w:rsid w:val="00032FC3"/>
    <w:rsid w:val="00036B84"/>
    <w:rsid w:val="00037C43"/>
    <w:rsid w:val="000403D6"/>
    <w:rsid w:val="0004142E"/>
    <w:rsid w:val="00043F92"/>
    <w:rsid w:val="00045097"/>
    <w:rsid w:val="000451A7"/>
    <w:rsid w:val="00045EE3"/>
    <w:rsid w:val="00046E5C"/>
    <w:rsid w:val="00047446"/>
    <w:rsid w:val="000500CB"/>
    <w:rsid w:val="00051475"/>
    <w:rsid w:val="00053231"/>
    <w:rsid w:val="00053A79"/>
    <w:rsid w:val="0005442A"/>
    <w:rsid w:val="00056B3D"/>
    <w:rsid w:val="00056DD1"/>
    <w:rsid w:val="00057B8B"/>
    <w:rsid w:val="00057CA5"/>
    <w:rsid w:val="000644F2"/>
    <w:rsid w:val="000663E4"/>
    <w:rsid w:val="000726B8"/>
    <w:rsid w:val="0007439D"/>
    <w:rsid w:val="000744F5"/>
    <w:rsid w:val="00076143"/>
    <w:rsid w:val="0007659B"/>
    <w:rsid w:val="0007725D"/>
    <w:rsid w:val="000777A9"/>
    <w:rsid w:val="00077C75"/>
    <w:rsid w:val="00077CE9"/>
    <w:rsid w:val="00080006"/>
    <w:rsid w:val="000801F3"/>
    <w:rsid w:val="00080E38"/>
    <w:rsid w:val="0008463F"/>
    <w:rsid w:val="00084D6F"/>
    <w:rsid w:val="00085915"/>
    <w:rsid w:val="000864AF"/>
    <w:rsid w:val="000867C5"/>
    <w:rsid w:val="00087A52"/>
    <w:rsid w:val="00087B3F"/>
    <w:rsid w:val="0009159C"/>
    <w:rsid w:val="000916C4"/>
    <w:rsid w:val="00092712"/>
    <w:rsid w:val="00094F58"/>
    <w:rsid w:val="000A2294"/>
    <w:rsid w:val="000A23FF"/>
    <w:rsid w:val="000A2902"/>
    <w:rsid w:val="000A3A7A"/>
    <w:rsid w:val="000A4768"/>
    <w:rsid w:val="000A5B31"/>
    <w:rsid w:val="000A6DD7"/>
    <w:rsid w:val="000B1CE7"/>
    <w:rsid w:val="000B30A2"/>
    <w:rsid w:val="000B336B"/>
    <w:rsid w:val="000B40EE"/>
    <w:rsid w:val="000B4B2B"/>
    <w:rsid w:val="000B50F6"/>
    <w:rsid w:val="000B5829"/>
    <w:rsid w:val="000B71BA"/>
    <w:rsid w:val="000B71E1"/>
    <w:rsid w:val="000B766D"/>
    <w:rsid w:val="000C7108"/>
    <w:rsid w:val="000D36E4"/>
    <w:rsid w:val="000D768B"/>
    <w:rsid w:val="000E1E33"/>
    <w:rsid w:val="000E4EC0"/>
    <w:rsid w:val="000E5453"/>
    <w:rsid w:val="000E571A"/>
    <w:rsid w:val="000E64FB"/>
    <w:rsid w:val="000E779C"/>
    <w:rsid w:val="000E79C7"/>
    <w:rsid w:val="000F001A"/>
    <w:rsid w:val="000F47A9"/>
    <w:rsid w:val="000F58D8"/>
    <w:rsid w:val="000F618C"/>
    <w:rsid w:val="000F6273"/>
    <w:rsid w:val="000F6719"/>
    <w:rsid w:val="000F690E"/>
    <w:rsid w:val="001011FC"/>
    <w:rsid w:val="001031D6"/>
    <w:rsid w:val="00106D6C"/>
    <w:rsid w:val="00112659"/>
    <w:rsid w:val="0011267D"/>
    <w:rsid w:val="00112CF3"/>
    <w:rsid w:val="0011338F"/>
    <w:rsid w:val="00121429"/>
    <w:rsid w:val="001217A0"/>
    <w:rsid w:val="00124F06"/>
    <w:rsid w:val="00130903"/>
    <w:rsid w:val="0013189C"/>
    <w:rsid w:val="00131A7F"/>
    <w:rsid w:val="001322A7"/>
    <w:rsid w:val="00133B00"/>
    <w:rsid w:val="00141543"/>
    <w:rsid w:val="00144D7F"/>
    <w:rsid w:val="00147C84"/>
    <w:rsid w:val="00150948"/>
    <w:rsid w:val="00155D55"/>
    <w:rsid w:val="0016070A"/>
    <w:rsid w:val="0016165F"/>
    <w:rsid w:val="00165C5E"/>
    <w:rsid w:val="00166AFF"/>
    <w:rsid w:val="00173C51"/>
    <w:rsid w:val="00174BB7"/>
    <w:rsid w:val="0017610F"/>
    <w:rsid w:val="00176589"/>
    <w:rsid w:val="00181B69"/>
    <w:rsid w:val="00181BA0"/>
    <w:rsid w:val="00185C1A"/>
    <w:rsid w:val="001874AE"/>
    <w:rsid w:val="0019188D"/>
    <w:rsid w:val="00191CEC"/>
    <w:rsid w:val="001921B1"/>
    <w:rsid w:val="00193816"/>
    <w:rsid w:val="0019668B"/>
    <w:rsid w:val="00197453"/>
    <w:rsid w:val="001A0BBD"/>
    <w:rsid w:val="001A7283"/>
    <w:rsid w:val="001B28DD"/>
    <w:rsid w:val="001B2DD2"/>
    <w:rsid w:val="001B3427"/>
    <w:rsid w:val="001B42F0"/>
    <w:rsid w:val="001B7653"/>
    <w:rsid w:val="001C0D7D"/>
    <w:rsid w:val="001C2F5F"/>
    <w:rsid w:val="001C3239"/>
    <w:rsid w:val="001C377E"/>
    <w:rsid w:val="001C4E3B"/>
    <w:rsid w:val="001C60D0"/>
    <w:rsid w:val="001C6596"/>
    <w:rsid w:val="001D0526"/>
    <w:rsid w:val="001D2899"/>
    <w:rsid w:val="001D5813"/>
    <w:rsid w:val="001E2FF0"/>
    <w:rsid w:val="001E327A"/>
    <w:rsid w:val="001E51D4"/>
    <w:rsid w:val="001E60F3"/>
    <w:rsid w:val="001E6680"/>
    <w:rsid w:val="001F0011"/>
    <w:rsid w:val="001F0EC8"/>
    <w:rsid w:val="001F132E"/>
    <w:rsid w:val="001F3090"/>
    <w:rsid w:val="001F35E1"/>
    <w:rsid w:val="001F4C8F"/>
    <w:rsid w:val="00203784"/>
    <w:rsid w:val="00207303"/>
    <w:rsid w:val="00207643"/>
    <w:rsid w:val="00211C10"/>
    <w:rsid w:val="00214658"/>
    <w:rsid w:val="0022047E"/>
    <w:rsid w:val="00223AA9"/>
    <w:rsid w:val="00225685"/>
    <w:rsid w:val="00226DF2"/>
    <w:rsid w:val="00227C83"/>
    <w:rsid w:val="002302ED"/>
    <w:rsid w:val="00230F82"/>
    <w:rsid w:val="00231CAB"/>
    <w:rsid w:val="00232514"/>
    <w:rsid w:val="002402DC"/>
    <w:rsid w:val="00240A08"/>
    <w:rsid w:val="00244522"/>
    <w:rsid w:val="00246631"/>
    <w:rsid w:val="0025052D"/>
    <w:rsid w:val="00250C17"/>
    <w:rsid w:val="002516C7"/>
    <w:rsid w:val="0025485B"/>
    <w:rsid w:val="00256136"/>
    <w:rsid w:val="002566EC"/>
    <w:rsid w:val="002621F9"/>
    <w:rsid w:val="0027190B"/>
    <w:rsid w:val="002719D4"/>
    <w:rsid w:val="002733F5"/>
    <w:rsid w:val="00275003"/>
    <w:rsid w:val="002754F3"/>
    <w:rsid w:val="0028163D"/>
    <w:rsid w:val="002826DF"/>
    <w:rsid w:val="00282721"/>
    <w:rsid w:val="00284074"/>
    <w:rsid w:val="0028530C"/>
    <w:rsid w:val="00285551"/>
    <w:rsid w:val="0028596B"/>
    <w:rsid w:val="002879EE"/>
    <w:rsid w:val="00287DC4"/>
    <w:rsid w:val="00290058"/>
    <w:rsid w:val="00290B0B"/>
    <w:rsid w:val="00291ABE"/>
    <w:rsid w:val="002927E9"/>
    <w:rsid w:val="0029417A"/>
    <w:rsid w:val="00294531"/>
    <w:rsid w:val="00295B7E"/>
    <w:rsid w:val="0029663E"/>
    <w:rsid w:val="002A0CBC"/>
    <w:rsid w:val="002A41B2"/>
    <w:rsid w:val="002A42C6"/>
    <w:rsid w:val="002A5123"/>
    <w:rsid w:val="002B448C"/>
    <w:rsid w:val="002B633E"/>
    <w:rsid w:val="002C04D7"/>
    <w:rsid w:val="002C30AA"/>
    <w:rsid w:val="002C5A1F"/>
    <w:rsid w:val="002C7F32"/>
    <w:rsid w:val="002D2376"/>
    <w:rsid w:val="002D2F67"/>
    <w:rsid w:val="002D5371"/>
    <w:rsid w:val="002E0E34"/>
    <w:rsid w:val="002E2814"/>
    <w:rsid w:val="002E6C77"/>
    <w:rsid w:val="002E77E0"/>
    <w:rsid w:val="002F177C"/>
    <w:rsid w:val="002F415C"/>
    <w:rsid w:val="002F6014"/>
    <w:rsid w:val="00300207"/>
    <w:rsid w:val="003008FD"/>
    <w:rsid w:val="00300EC9"/>
    <w:rsid w:val="0030136F"/>
    <w:rsid w:val="0030155D"/>
    <w:rsid w:val="00303748"/>
    <w:rsid w:val="0030572F"/>
    <w:rsid w:val="003107BA"/>
    <w:rsid w:val="00317F5A"/>
    <w:rsid w:val="00321BB8"/>
    <w:rsid w:val="00327C63"/>
    <w:rsid w:val="00330474"/>
    <w:rsid w:val="00333F86"/>
    <w:rsid w:val="003365CE"/>
    <w:rsid w:val="0033675C"/>
    <w:rsid w:val="00336F33"/>
    <w:rsid w:val="003433F7"/>
    <w:rsid w:val="00346C2D"/>
    <w:rsid w:val="00347CBA"/>
    <w:rsid w:val="003532C1"/>
    <w:rsid w:val="00356B1A"/>
    <w:rsid w:val="00357738"/>
    <w:rsid w:val="00360C05"/>
    <w:rsid w:val="0036587A"/>
    <w:rsid w:val="00365FBF"/>
    <w:rsid w:val="003710E4"/>
    <w:rsid w:val="0037139A"/>
    <w:rsid w:val="00373584"/>
    <w:rsid w:val="00373944"/>
    <w:rsid w:val="0037437B"/>
    <w:rsid w:val="003743AE"/>
    <w:rsid w:val="00374D16"/>
    <w:rsid w:val="00375B82"/>
    <w:rsid w:val="00380EC6"/>
    <w:rsid w:val="00382986"/>
    <w:rsid w:val="00384EAC"/>
    <w:rsid w:val="00385D5D"/>
    <w:rsid w:val="00390DAE"/>
    <w:rsid w:val="00395CA4"/>
    <w:rsid w:val="00395D91"/>
    <w:rsid w:val="0039770B"/>
    <w:rsid w:val="003A000D"/>
    <w:rsid w:val="003A04B0"/>
    <w:rsid w:val="003A1D2F"/>
    <w:rsid w:val="003B2575"/>
    <w:rsid w:val="003B3212"/>
    <w:rsid w:val="003B36F4"/>
    <w:rsid w:val="003B4BE8"/>
    <w:rsid w:val="003B6355"/>
    <w:rsid w:val="003B6C22"/>
    <w:rsid w:val="003C3B02"/>
    <w:rsid w:val="003C497E"/>
    <w:rsid w:val="003C7BE1"/>
    <w:rsid w:val="003D04F3"/>
    <w:rsid w:val="003D1F79"/>
    <w:rsid w:val="003D226A"/>
    <w:rsid w:val="003D429D"/>
    <w:rsid w:val="003D4D0C"/>
    <w:rsid w:val="003E0A39"/>
    <w:rsid w:val="003E149C"/>
    <w:rsid w:val="003E369F"/>
    <w:rsid w:val="003E3EAD"/>
    <w:rsid w:val="003F14F3"/>
    <w:rsid w:val="003F4B75"/>
    <w:rsid w:val="003F4EC7"/>
    <w:rsid w:val="003F5713"/>
    <w:rsid w:val="003F6F07"/>
    <w:rsid w:val="003F7133"/>
    <w:rsid w:val="00406CA2"/>
    <w:rsid w:val="0040776B"/>
    <w:rsid w:val="00410676"/>
    <w:rsid w:val="00410FC5"/>
    <w:rsid w:val="00411541"/>
    <w:rsid w:val="004177DB"/>
    <w:rsid w:val="004204AC"/>
    <w:rsid w:val="004247AD"/>
    <w:rsid w:val="00425160"/>
    <w:rsid w:val="00427249"/>
    <w:rsid w:val="00430C10"/>
    <w:rsid w:val="00432B81"/>
    <w:rsid w:val="004331A5"/>
    <w:rsid w:val="00434270"/>
    <w:rsid w:val="00434579"/>
    <w:rsid w:val="00443AFB"/>
    <w:rsid w:val="00444BF7"/>
    <w:rsid w:val="00446EF0"/>
    <w:rsid w:val="00450B10"/>
    <w:rsid w:val="00450B81"/>
    <w:rsid w:val="00451400"/>
    <w:rsid w:val="0045142D"/>
    <w:rsid w:val="0045164D"/>
    <w:rsid w:val="00451AC8"/>
    <w:rsid w:val="0045462B"/>
    <w:rsid w:val="00455068"/>
    <w:rsid w:val="004619FE"/>
    <w:rsid w:val="00462AB1"/>
    <w:rsid w:val="00463348"/>
    <w:rsid w:val="0046445A"/>
    <w:rsid w:val="00465EA9"/>
    <w:rsid w:val="00466EC8"/>
    <w:rsid w:val="00471B43"/>
    <w:rsid w:val="00474562"/>
    <w:rsid w:val="00480433"/>
    <w:rsid w:val="004856B8"/>
    <w:rsid w:val="004856F2"/>
    <w:rsid w:val="004856FC"/>
    <w:rsid w:val="00485C26"/>
    <w:rsid w:val="004927CD"/>
    <w:rsid w:val="00493220"/>
    <w:rsid w:val="00495983"/>
    <w:rsid w:val="00496650"/>
    <w:rsid w:val="004A1E81"/>
    <w:rsid w:val="004A3466"/>
    <w:rsid w:val="004A4057"/>
    <w:rsid w:val="004A67EF"/>
    <w:rsid w:val="004A6D99"/>
    <w:rsid w:val="004B0DA2"/>
    <w:rsid w:val="004B1079"/>
    <w:rsid w:val="004B10B9"/>
    <w:rsid w:val="004B17D7"/>
    <w:rsid w:val="004B1C56"/>
    <w:rsid w:val="004B338F"/>
    <w:rsid w:val="004B4DD6"/>
    <w:rsid w:val="004B596A"/>
    <w:rsid w:val="004B6FED"/>
    <w:rsid w:val="004B70D5"/>
    <w:rsid w:val="004B7E2F"/>
    <w:rsid w:val="004C232D"/>
    <w:rsid w:val="004C3A79"/>
    <w:rsid w:val="004C551D"/>
    <w:rsid w:val="004C59AD"/>
    <w:rsid w:val="004C59D1"/>
    <w:rsid w:val="004C6CE1"/>
    <w:rsid w:val="004C6F8C"/>
    <w:rsid w:val="004C7682"/>
    <w:rsid w:val="004D09AA"/>
    <w:rsid w:val="004D0DA9"/>
    <w:rsid w:val="004D16B8"/>
    <w:rsid w:val="004D19FE"/>
    <w:rsid w:val="004D2944"/>
    <w:rsid w:val="004D2E96"/>
    <w:rsid w:val="004D32F1"/>
    <w:rsid w:val="004D36D9"/>
    <w:rsid w:val="004E0878"/>
    <w:rsid w:val="004E0931"/>
    <w:rsid w:val="004E3BB6"/>
    <w:rsid w:val="004E3E0D"/>
    <w:rsid w:val="004E5DB8"/>
    <w:rsid w:val="004E7037"/>
    <w:rsid w:val="004E7BA8"/>
    <w:rsid w:val="004F15AD"/>
    <w:rsid w:val="004F1C40"/>
    <w:rsid w:val="004F4083"/>
    <w:rsid w:val="004F43E5"/>
    <w:rsid w:val="004F5947"/>
    <w:rsid w:val="00501C53"/>
    <w:rsid w:val="0050412B"/>
    <w:rsid w:val="00506CF0"/>
    <w:rsid w:val="005101B7"/>
    <w:rsid w:val="005131C2"/>
    <w:rsid w:val="00516172"/>
    <w:rsid w:val="005166C0"/>
    <w:rsid w:val="00517989"/>
    <w:rsid w:val="005248AF"/>
    <w:rsid w:val="00524AEF"/>
    <w:rsid w:val="00525A53"/>
    <w:rsid w:val="00527622"/>
    <w:rsid w:val="00533899"/>
    <w:rsid w:val="005343B8"/>
    <w:rsid w:val="00534CC5"/>
    <w:rsid w:val="00536BFB"/>
    <w:rsid w:val="005372A4"/>
    <w:rsid w:val="00537F4B"/>
    <w:rsid w:val="0054283A"/>
    <w:rsid w:val="005431EF"/>
    <w:rsid w:val="00543378"/>
    <w:rsid w:val="00543C6A"/>
    <w:rsid w:val="00546A0B"/>
    <w:rsid w:val="00550DA3"/>
    <w:rsid w:val="0055187C"/>
    <w:rsid w:val="00553997"/>
    <w:rsid w:val="00553AF4"/>
    <w:rsid w:val="0055585C"/>
    <w:rsid w:val="00562A1D"/>
    <w:rsid w:val="00564ACC"/>
    <w:rsid w:val="0056538D"/>
    <w:rsid w:val="005663B1"/>
    <w:rsid w:val="00570469"/>
    <w:rsid w:val="00573105"/>
    <w:rsid w:val="00574211"/>
    <w:rsid w:val="005746B7"/>
    <w:rsid w:val="005763FA"/>
    <w:rsid w:val="00582B04"/>
    <w:rsid w:val="0058503B"/>
    <w:rsid w:val="00590E2F"/>
    <w:rsid w:val="00595D8D"/>
    <w:rsid w:val="005A0667"/>
    <w:rsid w:val="005A0EB2"/>
    <w:rsid w:val="005A2F42"/>
    <w:rsid w:val="005A588B"/>
    <w:rsid w:val="005A75AE"/>
    <w:rsid w:val="005B6A6C"/>
    <w:rsid w:val="005B7C94"/>
    <w:rsid w:val="005B7E59"/>
    <w:rsid w:val="005C60C3"/>
    <w:rsid w:val="005C62AD"/>
    <w:rsid w:val="005C7A94"/>
    <w:rsid w:val="005D136C"/>
    <w:rsid w:val="005D4C1E"/>
    <w:rsid w:val="005D55A3"/>
    <w:rsid w:val="005E1368"/>
    <w:rsid w:val="005E3356"/>
    <w:rsid w:val="005E3756"/>
    <w:rsid w:val="005E50F1"/>
    <w:rsid w:val="005E7D82"/>
    <w:rsid w:val="005F0943"/>
    <w:rsid w:val="005F1149"/>
    <w:rsid w:val="005F18F8"/>
    <w:rsid w:val="005F2A6E"/>
    <w:rsid w:val="005F3566"/>
    <w:rsid w:val="0060563B"/>
    <w:rsid w:val="00606E81"/>
    <w:rsid w:val="00612A7D"/>
    <w:rsid w:val="0061314E"/>
    <w:rsid w:val="00615221"/>
    <w:rsid w:val="0061679A"/>
    <w:rsid w:val="00616B4C"/>
    <w:rsid w:val="00616C2F"/>
    <w:rsid w:val="00616C74"/>
    <w:rsid w:val="006178AB"/>
    <w:rsid w:val="00620B63"/>
    <w:rsid w:val="00621BEA"/>
    <w:rsid w:val="00623E18"/>
    <w:rsid w:val="00624D8E"/>
    <w:rsid w:val="006323A0"/>
    <w:rsid w:val="00632775"/>
    <w:rsid w:val="0063333F"/>
    <w:rsid w:val="00633E95"/>
    <w:rsid w:val="00637AFE"/>
    <w:rsid w:val="00643C11"/>
    <w:rsid w:val="0064600E"/>
    <w:rsid w:val="00647567"/>
    <w:rsid w:val="0065009B"/>
    <w:rsid w:val="00650856"/>
    <w:rsid w:val="006513E1"/>
    <w:rsid w:val="0065140F"/>
    <w:rsid w:val="006516EF"/>
    <w:rsid w:val="006559BA"/>
    <w:rsid w:val="00655F0F"/>
    <w:rsid w:val="006567F5"/>
    <w:rsid w:val="00656979"/>
    <w:rsid w:val="006573C3"/>
    <w:rsid w:val="006612D9"/>
    <w:rsid w:val="00662536"/>
    <w:rsid w:val="0066788C"/>
    <w:rsid w:val="00667CFA"/>
    <w:rsid w:val="006709CC"/>
    <w:rsid w:val="00672425"/>
    <w:rsid w:val="00680B3A"/>
    <w:rsid w:val="006841C7"/>
    <w:rsid w:val="00687ED2"/>
    <w:rsid w:val="00691630"/>
    <w:rsid w:val="0069412B"/>
    <w:rsid w:val="00697196"/>
    <w:rsid w:val="006A081F"/>
    <w:rsid w:val="006A3D51"/>
    <w:rsid w:val="006A3D7A"/>
    <w:rsid w:val="006B094D"/>
    <w:rsid w:val="006B22CC"/>
    <w:rsid w:val="006B6626"/>
    <w:rsid w:val="006B6B8D"/>
    <w:rsid w:val="006C25ED"/>
    <w:rsid w:val="006C2BA5"/>
    <w:rsid w:val="006C2BFB"/>
    <w:rsid w:val="006C3EEB"/>
    <w:rsid w:val="006C447E"/>
    <w:rsid w:val="006C495A"/>
    <w:rsid w:val="006C51F1"/>
    <w:rsid w:val="006C554C"/>
    <w:rsid w:val="006C61F8"/>
    <w:rsid w:val="006C71BE"/>
    <w:rsid w:val="006D0DD7"/>
    <w:rsid w:val="006D3489"/>
    <w:rsid w:val="006D72DB"/>
    <w:rsid w:val="006E0849"/>
    <w:rsid w:val="006E23A9"/>
    <w:rsid w:val="006E3167"/>
    <w:rsid w:val="006E3285"/>
    <w:rsid w:val="006E4A53"/>
    <w:rsid w:val="006E7856"/>
    <w:rsid w:val="006E7E4F"/>
    <w:rsid w:val="006F3BFA"/>
    <w:rsid w:val="006F56EE"/>
    <w:rsid w:val="006F56FD"/>
    <w:rsid w:val="00700D4C"/>
    <w:rsid w:val="00702CA9"/>
    <w:rsid w:val="0070501A"/>
    <w:rsid w:val="007055B7"/>
    <w:rsid w:val="007057DA"/>
    <w:rsid w:val="007076CF"/>
    <w:rsid w:val="00714F45"/>
    <w:rsid w:val="007156A4"/>
    <w:rsid w:val="00715D23"/>
    <w:rsid w:val="00721958"/>
    <w:rsid w:val="00725A5E"/>
    <w:rsid w:val="00725A98"/>
    <w:rsid w:val="00727485"/>
    <w:rsid w:val="00727B55"/>
    <w:rsid w:val="00727DF8"/>
    <w:rsid w:val="0073118C"/>
    <w:rsid w:val="00732EB6"/>
    <w:rsid w:val="007332BD"/>
    <w:rsid w:val="00733AE1"/>
    <w:rsid w:val="0073536C"/>
    <w:rsid w:val="00735D52"/>
    <w:rsid w:val="00740205"/>
    <w:rsid w:val="00740DA8"/>
    <w:rsid w:val="0074181F"/>
    <w:rsid w:val="007464D2"/>
    <w:rsid w:val="00746591"/>
    <w:rsid w:val="00747A65"/>
    <w:rsid w:val="00747E27"/>
    <w:rsid w:val="007532E8"/>
    <w:rsid w:val="00753E5E"/>
    <w:rsid w:val="00753F81"/>
    <w:rsid w:val="00756157"/>
    <w:rsid w:val="00760574"/>
    <w:rsid w:val="007629FD"/>
    <w:rsid w:val="007631B5"/>
    <w:rsid w:val="007657BC"/>
    <w:rsid w:val="007701AC"/>
    <w:rsid w:val="007708D6"/>
    <w:rsid w:val="00772615"/>
    <w:rsid w:val="00774B4E"/>
    <w:rsid w:val="00776579"/>
    <w:rsid w:val="00777956"/>
    <w:rsid w:val="00784AF1"/>
    <w:rsid w:val="00785393"/>
    <w:rsid w:val="00787910"/>
    <w:rsid w:val="00790053"/>
    <w:rsid w:val="00790495"/>
    <w:rsid w:val="0079204E"/>
    <w:rsid w:val="007945F8"/>
    <w:rsid w:val="00795E0F"/>
    <w:rsid w:val="00795FCB"/>
    <w:rsid w:val="00796113"/>
    <w:rsid w:val="007978A7"/>
    <w:rsid w:val="007A0873"/>
    <w:rsid w:val="007A1225"/>
    <w:rsid w:val="007A1A11"/>
    <w:rsid w:val="007A214D"/>
    <w:rsid w:val="007A3372"/>
    <w:rsid w:val="007A52C0"/>
    <w:rsid w:val="007A687E"/>
    <w:rsid w:val="007A7045"/>
    <w:rsid w:val="007B08FA"/>
    <w:rsid w:val="007B0BBF"/>
    <w:rsid w:val="007B3960"/>
    <w:rsid w:val="007B7EB0"/>
    <w:rsid w:val="007C011B"/>
    <w:rsid w:val="007C065F"/>
    <w:rsid w:val="007C204A"/>
    <w:rsid w:val="007C455E"/>
    <w:rsid w:val="007C540A"/>
    <w:rsid w:val="007D03E7"/>
    <w:rsid w:val="007D1AC5"/>
    <w:rsid w:val="007D27CD"/>
    <w:rsid w:val="007D447D"/>
    <w:rsid w:val="007D56D0"/>
    <w:rsid w:val="007D68DB"/>
    <w:rsid w:val="007D6A17"/>
    <w:rsid w:val="007E1B84"/>
    <w:rsid w:val="007E262E"/>
    <w:rsid w:val="007E3FBD"/>
    <w:rsid w:val="007F160D"/>
    <w:rsid w:val="00800433"/>
    <w:rsid w:val="0080190E"/>
    <w:rsid w:val="008058F2"/>
    <w:rsid w:val="00806C9E"/>
    <w:rsid w:val="00806E62"/>
    <w:rsid w:val="00810276"/>
    <w:rsid w:val="00810A44"/>
    <w:rsid w:val="00810B91"/>
    <w:rsid w:val="0081306E"/>
    <w:rsid w:val="00814A4B"/>
    <w:rsid w:val="00815043"/>
    <w:rsid w:val="0081762D"/>
    <w:rsid w:val="008205F0"/>
    <w:rsid w:val="008217A2"/>
    <w:rsid w:val="0082287A"/>
    <w:rsid w:val="00823636"/>
    <w:rsid w:val="00830D23"/>
    <w:rsid w:val="00834708"/>
    <w:rsid w:val="00835FBC"/>
    <w:rsid w:val="00837E0E"/>
    <w:rsid w:val="00840A5B"/>
    <w:rsid w:val="00840B86"/>
    <w:rsid w:val="00843F04"/>
    <w:rsid w:val="008445EF"/>
    <w:rsid w:val="008501A0"/>
    <w:rsid w:val="00851F90"/>
    <w:rsid w:val="0085273A"/>
    <w:rsid w:val="00852F5A"/>
    <w:rsid w:val="008538C1"/>
    <w:rsid w:val="00863DD0"/>
    <w:rsid w:val="008648FE"/>
    <w:rsid w:val="00870153"/>
    <w:rsid w:val="008707B2"/>
    <w:rsid w:val="00871A6D"/>
    <w:rsid w:val="00872716"/>
    <w:rsid w:val="008730FF"/>
    <w:rsid w:val="00874FD8"/>
    <w:rsid w:val="008762BC"/>
    <w:rsid w:val="00876452"/>
    <w:rsid w:val="0087711F"/>
    <w:rsid w:val="00877A79"/>
    <w:rsid w:val="008801B0"/>
    <w:rsid w:val="00880D4C"/>
    <w:rsid w:val="00883108"/>
    <w:rsid w:val="0088423E"/>
    <w:rsid w:val="00884F46"/>
    <w:rsid w:val="00887D61"/>
    <w:rsid w:val="008902CA"/>
    <w:rsid w:val="0089118B"/>
    <w:rsid w:val="00896FA9"/>
    <w:rsid w:val="0089725F"/>
    <w:rsid w:val="008A08C9"/>
    <w:rsid w:val="008A3E0B"/>
    <w:rsid w:val="008A6A1F"/>
    <w:rsid w:val="008B0C2B"/>
    <w:rsid w:val="008B109A"/>
    <w:rsid w:val="008B12DF"/>
    <w:rsid w:val="008B1CF7"/>
    <w:rsid w:val="008B2AD6"/>
    <w:rsid w:val="008B3337"/>
    <w:rsid w:val="008B4967"/>
    <w:rsid w:val="008B6A63"/>
    <w:rsid w:val="008C0834"/>
    <w:rsid w:val="008C0F0F"/>
    <w:rsid w:val="008C159B"/>
    <w:rsid w:val="008C1E1D"/>
    <w:rsid w:val="008C22DB"/>
    <w:rsid w:val="008C7E65"/>
    <w:rsid w:val="008D4774"/>
    <w:rsid w:val="008D515D"/>
    <w:rsid w:val="008D52A0"/>
    <w:rsid w:val="008D55E0"/>
    <w:rsid w:val="008D5AC3"/>
    <w:rsid w:val="008E0B68"/>
    <w:rsid w:val="008E2B43"/>
    <w:rsid w:val="008E5EAF"/>
    <w:rsid w:val="008F0FA4"/>
    <w:rsid w:val="008F1E8C"/>
    <w:rsid w:val="008F5857"/>
    <w:rsid w:val="008F7134"/>
    <w:rsid w:val="009002B1"/>
    <w:rsid w:val="009033C2"/>
    <w:rsid w:val="009045AC"/>
    <w:rsid w:val="00905DDE"/>
    <w:rsid w:val="009068A7"/>
    <w:rsid w:val="00907AB9"/>
    <w:rsid w:val="00910B88"/>
    <w:rsid w:val="00911BB6"/>
    <w:rsid w:val="00915511"/>
    <w:rsid w:val="00917372"/>
    <w:rsid w:val="00917686"/>
    <w:rsid w:val="00920588"/>
    <w:rsid w:val="00921C45"/>
    <w:rsid w:val="0092287F"/>
    <w:rsid w:val="00923028"/>
    <w:rsid w:val="00923D59"/>
    <w:rsid w:val="009264D7"/>
    <w:rsid w:val="0093050A"/>
    <w:rsid w:val="0093429B"/>
    <w:rsid w:val="00934C7D"/>
    <w:rsid w:val="00936D55"/>
    <w:rsid w:val="00937FF6"/>
    <w:rsid w:val="009424C4"/>
    <w:rsid w:val="0094290C"/>
    <w:rsid w:val="00944308"/>
    <w:rsid w:val="00944C0E"/>
    <w:rsid w:val="00950ABE"/>
    <w:rsid w:val="009518E8"/>
    <w:rsid w:val="00953AC7"/>
    <w:rsid w:val="009544DB"/>
    <w:rsid w:val="00954A43"/>
    <w:rsid w:val="00954A7A"/>
    <w:rsid w:val="00954B1F"/>
    <w:rsid w:val="009556AC"/>
    <w:rsid w:val="0095762D"/>
    <w:rsid w:val="00961985"/>
    <w:rsid w:val="00962BE3"/>
    <w:rsid w:val="009632D8"/>
    <w:rsid w:val="00964A36"/>
    <w:rsid w:val="0096537F"/>
    <w:rsid w:val="009657E7"/>
    <w:rsid w:val="00966FD2"/>
    <w:rsid w:val="00967CBA"/>
    <w:rsid w:val="00971EED"/>
    <w:rsid w:val="0097270B"/>
    <w:rsid w:val="00972869"/>
    <w:rsid w:val="00972F2A"/>
    <w:rsid w:val="00973073"/>
    <w:rsid w:val="00973BDC"/>
    <w:rsid w:val="00973D73"/>
    <w:rsid w:val="00974D28"/>
    <w:rsid w:val="009755D9"/>
    <w:rsid w:val="0097620B"/>
    <w:rsid w:val="00976B50"/>
    <w:rsid w:val="00977BD3"/>
    <w:rsid w:val="00977EB5"/>
    <w:rsid w:val="00982CDE"/>
    <w:rsid w:val="0098369B"/>
    <w:rsid w:val="00983F44"/>
    <w:rsid w:val="009868F6"/>
    <w:rsid w:val="00990AC5"/>
    <w:rsid w:val="009917B1"/>
    <w:rsid w:val="00992378"/>
    <w:rsid w:val="009934A8"/>
    <w:rsid w:val="00995D96"/>
    <w:rsid w:val="00995E24"/>
    <w:rsid w:val="009965DD"/>
    <w:rsid w:val="009976C0"/>
    <w:rsid w:val="009A1700"/>
    <w:rsid w:val="009A2D5E"/>
    <w:rsid w:val="009A6532"/>
    <w:rsid w:val="009B4E8A"/>
    <w:rsid w:val="009B66C8"/>
    <w:rsid w:val="009C0907"/>
    <w:rsid w:val="009C206D"/>
    <w:rsid w:val="009C45F5"/>
    <w:rsid w:val="009C5A24"/>
    <w:rsid w:val="009C72ED"/>
    <w:rsid w:val="009C73DA"/>
    <w:rsid w:val="009D450B"/>
    <w:rsid w:val="009D755D"/>
    <w:rsid w:val="009E0825"/>
    <w:rsid w:val="009E1331"/>
    <w:rsid w:val="009E1945"/>
    <w:rsid w:val="009E3EB9"/>
    <w:rsid w:val="009E5AF0"/>
    <w:rsid w:val="009E6AE8"/>
    <w:rsid w:val="009F30A6"/>
    <w:rsid w:val="009F4E5D"/>
    <w:rsid w:val="009F4EE6"/>
    <w:rsid w:val="009F738F"/>
    <w:rsid w:val="009F78E9"/>
    <w:rsid w:val="00A003AD"/>
    <w:rsid w:val="00A01942"/>
    <w:rsid w:val="00A03B9C"/>
    <w:rsid w:val="00A05CF1"/>
    <w:rsid w:val="00A05F70"/>
    <w:rsid w:val="00A107B7"/>
    <w:rsid w:val="00A12B5C"/>
    <w:rsid w:val="00A13A14"/>
    <w:rsid w:val="00A1481B"/>
    <w:rsid w:val="00A149AB"/>
    <w:rsid w:val="00A17999"/>
    <w:rsid w:val="00A2072C"/>
    <w:rsid w:val="00A22186"/>
    <w:rsid w:val="00A22B2C"/>
    <w:rsid w:val="00A22D79"/>
    <w:rsid w:val="00A23D11"/>
    <w:rsid w:val="00A30376"/>
    <w:rsid w:val="00A3134E"/>
    <w:rsid w:val="00A32E07"/>
    <w:rsid w:val="00A32FEE"/>
    <w:rsid w:val="00A35BBD"/>
    <w:rsid w:val="00A3673F"/>
    <w:rsid w:val="00A36E49"/>
    <w:rsid w:val="00A3767C"/>
    <w:rsid w:val="00A37ACA"/>
    <w:rsid w:val="00A40051"/>
    <w:rsid w:val="00A43B13"/>
    <w:rsid w:val="00A4588F"/>
    <w:rsid w:val="00A4625C"/>
    <w:rsid w:val="00A47FBE"/>
    <w:rsid w:val="00A5101F"/>
    <w:rsid w:val="00A52066"/>
    <w:rsid w:val="00A528EB"/>
    <w:rsid w:val="00A53DD7"/>
    <w:rsid w:val="00A5411E"/>
    <w:rsid w:val="00A54BDA"/>
    <w:rsid w:val="00A5621C"/>
    <w:rsid w:val="00A57B7C"/>
    <w:rsid w:val="00A60BE8"/>
    <w:rsid w:val="00A62EA1"/>
    <w:rsid w:val="00A63402"/>
    <w:rsid w:val="00A63DB8"/>
    <w:rsid w:val="00A66464"/>
    <w:rsid w:val="00A66CD3"/>
    <w:rsid w:val="00A66CEE"/>
    <w:rsid w:val="00A67DFD"/>
    <w:rsid w:val="00A7466D"/>
    <w:rsid w:val="00A7538F"/>
    <w:rsid w:val="00A82A3E"/>
    <w:rsid w:val="00A85398"/>
    <w:rsid w:val="00A86E68"/>
    <w:rsid w:val="00A90178"/>
    <w:rsid w:val="00A90E10"/>
    <w:rsid w:val="00A9485F"/>
    <w:rsid w:val="00A94C9E"/>
    <w:rsid w:val="00AA0B05"/>
    <w:rsid w:val="00AA0EC2"/>
    <w:rsid w:val="00AA194D"/>
    <w:rsid w:val="00AA1B3D"/>
    <w:rsid w:val="00AA1BD3"/>
    <w:rsid w:val="00AA2017"/>
    <w:rsid w:val="00AA20F0"/>
    <w:rsid w:val="00AA23EE"/>
    <w:rsid w:val="00AB0A93"/>
    <w:rsid w:val="00AB169A"/>
    <w:rsid w:val="00AB5C76"/>
    <w:rsid w:val="00AB7DBF"/>
    <w:rsid w:val="00AC0401"/>
    <w:rsid w:val="00AC07B6"/>
    <w:rsid w:val="00AC0BA1"/>
    <w:rsid w:val="00AC22BF"/>
    <w:rsid w:val="00AC407C"/>
    <w:rsid w:val="00AD0309"/>
    <w:rsid w:val="00AD0AA4"/>
    <w:rsid w:val="00AD0D97"/>
    <w:rsid w:val="00AD0FC5"/>
    <w:rsid w:val="00AD228D"/>
    <w:rsid w:val="00AD3939"/>
    <w:rsid w:val="00AE1D10"/>
    <w:rsid w:val="00AE3EC3"/>
    <w:rsid w:val="00AE5AB5"/>
    <w:rsid w:val="00AE75C9"/>
    <w:rsid w:val="00AE7DD5"/>
    <w:rsid w:val="00AF024E"/>
    <w:rsid w:val="00AF032A"/>
    <w:rsid w:val="00AF09A0"/>
    <w:rsid w:val="00AF28FE"/>
    <w:rsid w:val="00AF2BC7"/>
    <w:rsid w:val="00AF711B"/>
    <w:rsid w:val="00B007D3"/>
    <w:rsid w:val="00B0111B"/>
    <w:rsid w:val="00B02A2D"/>
    <w:rsid w:val="00B05FA9"/>
    <w:rsid w:val="00B0789F"/>
    <w:rsid w:val="00B11963"/>
    <w:rsid w:val="00B12058"/>
    <w:rsid w:val="00B137E8"/>
    <w:rsid w:val="00B1385C"/>
    <w:rsid w:val="00B13B40"/>
    <w:rsid w:val="00B13F41"/>
    <w:rsid w:val="00B150AA"/>
    <w:rsid w:val="00B15F14"/>
    <w:rsid w:val="00B178B5"/>
    <w:rsid w:val="00B178BF"/>
    <w:rsid w:val="00B23DBA"/>
    <w:rsid w:val="00B314F0"/>
    <w:rsid w:val="00B3420D"/>
    <w:rsid w:val="00B366EA"/>
    <w:rsid w:val="00B36C16"/>
    <w:rsid w:val="00B376B9"/>
    <w:rsid w:val="00B37D86"/>
    <w:rsid w:val="00B43A31"/>
    <w:rsid w:val="00B44D4F"/>
    <w:rsid w:val="00B457C9"/>
    <w:rsid w:val="00B45E63"/>
    <w:rsid w:val="00B46B43"/>
    <w:rsid w:val="00B4748C"/>
    <w:rsid w:val="00B47DD1"/>
    <w:rsid w:val="00B5429A"/>
    <w:rsid w:val="00B54AFD"/>
    <w:rsid w:val="00B577E5"/>
    <w:rsid w:val="00B61AC0"/>
    <w:rsid w:val="00B623AC"/>
    <w:rsid w:val="00B646C4"/>
    <w:rsid w:val="00B6753D"/>
    <w:rsid w:val="00B67714"/>
    <w:rsid w:val="00B72715"/>
    <w:rsid w:val="00B72E20"/>
    <w:rsid w:val="00B74309"/>
    <w:rsid w:val="00B77B51"/>
    <w:rsid w:val="00B81807"/>
    <w:rsid w:val="00B82BF8"/>
    <w:rsid w:val="00B82F3E"/>
    <w:rsid w:val="00B8444F"/>
    <w:rsid w:val="00B84B0C"/>
    <w:rsid w:val="00B86533"/>
    <w:rsid w:val="00B8736C"/>
    <w:rsid w:val="00B917B6"/>
    <w:rsid w:val="00BA5502"/>
    <w:rsid w:val="00BA5B14"/>
    <w:rsid w:val="00BB0D91"/>
    <w:rsid w:val="00BB1352"/>
    <w:rsid w:val="00BB2238"/>
    <w:rsid w:val="00BB3A5C"/>
    <w:rsid w:val="00BB4B2E"/>
    <w:rsid w:val="00BB663C"/>
    <w:rsid w:val="00BB675B"/>
    <w:rsid w:val="00BC01C7"/>
    <w:rsid w:val="00BC0363"/>
    <w:rsid w:val="00BC3008"/>
    <w:rsid w:val="00BC3507"/>
    <w:rsid w:val="00BC4156"/>
    <w:rsid w:val="00BC6C90"/>
    <w:rsid w:val="00BD0C65"/>
    <w:rsid w:val="00BD1F7D"/>
    <w:rsid w:val="00BD3993"/>
    <w:rsid w:val="00BD3D71"/>
    <w:rsid w:val="00BD3F27"/>
    <w:rsid w:val="00BD50F2"/>
    <w:rsid w:val="00BD624E"/>
    <w:rsid w:val="00BE03CB"/>
    <w:rsid w:val="00BE1631"/>
    <w:rsid w:val="00BE1F38"/>
    <w:rsid w:val="00BE273B"/>
    <w:rsid w:val="00BE48F0"/>
    <w:rsid w:val="00BE58E7"/>
    <w:rsid w:val="00BE763A"/>
    <w:rsid w:val="00BE77BD"/>
    <w:rsid w:val="00BE7C94"/>
    <w:rsid w:val="00BF05F8"/>
    <w:rsid w:val="00BF0803"/>
    <w:rsid w:val="00BF0D44"/>
    <w:rsid w:val="00BF1A2F"/>
    <w:rsid w:val="00BF354A"/>
    <w:rsid w:val="00BF604A"/>
    <w:rsid w:val="00BF730E"/>
    <w:rsid w:val="00C02508"/>
    <w:rsid w:val="00C06DEF"/>
    <w:rsid w:val="00C1372C"/>
    <w:rsid w:val="00C15549"/>
    <w:rsid w:val="00C15D90"/>
    <w:rsid w:val="00C17ABD"/>
    <w:rsid w:val="00C258E0"/>
    <w:rsid w:val="00C25D26"/>
    <w:rsid w:val="00C27FD0"/>
    <w:rsid w:val="00C3171B"/>
    <w:rsid w:val="00C3252F"/>
    <w:rsid w:val="00C335CC"/>
    <w:rsid w:val="00C3377F"/>
    <w:rsid w:val="00C34712"/>
    <w:rsid w:val="00C3514B"/>
    <w:rsid w:val="00C36CC2"/>
    <w:rsid w:val="00C40482"/>
    <w:rsid w:val="00C43B54"/>
    <w:rsid w:val="00C44AB9"/>
    <w:rsid w:val="00C452AF"/>
    <w:rsid w:val="00C56999"/>
    <w:rsid w:val="00C57004"/>
    <w:rsid w:val="00C5714F"/>
    <w:rsid w:val="00C57937"/>
    <w:rsid w:val="00C628C3"/>
    <w:rsid w:val="00C6384E"/>
    <w:rsid w:val="00C65517"/>
    <w:rsid w:val="00C660B5"/>
    <w:rsid w:val="00C66AE0"/>
    <w:rsid w:val="00C71D1B"/>
    <w:rsid w:val="00C720C1"/>
    <w:rsid w:val="00C75210"/>
    <w:rsid w:val="00C800B7"/>
    <w:rsid w:val="00C80AFC"/>
    <w:rsid w:val="00C813E0"/>
    <w:rsid w:val="00C81B8F"/>
    <w:rsid w:val="00C85F77"/>
    <w:rsid w:val="00C8608F"/>
    <w:rsid w:val="00C86A68"/>
    <w:rsid w:val="00C87062"/>
    <w:rsid w:val="00C92E10"/>
    <w:rsid w:val="00C93FD7"/>
    <w:rsid w:val="00C945C4"/>
    <w:rsid w:val="00C9731C"/>
    <w:rsid w:val="00CA0735"/>
    <w:rsid w:val="00CA0CC8"/>
    <w:rsid w:val="00CA14AD"/>
    <w:rsid w:val="00CA153E"/>
    <w:rsid w:val="00CA49F5"/>
    <w:rsid w:val="00CA4FF3"/>
    <w:rsid w:val="00CA5113"/>
    <w:rsid w:val="00CA64F5"/>
    <w:rsid w:val="00CA6D39"/>
    <w:rsid w:val="00CB4C25"/>
    <w:rsid w:val="00CB56E7"/>
    <w:rsid w:val="00CC024E"/>
    <w:rsid w:val="00CC1147"/>
    <w:rsid w:val="00CC204D"/>
    <w:rsid w:val="00CC3968"/>
    <w:rsid w:val="00CC4251"/>
    <w:rsid w:val="00CC47E3"/>
    <w:rsid w:val="00CD1C79"/>
    <w:rsid w:val="00CD4689"/>
    <w:rsid w:val="00CE0517"/>
    <w:rsid w:val="00CE0B80"/>
    <w:rsid w:val="00CE13C8"/>
    <w:rsid w:val="00CE1A17"/>
    <w:rsid w:val="00CE405D"/>
    <w:rsid w:val="00CE4335"/>
    <w:rsid w:val="00CE642D"/>
    <w:rsid w:val="00CE69A9"/>
    <w:rsid w:val="00CE7628"/>
    <w:rsid w:val="00CF05F7"/>
    <w:rsid w:val="00CF2351"/>
    <w:rsid w:val="00CF328F"/>
    <w:rsid w:val="00CF3D1C"/>
    <w:rsid w:val="00CF4EAD"/>
    <w:rsid w:val="00CF6822"/>
    <w:rsid w:val="00CF7CAC"/>
    <w:rsid w:val="00D00F00"/>
    <w:rsid w:val="00D01378"/>
    <w:rsid w:val="00D01A24"/>
    <w:rsid w:val="00D03AEF"/>
    <w:rsid w:val="00D06A46"/>
    <w:rsid w:val="00D12376"/>
    <w:rsid w:val="00D17A90"/>
    <w:rsid w:val="00D20DB5"/>
    <w:rsid w:val="00D21D8B"/>
    <w:rsid w:val="00D22D96"/>
    <w:rsid w:val="00D25054"/>
    <w:rsid w:val="00D25664"/>
    <w:rsid w:val="00D261B1"/>
    <w:rsid w:val="00D27BDA"/>
    <w:rsid w:val="00D30B59"/>
    <w:rsid w:val="00D3488D"/>
    <w:rsid w:val="00D356E9"/>
    <w:rsid w:val="00D4086B"/>
    <w:rsid w:val="00D412AD"/>
    <w:rsid w:val="00D419B8"/>
    <w:rsid w:val="00D43951"/>
    <w:rsid w:val="00D448BA"/>
    <w:rsid w:val="00D45EAD"/>
    <w:rsid w:val="00D47259"/>
    <w:rsid w:val="00D521EF"/>
    <w:rsid w:val="00D541DE"/>
    <w:rsid w:val="00D54572"/>
    <w:rsid w:val="00D57ACB"/>
    <w:rsid w:val="00D60B43"/>
    <w:rsid w:val="00D62713"/>
    <w:rsid w:val="00D62FF5"/>
    <w:rsid w:val="00D641E2"/>
    <w:rsid w:val="00D66840"/>
    <w:rsid w:val="00D678A0"/>
    <w:rsid w:val="00D71187"/>
    <w:rsid w:val="00D71943"/>
    <w:rsid w:val="00D72F7E"/>
    <w:rsid w:val="00D764A1"/>
    <w:rsid w:val="00D7701F"/>
    <w:rsid w:val="00D806B3"/>
    <w:rsid w:val="00D825F0"/>
    <w:rsid w:val="00D84730"/>
    <w:rsid w:val="00D84EB1"/>
    <w:rsid w:val="00D84EBF"/>
    <w:rsid w:val="00D85384"/>
    <w:rsid w:val="00D912AE"/>
    <w:rsid w:val="00D94132"/>
    <w:rsid w:val="00D951D9"/>
    <w:rsid w:val="00DA02C0"/>
    <w:rsid w:val="00DA02C2"/>
    <w:rsid w:val="00DA28B0"/>
    <w:rsid w:val="00DA59DA"/>
    <w:rsid w:val="00DA618C"/>
    <w:rsid w:val="00DB06CD"/>
    <w:rsid w:val="00DB48BB"/>
    <w:rsid w:val="00DB5A18"/>
    <w:rsid w:val="00DB6F4B"/>
    <w:rsid w:val="00DB717D"/>
    <w:rsid w:val="00DB786A"/>
    <w:rsid w:val="00DC07B6"/>
    <w:rsid w:val="00DC09D8"/>
    <w:rsid w:val="00DC22BF"/>
    <w:rsid w:val="00DC364F"/>
    <w:rsid w:val="00DC6ABC"/>
    <w:rsid w:val="00DC70FB"/>
    <w:rsid w:val="00DD0E9C"/>
    <w:rsid w:val="00DD0F3D"/>
    <w:rsid w:val="00DD3B68"/>
    <w:rsid w:val="00DD5A06"/>
    <w:rsid w:val="00DD627B"/>
    <w:rsid w:val="00DD6FAE"/>
    <w:rsid w:val="00DE0B1D"/>
    <w:rsid w:val="00DE0C41"/>
    <w:rsid w:val="00DE0C69"/>
    <w:rsid w:val="00DE0FE0"/>
    <w:rsid w:val="00DE315B"/>
    <w:rsid w:val="00DE45A2"/>
    <w:rsid w:val="00DE4CF1"/>
    <w:rsid w:val="00DF0424"/>
    <w:rsid w:val="00DF0960"/>
    <w:rsid w:val="00DF1DBE"/>
    <w:rsid w:val="00DF31CA"/>
    <w:rsid w:val="00DF449F"/>
    <w:rsid w:val="00DF546A"/>
    <w:rsid w:val="00DF589D"/>
    <w:rsid w:val="00E001EB"/>
    <w:rsid w:val="00E04845"/>
    <w:rsid w:val="00E10DB5"/>
    <w:rsid w:val="00E13164"/>
    <w:rsid w:val="00E13D59"/>
    <w:rsid w:val="00E164FF"/>
    <w:rsid w:val="00E17D77"/>
    <w:rsid w:val="00E21C6E"/>
    <w:rsid w:val="00E21DD6"/>
    <w:rsid w:val="00E23DC3"/>
    <w:rsid w:val="00E240BF"/>
    <w:rsid w:val="00E24F40"/>
    <w:rsid w:val="00E2602C"/>
    <w:rsid w:val="00E26F9E"/>
    <w:rsid w:val="00E30511"/>
    <w:rsid w:val="00E308B8"/>
    <w:rsid w:val="00E346B6"/>
    <w:rsid w:val="00E369AD"/>
    <w:rsid w:val="00E41F9B"/>
    <w:rsid w:val="00E420EA"/>
    <w:rsid w:val="00E43C6D"/>
    <w:rsid w:val="00E44030"/>
    <w:rsid w:val="00E470CA"/>
    <w:rsid w:val="00E51E09"/>
    <w:rsid w:val="00E538E0"/>
    <w:rsid w:val="00E541C8"/>
    <w:rsid w:val="00E618D1"/>
    <w:rsid w:val="00E6582D"/>
    <w:rsid w:val="00E70836"/>
    <w:rsid w:val="00E720B0"/>
    <w:rsid w:val="00E804E5"/>
    <w:rsid w:val="00E818F8"/>
    <w:rsid w:val="00E81A2E"/>
    <w:rsid w:val="00E820E4"/>
    <w:rsid w:val="00E8286C"/>
    <w:rsid w:val="00E83635"/>
    <w:rsid w:val="00E8444F"/>
    <w:rsid w:val="00E84DEC"/>
    <w:rsid w:val="00E86F12"/>
    <w:rsid w:val="00E90849"/>
    <w:rsid w:val="00E91C58"/>
    <w:rsid w:val="00E92033"/>
    <w:rsid w:val="00E9204B"/>
    <w:rsid w:val="00E928B7"/>
    <w:rsid w:val="00E956E4"/>
    <w:rsid w:val="00E96E3F"/>
    <w:rsid w:val="00E97D7B"/>
    <w:rsid w:val="00EA12FE"/>
    <w:rsid w:val="00EA201E"/>
    <w:rsid w:val="00EA243D"/>
    <w:rsid w:val="00EA4DC8"/>
    <w:rsid w:val="00EA50BF"/>
    <w:rsid w:val="00EA7274"/>
    <w:rsid w:val="00EB1EB1"/>
    <w:rsid w:val="00EC264C"/>
    <w:rsid w:val="00EC4243"/>
    <w:rsid w:val="00EC60B1"/>
    <w:rsid w:val="00ED0C40"/>
    <w:rsid w:val="00ED2824"/>
    <w:rsid w:val="00ED28BA"/>
    <w:rsid w:val="00ED59B4"/>
    <w:rsid w:val="00ED6229"/>
    <w:rsid w:val="00ED68DE"/>
    <w:rsid w:val="00EE7E3D"/>
    <w:rsid w:val="00EF2BC1"/>
    <w:rsid w:val="00EF31F1"/>
    <w:rsid w:val="00EF38DC"/>
    <w:rsid w:val="00EF3A23"/>
    <w:rsid w:val="00EF4905"/>
    <w:rsid w:val="00EF5F57"/>
    <w:rsid w:val="00EF6646"/>
    <w:rsid w:val="00F0043A"/>
    <w:rsid w:val="00F01BB8"/>
    <w:rsid w:val="00F074BC"/>
    <w:rsid w:val="00F1107E"/>
    <w:rsid w:val="00F12B44"/>
    <w:rsid w:val="00F160E0"/>
    <w:rsid w:val="00F17104"/>
    <w:rsid w:val="00F202D1"/>
    <w:rsid w:val="00F24332"/>
    <w:rsid w:val="00F27674"/>
    <w:rsid w:val="00F30FE4"/>
    <w:rsid w:val="00F31B08"/>
    <w:rsid w:val="00F327A4"/>
    <w:rsid w:val="00F33960"/>
    <w:rsid w:val="00F36E84"/>
    <w:rsid w:val="00F379BC"/>
    <w:rsid w:val="00F4623D"/>
    <w:rsid w:val="00F46E7E"/>
    <w:rsid w:val="00F46EEA"/>
    <w:rsid w:val="00F523EC"/>
    <w:rsid w:val="00F52C1F"/>
    <w:rsid w:val="00F5325C"/>
    <w:rsid w:val="00F53826"/>
    <w:rsid w:val="00F53935"/>
    <w:rsid w:val="00F561B2"/>
    <w:rsid w:val="00F57730"/>
    <w:rsid w:val="00F64146"/>
    <w:rsid w:val="00F64DD6"/>
    <w:rsid w:val="00F66419"/>
    <w:rsid w:val="00F70F4C"/>
    <w:rsid w:val="00F71A9A"/>
    <w:rsid w:val="00F802C8"/>
    <w:rsid w:val="00F80833"/>
    <w:rsid w:val="00F82674"/>
    <w:rsid w:val="00F84D70"/>
    <w:rsid w:val="00F84EE8"/>
    <w:rsid w:val="00F87A3E"/>
    <w:rsid w:val="00F87F31"/>
    <w:rsid w:val="00F9029A"/>
    <w:rsid w:val="00F912AA"/>
    <w:rsid w:val="00F91579"/>
    <w:rsid w:val="00F93405"/>
    <w:rsid w:val="00F93F41"/>
    <w:rsid w:val="00FA50DD"/>
    <w:rsid w:val="00FA5175"/>
    <w:rsid w:val="00FA6C40"/>
    <w:rsid w:val="00FA6E02"/>
    <w:rsid w:val="00FB13FE"/>
    <w:rsid w:val="00FB1551"/>
    <w:rsid w:val="00FB4837"/>
    <w:rsid w:val="00FB5B6F"/>
    <w:rsid w:val="00FB63CF"/>
    <w:rsid w:val="00FB751F"/>
    <w:rsid w:val="00FC2186"/>
    <w:rsid w:val="00FC2C63"/>
    <w:rsid w:val="00FC33FB"/>
    <w:rsid w:val="00FC3F68"/>
    <w:rsid w:val="00FC54DB"/>
    <w:rsid w:val="00FD1500"/>
    <w:rsid w:val="00FD303D"/>
    <w:rsid w:val="00FD30C0"/>
    <w:rsid w:val="00FD5A90"/>
    <w:rsid w:val="00FE07C6"/>
    <w:rsid w:val="00FE0965"/>
    <w:rsid w:val="00FE2C21"/>
    <w:rsid w:val="00FF0542"/>
    <w:rsid w:val="00FF0931"/>
    <w:rsid w:val="00FF0D27"/>
    <w:rsid w:val="00FF0EFE"/>
    <w:rsid w:val="00FF1E4C"/>
    <w:rsid w:val="00FF2A4D"/>
    <w:rsid w:val="00FF318E"/>
    <w:rsid w:val="00FF3990"/>
    <w:rsid w:val="00FF5F85"/>
    <w:rsid w:val="00FF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AC356"/>
  <w15:chartTrackingRefBased/>
  <w15:docId w15:val="{3EA73919-CB83-4DDA-A90F-88EEE745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7"/>
      </w:numPr>
      <w:tabs>
        <w:tab w:val="clear" w:pos="786"/>
        <w:tab w:val="num" w:pos="360"/>
      </w:tabs>
      <w:spacing w:before="120"/>
      <w:ind w:left="360"/>
      <w:jc w:val="both"/>
    </w:pPr>
    <w:rPr>
      <w:rFonts w:ascii="Arial" w:eastAsia="Times New Roman" w:hAnsi="Arial" w:cs="Arial"/>
      <w:sz w:val="18"/>
      <w:szCs w:val="18"/>
      <w:lang w:eastAsia="cs-CZ"/>
    </w:rPr>
  </w:style>
  <w:style w:type="paragraph" w:customStyle="1" w:styleId="NADPIS">
    <w:name w:val="NADPIS"/>
    <w:basedOn w:val="Bezmezer"/>
    <w:rsid w:val="00953AC7"/>
    <w:pPr>
      <w:numPr>
        <w:numId w:val="7"/>
      </w:numPr>
      <w:spacing w:before="360"/>
      <w:jc w:val="center"/>
    </w:pPr>
    <w:rPr>
      <w:rFonts w:ascii="Arial" w:hAnsi="Arial" w:cs="Arial"/>
      <w:b/>
    </w:rPr>
  </w:style>
  <w:style w:type="table" w:styleId="Mkatabulky">
    <w:name w:val="Table Grid"/>
    <w:basedOn w:val="Normlntabulka"/>
    <w:rsid w:val="004204AC"/>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F24332"/>
    <w:pPr>
      <w:tabs>
        <w:tab w:val="num" w:pos="850"/>
      </w:tabs>
      <w:spacing w:after="0" w:line="240" w:lineRule="auto"/>
      <w:ind w:left="850" w:hanging="425"/>
      <w:jc w:val="both"/>
      <w:outlineLvl w:val="8"/>
    </w:pPr>
    <w:rPr>
      <w:rFonts w:ascii="Times New Roman" w:eastAsia="Times New Roman" w:hAnsi="Times New Roman"/>
      <w:sz w:val="24"/>
      <w:szCs w:val="24"/>
      <w:lang w:eastAsia="cs-CZ"/>
    </w:rPr>
  </w:style>
  <w:style w:type="paragraph" w:customStyle="1" w:styleId="Char">
    <w:name w:val="Char"/>
    <w:basedOn w:val="Normln"/>
    <w:rsid w:val="00D43951"/>
    <w:pPr>
      <w:spacing w:after="160" w:line="240" w:lineRule="exact"/>
    </w:pPr>
    <w:rPr>
      <w:rFonts w:ascii="Verdana" w:eastAsia="Times New Roman" w:hAnsi="Verdana"/>
      <w:sz w:val="20"/>
      <w:szCs w:val="20"/>
      <w:lang w:val="en-US"/>
    </w:rPr>
  </w:style>
  <w:style w:type="character" w:customStyle="1" w:styleId="CharChar11">
    <w:name w:val="Char Char11"/>
    <w:semiHidden/>
    <w:locked/>
    <w:rsid w:val="00056DD1"/>
    <w:rPr>
      <w:rFonts w:ascii="Calibri" w:hAnsi="Calibri" w:cs="Times New Roman"/>
      <w:b/>
      <w:bCs/>
      <w:i/>
      <w:iCs/>
      <w:sz w:val="26"/>
      <w:szCs w:val="26"/>
    </w:rPr>
  </w:style>
  <w:style w:type="character" w:styleId="Siln">
    <w:name w:val="Strong"/>
    <w:qFormat/>
    <w:rsid w:val="00056DD1"/>
    <w:rPr>
      <w:b/>
      <w:bCs/>
    </w:rPr>
  </w:style>
  <w:style w:type="paragraph" w:styleId="Zkladntext-prvnodsazen">
    <w:name w:val="Body Text First Indent"/>
    <w:basedOn w:val="Zkladntext"/>
    <w:rsid w:val="00056DD1"/>
    <w:pPr>
      <w:tabs>
        <w:tab w:val="num" w:pos="1440"/>
      </w:tabs>
      <w:overflowPunct/>
      <w:autoSpaceDE/>
      <w:autoSpaceDN/>
      <w:adjustRightInd/>
      <w:spacing w:line="280" w:lineRule="exact"/>
      <w:ind w:left="1440" w:hanging="360"/>
      <w:textAlignment w:val="auto"/>
    </w:pPr>
    <w:rPr>
      <w:rFonts w:ascii="Arial" w:hAnsi="Arial"/>
      <w:sz w:val="22"/>
      <w:szCs w:val="24"/>
    </w:rPr>
  </w:style>
  <w:style w:type="paragraph" w:styleId="Revize">
    <w:name w:val="Revision"/>
    <w:hidden/>
    <w:uiPriority w:val="99"/>
    <w:semiHidden/>
    <w:rsid w:val="002F6014"/>
    <w:rPr>
      <w:sz w:val="22"/>
      <w:szCs w:val="22"/>
      <w:lang w:eastAsia="en-US"/>
    </w:rPr>
  </w:style>
  <w:style w:type="character" w:customStyle="1" w:styleId="phone">
    <w:name w:val="phone"/>
    <w:rsid w:val="00972F2A"/>
  </w:style>
  <w:style w:type="character" w:customStyle="1" w:styleId="pbphonenumberend">
    <w:name w:val="pb_phonenumberend"/>
    <w:rsid w:val="00972F2A"/>
  </w:style>
  <w:style w:type="paragraph" w:styleId="Zkladntextodsazen2">
    <w:name w:val="Body Text Indent 2"/>
    <w:basedOn w:val="Normln"/>
    <w:link w:val="Zkladntextodsazen2Char"/>
    <w:rsid w:val="0040776B"/>
    <w:pPr>
      <w:spacing w:after="120" w:line="480" w:lineRule="auto"/>
      <w:ind w:left="283"/>
    </w:pPr>
  </w:style>
  <w:style w:type="character" w:customStyle="1" w:styleId="Zkladntextodsazen2Char">
    <w:name w:val="Základní text odsazený 2 Char"/>
    <w:link w:val="Zkladntextodsazen2"/>
    <w:rsid w:val="0040776B"/>
    <w:rPr>
      <w:sz w:val="22"/>
      <w:szCs w:val="22"/>
      <w:lang w:eastAsia="en-US"/>
    </w:rPr>
  </w:style>
  <w:style w:type="paragraph" w:styleId="Zkladntext2">
    <w:name w:val="Body Text 2"/>
    <w:basedOn w:val="Normln"/>
    <w:link w:val="Zkladntext2Char"/>
    <w:unhideWhenUsed/>
    <w:rsid w:val="00501C53"/>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link w:val="Zkladntext2"/>
    <w:rsid w:val="00501C53"/>
    <w:rPr>
      <w:rFonts w:ascii="Times New Roman" w:eastAsia="Times New Roman" w:hAnsi="Times New Roman"/>
      <w:sz w:val="24"/>
      <w:szCs w:val="24"/>
    </w:rPr>
  </w:style>
  <w:style w:type="paragraph" w:styleId="Zkladntext3">
    <w:name w:val="Body Text 3"/>
    <w:basedOn w:val="Normln"/>
    <w:link w:val="Zkladntext3Char"/>
    <w:rsid w:val="001031D6"/>
    <w:pPr>
      <w:spacing w:after="120"/>
    </w:pPr>
    <w:rPr>
      <w:sz w:val="16"/>
      <w:szCs w:val="16"/>
    </w:rPr>
  </w:style>
  <w:style w:type="character" w:customStyle="1" w:styleId="Zkladntext3Char">
    <w:name w:val="Základní text 3 Char"/>
    <w:link w:val="Zkladntext3"/>
    <w:rsid w:val="001031D6"/>
    <w:rPr>
      <w:sz w:val="16"/>
      <w:szCs w:val="16"/>
      <w:lang w:eastAsia="en-US"/>
    </w:rPr>
  </w:style>
  <w:style w:type="paragraph" w:styleId="Odstavecseseznamem">
    <w:name w:val="List Paragraph"/>
    <w:basedOn w:val="Normln"/>
    <w:uiPriority w:val="34"/>
    <w:qFormat/>
    <w:rsid w:val="000329F3"/>
    <w:pPr>
      <w:ind w:left="720"/>
      <w:contextualSpacing/>
    </w:pPr>
  </w:style>
  <w:style w:type="character" w:customStyle="1" w:styleId="UnresolvedMention">
    <w:name w:val="Unresolved Mention"/>
    <w:basedOn w:val="Standardnpsmoodstavce"/>
    <w:uiPriority w:val="99"/>
    <w:semiHidden/>
    <w:unhideWhenUsed/>
    <w:rsid w:val="008217A2"/>
    <w:rPr>
      <w:color w:val="605E5C"/>
      <w:shd w:val="clear" w:color="auto" w:fill="E1DFDD"/>
    </w:rPr>
  </w:style>
  <w:style w:type="character" w:customStyle="1" w:styleId="info">
    <w:name w:val="info"/>
    <w:basedOn w:val="Standardnpsmoodstavce"/>
    <w:rsid w:val="00BE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728">
      <w:bodyDiv w:val="1"/>
      <w:marLeft w:val="0"/>
      <w:marRight w:val="0"/>
      <w:marTop w:val="0"/>
      <w:marBottom w:val="0"/>
      <w:divBdr>
        <w:top w:val="none" w:sz="0" w:space="0" w:color="auto"/>
        <w:left w:val="none" w:sz="0" w:space="0" w:color="auto"/>
        <w:bottom w:val="none" w:sz="0" w:space="0" w:color="auto"/>
        <w:right w:val="none" w:sz="0" w:space="0" w:color="auto"/>
      </w:divBdr>
    </w:div>
    <w:div w:id="233127174">
      <w:bodyDiv w:val="1"/>
      <w:marLeft w:val="0"/>
      <w:marRight w:val="0"/>
      <w:marTop w:val="0"/>
      <w:marBottom w:val="0"/>
      <w:divBdr>
        <w:top w:val="none" w:sz="0" w:space="0" w:color="auto"/>
        <w:left w:val="none" w:sz="0" w:space="0" w:color="auto"/>
        <w:bottom w:val="none" w:sz="0" w:space="0" w:color="auto"/>
        <w:right w:val="none" w:sz="0" w:space="0" w:color="auto"/>
      </w:divBdr>
    </w:div>
    <w:div w:id="361394511">
      <w:bodyDiv w:val="1"/>
      <w:marLeft w:val="0"/>
      <w:marRight w:val="0"/>
      <w:marTop w:val="0"/>
      <w:marBottom w:val="0"/>
      <w:divBdr>
        <w:top w:val="none" w:sz="0" w:space="0" w:color="auto"/>
        <w:left w:val="none" w:sz="0" w:space="0" w:color="auto"/>
        <w:bottom w:val="none" w:sz="0" w:space="0" w:color="auto"/>
        <w:right w:val="none" w:sz="0" w:space="0" w:color="auto"/>
      </w:divBdr>
    </w:div>
    <w:div w:id="399443303">
      <w:bodyDiv w:val="1"/>
      <w:marLeft w:val="0"/>
      <w:marRight w:val="0"/>
      <w:marTop w:val="0"/>
      <w:marBottom w:val="0"/>
      <w:divBdr>
        <w:top w:val="none" w:sz="0" w:space="0" w:color="auto"/>
        <w:left w:val="none" w:sz="0" w:space="0" w:color="auto"/>
        <w:bottom w:val="none" w:sz="0" w:space="0" w:color="auto"/>
        <w:right w:val="none" w:sz="0" w:space="0" w:color="auto"/>
      </w:divBdr>
    </w:div>
    <w:div w:id="533153038">
      <w:bodyDiv w:val="1"/>
      <w:marLeft w:val="0"/>
      <w:marRight w:val="0"/>
      <w:marTop w:val="0"/>
      <w:marBottom w:val="0"/>
      <w:divBdr>
        <w:top w:val="none" w:sz="0" w:space="0" w:color="auto"/>
        <w:left w:val="none" w:sz="0" w:space="0" w:color="auto"/>
        <w:bottom w:val="none" w:sz="0" w:space="0" w:color="auto"/>
        <w:right w:val="none" w:sz="0" w:space="0" w:color="auto"/>
      </w:divBdr>
    </w:div>
    <w:div w:id="644547554">
      <w:bodyDiv w:val="1"/>
      <w:marLeft w:val="0"/>
      <w:marRight w:val="0"/>
      <w:marTop w:val="0"/>
      <w:marBottom w:val="0"/>
      <w:divBdr>
        <w:top w:val="none" w:sz="0" w:space="0" w:color="auto"/>
        <w:left w:val="none" w:sz="0" w:space="0" w:color="auto"/>
        <w:bottom w:val="none" w:sz="0" w:space="0" w:color="auto"/>
        <w:right w:val="none" w:sz="0" w:space="0" w:color="auto"/>
      </w:divBdr>
    </w:div>
    <w:div w:id="1114440336">
      <w:bodyDiv w:val="1"/>
      <w:marLeft w:val="0"/>
      <w:marRight w:val="0"/>
      <w:marTop w:val="0"/>
      <w:marBottom w:val="0"/>
      <w:divBdr>
        <w:top w:val="none" w:sz="0" w:space="0" w:color="auto"/>
        <w:left w:val="none" w:sz="0" w:space="0" w:color="auto"/>
        <w:bottom w:val="none" w:sz="0" w:space="0" w:color="auto"/>
        <w:right w:val="none" w:sz="0" w:space="0" w:color="auto"/>
      </w:divBdr>
    </w:div>
    <w:div w:id="1195776695">
      <w:bodyDiv w:val="1"/>
      <w:marLeft w:val="0"/>
      <w:marRight w:val="0"/>
      <w:marTop w:val="0"/>
      <w:marBottom w:val="0"/>
      <w:divBdr>
        <w:top w:val="none" w:sz="0" w:space="0" w:color="auto"/>
        <w:left w:val="none" w:sz="0" w:space="0" w:color="auto"/>
        <w:bottom w:val="none" w:sz="0" w:space="0" w:color="auto"/>
        <w:right w:val="none" w:sz="0" w:space="0" w:color="auto"/>
      </w:divBdr>
    </w:div>
    <w:div w:id="1254514821">
      <w:bodyDiv w:val="1"/>
      <w:marLeft w:val="0"/>
      <w:marRight w:val="0"/>
      <w:marTop w:val="0"/>
      <w:marBottom w:val="0"/>
      <w:divBdr>
        <w:top w:val="none" w:sz="0" w:space="0" w:color="auto"/>
        <w:left w:val="none" w:sz="0" w:space="0" w:color="auto"/>
        <w:bottom w:val="none" w:sz="0" w:space="0" w:color="auto"/>
        <w:right w:val="none" w:sz="0" w:space="0" w:color="auto"/>
      </w:divBdr>
    </w:div>
    <w:div w:id="1712343691">
      <w:bodyDiv w:val="1"/>
      <w:marLeft w:val="0"/>
      <w:marRight w:val="0"/>
      <w:marTop w:val="0"/>
      <w:marBottom w:val="0"/>
      <w:divBdr>
        <w:top w:val="none" w:sz="0" w:space="0" w:color="auto"/>
        <w:left w:val="none" w:sz="0" w:space="0" w:color="auto"/>
        <w:bottom w:val="none" w:sz="0" w:space="0" w:color="auto"/>
        <w:right w:val="none" w:sz="0" w:space="0" w:color="auto"/>
      </w:divBdr>
    </w:div>
    <w:div w:id="190494595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2050062969">
      <w:bodyDiv w:val="1"/>
      <w:marLeft w:val="0"/>
      <w:marRight w:val="0"/>
      <w:marTop w:val="0"/>
      <w:marBottom w:val="0"/>
      <w:divBdr>
        <w:top w:val="none" w:sz="0" w:space="0" w:color="auto"/>
        <w:left w:val="none" w:sz="0" w:space="0" w:color="auto"/>
        <w:bottom w:val="none" w:sz="0" w:space="0" w:color="auto"/>
        <w:right w:val="none" w:sz="0" w:space="0" w:color="auto"/>
      </w:divBdr>
    </w:div>
    <w:div w:id="20908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otipka@vsb.cz"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otipka@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4" ma:contentTypeDescription="Vytvoří nový dokument" ma:contentTypeScope="" ma:versionID="8637bc71996c06794b689fcb238c9c68">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6c2cd0c4800d1e51cd835c785c1a2fcf"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9B5E-6303-4BF4-9CD7-CBFCC9D0F14E}">
  <ds:schemaRefs>
    <ds:schemaRef ds:uri="http://schemas.microsoft.com/sharepoint/v3/contenttype/forms"/>
  </ds:schemaRefs>
</ds:datastoreItem>
</file>

<file path=customXml/itemProps2.xml><?xml version="1.0" encoding="utf-8"?>
<ds:datastoreItem xmlns:ds="http://schemas.openxmlformats.org/officeDocument/2006/customXml" ds:itemID="{3F56B8A5-28B1-4027-9E35-5B18FD7A7A3B}">
  <ds:schemaRefs>
    <ds:schemaRef ds:uri="http://purl.org/dc/terms/"/>
    <ds:schemaRef ds:uri="http://schemas.openxmlformats.org/package/2006/metadata/core-properties"/>
    <ds:schemaRef ds:uri="http://purl.org/dc/dcmitype/"/>
    <ds:schemaRef ds:uri="http://schemas.microsoft.com/office/infopath/2007/PartnerControls"/>
    <ds:schemaRef ds:uri="2689e5ef-b689-49c9-8c09-292069686d26"/>
    <ds:schemaRef ds:uri="http://schemas.microsoft.com/office/2006/documentManagement/types"/>
    <ds:schemaRef ds:uri="http://schemas.microsoft.com/office/2006/metadata/properties"/>
    <ds:schemaRef ds:uri="ec2f4b39-f176-4bbd-ae6a-585b00274a7e"/>
    <ds:schemaRef ds:uri="http://www.w3.org/XML/1998/namespace"/>
    <ds:schemaRef ds:uri="http://purl.org/dc/elements/1.1/"/>
  </ds:schemaRefs>
</ds:datastoreItem>
</file>

<file path=customXml/itemProps3.xml><?xml version="1.0" encoding="utf-8"?>
<ds:datastoreItem xmlns:ds="http://schemas.openxmlformats.org/officeDocument/2006/customXml" ds:itemID="{5145725B-A420-4D04-A475-F12A98A9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2956F-EC9E-4134-860F-F354EAE7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2639</Words>
  <Characters>15575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VŠB-TUO</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OVZ_VŠB</dc:creator>
  <cp:keywords/>
  <cp:lastModifiedBy>Windows User</cp:lastModifiedBy>
  <cp:revision>7</cp:revision>
  <cp:lastPrinted>2016-07-15T06:51:00Z</cp:lastPrinted>
  <dcterms:created xsi:type="dcterms:W3CDTF">2022-12-06T04:58:00Z</dcterms:created>
  <dcterms:modified xsi:type="dcterms:W3CDTF">2022-12-06T07:20:00Z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