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46DF" w14:textId="491A7266" w:rsidR="00AD222C" w:rsidRDefault="00010450" w:rsidP="00AD222C">
      <w:pPr>
        <w:pStyle w:val="RLnzevsmlouvy"/>
        <w:spacing w:after="240"/>
        <w:rPr>
          <w:rFonts w:asciiTheme="minorHAnsi" w:hAnsiTheme="minorHAnsi" w:cstheme="minorHAnsi"/>
        </w:rPr>
      </w:pPr>
      <w:r w:rsidRPr="00C33E5A">
        <w:rPr>
          <w:rFonts w:asciiTheme="minorHAnsi" w:hAnsiTheme="minorHAnsi" w:cstheme="minorHAnsi"/>
        </w:rPr>
        <w:t>Kupní SmlouvA</w:t>
      </w:r>
    </w:p>
    <w:p w14:paraId="6466EDC0" w14:textId="77777777" w:rsidR="00AD222C" w:rsidRPr="00AD222C" w:rsidRDefault="00AD222C" w:rsidP="00AD222C">
      <w:pPr>
        <w:spacing w:line="276" w:lineRule="auto"/>
        <w:jc w:val="center"/>
        <w:rPr>
          <w:rFonts w:asciiTheme="minorHAnsi" w:hAnsiTheme="minorHAnsi" w:cstheme="minorHAnsi"/>
          <w:sz w:val="22"/>
          <w:szCs w:val="22"/>
        </w:rPr>
      </w:pPr>
      <w:r w:rsidRPr="00AD222C">
        <w:rPr>
          <w:rFonts w:asciiTheme="minorHAnsi" w:hAnsiTheme="minorHAnsi" w:cstheme="minorHAnsi"/>
          <w:sz w:val="22"/>
          <w:szCs w:val="22"/>
        </w:rPr>
        <w:t>k veřejné zakázce s názvem</w:t>
      </w:r>
    </w:p>
    <w:p w14:paraId="5BBBC3E7" w14:textId="17E3EBB8" w:rsidR="00AD222C" w:rsidRPr="00AD222C" w:rsidRDefault="00AD222C" w:rsidP="00AD222C">
      <w:pPr>
        <w:spacing w:line="276" w:lineRule="auto"/>
        <w:jc w:val="center"/>
        <w:rPr>
          <w:rFonts w:asciiTheme="minorHAnsi" w:hAnsiTheme="minorHAnsi" w:cstheme="minorHAnsi"/>
          <w:b/>
          <w:i/>
          <w:sz w:val="22"/>
          <w:szCs w:val="22"/>
        </w:rPr>
      </w:pPr>
      <w:r w:rsidRPr="00AD222C">
        <w:rPr>
          <w:rFonts w:asciiTheme="minorHAnsi" w:hAnsiTheme="minorHAnsi" w:cstheme="minorHAnsi"/>
          <w:b/>
          <w:i/>
          <w:sz w:val="22"/>
          <w:szCs w:val="22"/>
        </w:rPr>
        <w:t xml:space="preserve">Nákup nábytku </w:t>
      </w:r>
      <w:r w:rsidR="005E0CAD">
        <w:rPr>
          <w:rFonts w:asciiTheme="minorHAnsi" w:hAnsiTheme="minorHAnsi" w:cstheme="minorHAnsi"/>
          <w:b/>
          <w:i/>
          <w:sz w:val="22"/>
          <w:szCs w:val="22"/>
        </w:rPr>
        <w:t>4</w:t>
      </w:r>
      <w:r w:rsidRPr="00AD222C">
        <w:rPr>
          <w:rFonts w:asciiTheme="minorHAnsi" w:hAnsiTheme="minorHAnsi" w:cstheme="minorHAnsi"/>
          <w:b/>
          <w:i/>
          <w:sz w:val="22"/>
          <w:szCs w:val="22"/>
        </w:rPr>
        <w:t>/2019</w:t>
      </w:r>
    </w:p>
    <w:p w14:paraId="610450F3" w14:textId="2752E159" w:rsidR="00010450" w:rsidRPr="00C33E5A" w:rsidRDefault="00010450" w:rsidP="00AD222C">
      <w:pPr>
        <w:pStyle w:val="RLnzevsmlouvy"/>
        <w:spacing w:after="480"/>
        <w:jc w:val="left"/>
        <w:rPr>
          <w:rFonts w:asciiTheme="minorHAnsi" w:hAnsiTheme="minorHAnsi" w:cstheme="minorHAnsi"/>
        </w:rPr>
      </w:pPr>
      <w:r w:rsidRPr="00C33E5A">
        <w:rPr>
          <w:rFonts w:asciiTheme="minorHAnsi" w:hAnsiTheme="minorHAnsi" w:cstheme="minorHAnsi"/>
        </w:rPr>
        <w:t xml:space="preserve"> </w:t>
      </w:r>
    </w:p>
    <w:p w14:paraId="7DA2540A" w14:textId="77777777" w:rsidR="00010450" w:rsidRPr="00C33E5A" w:rsidRDefault="00D63CF0" w:rsidP="00DE027A">
      <w:pPr>
        <w:pStyle w:val="RLdajeosmluvnstran"/>
        <w:spacing w:after="60"/>
        <w:jc w:val="left"/>
        <w:rPr>
          <w:rFonts w:asciiTheme="minorHAnsi" w:hAnsiTheme="minorHAnsi" w:cstheme="minorHAnsi"/>
          <w:szCs w:val="22"/>
        </w:rPr>
      </w:pPr>
      <w:r w:rsidRPr="00C33E5A">
        <w:rPr>
          <w:rFonts w:asciiTheme="minorHAnsi" w:hAnsiTheme="minorHAnsi" w:cstheme="minorHAnsi"/>
          <w:b/>
          <w:szCs w:val="22"/>
        </w:rPr>
        <w:t>Kupující:</w:t>
      </w:r>
    </w:p>
    <w:p w14:paraId="577EF4B3" w14:textId="77777777" w:rsidR="00CF0A8F"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Vysoká škola báňská  </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Technická univerzita Ostrava </w:t>
      </w:r>
    </w:p>
    <w:p w14:paraId="5580DFDA" w14:textId="54F96F0F"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se sídlem:</w:t>
      </w:r>
      <w:r w:rsidRPr="00C33E5A">
        <w:rPr>
          <w:rFonts w:asciiTheme="minorHAnsi" w:hAnsiTheme="minorHAnsi" w:cstheme="minorHAnsi"/>
          <w:sz w:val="22"/>
          <w:szCs w:val="22"/>
        </w:rPr>
        <w:tab/>
      </w:r>
      <w:r w:rsidR="006A41CF" w:rsidRPr="00C33E5A">
        <w:rPr>
          <w:rFonts w:asciiTheme="minorHAnsi" w:hAnsiTheme="minorHAnsi" w:cstheme="minorHAnsi"/>
          <w:sz w:val="22"/>
          <w:szCs w:val="22"/>
        </w:rPr>
        <w:tab/>
      </w:r>
      <w:r w:rsidRPr="00C33E5A">
        <w:rPr>
          <w:rFonts w:asciiTheme="minorHAnsi" w:hAnsiTheme="minorHAnsi" w:cstheme="minorHAnsi"/>
          <w:sz w:val="22"/>
          <w:szCs w:val="22"/>
        </w:rPr>
        <w:t>17. listopadu 2172</w:t>
      </w:r>
      <w:r w:rsidR="00F1114F">
        <w:rPr>
          <w:rFonts w:asciiTheme="minorHAnsi" w:hAnsiTheme="minorHAnsi" w:cstheme="minorHAnsi"/>
          <w:sz w:val="22"/>
          <w:szCs w:val="22"/>
        </w:rPr>
        <w:t>/15</w:t>
      </w:r>
      <w:r w:rsidRPr="00C33E5A">
        <w:rPr>
          <w:rFonts w:asciiTheme="minorHAnsi" w:hAnsiTheme="minorHAnsi" w:cstheme="minorHAnsi"/>
          <w:sz w:val="22"/>
          <w:szCs w:val="22"/>
        </w:rPr>
        <w:t xml:space="preserve">, 708 </w:t>
      </w:r>
      <w:r w:rsidR="00BD5A73" w:rsidRPr="00C33E5A">
        <w:rPr>
          <w:rFonts w:asciiTheme="minorHAnsi" w:hAnsiTheme="minorHAnsi" w:cstheme="minorHAnsi"/>
          <w:sz w:val="22"/>
          <w:szCs w:val="22"/>
        </w:rPr>
        <w:t>00</w:t>
      </w:r>
      <w:r w:rsidRPr="00C33E5A">
        <w:rPr>
          <w:rFonts w:asciiTheme="minorHAnsi" w:hAnsiTheme="minorHAnsi" w:cstheme="minorHAnsi"/>
          <w:sz w:val="22"/>
          <w:szCs w:val="22"/>
        </w:rPr>
        <w:t xml:space="preserve">  Ostrava - Poruba</w:t>
      </w:r>
      <w:r w:rsidRPr="00C33E5A">
        <w:rPr>
          <w:rFonts w:asciiTheme="minorHAnsi" w:hAnsiTheme="minorHAnsi" w:cstheme="minorHAnsi"/>
          <w:sz w:val="22"/>
          <w:szCs w:val="22"/>
        </w:rPr>
        <w:tab/>
      </w:r>
    </w:p>
    <w:p w14:paraId="4C189FB6" w14:textId="77777777" w:rsidR="00F727D0" w:rsidRPr="005E0CAD" w:rsidRDefault="00F727D0" w:rsidP="00F727D0">
      <w:pPr>
        <w:spacing w:after="60"/>
        <w:rPr>
          <w:rFonts w:asciiTheme="minorHAnsi" w:hAnsiTheme="minorHAnsi" w:cstheme="minorHAnsi"/>
          <w:sz w:val="22"/>
          <w:szCs w:val="22"/>
        </w:rPr>
      </w:pPr>
      <w:r w:rsidRPr="005E0CAD">
        <w:rPr>
          <w:rFonts w:asciiTheme="minorHAnsi" w:hAnsiTheme="minorHAnsi" w:cstheme="minorHAnsi"/>
          <w:sz w:val="22"/>
          <w:szCs w:val="22"/>
        </w:rPr>
        <w:t>IČ :</w:t>
      </w:r>
      <w:r w:rsidRPr="005E0CAD">
        <w:rPr>
          <w:rFonts w:asciiTheme="minorHAnsi" w:hAnsiTheme="minorHAnsi" w:cstheme="minorHAnsi"/>
          <w:sz w:val="22"/>
          <w:szCs w:val="22"/>
        </w:rPr>
        <w:tab/>
      </w:r>
      <w:r w:rsidRPr="005E0CAD">
        <w:rPr>
          <w:rFonts w:asciiTheme="minorHAnsi" w:hAnsiTheme="minorHAnsi" w:cstheme="minorHAnsi"/>
          <w:sz w:val="22"/>
          <w:szCs w:val="22"/>
        </w:rPr>
        <w:tab/>
      </w:r>
      <w:r w:rsidRPr="005E0CAD">
        <w:rPr>
          <w:rFonts w:asciiTheme="minorHAnsi" w:hAnsiTheme="minorHAnsi" w:cstheme="minorHAnsi"/>
          <w:sz w:val="22"/>
          <w:szCs w:val="22"/>
        </w:rPr>
        <w:tab/>
        <w:t>619</w:t>
      </w:r>
      <w:r w:rsidR="00EA6508" w:rsidRPr="005E0CAD">
        <w:rPr>
          <w:rFonts w:asciiTheme="minorHAnsi" w:hAnsiTheme="minorHAnsi" w:cstheme="minorHAnsi"/>
          <w:sz w:val="22"/>
          <w:szCs w:val="22"/>
        </w:rPr>
        <w:t xml:space="preserve"> </w:t>
      </w:r>
      <w:r w:rsidRPr="005E0CAD">
        <w:rPr>
          <w:rFonts w:asciiTheme="minorHAnsi" w:hAnsiTheme="minorHAnsi" w:cstheme="minorHAnsi"/>
          <w:sz w:val="22"/>
          <w:szCs w:val="22"/>
        </w:rPr>
        <w:t>89</w:t>
      </w:r>
      <w:r w:rsidR="00EA6508" w:rsidRPr="005E0CAD">
        <w:rPr>
          <w:rFonts w:asciiTheme="minorHAnsi" w:hAnsiTheme="minorHAnsi" w:cstheme="minorHAnsi"/>
          <w:sz w:val="22"/>
          <w:szCs w:val="22"/>
        </w:rPr>
        <w:t xml:space="preserve"> </w:t>
      </w:r>
      <w:r w:rsidRPr="005E0CAD">
        <w:rPr>
          <w:rFonts w:asciiTheme="minorHAnsi" w:hAnsiTheme="minorHAnsi" w:cstheme="minorHAnsi"/>
          <w:sz w:val="22"/>
          <w:szCs w:val="22"/>
        </w:rPr>
        <w:t>100</w:t>
      </w:r>
    </w:p>
    <w:p w14:paraId="67B3EA13" w14:textId="77777777" w:rsidR="00F727D0" w:rsidRPr="005E0CAD" w:rsidRDefault="00F727D0" w:rsidP="00F727D0">
      <w:pPr>
        <w:spacing w:after="60"/>
        <w:rPr>
          <w:rFonts w:asciiTheme="minorHAnsi" w:hAnsiTheme="minorHAnsi" w:cstheme="minorHAnsi"/>
          <w:sz w:val="22"/>
          <w:szCs w:val="22"/>
        </w:rPr>
      </w:pPr>
      <w:r w:rsidRPr="005E0CAD">
        <w:rPr>
          <w:rFonts w:asciiTheme="minorHAnsi" w:hAnsiTheme="minorHAnsi" w:cstheme="minorHAnsi"/>
          <w:sz w:val="22"/>
          <w:szCs w:val="22"/>
        </w:rPr>
        <w:t xml:space="preserve">DIČ: </w:t>
      </w:r>
      <w:r w:rsidRPr="005E0CAD">
        <w:rPr>
          <w:rFonts w:asciiTheme="minorHAnsi" w:hAnsiTheme="minorHAnsi" w:cstheme="minorHAnsi"/>
          <w:sz w:val="22"/>
          <w:szCs w:val="22"/>
        </w:rPr>
        <w:tab/>
      </w:r>
      <w:r w:rsidRPr="005E0CAD">
        <w:rPr>
          <w:rFonts w:asciiTheme="minorHAnsi" w:hAnsiTheme="minorHAnsi" w:cstheme="minorHAnsi"/>
          <w:sz w:val="22"/>
          <w:szCs w:val="22"/>
        </w:rPr>
        <w:tab/>
      </w:r>
      <w:r w:rsidRPr="005E0CAD">
        <w:rPr>
          <w:rFonts w:asciiTheme="minorHAnsi" w:hAnsiTheme="minorHAnsi" w:cstheme="minorHAnsi"/>
          <w:sz w:val="22"/>
          <w:szCs w:val="22"/>
        </w:rPr>
        <w:tab/>
        <w:t xml:space="preserve">CZ61989100 </w:t>
      </w:r>
    </w:p>
    <w:p w14:paraId="7C27B663" w14:textId="00267D87" w:rsidR="00364EFF" w:rsidRPr="005E0CAD" w:rsidRDefault="00F727D0" w:rsidP="00364EFF">
      <w:pPr>
        <w:pStyle w:val="Nadpis1"/>
        <w:spacing w:before="0"/>
        <w:rPr>
          <w:rFonts w:asciiTheme="minorHAnsi" w:hAnsiTheme="minorHAnsi" w:cstheme="minorHAnsi"/>
          <w:b w:val="0"/>
          <w:bCs w:val="0"/>
          <w:kern w:val="0"/>
          <w:sz w:val="22"/>
          <w:szCs w:val="22"/>
        </w:rPr>
      </w:pPr>
      <w:r w:rsidRPr="005E0CAD">
        <w:rPr>
          <w:rFonts w:asciiTheme="minorHAnsi" w:hAnsiTheme="minorHAnsi" w:cstheme="minorHAnsi"/>
          <w:b w:val="0"/>
          <w:bCs w:val="0"/>
          <w:kern w:val="0"/>
          <w:sz w:val="22"/>
          <w:szCs w:val="22"/>
        </w:rPr>
        <w:t>Zastoupená:</w:t>
      </w:r>
      <w:r w:rsidRPr="005E0CAD">
        <w:rPr>
          <w:rFonts w:asciiTheme="minorHAnsi" w:hAnsiTheme="minorHAnsi" w:cstheme="minorHAnsi"/>
          <w:b w:val="0"/>
          <w:bCs w:val="0"/>
          <w:kern w:val="0"/>
          <w:sz w:val="22"/>
          <w:szCs w:val="22"/>
        </w:rPr>
        <w:tab/>
      </w:r>
      <w:r w:rsidR="00CF0A8F" w:rsidRPr="005E0CAD">
        <w:rPr>
          <w:rFonts w:asciiTheme="minorHAnsi" w:hAnsiTheme="minorHAnsi" w:cstheme="minorHAnsi"/>
          <w:b w:val="0"/>
          <w:bCs w:val="0"/>
          <w:kern w:val="0"/>
          <w:sz w:val="22"/>
          <w:szCs w:val="22"/>
        </w:rPr>
        <w:tab/>
      </w:r>
      <w:r w:rsidR="00F1114F" w:rsidRPr="005E0CAD">
        <w:rPr>
          <w:rFonts w:asciiTheme="minorHAnsi" w:hAnsiTheme="minorHAnsi" w:cstheme="minorHAnsi"/>
          <w:b w:val="0"/>
          <w:bCs w:val="0"/>
          <w:kern w:val="0"/>
          <w:sz w:val="22"/>
          <w:szCs w:val="22"/>
        </w:rPr>
        <w:t>JUDr. Ludmilou Tatranskou, MPA, na základě pověření</w:t>
      </w:r>
    </w:p>
    <w:p w14:paraId="1A8CEBDA" w14:textId="77777777" w:rsidR="00F727D0" w:rsidRPr="005E0CAD" w:rsidRDefault="00F727D0" w:rsidP="00364EFF">
      <w:pPr>
        <w:pStyle w:val="Nadpis1"/>
        <w:spacing w:before="0"/>
        <w:rPr>
          <w:rFonts w:asciiTheme="minorHAnsi" w:hAnsiTheme="minorHAnsi" w:cstheme="minorHAnsi"/>
          <w:b w:val="0"/>
          <w:sz w:val="22"/>
          <w:szCs w:val="22"/>
        </w:rPr>
      </w:pPr>
      <w:r w:rsidRPr="005E0CAD">
        <w:rPr>
          <w:rFonts w:asciiTheme="minorHAnsi" w:hAnsiTheme="minorHAnsi" w:cstheme="minorHAnsi"/>
          <w:b w:val="0"/>
          <w:sz w:val="22"/>
          <w:szCs w:val="22"/>
        </w:rPr>
        <w:t xml:space="preserve">Bankovní spojení: </w:t>
      </w:r>
      <w:r w:rsidRPr="005E0CAD">
        <w:rPr>
          <w:rFonts w:asciiTheme="minorHAnsi" w:hAnsiTheme="minorHAnsi" w:cstheme="minorHAnsi"/>
          <w:b w:val="0"/>
          <w:sz w:val="22"/>
          <w:szCs w:val="22"/>
        </w:rPr>
        <w:tab/>
        <w:t>ČSOB, a.s.</w:t>
      </w:r>
    </w:p>
    <w:p w14:paraId="2B40D5A6" w14:textId="77777777" w:rsidR="00F727D0" w:rsidRPr="005E0CAD" w:rsidRDefault="00F727D0" w:rsidP="00F727D0">
      <w:pPr>
        <w:spacing w:after="60"/>
        <w:rPr>
          <w:rFonts w:asciiTheme="minorHAnsi" w:hAnsiTheme="minorHAnsi" w:cstheme="minorHAnsi"/>
          <w:sz w:val="22"/>
          <w:szCs w:val="22"/>
        </w:rPr>
      </w:pPr>
      <w:r w:rsidRPr="005E0CAD">
        <w:rPr>
          <w:rFonts w:asciiTheme="minorHAnsi" w:hAnsiTheme="minorHAnsi" w:cstheme="minorHAnsi"/>
          <w:sz w:val="22"/>
          <w:szCs w:val="22"/>
        </w:rPr>
        <w:t>číslo účtu:</w:t>
      </w:r>
      <w:r w:rsidRPr="005E0CAD">
        <w:rPr>
          <w:rFonts w:asciiTheme="minorHAnsi" w:hAnsiTheme="minorHAnsi" w:cstheme="minorHAnsi"/>
          <w:sz w:val="22"/>
          <w:szCs w:val="22"/>
        </w:rPr>
        <w:tab/>
      </w:r>
      <w:r w:rsidRPr="005E0CAD">
        <w:rPr>
          <w:rFonts w:asciiTheme="minorHAnsi" w:hAnsiTheme="minorHAnsi" w:cstheme="minorHAnsi"/>
          <w:sz w:val="22"/>
          <w:szCs w:val="22"/>
        </w:rPr>
        <w:tab/>
        <w:t>100954151/</w:t>
      </w:r>
      <w:r w:rsidR="00B96D30" w:rsidRPr="005E0CAD">
        <w:rPr>
          <w:rFonts w:asciiTheme="minorHAnsi" w:hAnsiTheme="minorHAnsi" w:cstheme="minorHAnsi"/>
          <w:sz w:val="22"/>
          <w:szCs w:val="22"/>
        </w:rPr>
        <w:t>0</w:t>
      </w:r>
      <w:r w:rsidRPr="005E0CAD">
        <w:rPr>
          <w:rFonts w:asciiTheme="minorHAnsi" w:hAnsiTheme="minorHAnsi" w:cstheme="minorHAnsi"/>
          <w:sz w:val="22"/>
          <w:szCs w:val="22"/>
        </w:rPr>
        <w:t>300</w:t>
      </w:r>
    </w:p>
    <w:p w14:paraId="77B0413D" w14:textId="03A75A40" w:rsidR="00534699" w:rsidRPr="005E0CAD" w:rsidRDefault="00A175ED" w:rsidP="00534699">
      <w:pPr>
        <w:spacing w:after="60"/>
        <w:rPr>
          <w:rFonts w:asciiTheme="minorHAnsi" w:hAnsiTheme="minorHAnsi" w:cstheme="minorHAnsi"/>
          <w:sz w:val="22"/>
          <w:szCs w:val="22"/>
        </w:rPr>
      </w:pPr>
      <w:r w:rsidRPr="005E0CAD">
        <w:rPr>
          <w:rFonts w:asciiTheme="minorHAnsi" w:hAnsiTheme="minorHAnsi" w:cstheme="minorHAnsi"/>
          <w:sz w:val="22"/>
          <w:szCs w:val="22"/>
        </w:rPr>
        <w:t>ID datové schránky:</w:t>
      </w:r>
      <w:r w:rsidRPr="005E0CAD">
        <w:rPr>
          <w:rFonts w:asciiTheme="minorHAnsi" w:hAnsiTheme="minorHAnsi" w:cstheme="minorHAnsi"/>
          <w:sz w:val="22"/>
          <w:szCs w:val="22"/>
        </w:rPr>
        <w:tab/>
      </w:r>
      <w:r w:rsidR="00534699" w:rsidRPr="005E0CAD">
        <w:rPr>
          <w:rFonts w:asciiTheme="minorHAnsi" w:hAnsiTheme="minorHAnsi" w:cstheme="minorHAnsi"/>
          <w:sz w:val="22"/>
          <w:szCs w:val="22"/>
        </w:rPr>
        <w:t>d3kj88v</w:t>
      </w:r>
    </w:p>
    <w:p w14:paraId="5290C22F" w14:textId="77777777" w:rsidR="005E0CAD" w:rsidRPr="005E0CAD" w:rsidRDefault="005E0CAD" w:rsidP="005E0CAD">
      <w:pPr>
        <w:spacing w:after="60"/>
        <w:rPr>
          <w:rFonts w:asciiTheme="minorHAnsi" w:hAnsiTheme="minorHAnsi" w:cstheme="minorHAnsi"/>
          <w:sz w:val="22"/>
          <w:szCs w:val="22"/>
        </w:rPr>
      </w:pPr>
      <w:r w:rsidRPr="005E0CAD">
        <w:rPr>
          <w:rFonts w:asciiTheme="minorHAnsi" w:hAnsiTheme="minorHAnsi" w:cstheme="minorHAnsi"/>
          <w:sz w:val="22"/>
          <w:szCs w:val="22"/>
        </w:rPr>
        <w:t>(dále také „kupující“)</w:t>
      </w:r>
    </w:p>
    <w:p w14:paraId="4F09D1EF" w14:textId="77777777" w:rsidR="00010450" w:rsidRPr="00C33E5A" w:rsidRDefault="00010450" w:rsidP="00534699">
      <w:pPr>
        <w:pStyle w:val="RLdajeosmluvnstran"/>
      </w:pPr>
    </w:p>
    <w:p w14:paraId="46C790EB" w14:textId="77777777" w:rsidR="00D63CF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szCs w:val="22"/>
        </w:rPr>
        <w:t>a</w:t>
      </w:r>
    </w:p>
    <w:p w14:paraId="710F7211" w14:textId="77777777" w:rsidR="00C0599B" w:rsidRPr="00C33E5A"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b/>
          <w:szCs w:val="22"/>
        </w:rPr>
        <w:t>Prodávající</w:t>
      </w:r>
    </w:p>
    <w:p w14:paraId="76D9CFBE" w14:textId="77777777" w:rsidR="00DE027A" w:rsidRPr="00C33E5A" w:rsidRDefault="00DE027A" w:rsidP="00DE027A">
      <w:pPr>
        <w:spacing w:after="60"/>
        <w:ind w:left="567" w:hanging="567"/>
        <w:rPr>
          <w:rFonts w:asciiTheme="minorHAnsi" w:hAnsiTheme="minorHAnsi" w:cstheme="minorHAnsi"/>
          <w:bCs/>
          <w:sz w:val="22"/>
          <w:szCs w:val="22"/>
        </w:rPr>
      </w:pPr>
      <w:r w:rsidRPr="00C33E5A">
        <w:rPr>
          <w:rFonts w:asciiTheme="minorHAnsi" w:hAnsiTheme="minorHAnsi" w:cstheme="minorHAnsi"/>
          <w:bCs/>
          <w:sz w:val="22"/>
          <w:szCs w:val="22"/>
        </w:rPr>
        <w:t xml:space="preserve">Obchodní firma /název/:       </w:t>
      </w:r>
    </w:p>
    <w:p w14:paraId="1D03AF3A"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Sídlo/místo podnikání/:      </w:t>
      </w:r>
      <w:r w:rsidRPr="00C33E5A">
        <w:rPr>
          <w:rFonts w:asciiTheme="minorHAnsi" w:hAnsiTheme="minorHAnsi" w:cstheme="minorHAnsi"/>
          <w:sz w:val="22"/>
          <w:szCs w:val="22"/>
        </w:rPr>
        <w:tab/>
        <w:t xml:space="preserve">                  </w:t>
      </w:r>
    </w:p>
    <w:p w14:paraId="3165F9A5"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02703E9"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DIČ:</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3CDDABB"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Zastoupená:</w:t>
      </w:r>
      <w:r w:rsidRPr="00C33E5A">
        <w:rPr>
          <w:rFonts w:asciiTheme="minorHAnsi" w:hAnsiTheme="minorHAnsi" w:cstheme="minorHAnsi"/>
          <w:sz w:val="22"/>
          <w:szCs w:val="22"/>
        </w:rPr>
        <w:tab/>
        <w:t xml:space="preserve">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B4D3702"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Bankovní spojení: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0C444A54"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2E44312" w14:textId="77777777" w:rsidR="00DE027A" w:rsidRPr="00C33E5A" w:rsidRDefault="00DE027A" w:rsidP="00DE027A">
      <w:pPr>
        <w:autoSpaceDE w:val="0"/>
        <w:autoSpaceDN w:val="0"/>
        <w:adjustRightInd w:val="0"/>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zapsaná v: </w:t>
      </w:r>
    </w:p>
    <w:p w14:paraId="79EDD91C" w14:textId="77777777" w:rsidR="00C260E9"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kontaktní osoba: </w:t>
      </w:r>
    </w:p>
    <w:p w14:paraId="34AF03A1" w14:textId="77777777" w:rsidR="00DE027A" w:rsidRPr="00C33E5A" w:rsidRDefault="00C260E9"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ID datové schránky:</w:t>
      </w:r>
      <w:r w:rsidR="00DE027A" w:rsidRPr="00C33E5A">
        <w:rPr>
          <w:rFonts w:asciiTheme="minorHAnsi" w:hAnsiTheme="minorHAnsi" w:cstheme="minorHAnsi"/>
          <w:sz w:val="22"/>
          <w:szCs w:val="22"/>
        </w:rPr>
        <w:tab/>
      </w:r>
      <w:r w:rsidR="00DE027A" w:rsidRPr="00C33E5A">
        <w:rPr>
          <w:rFonts w:asciiTheme="minorHAnsi" w:hAnsiTheme="minorHAnsi" w:cstheme="minorHAnsi"/>
          <w:sz w:val="22"/>
          <w:szCs w:val="22"/>
        </w:rPr>
        <w:tab/>
      </w:r>
    </w:p>
    <w:p w14:paraId="392B0617" w14:textId="7CDF0725" w:rsidR="00010450" w:rsidRPr="00C33E5A" w:rsidRDefault="005E0CAD" w:rsidP="005E0CAD">
      <w:pPr>
        <w:pStyle w:val="RLdajeosmluvnstran"/>
        <w:spacing w:after="240"/>
        <w:jc w:val="left"/>
        <w:rPr>
          <w:rFonts w:asciiTheme="minorHAnsi" w:hAnsiTheme="minorHAnsi" w:cstheme="minorHAnsi"/>
          <w:szCs w:val="22"/>
        </w:rPr>
      </w:pPr>
      <w:r>
        <w:rPr>
          <w:szCs w:val="22"/>
        </w:rPr>
        <w:t>(dále také „prodávající“)</w:t>
      </w:r>
    </w:p>
    <w:p w14:paraId="42956896"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dnešního dne uzavřel</w:t>
      </w:r>
      <w:r w:rsidR="00AA4249" w:rsidRPr="00C33E5A">
        <w:rPr>
          <w:rFonts w:asciiTheme="minorHAnsi" w:hAnsiTheme="minorHAnsi" w:cstheme="minorHAnsi"/>
          <w:szCs w:val="22"/>
        </w:rPr>
        <w:t>i</w:t>
      </w:r>
      <w:r w:rsidRPr="00C33E5A">
        <w:rPr>
          <w:rFonts w:asciiTheme="minorHAnsi" w:hAnsiTheme="minorHAnsi" w:cstheme="minorHAnsi"/>
          <w:szCs w:val="22"/>
        </w:rPr>
        <w:t xml:space="preserve"> tuto smlouvu v souladu s ustanovením §</w:t>
      </w:r>
      <w:r w:rsidR="008C2EAA" w:rsidRPr="00C33E5A">
        <w:rPr>
          <w:rFonts w:asciiTheme="minorHAnsi" w:hAnsiTheme="minorHAnsi" w:cstheme="minorHAnsi"/>
          <w:szCs w:val="22"/>
        </w:rPr>
        <w:t xml:space="preserve"> 2079 </w:t>
      </w:r>
      <w:r w:rsidRPr="00C33E5A">
        <w:rPr>
          <w:rFonts w:asciiTheme="minorHAnsi" w:hAnsiTheme="minorHAnsi" w:cstheme="minorHAnsi"/>
          <w:szCs w:val="22"/>
        </w:rPr>
        <w:t>a násl. zákona č. </w:t>
      </w:r>
      <w:r w:rsidR="008C2EAA" w:rsidRPr="00C33E5A">
        <w:rPr>
          <w:rFonts w:asciiTheme="minorHAnsi" w:hAnsiTheme="minorHAnsi" w:cstheme="minorHAnsi"/>
          <w:szCs w:val="22"/>
        </w:rPr>
        <w:t>89/2012</w:t>
      </w:r>
      <w:r w:rsidRPr="00C33E5A">
        <w:rPr>
          <w:rFonts w:asciiTheme="minorHAnsi" w:hAnsiTheme="minorHAnsi" w:cstheme="minorHAnsi"/>
          <w:szCs w:val="22"/>
        </w:rPr>
        <w:t xml:space="preserve"> Sb., </w:t>
      </w:r>
      <w:r w:rsidR="008C2EAA" w:rsidRPr="00C33E5A">
        <w:rPr>
          <w:rFonts w:asciiTheme="minorHAnsi" w:hAnsiTheme="minorHAnsi" w:cstheme="minorHAnsi"/>
          <w:szCs w:val="22"/>
        </w:rPr>
        <w:t>občanský zákoník</w:t>
      </w:r>
      <w:r w:rsidRPr="00C33E5A">
        <w:rPr>
          <w:rFonts w:asciiTheme="minorHAnsi" w:hAnsiTheme="minorHAnsi" w:cstheme="minorHAnsi"/>
          <w:szCs w:val="22"/>
        </w:rPr>
        <w:t xml:space="preserve"> (dále jen „</w:t>
      </w:r>
      <w:r w:rsidR="008C2EAA" w:rsidRPr="00C33E5A">
        <w:rPr>
          <w:rStyle w:val="RLProhlensmluvnchstranChar"/>
          <w:rFonts w:asciiTheme="minorHAnsi" w:hAnsiTheme="minorHAnsi" w:cstheme="minorHAnsi"/>
          <w:sz w:val="22"/>
          <w:szCs w:val="22"/>
        </w:rPr>
        <w:t xml:space="preserve">občanský </w:t>
      </w:r>
      <w:r w:rsidRPr="00C33E5A">
        <w:rPr>
          <w:rStyle w:val="RLProhlensmluvnchstranChar"/>
          <w:rFonts w:asciiTheme="minorHAnsi" w:hAnsiTheme="minorHAnsi" w:cstheme="minorHAnsi"/>
          <w:sz w:val="22"/>
          <w:szCs w:val="22"/>
        </w:rPr>
        <w:t>zákoník</w:t>
      </w:r>
      <w:r w:rsidRPr="00C33E5A">
        <w:rPr>
          <w:rFonts w:asciiTheme="minorHAnsi" w:hAnsiTheme="minorHAnsi" w:cstheme="minorHAnsi"/>
          <w:szCs w:val="22"/>
        </w:rPr>
        <w:t>“)</w:t>
      </w:r>
    </w:p>
    <w:p w14:paraId="78DA2039"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(dále jen „</w:t>
      </w:r>
      <w:r w:rsidRPr="00C33E5A">
        <w:rPr>
          <w:rStyle w:val="RLProhlensmluvnchstranChar"/>
          <w:rFonts w:asciiTheme="minorHAnsi" w:hAnsiTheme="minorHAnsi" w:cstheme="minorHAnsi"/>
          <w:sz w:val="22"/>
          <w:szCs w:val="22"/>
        </w:rPr>
        <w:t>Smlouva</w:t>
      </w:r>
      <w:r w:rsidRPr="00C33E5A">
        <w:rPr>
          <w:rFonts w:asciiTheme="minorHAnsi" w:hAnsiTheme="minorHAnsi" w:cstheme="minorHAnsi"/>
          <w:szCs w:val="22"/>
        </w:rPr>
        <w:t>“)</w:t>
      </w:r>
    </w:p>
    <w:p w14:paraId="631333D3" w14:textId="77777777" w:rsidR="00010450" w:rsidRPr="00C33E5A" w:rsidRDefault="00010450" w:rsidP="0027684C">
      <w:pPr>
        <w:spacing w:after="120" w:line="276" w:lineRule="auto"/>
        <w:jc w:val="center"/>
        <w:rPr>
          <w:rFonts w:asciiTheme="minorHAnsi" w:hAnsiTheme="minorHAnsi" w:cstheme="minorHAnsi"/>
          <w:b/>
          <w:sz w:val="22"/>
          <w:szCs w:val="22"/>
        </w:rPr>
      </w:pPr>
    </w:p>
    <w:p w14:paraId="72B80F13" w14:textId="52DD9488" w:rsidR="00C260E9" w:rsidRPr="00C33E5A" w:rsidRDefault="00C260E9" w:rsidP="00C260E9">
      <w:pPr>
        <w:pStyle w:val="Bezmezer"/>
        <w:spacing w:before="120" w:line="276" w:lineRule="auto"/>
        <w:jc w:val="both"/>
        <w:rPr>
          <w:rFonts w:asciiTheme="minorHAnsi" w:hAnsiTheme="minorHAnsi" w:cstheme="minorHAnsi"/>
        </w:rPr>
      </w:pPr>
      <w:r w:rsidRPr="00C33E5A">
        <w:rPr>
          <w:rFonts w:asciiTheme="minorHAnsi" w:hAnsiTheme="minorHAnsi" w:cstheme="minorHAnsi"/>
        </w:rPr>
        <w:t xml:space="preserve">Kupující uzavírá s prodávajícím tuto </w:t>
      </w:r>
      <w:r w:rsidR="00B91DED" w:rsidRPr="00C33E5A">
        <w:rPr>
          <w:rFonts w:asciiTheme="minorHAnsi" w:hAnsiTheme="minorHAnsi" w:cstheme="minorHAnsi"/>
        </w:rPr>
        <w:t xml:space="preserve">kupní </w:t>
      </w:r>
      <w:r w:rsidRPr="00C33E5A">
        <w:rPr>
          <w:rFonts w:asciiTheme="minorHAnsi" w:hAnsiTheme="minorHAnsi" w:cstheme="minorHAnsi"/>
        </w:rPr>
        <w:t xml:space="preserve">smlouvu </w:t>
      </w:r>
      <w:r w:rsidR="00580E5B" w:rsidRPr="00C33E5A">
        <w:rPr>
          <w:rFonts w:asciiTheme="minorHAnsi" w:hAnsiTheme="minorHAnsi" w:cstheme="minorHAnsi"/>
        </w:rPr>
        <w:t xml:space="preserve">na základě </w:t>
      </w:r>
      <w:r w:rsidR="00452F88" w:rsidRPr="00C33E5A">
        <w:rPr>
          <w:rFonts w:asciiTheme="minorHAnsi" w:hAnsiTheme="minorHAnsi" w:cstheme="minorHAnsi"/>
        </w:rPr>
        <w:t xml:space="preserve">výsledku zadávacího řízení ve </w:t>
      </w:r>
      <w:r w:rsidR="00580E5B" w:rsidRPr="00C33E5A">
        <w:rPr>
          <w:rFonts w:asciiTheme="minorHAnsi" w:hAnsiTheme="minorHAnsi" w:cstheme="minorHAnsi"/>
        </w:rPr>
        <w:t>veřejné za</w:t>
      </w:r>
      <w:r w:rsidR="00452F88" w:rsidRPr="00C33E5A">
        <w:rPr>
          <w:rFonts w:asciiTheme="minorHAnsi" w:hAnsiTheme="minorHAnsi" w:cstheme="minorHAnsi"/>
        </w:rPr>
        <w:t xml:space="preserve">kázce </w:t>
      </w:r>
      <w:r w:rsidR="00534699">
        <w:rPr>
          <w:rFonts w:asciiTheme="minorHAnsi" w:hAnsiTheme="minorHAnsi" w:cstheme="minorHAnsi"/>
        </w:rPr>
        <w:t>Nákup nábytku</w:t>
      </w:r>
      <w:r w:rsidR="005E0CAD">
        <w:rPr>
          <w:rFonts w:asciiTheme="minorHAnsi" w:hAnsiTheme="minorHAnsi" w:cstheme="minorHAnsi"/>
        </w:rPr>
        <w:t xml:space="preserve"> 4</w:t>
      </w:r>
      <w:r w:rsidR="00534699">
        <w:rPr>
          <w:rFonts w:asciiTheme="minorHAnsi" w:hAnsiTheme="minorHAnsi" w:cstheme="minorHAnsi"/>
        </w:rPr>
        <w:t>/2019.</w:t>
      </w:r>
    </w:p>
    <w:p w14:paraId="0E536740" w14:textId="0791330D" w:rsidR="00222A31" w:rsidRPr="00C33E5A" w:rsidRDefault="00F14FDB" w:rsidP="005F3E4B">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C33E5A">
        <w:rPr>
          <w:rFonts w:asciiTheme="minorHAnsi" w:hAnsiTheme="minorHAnsi" w:cstheme="minorHAnsi"/>
          <w:sz w:val="22"/>
          <w:szCs w:val="22"/>
        </w:rPr>
        <w:lastRenderedPageBreak/>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C33E5A">
        <w:rPr>
          <w:rFonts w:asciiTheme="minorHAnsi" w:hAnsiTheme="minorHAnsi" w:cstheme="minorHAnsi"/>
          <w:sz w:val="22"/>
          <w:szCs w:val="22"/>
        </w:rPr>
        <w:t xml:space="preserve"> </w:t>
      </w:r>
    </w:p>
    <w:p w14:paraId="186DC775" w14:textId="77777777" w:rsidR="00D61CD8" w:rsidRPr="00C33E5A" w:rsidRDefault="00D61CD8" w:rsidP="00C970CF">
      <w:pPr>
        <w:spacing w:line="276" w:lineRule="auto"/>
        <w:jc w:val="center"/>
        <w:rPr>
          <w:rFonts w:asciiTheme="minorHAnsi" w:hAnsiTheme="minorHAnsi" w:cstheme="minorHAnsi"/>
          <w:sz w:val="22"/>
          <w:szCs w:val="22"/>
        </w:rPr>
      </w:pPr>
    </w:p>
    <w:p w14:paraId="668DAA81" w14:textId="77777777" w:rsidR="002B0D92" w:rsidRPr="00C33E5A" w:rsidRDefault="002B0D92" w:rsidP="00C970CF">
      <w:pPr>
        <w:spacing w:line="276" w:lineRule="auto"/>
        <w:jc w:val="center"/>
        <w:rPr>
          <w:rFonts w:asciiTheme="minorHAnsi" w:hAnsiTheme="minorHAnsi" w:cstheme="minorHAnsi"/>
          <w:sz w:val="22"/>
          <w:szCs w:val="22"/>
        </w:rPr>
      </w:pPr>
    </w:p>
    <w:p w14:paraId="30ACC16A" w14:textId="0A187002" w:rsidR="00D63CF0" w:rsidRPr="00C33E5A" w:rsidRDefault="00000C8D" w:rsidP="00C970CF">
      <w:pPr>
        <w:spacing w:line="276" w:lineRule="auto"/>
        <w:jc w:val="center"/>
        <w:rPr>
          <w:rFonts w:asciiTheme="minorHAnsi" w:hAnsiTheme="minorHAnsi" w:cstheme="minorHAnsi"/>
          <w:b/>
          <w:bCs/>
          <w:sz w:val="22"/>
          <w:szCs w:val="22"/>
        </w:rPr>
      </w:pPr>
      <w:r w:rsidRPr="00C33E5A">
        <w:rPr>
          <w:rFonts w:asciiTheme="minorHAnsi" w:hAnsiTheme="minorHAnsi" w:cstheme="minorHAnsi"/>
          <w:sz w:val="22"/>
          <w:szCs w:val="22"/>
        </w:rPr>
        <w:t>Článek I</w:t>
      </w:r>
    </w:p>
    <w:p w14:paraId="6E84DE11"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Předmět smlouvy</w:t>
      </w:r>
    </w:p>
    <w:p w14:paraId="7A4814DA" w14:textId="5D701500" w:rsidR="00000C8D" w:rsidRPr="00C33E5A" w:rsidRDefault="00000C8D" w:rsidP="00B82720">
      <w:pPr>
        <w:numPr>
          <w:ilvl w:val="0"/>
          <w:numId w:val="3"/>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Předmětem této smlouvy je </w:t>
      </w:r>
      <w:r w:rsidR="009B31D8" w:rsidRPr="00C33E5A">
        <w:rPr>
          <w:rFonts w:asciiTheme="minorHAnsi" w:hAnsiTheme="minorHAnsi" w:cstheme="minorHAnsi"/>
          <w:sz w:val="22"/>
          <w:szCs w:val="22"/>
        </w:rPr>
        <w:t xml:space="preserve">dodávka </w:t>
      </w:r>
      <w:r w:rsidR="00493735" w:rsidRPr="00414F04">
        <w:rPr>
          <w:rFonts w:asciiTheme="minorHAnsi" w:hAnsiTheme="minorHAnsi" w:cstheme="minorHAnsi"/>
          <w:sz w:val="22"/>
          <w:szCs w:val="22"/>
        </w:rPr>
        <w:t>nábytku,</w:t>
      </w:r>
      <w:r w:rsidR="00381971" w:rsidRPr="00C33E5A">
        <w:rPr>
          <w:rFonts w:asciiTheme="minorHAnsi" w:hAnsiTheme="minorHAnsi" w:cstheme="minorHAnsi"/>
          <w:sz w:val="22"/>
          <w:szCs w:val="22"/>
        </w:rPr>
        <w:t xml:space="preserve"> </w:t>
      </w:r>
      <w:r w:rsidRPr="00C33E5A">
        <w:rPr>
          <w:rFonts w:asciiTheme="minorHAnsi" w:hAnsiTheme="minorHAnsi" w:cstheme="minorHAnsi"/>
          <w:sz w:val="22"/>
          <w:szCs w:val="22"/>
        </w:rPr>
        <w:t>(dále také zboží)</w:t>
      </w:r>
      <w:r w:rsidR="001D1318" w:rsidRPr="00C33E5A">
        <w:rPr>
          <w:rFonts w:asciiTheme="minorHAnsi" w:hAnsiTheme="minorHAnsi" w:cstheme="minorHAnsi"/>
          <w:sz w:val="22"/>
          <w:szCs w:val="22"/>
        </w:rPr>
        <w:t xml:space="preserve"> dle specifikace uvedené v příloze č. 1 této smlouvy</w:t>
      </w:r>
      <w:r w:rsidRPr="00C33E5A">
        <w:rPr>
          <w:rFonts w:asciiTheme="minorHAnsi" w:hAnsiTheme="minorHAnsi" w:cstheme="minorHAnsi"/>
          <w:sz w:val="22"/>
          <w:szCs w:val="22"/>
        </w:rPr>
        <w:t>.</w:t>
      </w:r>
    </w:p>
    <w:p w14:paraId="3A54F7F1" w14:textId="77777777" w:rsidR="00000C8D" w:rsidRPr="00C33E5A"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Touto smlouvou se prodávající zavazuje dodat za podmínek zde sjednaných kupujícímu zboží</w:t>
      </w:r>
      <w:r w:rsidR="005938D9" w:rsidRPr="00C33E5A">
        <w:rPr>
          <w:rFonts w:asciiTheme="minorHAnsi" w:hAnsiTheme="minorHAnsi" w:cstheme="minorHAnsi"/>
          <w:sz w:val="22"/>
          <w:szCs w:val="22"/>
        </w:rPr>
        <w:t xml:space="preserve"> – nové, nepoužité</w:t>
      </w:r>
      <w:r w:rsidR="00F57BA7" w:rsidRPr="00C33E5A">
        <w:rPr>
          <w:rFonts w:asciiTheme="minorHAnsi" w:hAnsiTheme="minorHAnsi" w:cstheme="minorHAnsi"/>
          <w:sz w:val="22"/>
          <w:szCs w:val="22"/>
        </w:rPr>
        <w:t>,</w:t>
      </w:r>
      <w:r w:rsidRPr="00C33E5A">
        <w:rPr>
          <w:rFonts w:asciiTheme="minorHAnsi" w:hAnsiTheme="minorHAnsi" w:cstheme="minorHAnsi"/>
          <w:sz w:val="22"/>
          <w:szCs w:val="22"/>
        </w:rPr>
        <w:t xml:space="preserve"> jak </w:t>
      </w:r>
      <w:r w:rsidR="00AA4249" w:rsidRPr="00C33E5A">
        <w:rPr>
          <w:rFonts w:asciiTheme="minorHAnsi" w:hAnsiTheme="minorHAnsi" w:cstheme="minorHAnsi"/>
          <w:sz w:val="22"/>
          <w:szCs w:val="22"/>
        </w:rPr>
        <w:t xml:space="preserve">je </w:t>
      </w:r>
      <w:r w:rsidRPr="00C33E5A">
        <w:rPr>
          <w:rFonts w:asciiTheme="minorHAnsi" w:hAnsiTheme="minorHAnsi" w:cstheme="minorHAnsi"/>
          <w:sz w:val="22"/>
          <w:szCs w:val="22"/>
        </w:rPr>
        <w:t>uvedeno v bodě 1 a převést na kupujícího vlastnické právo k tomuto zboží.</w:t>
      </w:r>
    </w:p>
    <w:p w14:paraId="0DBAD95F" w14:textId="7F30D21F" w:rsidR="00984402" w:rsidRPr="00C33E5A" w:rsidRDefault="00984402" w:rsidP="00B82720">
      <w:pPr>
        <w:pStyle w:val="Zkladntext"/>
        <w:numPr>
          <w:ilvl w:val="0"/>
          <w:numId w:val="3"/>
        </w:numPr>
        <w:spacing w:after="120" w:line="276" w:lineRule="auto"/>
        <w:rPr>
          <w:rFonts w:asciiTheme="minorHAnsi" w:hAnsiTheme="minorHAnsi" w:cstheme="minorHAnsi"/>
          <w:szCs w:val="22"/>
        </w:rPr>
      </w:pPr>
      <w:r w:rsidRPr="00C33E5A">
        <w:rPr>
          <w:rFonts w:asciiTheme="minorHAnsi" w:hAnsiTheme="minorHAnsi" w:cstheme="minorHAnsi"/>
          <w:szCs w:val="22"/>
        </w:rPr>
        <w:t>Prodávající se</w:t>
      </w:r>
      <w:r w:rsidR="000C0970" w:rsidRPr="00C33E5A">
        <w:rPr>
          <w:rFonts w:asciiTheme="minorHAnsi" w:hAnsiTheme="minorHAnsi" w:cstheme="minorHAnsi"/>
          <w:szCs w:val="22"/>
        </w:rPr>
        <w:t xml:space="preserve"> </w:t>
      </w:r>
      <w:r w:rsidR="000C0970" w:rsidRPr="00C33E5A">
        <w:rPr>
          <w:rFonts w:asciiTheme="minorHAnsi" w:hAnsiTheme="minorHAnsi" w:cstheme="minorHAnsi"/>
          <w:szCs w:val="22"/>
          <w:lang w:val="cs-CZ"/>
        </w:rPr>
        <w:t xml:space="preserve">vedle dodání zboží </w:t>
      </w:r>
      <w:r w:rsidR="000C0970" w:rsidRPr="00C33E5A">
        <w:rPr>
          <w:rFonts w:asciiTheme="minorHAnsi" w:hAnsiTheme="minorHAnsi" w:cstheme="minorHAnsi"/>
          <w:szCs w:val="22"/>
        </w:rPr>
        <w:t>zavazuje</w:t>
      </w:r>
      <w:r w:rsidRPr="00C33E5A">
        <w:rPr>
          <w:rFonts w:asciiTheme="minorHAnsi" w:hAnsiTheme="minorHAnsi" w:cstheme="minorHAnsi"/>
          <w:szCs w:val="22"/>
        </w:rPr>
        <w:t>:</w:t>
      </w:r>
    </w:p>
    <w:p w14:paraId="5431B999" w14:textId="66514696"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platná prohlášení o shodě nebo jejich kopie, vydaná dle evropské či národní legislativy,</w:t>
      </w:r>
    </w:p>
    <w:p w14:paraId="12AA033E" w14:textId="3570B7A3"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osvědčení, certifikáty a atesty, které jsou vydávány k tomu oprávněnými osobami pro jednotlivé specifické druhy výrobků dle zvláštních předpisů,</w:t>
      </w:r>
    </w:p>
    <w:p w14:paraId="1F4B2124" w14:textId="0591466D"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návod k </w:t>
      </w:r>
      <w:r w:rsidR="00984402" w:rsidRPr="00C33E5A">
        <w:rPr>
          <w:rFonts w:asciiTheme="minorHAnsi" w:hAnsiTheme="minorHAnsi" w:cstheme="minorHAnsi"/>
          <w:szCs w:val="22"/>
          <w:lang w:val="cs-CZ"/>
        </w:rPr>
        <w:t>obsluze</w:t>
      </w:r>
      <w:r w:rsidR="00984402" w:rsidRPr="00C33E5A">
        <w:rPr>
          <w:rFonts w:asciiTheme="minorHAnsi" w:hAnsiTheme="minorHAnsi" w:cstheme="minorHAnsi"/>
          <w:szCs w:val="22"/>
        </w:rPr>
        <w:t xml:space="preserve"> a </w:t>
      </w:r>
      <w:r w:rsidR="00984402" w:rsidRPr="00C33E5A">
        <w:rPr>
          <w:rFonts w:asciiTheme="minorHAnsi" w:hAnsiTheme="minorHAnsi" w:cstheme="minorHAnsi"/>
          <w:szCs w:val="22"/>
          <w:lang w:val="cs-CZ"/>
        </w:rPr>
        <w:t xml:space="preserve">základní </w:t>
      </w:r>
      <w:r w:rsidR="00984402" w:rsidRPr="00C33E5A">
        <w:rPr>
          <w:rFonts w:asciiTheme="minorHAnsi" w:hAnsiTheme="minorHAnsi" w:cstheme="minorHAnsi"/>
          <w:szCs w:val="22"/>
        </w:rPr>
        <w:t>uživatelsk</w:t>
      </w:r>
      <w:r w:rsidR="00984402" w:rsidRPr="00C33E5A">
        <w:rPr>
          <w:rFonts w:asciiTheme="minorHAnsi" w:hAnsiTheme="minorHAnsi" w:cstheme="minorHAnsi"/>
          <w:szCs w:val="22"/>
          <w:lang w:val="cs-CZ"/>
        </w:rPr>
        <w:t>ou</w:t>
      </w:r>
      <w:r w:rsidR="00984402" w:rsidRPr="00C33E5A">
        <w:rPr>
          <w:rFonts w:asciiTheme="minorHAnsi" w:hAnsiTheme="minorHAnsi" w:cstheme="minorHAnsi"/>
          <w:szCs w:val="22"/>
        </w:rPr>
        <w:t xml:space="preserve"> dokumentac</w:t>
      </w:r>
      <w:r w:rsidR="00984402" w:rsidRPr="00C33E5A">
        <w:rPr>
          <w:rFonts w:asciiTheme="minorHAnsi" w:hAnsiTheme="minorHAnsi" w:cstheme="minorHAnsi"/>
          <w:szCs w:val="22"/>
          <w:lang w:val="cs-CZ"/>
        </w:rPr>
        <w:t>i</w:t>
      </w:r>
      <w:r w:rsidR="00984402" w:rsidRPr="00C33E5A">
        <w:rPr>
          <w:rFonts w:asciiTheme="minorHAnsi" w:hAnsiTheme="minorHAnsi" w:cstheme="minorHAnsi"/>
          <w:szCs w:val="22"/>
        </w:rPr>
        <w:t xml:space="preserve"> v českém jazyce</w:t>
      </w:r>
      <w:r w:rsidR="000E7127" w:rsidRPr="00C33E5A">
        <w:rPr>
          <w:rFonts w:asciiTheme="minorHAnsi" w:hAnsiTheme="minorHAnsi" w:cstheme="minorHAnsi"/>
          <w:szCs w:val="22"/>
          <w:lang w:val="cs-CZ"/>
        </w:rPr>
        <w:t>,</w:t>
      </w:r>
    </w:p>
    <w:p w14:paraId="5D7CDB3D" w14:textId="50B4D75D" w:rsidR="001E349E" w:rsidRPr="005E0CAD" w:rsidRDefault="000C0970" w:rsidP="005E0CAD">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dopravu zboží do místa plnění</w:t>
      </w:r>
      <w:r w:rsidR="000E7127" w:rsidRPr="00C33E5A">
        <w:rPr>
          <w:rFonts w:asciiTheme="minorHAnsi" w:hAnsiTheme="minorHAnsi" w:cstheme="minorHAnsi"/>
          <w:szCs w:val="22"/>
          <w:lang w:val="cs-CZ"/>
        </w:rPr>
        <w:t>,</w:t>
      </w:r>
      <w:r w:rsidR="008C6E2A">
        <w:rPr>
          <w:rFonts w:asciiTheme="minorHAnsi" w:hAnsiTheme="minorHAnsi" w:cstheme="minorHAnsi"/>
          <w:szCs w:val="22"/>
          <w:lang w:val="cs-CZ"/>
        </w:rPr>
        <w:t xml:space="preserve"> montáž,</w:t>
      </w:r>
      <w:bookmarkStart w:id="0" w:name="_GoBack"/>
      <w:bookmarkEnd w:id="0"/>
      <w:r w:rsidR="008C6E2A">
        <w:rPr>
          <w:rFonts w:asciiTheme="minorHAnsi" w:hAnsiTheme="minorHAnsi" w:cstheme="minorHAnsi"/>
          <w:szCs w:val="22"/>
          <w:lang w:val="cs-CZ"/>
        </w:rPr>
        <w:t xml:space="preserve"> </w:t>
      </w:r>
    </w:p>
    <w:p w14:paraId="0607BE01" w14:textId="5026B578"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likvidaci obalů zboží</w:t>
      </w:r>
      <w:r w:rsidR="000E7127" w:rsidRPr="00C33E5A">
        <w:rPr>
          <w:rFonts w:asciiTheme="minorHAnsi" w:hAnsiTheme="minorHAnsi" w:cstheme="minorHAnsi"/>
          <w:szCs w:val="22"/>
          <w:lang w:val="cs-CZ"/>
        </w:rPr>
        <w:t>.</w:t>
      </w:r>
    </w:p>
    <w:p w14:paraId="20431DB9" w14:textId="77777777" w:rsidR="00000C8D" w:rsidRPr="00C33E5A" w:rsidRDefault="00000C8D"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C33E5A" w:rsidRDefault="00000C8D" w:rsidP="00C970CF">
      <w:pPr>
        <w:pStyle w:val="1"/>
        <w:spacing w:before="0" w:after="0" w:line="276" w:lineRule="auto"/>
        <w:ind w:left="0" w:firstLine="0"/>
        <w:jc w:val="center"/>
        <w:rPr>
          <w:rFonts w:asciiTheme="minorHAnsi" w:hAnsiTheme="minorHAnsi" w:cstheme="minorHAnsi"/>
          <w:sz w:val="22"/>
          <w:szCs w:val="22"/>
        </w:rPr>
      </w:pPr>
      <w:r w:rsidRPr="00C33E5A">
        <w:rPr>
          <w:rFonts w:asciiTheme="minorHAnsi" w:hAnsiTheme="minorHAnsi" w:cstheme="minorHAnsi"/>
          <w:sz w:val="22"/>
          <w:szCs w:val="22"/>
        </w:rPr>
        <w:t>Článek II.</w:t>
      </w:r>
    </w:p>
    <w:p w14:paraId="00576574" w14:textId="77777777" w:rsidR="00000C8D" w:rsidRPr="00C33E5A" w:rsidRDefault="00AB2D40"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w:t>
      </w:r>
      <w:r w:rsidR="00000C8D" w:rsidRPr="00C33E5A">
        <w:rPr>
          <w:rFonts w:asciiTheme="minorHAnsi" w:hAnsiTheme="minorHAnsi" w:cstheme="minorHAnsi"/>
          <w:b/>
          <w:sz w:val="22"/>
          <w:szCs w:val="22"/>
        </w:rPr>
        <w:t>ředání zboží, vady zboží</w:t>
      </w:r>
    </w:p>
    <w:p w14:paraId="33DBBD7A" w14:textId="77777777" w:rsidR="00F57BA7"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se zavazuje předmět plnění převzít a zaplatit sjednanou cenu podle článku </w:t>
      </w:r>
      <w:r w:rsidR="00C0599B" w:rsidRPr="00C33E5A">
        <w:rPr>
          <w:rFonts w:asciiTheme="minorHAnsi" w:hAnsiTheme="minorHAnsi" w:cstheme="minorHAnsi"/>
          <w:sz w:val="22"/>
          <w:szCs w:val="22"/>
        </w:rPr>
        <w:t>I</w:t>
      </w:r>
      <w:r w:rsidRPr="00C33E5A">
        <w:rPr>
          <w:rFonts w:asciiTheme="minorHAnsi" w:hAnsiTheme="minorHAnsi" w:cstheme="minorHAnsi"/>
          <w:sz w:val="22"/>
          <w:szCs w:val="22"/>
        </w:rPr>
        <w:t>V. této smlouvy.</w:t>
      </w:r>
    </w:p>
    <w:p w14:paraId="1000BCDA" w14:textId="77777777" w:rsidR="009B2EEB"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Vlastnické právo ke zboží přechází na kupujícího okamžikem převzetí zboží.</w:t>
      </w:r>
      <w:r w:rsidR="009B2EEB" w:rsidRPr="00C33E5A">
        <w:rPr>
          <w:rFonts w:asciiTheme="minorHAnsi" w:hAnsiTheme="minorHAnsi" w:cstheme="minorHAnsi"/>
          <w:sz w:val="22"/>
          <w:szCs w:val="22"/>
        </w:rPr>
        <w:t xml:space="preserve"> Prodávající prohlašuje, že věcné plnění smlouvy nemá právní vady a není zatíženo právy třetích osob.</w:t>
      </w:r>
    </w:p>
    <w:p w14:paraId="0759BCA8" w14:textId="77777777" w:rsidR="00F57BA7" w:rsidRPr="00C33E5A"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C33E5A" w:rsidRDefault="00000C8D" w:rsidP="00C970CF">
      <w:pPr>
        <w:spacing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III.</w:t>
      </w:r>
    </w:p>
    <w:p w14:paraId="6293CFAE" w14:textId="77777777" w:rsidR="00000C8D" w:rsidRPr="00C33E5A" w:rsidRDefault="00000C8D" w:rsidP="0027684C">
      <w:pPr>
        <w:spacing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Doba a místo plněn</w:t>
      </w:r>
      <w:r w:rsidR="00AB2D40" w:rsidRPr="00C33E5A">
        <w:rPr>
          <w:rFonts w:asciiTheme="minorHAnsi" w:hAnsiTheme="minorHAnsi" w:cstheme="minorHAnsi"/>
          <w:b/>
          <w:sz w:val="22"/>
          <w:szCs w:val="22"/>
        </w:rPr>
        <w:t>í</w:t>
      </w:r>
    </w:p>
    <w:p w14:paraId="5B93219F" w14:textId="613AB951" w:rsidR="00AD6C49"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w:t>
      </w:r>
      <w:r w:rsidR="003E0466" w:rsidRPr="00C33E5A">
        <w:rPr>
          <w:rFonts w:asciiTheme="minorHAnsi" w:hAnsiTheme="minorHAnsi" w:cstheme="minorHAnsi"/>
          <w:sz w:val="22"/>
          <w:szCs w:val="22"/>
        </w:rPr>
        <w:t>se zavazuje</w:t>
      </w:r>
      <w:r w:rsidRPr="00C33E5A">
        <w:rPr>
          <w:rFonts w:asciiTheme="minorHAnsi" w:hAnsiTheme="minorHAnsi" w:cstheme="minorHAnsi"/>
          <w:sz w:val="22"/>
          <w:szCs w:val="22"/>
        </w:rPr>
        <w:t xml:space="preserve"> dodat</w:t>
      </w:r>
      <w:r w:rsidR="002E75F9"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zboží </w:t>
      </w:r>
      <w:r w:rsidR="009B31D8" w:rsidRPr="00C33E5A">
        <w:rPr>
          <w:rFonts w:asciiTheme="minorHAnsi" w:hAnsiTheme="minorHAnsi" w:cstheme="minorHAnsi"/>
          <w:sz w:val="22"/>
          <w:szCs w:val="22"/>
        </w:rPr>
        <w:t xml:space="preserve">ve lhůtě do </w:t>
      </w:r>
      <w:r w:rsidR="00BC0CB4">
        <w:rPr>
          <w:rFonts w:asciiTheme="minorHAnsi" w:hAnsiTheme="minorHAnsi" w:cstheme="minorHAnsi"/>
          <w:sz w:val="22"/>
          <w:szCs w:val="22"/>
        </w:rPr>
        <w:t>45</w:t>
      </w:r>
      <w:r w:rsidR="009B31D8" w:rsidRPr="00C33E5A">
        <w:rPr>
          <w:rFonts w:asciiTheme="minorHAnsi" w:hAnsiTheme="minorHAnsi" w:cstheme="minorHAnsi"/>
          <w:sz w:val="22"/>
          <w:szCs w:val="22"/>
        </w:rPr>
        <w:t xml:space="preserve"> </w:t>
      </w:r>
      <w:r w:rsidR="000E7127">
        <w:rPr>
          <w:rFonts w:asciiTheme="minorHAnsi" w:hAnsiTheme="minorHAnsi" w:cstheme="minorHAnsi"/>
          <w:sz w:val="22"/>
          <w:szCs w:val="22"/>
        </w:rPr>
        <w:t xml:space="preserve">dnů </w:t>
      </w:r>
      <w:r w:rsidR="009B31D8" w:rsidRPr="00C33E5A">
        <w:rPr>
          <w:rFonts w:asciiTheme="minorHAnsi" w:hAnsiTheme="minorHAnsi" w:cstheme="minorHAnsi"/>
          <w:sz w:val="22"/>
          <w:szCs w:val="22"/>
        </w:rPr>
        <w:t>od nabytí účinnosti smlouvy</w:t>
      </w:r>
      <w:r w:rsidR="008A085B" w:rsidRPr="00C33E5A">
        <w:rPr>
          <w:rFonts w:asciiTheme="minorHAnsi" w:hAnsiTheme="minorHAnsi" w:cstheme="minorHAnsi"/>
          <w:sz w:val="22"/>
          <w:szCs w:val="22"/>
        </w:rPr>
        <w:t>.</w:t>
      </w:r>
    </w:p>
    <w:p w14:paraId="367DC1AE" w14:textId="706F43D4" w:rsidR="00000C8D"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Míst</w:t>
      </w:r>
      <w:r w:rsidR="00F575BF">
        <w:rPr>
          <w:rFonts w:asciiTheme="minorHAnsi" w:hAnsiTheme="minorHAnsi" w:cstheme="minorHAnsi"/>
          <w:sz w:val="22"/>
          <w:szCs w:val="22"/>
        </w:rPr>
        <w:t>a plnění jsou uvedena v příloze č. 1</w:t>
      </w:r>
      <w:r w:rsidR="00493735" w:rsidRPr="00C33E5A">
        <w:rPr>
          <w:rFonts w:asciiTheme="minorHAnsi" w:hAnsiTheme="minorHAnsi"/>
          <w:sz w:val="22"/>
          <w:szCs w:val="22"/>
        </w:rPr>
        <w:t>.</w:t>
      </w:r>
      <w:r w:rsidR="00493735" w:rsidRPr="00493735" w:rsidDel="00493735">
        <w:rPr>
          <w:rFonts w:asciiTheme="minorHAnsi" w:hAnsiTheme="minorHAnsi" w:cstheme="minorHAnsi"/>
          <w:sz w:val="22"/>
          <w:szCs w:val="22"/>
          <w:highlight w:val="cyan"/>
        </w:rPr>
        <w:t xml:space="preserve"> </w:t>
      </w:r>
    </w:p>
    <w:p w14:paraId="117BFFCA" w14:textId="0BED724B" w:rsidR="009B2EEB" w:rsidRPr="00C33E5A"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alespoň </w:t>
      </w:r>
      <w:r w:rsidR="005938D9" w:rsidRPr="00C33E5A">
        <w:rPr>
          <w:rFonts w:asciiTheme="minorHAnsi" w:hAnsiTheme="minorHAnsi" w:cstheme="minorHAnsi"/>
          <w:sz w:val="22"/>
          <w:szCs w:val="22"/>
        </w:rPr>
        <w:t>pět</w:t>
      </w:r>
      <w:r w:rsidRPr="00C33E5A">
        <w:rPr>
          <w:rFonts w:asciiTheme="minorHAnsi" w:hAnsiTheme="minorHAnsi" w:cstheme="minorHAnsi"/>
          <w:sz w:val="22"/>
          <w:szCs w:val="22"/>
        </w:rPr>
        <w:t xml:space="preserve"> pracovní</w:t>
      </w:r>
      <w:r w:rsidR="005938D9" w:rsidRPr="00C33E5A">
        <w:rPr>
          <w:rFonts w:asciiTheme="minorHAnsi" w:hAnsiTheme="minorHAnsi" w:cstheme="minorHAnsi"/>
          <w:sz w:val="22"/>
          <w:szCs w:val="22"/>
        </w:rPr>
        <w:t>ch</w:t>
      </w:r>
      <w:r w:rsidRPr="00C33E5A">
        <w:rPr>
          <w:rFonts w:asciiTheme="minorHAnsi" w:hAnsiTheme="minorHAnsi" w:cstheme="minorHAnsi"/>
          <w:sz w:val="22"/>
          <w:szCs w:val="22"/>
        </w:rPr>
        <w:t xml:space="preserve"> dn</w:t>
      </w:r>
      <w:r w:rsidR="005938D9" w:rsidRPr="00C33E5A">
        <w:rPr>
          <w:rFonts w:asciiTheme="minorHAnsi" w:hAnsiTheme="minorHAnsi" w:cstheme="minorHAnsi"/>
          <w:sz w:val="22"/>
          <w:szCs w:val="22"/>
        </w:rPr>
        <w:t>ů</w:t>
      </w:r>
      <w:r w:rsidRPr="00C33E5A">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C33E5A">
        <w:rPr>
          <w:rFonts w:asciiTheme="minorHAnsi" w:hAnsiTheme="minorHAnsi" w:cstheme="minorHAnsi"/>
          <w:sz w:val="22"/>
          <w:szCs w:val="22"/>
        </w:rPr>
        <w:t xml:space="preserve"> dodávky zboží</w:t>
      </w:r>
      <w:r w:rsidR="00493735" w:rsidRPr="00C33E5A">
        <w:rPr>
          <w:rFonts w:asciiTheme="minorHAnsi" w:hAnsiTheme="minorHAnsi" w:cstheme="minorHAnsi"/>
          <w:sz w:val="22"/>
          <w:szCs w:val="22"/>
        </w:rPr>
        <w:t>.</w:t>
      </w:r>
    </w:p>
    <w:p w14:paraId="5D10981C"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Zboží bude dodáno kupujícímu spolu s</w:t>
      </w:r>
      <w:r w:rsidR="00A87369" w:rsidRPr="00C33E5A">
        <w:rPr>
          <w:rFonts w:asciiTheme="minorHAnsi" w:hAnsiTheme="minorHAnsi" w:cstheme="minorHAnsi"/>
          <w:sz w:val="22"/>
          <w:szCs w:val="22"/>
        </w:rPr>
        <w:t> dodacím listem</w:t>
      </w:r>
      <w:r w:rsidRPr="00C33E5A">
        <w:rPr>
          <w:rFonts w:asciiTheme="minorHAnsi" w:hAnsiTheme="minorHAnsi" w:cstheme="minorHAnsi"/>
          <w:sz w:val="22"/>
          <w:szCs w:val="22"/>
        </w:rPr>
        <w:t xml:space="preserve"> a fakturou; zboží je prodávající oprávněn fakturovat v souladu s</w:t>
      </w:r>
      <w:r w:rsidR="00A87369" w:rsidRPr="00C33E5A">
        <w:rPr>
          <w:rFonts w:asciiTheme="minorHAnsi" w:hAnsiTheme="minorHAnsi" w:cstheme="minorHAnsi"/>
          <w:sz w:val="22"/>
          <w:szCs w:val="22"/>
        </w:rPr>
        <w:t> </w:t>
      </w:r>
      <w:r w:rsidRPr="00C33E5A">
        <w:rPr>
          <w:rFonts w:asciiTheme="minorHAnsi" w:hAnsiTheme="minorHAnsi" w:cstheme="minorHAnsi"/>
          <w:sz w:val="22"/>
          <w:szCs w:val="22"/>
        </w:rPr>
        <w:t>příslušným</w:t>
      </w:r>
      <w:r w:rsidR="00A87369" w:rsidRPr="00C33E5A">
        <w:rPr>
          <w:rFonts w:asciiTheme="minorHAnsi" w:hAnsiTheme="minorHAnsi" w:cstheme="minorHAnsi"/>
          <w:sz w:val="22"/>
          <w:szCs w:val="22"/>
        </w:rPr>
        <w:t xml:space="preserve"> dodacím listem</w:t>
      </w:r>
      <w:r w:rsidRPr="00C33E5A">
        <w:rPr>
          <w:rFonts w:asciiTheme="minorHAnsi" w:hAnsiTheme="minorHAnsi" w:cstheme="minorHAnsi"/>
          <w:sz w:val="22"/>
          <w:szCs w:val="22"/>
        </w:rPr>
        <w:t xml:space="preserve">. </w:t>
      </w:r>
    </w:p>
    <w:p w14:paraId="60A85F0F"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Okamžikem převzetí zboží přechází nebezpečí škody na kupujícího.</w:t>
      </w:r>
    </w:p>
    <w:p w14:paraId="3653AA13" w14:textId="77777777" w:rsidR="0076503F" w:rsidRPr="00C33E5A" w:rsidRDefault="0076503F" w:rsidP="00C970CF">
      <w:pPr>
        <w:spacing w:line="276" w:lineRule="auto"/>
        <w:ind w:left="357"/>
        <w:jc w:val="center"/>
        <w:rPr>
          <w:rFonts w:asciiTheme="minorHAnsi" w:hAnsiTheme="minorHAnsi" w:cstheme="minorHAnsi"/>
          <w:sz w:val="22"/>
          <w:szCs w:val="22"/>
        </w:rPr>
      </w:pPr>
    </w:p>
    <w:p w14:paraId="42B07CC2" w14:textId="77777777" w:rsidR="00371148" w:rsidRPr="00C33E5A" w:rsidRDefault="00371148" w:rsidP="00C970CF">
      <w:pPr>
        <w:spacing w:line="276" w:lineRule="auto"/>
        <w:ind w:left="357"/>
        <w:jc w:val="center"/>
        <w:rPr>
          <w:rFonts w:asciiTheme="minorHAnsi" w:hAnsiTheme="minorHAnsi" w:cstheme="minorHAnsi"/>
          <w:sz w:val="22"/>
          <w:szCs w:val="22"/>
        </w:rPr>
      </w:pPr>
    </w:p>
    <w:p w14:paraId="07AF00DC" w14:textId="77777777" w:rsidR="00000C8D" w:rsidRPr="00C33E5A" w:rsidRDefault="00000C8D" w:rsidP="00C970CF">
      <w:pPr>
        <w:spacing w:line="276" w:lineRule="auto"/>
        <w:ind w:left="357"/>
        <w:jc w:val="center"/>
        <w:rPr>
          <w:rFonts w:asciiTheme="minorHAnsi" w:hAnsiTheme="minorHAnsi" w:cstheme="minorHAnsi"/>
          <w:sz w:val="22"/>
          <w:szCs w:val="22"/>
        </w:rPr>
      </w:pPr>
      <w:r w:rsidRPr="00C33E5A">
        <w:rPr>
          <w:rFonts w:asciiTheme="minorHAnsi" w:hAnsiTheme="minorHAnsi" w:cstheme="minorHAnsi"/>
          <w:sz w:val="22"/>
          <w:szCs w:val="22"/>
        </w:rPr>
        <w:t>Článek IV.</w:t>
      </w:r>
    </w:p>
    <w:p w14:paraId="5FC0BE5A"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Kupní cena a platební podmínky</w:t>
      </w:r>
    </w:p>
    <w:p w14:paraId="00537903" w14:textId="77777777"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Celková nabídková cena</w:t>
      </w:r>
      <w:r w:rsidR="008A085B" w:rsidRPr="00C33E5A">
        <w:rPr>
          <w:rFonts w:asciiTheme="minorHAnsi" w:hAnsiTheme="minorHAnsi" w:cstheme="minorHAnsi"/>
          <w:sz w:val="22"/>
          <w:szCs w:val="22"/>
        </w:rPr>
        <w:t xml:space="preserve"> </w:t>
      </w:r>
      <w:r w:rsidRPr="00C33E5A">
        <w:rPr>
          <w:rFonts w:asciiTheme="minorHAnsi" w:hAnsiTheme="minorHAnsi" w:cstheme="minorHAnsi"/>
          <w:sz w:val="22"/>
          <w:szCs w:val="22"/>
        </w:rPr>
        <w:t>je stanovena ve výši:</w:t>
      </w:r>
    </w:p>
    <w:p w14:paraId="1D56144D"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bez </w:t>
      </w:r>
      <w:proofErr w:type="gramStart"/>
      <w:r w:rsidRPr="00C33E5A">
        <w:rPr>
          <w:rFonts w:asciiTheme="minorHAnsi" w:hAnsiTheme="minorHAnsi" w:cstheme="minorHAnsi"/>
          <w:sz w:val="22"/>
          <w:szCs w:val="22"/>
        </w:rPr>
        <w:t xml:space="preserve">DPH: </w:t>
      </w:r>
      <w:r w:rsidR="00867D3A" w:rsidRPr="00C33E5A">
        <w:rPr>
          <w:rFonts w:asciiTheme="minorHAnsi" w:hAnsiTheme="minorHAnsi" w:cstheme="minorHAnsi"/>
          <w:sz w:val="22"/>
          <w:szCs w:val="22"/>
        </w:rPr>
        <w:t xml:space="preserve">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 xml:space="preserve">Kč </w:t>
      </w:r>
    </w:p>
    <w:p w14:paraId="0A5587E6"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DPH </w:t>
      </w:r>
      <w:proofErr w:type="gramStart"/>
      <w:r w:rsidRPr="00C33E5A">
        <w:rPr>
          <w:rFonts w:asciiTheme="minorHAnsi" w:hAnsiTheme="minorHAnsi" w:cstheme="minorHAnsi"/>
          <w:sz w:val="22"/>
          <w:szCs w:val="22"/>
        </w:rPr>
        <w:t xml:space="preserve">21%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0E4B2DB7"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s </w:t>
      </w:r>
      <w:proofErr w:type="gramStart"/>
      <w:r w:rsidRPr="00C33E5A">
        <w:rPr>
          <w:rFonts w:asciiTheme="minorHAnsi" w:hAnsiTheme="minorHAnsi" w:cstheme="minorHAnsi"/>
          <w:sz w:val="22"/>
          <w:szCs w:val="22"/>
        </w:rPr>
        <w:t xml:space="preserve">DPH: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752590EE" w14:textId="77777777" w:rsidR="00000C8D" w:rsidRPr="00C33E5A" w:rsidRDefault="00000C8D" w:rsidP="0027684C">
      <w:pPr>
        <w:pStyle w:val="1"/>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Slovy: </w:t>
      </w:r>
      <w:r w:rsidRPr="00C33E5A">
        <w:rPr>
          <w:rFonts w:asciiTheme="minorHAnsi" w:hAnsiTheme="minorHAnsi" w:cstheme="minorHAnsi"/>
          <w:sz w:val="22"/>
          <w:szCs w:val="22"/>
          <w:highlight w:val="yellow"/>
        </w:rPr>
        <w:t>………………………………………………………</w:t>
      </w:r>
      <w:proofErr w:type="gramStart"/>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Kč</w:t>
      </w:r>
      <w:proofErr w:type="gramEnd"/>
      <w:r w:rsidRPr="00C33E5A">
        <w:rPr>
          <w:rFonts w:asciiTheme="minorHAnsi" w:hAnsiTheme="minorHAnsi" w:cstheme="minorHAnsi"/>
          <w:sz w:val="22"/>
          <w:szCs w:val="22"/>
        </w:rPr>
        <w:t xml:space="preserve"> s</w:t>
      </w:r>
      <w:r w:rsidR="00980820" w:rsidRPr="00C33E5A">
        <w:rPr>
          <w:rFonts w:asciiTheme="minorHAnsi" w:hAnsiTheme="minorHAnsi" w:cstheme="minorHAnsi"/>
          <w:sz w:val="22"/>
          <w:szCs w:val="22"/>
        </w:rPr>
        <w:t> </w:t>
      </w:r>
      <w:r w:rsidRPr="00C33E5A">
        <w:rPr>
          <w:rFonts w:asciiTheme="minorHAnsi" w:hAnsiTheme="minorHAnsi" w:cstheme="minorHAnsi"/>
          <w:sz w:val="22"/>
          <w:szCs w:val="22"/>
        </w:rPr>
        <w:t>DPH</w:t>
      </w:r>
    </w:p>
    <w:p w14:paraId="5A5CC366" w14:textId="43B5712C" w:rsidR="00980820" w:rsidRPr="00C33E5A" w:rsidRDefault="00980820" w:rsidP="008953B8">
      <w:pPr>
        <w:pStyle w:val="1"/>
        <w:spacing w:before="0" w:after="120" w:line="276" w:lineRule="auto"/>
        <w:ind w:left="0" w:firstLine="0"/>
        <w:rPr>
          <w:rFonts w:asciiTheme="minorHAnsi" w:hAnsiTheme="minorHAnsi" w:cstheme="minorHAnsi"/>
          <w:sz w:val="22"/>
          <w:szCs w:val="22"/>
        </w:rPr>
      </w:pPr>
    </w:p>
    <w:p w14:paraId="33C10103" w14:textId="1886FE36"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Tato sjednaná kupní cena je konečná a zahrnuje veškeré náklady spojené s prodejem a koupí zboží, včetně dopravy</w:t>
      </w:r>
      <w:r w:rsidR="00C334EB" w:rsidRPr="00C33E5A">
        <w:rPr>
          <w:rFonts w:asciiTheme="minorHAnsi" w:hAnsiTheme="minorHAnsi" w:cstheme="minorHAnsi"/>
          <w:sz w:val="22"/>
          <w:szCs w:val="22"/>
        </w:rPr>
        <w:t xml:space="preserve"> </w:t>
      </w:r>
      <w:r w:rsidR="0054206F" w:rsidRPr="00C33E5A">
        <w:rPr>
          <w:rFonts w:asciiTheme="minorHAnsi" w:hAnsiTheme="minorHAnsi" w:cstheme="minorHAnsi"/>
          <w:sz w:val="22"/>
          <w:szCs w:val="22"/>
        </w:rPr>
        <w:t>a ostatních nákladů dle článku I. této smlouvy.</w:t>
      </w:r>
    </w:p>
    <w:p w14:paraId="0E50AB95" w14:textId="77777777" w:rsidR="00505827" w:rsidRPr="00C33E5A"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Cena bude zaplacena na základě faktur</w:t>
      </w:r>
      <w:r w:rsidR="00505827" w:rsidRPr="00C33E5A">
        <w:rPr>
          <w:rFonts w:asciiTheme="minorHAnsi" w:hAnsiTheme="minorHAnsi" w:cstheme="minorHAnsi"/>
          <w:sz w:val="22"/>
          <w:szCs w:val="22"/>
        </w:rPr>
        <w:t>y</w:t>
      </w:r>
      <w:r w:rsidRPr="00C33E5A">
        <w:rPr>
          <w:rFonts w:asciiTheme="minorHAnsi" w:hAnsiTheme="minorHAnsi" w:cstheme="minorHAnsi"/>
          <w:sz w:val="22"/>
          <w:szCs w:val="22"/>
        </w:rPr>
        <w:t xml:space="preserve"> vystaven</w:t>
      </w:r>
      <w:r w:rsidR="00505827" w:rsidRPr="00C33E5A">
        <w:rPr>
          <w:rFonts w:asciiTheme="minorHAnsi" w:hAnsiTheme="minorHAnsi" w:cstheme="minorHAnsi"/>
          <w:sz w:val="22"/>
          <w:szCs w:val="22"/>
        </w:rPr>
        <w:t>é</w:t>
      </w:r>
      <w:r w:rsidRPr="00C33E5A">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C33E5A" w:rsidRDefault="00505827"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Pro splnění podmínek projektu musí faktura kromě zákonem stanovených náležitostí pro daňový doklad dále obsahovat:</w:t>
      </w:r>
    </w:p>
    <w:p w14:paraId="093DC857"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a) číslo a datum vystavení faktury,</w:t>
      </w:r>
    </w:p>
    <w:p w14:paraId="223B61B6"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b) číslo smlouvy (objednávky) a datum jejího uzavření, název veřejné zakázky </w:t>
      </w:r>
    </w:p>
    <w:p w14:paraId="5B204E1E"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c) předmět plnění a jeho přesnou specifikaci ve slovním vyjádření (nestačí pouze odkaz na číslo uzavřené smlouvy),</w:t>
      </w:r>
    </w:p>
    <w:p w14:paraId="203383E3"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e) označení banky a čísla účtu, na který musí být zaplaceno,</w:t>
      </w:r>
    </w:p>
    <w:p w14:paraId="73576C3C"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f) lhůtu splatnosti faktury,</w:t>
      </w:r>
    </w:p>
    <w:p w14:paraId="7BE03E28"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g) název, sídlo, IČ a DIČ kupujícího a prodávajícího,</w:t>
      </w:r>
    </w:p>
    <w:p w14:paraId="64BD6C9B"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h) označení pracoviště uvedené na dílčí objednávce,</w:t>
      </w:r>
    </w:p>
    <w:p w14:paraId="51FC5BB0"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i) jméno a vlastnoruční podpis osoby, která fakturu vystavila, včetně kontaktního telefonu.</w:t>
      </w:r>
    </w:p>
    <w:p w14:paraId="59563F8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Lhůta splatnosti faktury je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Kupní cena se považuje z</w:t>
      </w:r>
      <w:r w:rsidR="00867D3A" w:rsidRPr="00C33E5A">
        <w:rPr>
          <w:rFonts w:asciiTheme="minorHAnsi" w:hAnsiTheme="minorHAnsi" w:cstheme="minorHAnsi"/>
          <w:sz w:val="22"/>
          <w:szCs w:val="22"/>
        </w:rPr>
        <w:t xml:space="preserve">a uhrazenou okamžikem připsání </w:t>
      </w:r>
      <w:r w:rsidRPr="00C33E5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2DDBAAF4" w:rsidR="006E5372"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w:t>
      </w:r>
    </w:p>
    <w:p w14:paraId="3812968C" w14:textId="32036C12" w:rsidR="006E5372" w:rsidRPr="00C33E5A"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C33E5A"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C33E5A"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C33E5A" w:rsidRDefault="00000C8D" w:rsidP="00C970CF">
      <w:pPr>
        <w:pStyle w:val="1"/>
        <w:spacing w:before="0" w:after="0"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V.</w:t>
      </w:r>
    </w:p>
    <w:p w14:paraId="40CC80AE" w14:textId="77777777" w:rsidR="00000C8D" w:rsidRPr="00C33E5A" w:rsidRDefault="00000C8D" w:rsidP="0027684C">
      <w:pPr>
        <w:pStyle w:val="Zhlav"/>
        <w:spacing w:after="120" w:line="276" w:lineRule="auto"/>
        <w:ind w:left="360"/>
        <w:jc w:val="center"/>
        <w:rPr>
          <w:rFonts w:asciiTheme="minorHAnsi" w:hAnsiTheme="minorHAnsi" w:cstheme="minorHAnsi"/>
          <w:b/>
          <w:bCs/>
          <w:sz w:val="22"/>
          <w:szCs w:val="22"/>
          <w:lang w:val="cs-CZ"/>
        </w:rPr>
      </w:pPr>
      <w:r w:rsidRPr="00C33E5A">
        <w:rPr>
          <w:rFonts w:asciiTheme="minorHAnsi" w:hAnsiTheme="minorHAnsi" w:cstheme="minorHAnsi"/>
          <w:b/>
          <w:bCs/>
          <w:sz w:val="22"/>
          <w:szCs w:val="22"/>
          <w:lang w:val="cs-CZ"/>
        </w:rPr>
        <w:t>Záruka za jakost, odpovědnost za vady</w:t>
      </w:r>
    </w:p>
    <w:p w14:paraId="00717931" w14:textId="5211E0BE" w:rsidR="00B66222" w:rsidRPr="00C33E5A"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Prodávající po</w:t>
      </w:r>
      <w:r w:rsidR="00507A27" w:rsidRPr="00C33E5A">
        <w:rPr>
          <w:rFonts w:asciiTheme="minorHAnsi" w:hAnsiTheme="minorHAnsi" w:cstheme="minorHAnsi"/>
          <w:sz w:val="22"/>
          <w:szCs w:val="22"/>
        </w:rPr>
        <w:t>skytuje</w:t>
      </w:r>
      <w:r w:rsidR="00CC1573" w:rsidRPr="00C33E5A">
        <w:rPr>
          <w:rFonts w:asciiTheme="minorHAnsi" w:hAnsiTheme="minorHAnsi" w:cstheme="minorHAnsi"/>
          <w:sz w:val="22"/>
          <w:szCs w:val="22"/>
        </w:rPr>
        <w:t xml:space="preserve"> </w:t>
      </w:r>
      <w:r w:rsidR="00487A75" w:rsidRPr="00C33E5A">
        <w:rPr>
          <w:rFonts w:asciiTheme="minorHAnsi" w:hAnsiTheme="minorHAnsi" w:cstheme="minorHAnsi"/>
          <w:sz w:val="22"/>
          <w:szCs w:val="22"/>
        </w:rPr>
        <w:t>kupujícímu</w:t>
      </w:r>
      <w:r w:rsidR="00507A27" w:rsidRPr="00C33E5A">
        <w:rPr>
          <w:rFonts w:asciiTheme="minorHAnsi" w:hAnsiTheme="minorHAnsi" w:cstheme="minorHAnsi"/>
          <w:sz w:val="22"/>
          <w:szCs w:val="22"/>
        </w:rPr>
        <w:t xml:space="preserve"> záruku na zboží v</w:t>
      </w:r>
      <w:r w:rsidRPr="00C33E5A">
        <w:rPr>
          <w:rFonts w:asciiTheme="minorHAnsi" w:hAnsiTheme="minorHAnsi" w:cstheme="minorHAnsi"/>
          <w:sz w:val="22"/>
          <w:szCs w:val="22"/>
        </w:rPr>
        <w:t xml:space="preserve"> délce </w:t>
      </w:r>
      <w:r w:rsidR="00507A27" w:rsidRPr="00C33E5A">
        <w:rPr>
          <w:rFonts w:asciiTheme="minorHAnsi" w:hAnsiTheme="minorHAnsi" w:cstheme="minorHAnsi"/>
          <w:sz w:val="22"/>
          <w:szCs w:val="22"/>
        </w:rPr>
        <w:t>24</w:t>
      </w:r>
      <w:r w:rsidR="009B2EEB" w:rsidRPr="00C33E5A">
        <w:rPr>
          <w:rFonts w:asciiTheme="minorHAnsi" w:hAnsiTheme="minorHAnsi" w:cstheme="minorHAnsi"/>
          <w:sz w:val="22"/>
          <w:szCs w:val="22"/>
        </w:rPr>
        <w:t xml:space="preserve"> </w:t>
      </w:r>
      <w:r w:rsidR="00FD028A" w:rsidRPr="00C33E5A">
        <w:rPr>
          <w:rFonts w:asciiTheme="minorHAnsi" w:hAnsiTheme="minorHAnsi" w:cstheme="minorHAnsi"/>
          <w:sz w:val="22"/>
          <w:szCs w:val="22"/>
        </w:rPr>
        <w:t>měsíců</w:t>
      </w:r>
      <w:r w:rsidRPr="00C33E5A">
        <w:rPr>
          <w:rFonts w:asciiTheme="minorHAnsi" w:hAnsiTheme="minorHAnsi" w:cstheme="minorHAnsi"/>
          <w:sz w:val="22"/>
          <w:szCs w:val="22"/>
        </w:rPr>
        <w:t>.</w:t>
      </w:r>
    </w:p>
    <w:p w14:paraId="3263781A" w14:textId="43524408" w:rsidR="00487A75" w:rsidRPr="00C33E5A"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1C430872"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Zboží má vady, jestliže nebylo dodáno v souladu s touto smlouvou, tedy pokud nebylo dodáno ve </w:t>
      </w:r>
      <w:r w:rsidR="00F57BA7" w:rsidRPr="00C33E5A">
        <w:rPr>
          <w:rFonts w:asciiTheme="minorHAnsi" w:hAnsiTheme="minorHAnsi" w:cstheme="minorHAnsi"/>
          <w:sz w:val="22"/>
          <w:szCs w:val="22"/>
        </w:rPr>
        <w:t>shodě s požadavky kupujícího</w:t>
      </w:r>
      <w:r w:rsidRPr="00C33E5A">
        <w:rPr>
          <w:rFonts w:asciiTheme="minorHAnsi" w:hAnsiTheme="minorHAnsi" w:cstheme="minorHAnsi"/>
          <w:sz w:val="22"/>
          <w:szCs w:val="22"/>
        </w:rPr>
        <w:t xml:space="preserve">. </w:t>
      </w:r>
    </w:p>
    <w:p w14:paraId="52A7C75E"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C33E5A"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Záruční servis bude</w:t>
      </w:r>
      <w:r w:rsidR="00DC62B6" w:rsidRPr="00C33E5A">
        <w:rPr>
          <w:rFonts w:asciiTheme="minorHAnsi" w:hAnsiTheme="minorHAnsi" w:cstheme="minorHAnsi"/>
          <w:sz w:val="22"/>
          <w:szCs w:val="22"/>
        </w:rPr>
        <w:t>, pokud je to možné,</w:t>
      </w:r>
      <w:r w:rsidRPr="00C33E5A">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C33E5A" w:rsidRDefault="00BA7793" w:rsidP="00B82720">
      <w:pPr>
        <w:pStyle w:val="Smlouva-slo"/>
        <w:numPr>
          <w:ilvl w:val="0"/>
          <w:numId w:val="6"/>
        </w:numPr>
        <w:spacing w:line="276" w:lineRule="auto"/>
        <w:rPr>
          <w:rFonts w:asciiTheme="minorHAnsi" w:hAnsiTheme="minorHAnsi" w:cstheme="minorHAnsi"/>
          <w:snapToGrid/>
          <w:sz w:val="22"/>
          <w:szCs w:val="22"/>
        </w:rPr>
      </w:pPr>
      <w:r w:rsidRPr="00C33E5A">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C33E5A" w:rsidRDefault="00BA7793" w:rsidP="00BA7793">
      <w:pPr>
        <w:pStyle w:val="Smlouva-slo"/>
        <w:spacing w:line="276" w:lineRule="auto"/>
        <w:ind w:left="360"/>
        <w:rPr>
          <w:rFonts w:asciiTheme="minorHAnsi" w:hAnsiTheme="minorHAnsi" w:cstheme="minorHAnsi"/>
          <w:sz w:val="22"/>
          <w:szCs w:val="22"/>
        </w:rPr>
      </w:pP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email: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tel.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p>
    <w:p w14:paraId="4982B9B7" w14:textId="04B2112A"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Kontaktní osob</w:t>
      </w:r>
      <w:r w:rsidR="00D839C6">
        <w:rPr>
          <w:rFonts w:asciiTheme="minorHAnsi" w:hAnsiTheme="minorHAnsi" w:cstheme="minorHAnsi"/>
          <w:sz w:val="22"/>
          <w:szCs w:val="22"/>
        </w:rPr>
        <w:t>y</w:t>
      </w:r>
      <w:r w:rsidRPr="00C33E5A">
        <w:rPr>
          <w:rFonts w:asciiTheme="minorHAnsi" w:hAnsiTheme="minorHAnsi" w:cstheme="minorHAnsi"/>
          <w:sz w:val="22"/>
          <w:szCs w:val="22"/>
        </w:rPr>
        <w:t xml:space="preserve"> za kupujícího j</w:t>
      </w:r>
      <w:r w:rsidR="00D839C6">
        <w:rPr>
          <w:rFonts w:asciiTheme="minorHAnsi" w:hAnsiTheme="minorHAnsi" w:cstheme="minorHAnsi"/>
          <w:sz w:val="22"/>
          <w:szCs w:val="22"/>
        </w:rPr>
        <w:t>sou uvedeny v příloze č. 1</w:t>
      </w:r>
    </w:p>
    <w:p w14:paraId="2EB6D608" w14:textId="29BAF969" w:rsidR="008953B8" w:rsidRDefault="008953B8" w:rsidP="008953B8">
      <w:pPr>
        <w:pStyle w:val="Smlouva-slo"/>
        <w:tabs>
          <w:tab w:val="num" w:pos="2410"/>
        </w:tabs>
        <w:spacing w:line="276" w:lineRule="auto"/>
        <w:rPr>
          <w:rFonts w:asciiTheme="minorHAnsi" w:hAnsiTheme="minorHAnsi" w:cstheme="minorHAnsi"/>
        </w:rPr>
      </w:pPr>
    </w:p>
    <w:p w14:paraId="04FEF39C" w14:textId="163BBA5F" w:rsidR="00D839C6" w:rsidRDefault="00D839C6" w:rsidP="008953B8">
      <w:pPr>
        <w:pStyle w:val="Smlouva-slo"/>
        <w:tabs>
          <w:tab w:val="num" w:pos="2410"/>
        </w:tabs>
        <w:spacing w:line="276" w:lineRule="auto"/>
        <w:rPr>
          <w:rFonts w:asciiTheme="minorHAnsi" w:hAnsiTheme="minorHAnsi" w:cstheme="minorHAnsi"/>
        </w:rPr>
      </w:pPr>
    </w:p>
    <w:p w14:paraId="0C697A46" w14:textId="77777777" w:rsidR="00D839C6" w:rsidRPr="00C33E5A" w:rsidRDefault="00D839C6" w:rsidP="008953B8">
      <w:pPr>
        <w:pStyle w:val="Smlouva-slo"/>
        <w:tabs>
          <w:tab w:val="num" w:pos="2410"/>
        </w:tabs>
        <w:spacing w:line="276" w:lineRule="auto"/>
        <w:rPr>
          <w:rFonts w:asciiTheme="minorHAnsi" w:hAnsiTheme="minorHAnsi" w:cstheme="minorHAnsi"/>
        </w:rPr>
      </w:pPr>
    </w:p>
    <w:p w14:paraId="36B82F0B"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211C42EE" w:rsidR="00BA7793"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544056A9" w14:textId="3C209084" w:rsidR="008953B8" w:rsidRDefault="008953B8" w:rsidP="00BA7793">
      <w:pPr>
        <w:pStyle w:val="Smlouva-slo"/>
        <w:tabs>
          <w:tab w:val="num" w:pos="2410"/>
        </w:tabs>
        <w:spacing w:line="276" w:lineRule="auto"/>
        <w:ind w:left="360"/>
        <w:rPr>
          <w:rFonts w:asciiTheme="minorHAnsi" w:hAnsiTheme="minorHAnsi" w:cstheme="minorHAnsi"/>
          <w:sz w:val="22"/>
          <w:szCs w:val="22"/>
        </w:rPr>
      </w:pPr>
    </w:p>
    <w:p w14:paraId="4854E641" w14:textId="77777777" w:rsidR="008953B8" w:rsidRPr="00C33E5A" w:rsidRDefault="008953B8"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C33E5A" w:rsidRDefault="00000C8D" w:rsidP="00C970CF">
      <w:pPr>
        <w:pStyle w:val="Nadpis1"/>
        <w:spacing w:before="0" w:after="0" w:line="276" w:lineRule="auto"/>
        <w:ind w:right="-284"/>
        <w:jc w:val="center"/>
        <w:rPr>
          <w:rFonts w:asciiTheme="minorHAnsi" w:hAnsiTheme="minorHAnsi" w:cstheme="minorHAnsi"/>
          <w:b w:val="0"/>
          <w:sz w:val="22"/>
          <w:szCs w:val="22"/>
        </w:rPr>
      </w:pPr>
      <w:r w:rsidRPr="00C33E5A">
        <w:rPr>
          <w:rFonts w:asciiTheme="minorHAnsi" w:hAnsiTheme="minorHAnsi" w:cstheme="minorHAnsi"/>
          <w:b w:val="0"/>
          <w:sz w:val="22"/>
          <w:szCs w:val="22"/>
        </w:rPr>
        <w:t>Článek VI.</w:t>
      </w:r>
    </w:p>
    <w:p w14:paraId="28C8C016" w14:textId="77777777" w:rsidR="00000C8D" w:rsidRPr="00C33E5A" w:rsidRDefault="00000C8D" w:rsidP="0027684C">
      <w:pPr>
        <w:pStyle w:val="Nadpis1"/>
        <w:spacing w:before="0" w:after="120" w:line="276" w:lineRule="auto"/>
        <w:ind w:right="-284"/>
        <w:jc w:val="center"/>
        <w:rPr>
          <w:rFonts w:asciiTheme="minorHAnsi" w:hAnsiTheme="minorHAnsi" w:cstheme="minorHAnsi"/>
          <w:sz w:val="22"/>
          <w:szCs w:val="22"/>
        </w:rPr>
      </w:pPr>
      <w:r w:rsidRPr="00C33E5A">
        <w:rPr>
          <w:rFonts w:asciiTheme="minorHAnsi" w:hAnsiTheme="minorHAnsi" w:cstheme="minorHAnsi"/>
          <w:sz w:val="22"/>
          <w:szCs w:val="22"/>
        </w:rPr>
        <w:t>Smluvní pokuty</w:t>
      </w:r>
      <w:r w:rsidR="005938D9" w:rsidRPr="00C33E5A">
        <w:rPr>
          <w:rFonts w:asciiTheme="minorHAnsi" w:hAnsiTheme="minorHAnsi" w:cstheme="minorHAnsi"/>
          <w:sz w:val="22"/>
          <w:szCs w:val="22"/>
        </w:rPr>
        <w:t>, náhrada škody</w:t>
      </w:r>
      <w:r w:rsidRPr="00C33E5A">
        <w:rPr>
          <w:rFonts w:asciiTheme="minorHAnsi" w:hAnsiTheme="minorHAnsi" w:cstheme="minorHAnsi"/>
          <w:sz w:val="22"/>
          <w:szCs w:val="22"/>
        </w:rPr>
        <w:t xml:space="preserve"> a odstoupení od smlouvy</w:t>
      </w:r>
    </w:p>
    <w:p w14:paraId="387DD426" w14:textId="1460333B" w:rsidR="00000C8D" w:rsidRPr="00C33E5A"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C33E5A">
        <w:rPr>
          <w:rFonts w:asciiTheme="minorHAnsi" w:hAnsiTheme="minorHAnsi" w:cstheme="minorHAnsi"/>
          <w:sz w:val="22"/>
          <w:szCs w:val="22"/>
        </w:rPr>
        <w:t xml:space="preserve">Nedodá-li prodávající kupujícímu zboží ve lhůtě </w:t>
      </w:r>
      <w:r w:rsidR="00016122" w:rsidRPr="00C33E5A">
        <w:rPr>
          <w:rFonts w:asciiTheme="minorHAnsi" w:hAnsiTheme="minorHAnsi" w:cstheme="minorHAnsi"/>
          <w:sz w:val="22"/>
          <w:szCs w:val="22"/>
        </w:rPr>
        <w:t xml:space="preserve">dle ustanovení článku III, </w:t>
      </w:r>
      <w:r w:rsidR="005D598E" w:rsidRPr="00C33E5A">
        <w:rPr>
          <w:rFonts w:asciiTheme="minorHAnsi" w:hAnsiTheme="minorHAnsi" w:cstheme="minorHAnsi"/>
          <w:sz w:val="22"/>
          <w:szCs w:val="22"/>
        </w:rPr>
        <w:t>odst. 1, zaplatí</w:t>
      </w:r>
      <w:r w:rsidRPr="00C33E5A">
        <w:rPr>
          <w:rFonts w:asciiTheme="minorHAnsi" w:hAnsiTheme="minorHAnsi" w:cstheme="minorHAnsi"/>
          <w:sz w:val="22"/>
          <w:szCs w:val="22"/>
        </w:rPr>
        <w:t xml:space="preserve"> kupujícímu smluvní pokutu ve výši </w:t>
      </w:r>
      <w:r w:rsidR="00FD028A" w:rsidRPr="00C33E5A">
        <w:rPr>
          <w:rFonts w:asciiTheme="minorHAnsi" w:hAnsiTheme="minorHAnsi" w:cstheme="minorHAnsi"/>
          <w:sz w:val="22"/>
          <w:szCs w:val="22"/>
        </w:rPr>
        <w:t xml:space="preserve">0,5% z celkové nabídkové ceny </w:t>
      </w:r>
      <w:r w:rsidR="00AB2D40" w:rsidRPr="00C33E5A">
        <w:rPr>
          <w:rFonts w:asciiTheme="minorHAnsi" w:hAnsiTheme="minorHAnsi" w:cstheme="minorHAnsi"/>
          <w:sz w:val="22"/>
          <w:szCs w:val="22"/>
        </w:rPr>
        <w:t>bez</w:t>
      </w:r>
      <w:r w:rsidR="00FD028A" w:rsidRPr="00C33E5A">
        <w:rPr>
          <w:rFonts w:asciiTheme="minorHAnsi" w:hAnsiTheme="minorHAnsi" w:cstheme="minorHAnsi"/>
          <w:sz w:val="22"/>
          <w:szCs w:val="22"/>
        </w:rPr>
        <w:t> DPH za každý započatý den prodlení</w:t>
      </w:r>
      <w:r w:rsidRPr="00C33E5A">
        <w:rPr>
          <w:rFonts w:asciiTheme="minorHAnsi" w:hAnsiTheme="minorHAnsi" w:cstheme="minorHAnsi"/>
          <w:sz w:val="22"/>
          <w:szCs w:val="22"/>
        </w:rPr>
        <w:t>.</w:t>
      </w:r>
    </w:p>
    <w:p w14:paraId="4E408C92"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 xml:space="preserve">2.  </w:t>
      </w:r>
      <w:r w:rsidR="00B87800"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 xml:space="preserve">Bude-li kupující v prodlení s úhradou faktury, je povinen zaplatit prodávajícímu úrok z prodlení </w:t>
      </w:r>
      <w:r w:rsidR="00867D3A" w:rsidRPr="00C33E5A">
        <w:rPr>
          <w:rFonts w:asciiTheme="minorHAnsi" w:hAnsiTheme="minorHAnsi" w:cstheme="minorHAnsi"/>
          <w:sz w:val="22"/>
          <w:szCs w:val="22"/>
        </w:rPr>
        <w:t>ve výši dle platného předpisu.</w:t>
      </w:r>
    </w:p>
    <w:p w14:paraId="1D5DA3EB"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3</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C33E5A"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4</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5938D9" w:rsidRPr="00C33E5A">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C33E5A"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5. </w:t>
      </w:r>
      <w:r w:rsidRPr="00C33E5A">
        <w:rPr>
          <w:rFonts w:asciiTheme="minorHAnsi" w:hAnsiTheme="minorHAnsi" w:cstheme="minorHAnsi"/>
          <w:sz w:val="22"/>
          <w:szCs w:val="22"/>
        </w:rPr>
        <w:tab/>
      </w:r>
      <w:r w:rsidR="00000C8D" w:rsidRPr="00C33E5A">
        <w:rPr>
          <w:rFonts w:asciiTheme="minorHAnsi" w:hAnsiTheme="minorHAnsi" w:cstheme="minorHAnsi"/>
          <w:sz w:val="22"/>
          <w:szCs w:val="22"/>
        </w:rPr>
        <w:t xml:space="preserve">Odstoupení od smlouvy se řídí </w:t>
      </w:r>
      <w:r w:rsidR="00CE7A43" w:rsidRPr="00C33E5A">
        <w:rPr>
          <w:rFonts w:asciiTheme="minorHAnsi" w:hAnsiTheme="minorHAnsi" w:cstheme="minorHAnsi"/>
          <w:sz w:val="22"/>
          <w:szCs w:val="22"/>
        </w:rPr>
        <w:t>příslušnými ustanoveními občanského</w:t>
      </w:r>
      <w:r w:rsidR="00000C8D" w:rsidRPr="00C33E5A">
        <w:rPr>
          <w:rFonts w:asciiTheme="minorHAnsi" w:hAnsiTheme="minorHAnsi" w:cstheme="minorHAnsi"/>
          <w:sz w:val="22"/>
          <w:szCs w:val="22"/>
        </w:rPr>
        <w:t xml:space="preserve"> zákoníku.</w:t>
      </w:r>
    </w:p>
    <w:p w14:paraId="36770727" w14:textId="092BC14D" w:rsidR="001878CB" w:rsidRPr="00C33E5A"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6</w:t>
      </w:r>
      <w:r w:rsidR="001878CB" w:rsidRPr="00C33E5A">
        <w:rPr>
          <w:rFonts w:asciiTheme="minorHAnsi" w:hAnsiTheme="minorHAnsi" w:cstheme="minorHAnsi"/>
          <w:sz w:val="22"/>
          <w:szCs w:val="22"/>
        </w:rPr>
        <w:t>.</w:t>
      </w:r>
      <w:r w:rsidR="001878CB" w:rsidRPr="00C33E5A">
        <w:rPr>
          <w:rFonts w:asciiTheme="minorHAnsi" w:hAnsiTheme="minorHAnsi" w:cstheme="minorHAnsi"/>
          <w:sz w:val="22"/>
          <w:szCs w:val="22"/>
        </w:rPr>
        <w:tab/>
        <w:t xml:space="preserve">Porušením smluvní </w:t>
      </w:r>
      <w:r w:rsidR="00C61AC8" w:rsidRPr="00C33E5A">
        <w:rPr>
          <w:rFonts w:asciiTheme="minorHAnsi" w:hAnsiTheme="minorHAnsi" w:cstheme="minorHAnsi"/>
          <w:sz w:val="22"/>
          <w:szCs w:val="22"/>
        </w:rPr>
        <w:t xml:space="preserve">povinnosti podstatným způsobem </w:t>
      </w:r>
      <w:r w:rsidR="001878CB" w:rsidRPr="00C33E5A">
        <w:rPr>
          <w:rFonts w:asciiTheme="minorHAnsi" w:hAnsiTheme="minorHAnsi" w:cstheme="minorHAnsi"/>
          <w:sz w:val="22"/>
          <w:szCs w:val="22"/>
        </w:rPr>
        <w:t>dle ustanovení § 1977 občanského zákoníku se pro účely této smlouvy rozumí zejména tyto porušení:</w:t>
      </w:r>
    </w:p>
    <w:p w14:paraId="0F5A2D21" w14:textId="4B918BF8" w:rsidR="001878CB" w:rsidRPr="00C33E5A"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C33E5A">
        <w:rPr>
          <w:rFonts w:asciiTheme="minorHAnsi" w:hAnsiTheme="minorHAnsi" w:cstheme="minorHAnsi"/>
          <w:sz w:val="22"/>
          <w:szCs w:val="22"/>
        </w:rPr>
        <w:tab/>
      </w:r>
      <w:r w:rsidR="001878CB" w:rsidRPr="00C33E5A">
        <w:rPr>
          <w:rFonts w:asciiTheme="minorHAnsi" w:hAnsiTheme="minorHAnsi" w:cstheme="minorHAnsi"/>
          <w:sz w:val="22"/>
          <w:szCs w:val="22"/>
        </w:rPr>
        <w:t>a)</w:t>
      </w:r>
      <w:r w:rsidR="001878CB" w:rsidRPr="00C33E5A">
        <w:rPr>
          <w:rFonts w:asciiTheme="minorHAnsi" w:hAnsiTheme="minorHAnsi" w:cstheme="minorHAnsi"/>
          <w:sz w:val="22"/>
          <w:szCs w:val="22"/>
        </w:rPr>
        <w:tab/>
        <w:t xml:space="preserve">prodlení prodávajícího s dodáním zboží po dobu delší než </w:t>
      </w:r>
      <w:r w:rsidR="00D839C6">
        <w:rPr>
          <w:rFonts w:asciiTheme="minorHAnsi" w:hAnsiTheme="minorHAnsi" w:cstheme="minorHAnsi"/>
          <w:sz w:val="22"/>
          <w:szCs w:val="22"/>
        </w:rPr>
        <w:t>1</w:t>
      </w:r>
      <w:r w:rsidR="00B34497">
        <w:rPr>
          <w:rFonts w:asciiTheme="minorHAnsi" w:hAnsiTheme="minorHAnsi" w:cstheme="minorHAnsi"/>
          <w:sz w:val="22"/>
          <w:szCs w:val="22"/>
        </w:rPr>
        <w:t>0</w:t>
      </w:r>
      <w:r w:rsidR="001878CB" w:rsidRPr="00C33E5A">
        <w:rPr>
          <w:rFonts w:asciiTheme="minorHAnsi" w:hAnsiTheme="minorHAnsi" w:cstheme="minorHAnsi"/>
          <w:sz w:val="22"/>
          <w:szCs w:val="22"/>
        </w:rPr>
        <w:t xml:space="preserve"> dnů oproti termínu plnění stanovenému podle této Smlouvy,</w:t>
      </w:r>
    </w:p>
    <w:p w14:paraId="1181F9D2" w14:textId="28922509" w:rsidR="001878CB" w:rsidRPr="00C33E5A"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C33E5A">
        <w:rPr>
          <w:rFonts w:asciiTheme="minorHAnsi" w:hAnsiTheme="minorHAnsi" w:cstheme="minorHAnsi"/>
          <w:sz w:val="22"/>
          <w:szCs w:val="22"/>
        </w:rPr>
        <w:t>b)</w:t>
      </w:r>
      <w:r w:rsidRPr="00C33E5A">
        <w:rPr>
          <w:rFonts w:asciiTheme="minorHAnsi" w:hAnsiTheme="minorHAnsi" w:cstheme="minorHAnsi"/>
          <w:sz w:val="22"/>
          <w:szCs w:val="22"/>
        </w:rPr>
        <w:tab/>
        <w:t xml:space="preserve">prodlení prodávajícího s odstraněním vady zboží delším než </w:t>
      </w:r>
      <w:r w:rsidR="005F3E4B">
        <w:rPr>
          <w:rFonts w:asciiTheme="minorHAnsi" w:hAnsiTheme="minorHAnsi" w:cstheme="minorHAnsi"/>
          <w:sz w:val="22"/>
          <w:szCs w:val="22"/>
        </w:rPr>
        <w:t>1</w:t>
      </w:r>
      <w:r w:rsidR="00B34497">
        <w:rPr>
          <w:rFonts w:asciiTheme="minorHAnsi" w:hAnsiTheme="minorHAnsi" w:cstheme="minorHAnsi"/>
          <w:sz w:val="22"/>
          <w:szCs w:val="22"/>
        </w:rPr>
        <w:t>5</w:t>
      </w:r>
      <w:r w:rsidR="005F3E4B">
        <w:rPr>
          <w:rFonts w:asciiTheme="minorHAnsi" w:hAnsiTheme="minorHAnsi" w:cstheme="minorHAnsi"/>
          <w:sz w:val="22"/>
          <w:szCs w:val="22"/>
        </w:rPr>
        <w:t xml:space="preserve"> </w:t>
      </w:r>
      <w:r w:rsidRPr="00C33E5A">
        <w:rPr>
          <w:rFonts w:asciiTheme="minorHAnsi" w:hAnsiTheme="minorHAnsi" w:cstheme="minorHAnsi"/>
          <w:sz w:val="22"/>
          <w:szCs w:val="22"/>
        </w:rPr>
        <w:t>dnů.</w:t>
      </w:r>
    </w:p>
    <w:p w14:paraId="6032C118" w14:textId="4259B4EC" w:rsidR="001878CB" w:rsidRPr="00C33E5A"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C33E5A">
        <w:rPr>
          <w:rFonts w:asciiTheme="minorHAnsi" w:hAnsiTheme="minorHAnsi" w:cstheme="minorHAnsi"/>
          <w:sz w:val="22"/>
          <w:szCs w:val="22"/>
        </w:rPr>
        <w:t>c)</w:t>
      </w:r>
      <w:r w:rsidRPr="00C33E5A">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Pr="00C33E5A"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6</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6068AA" w:rsidRPr="00C33E5A">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7.</w:t>
      </w:r>
      <w:r w:rsidRPr="00C33E5A">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C33E5A"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C33E5A">
        <w:rPr>
          <w:rFonts w:asciiTheme="minorHAnsi" w:hAnsiTheme="minorHAnsi" w:cstheme="minorHAnsi"/>
          <w:sz w:val="22"/>
          <w:szCs w:val="22"/>
        </w:rPr>
        <w:t>Článek VII.</w:t>
      </w:r>
    </w:p>
    <w:p w14:paraId="6B8D2F17" w14:textId="77777777" w:rsidR="00000C8D" w:rsidRPr="00C33E5A"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Ostatní ujednání</w:t>
      </w:r>
    </w:p>
    <w:p w14:paraId="2254857C"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Otázky touto smlouvou neupravené se řídí příslušnými ustanoveními občanského zákoníku.</w:t>
      </w:r>
    </w:p>
    <w:p w14:paraId="333C5301"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C33E5A" w:rsidRDefault="000379DB" w:rsidP="00B82720">
      <w:pPr>
        <w:numPr>
          <w:ilvl w:val="0"/>
          <w:numId w:val="11"/>
        </w:numPr>
        <w:spacing w:after="120" w:line="276" w:lineRule="auto"/>
        <w:ind w:hanging="295"/>
        <w:rPr>
          <w:rFonts w:asciiTheme="minorHAnsi" w:hAnsiTheme="minorHAnsi" w:cstheme="minorHAnsi"/>
          <w:sz w:val="22"/>
          <w:szCs w:val="22"/>
        </w:rPr>
      </w:pPr>
      <w:r w:rsidRPr="00C33E5A">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C33E5A"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C33E5A">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C33E5A"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0"/>
          <w:szCs w:val="20"/>
        </w:rPr>
      </w:pPr>
      <w:r w:rsidRPr="00C33E5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12267749" w:rsidR="000379DB" w:rsidRPr="00C33E5A"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umožnit všem subjektům oprávněným k výkonu kontroly, provést kontrolu dokladů souvisejících s plněním zakázky a to po dobu danou právními předpisy ČR k jejich archivaci (zákon č. 563/1991 Sb., o účetnictví, a zákon č. 235/2004 Sb., o dani z přidané hodnoty).  </w:t>
      </w:r>
    </w:p>
    <w:p w14:paraId="135CDF69" w14:textId="52D79133" w:rsidR="000379DB" w:rsidRPr="00C33E5A"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uchovávat všechny doklady a účetní záznamy související s dodávkou předmětu plnění do </w:t>
      </w:r>
      <w:r w:rsidR="008F2203">
        <w:rPr>
          <w:rFonts w:asciiTheme="minorHAnsi" w:hAnsiTheme="minorHAnsi" w:cstheme="minorHAnsi"/>
          <w:sz w:val="22"/>
          <w:szCs w:val="22"/>
        </w:rPr>
        <w:t>rok 2029</w:t>
      </w:r>
      <w:r w:rsidRPr="00C33E5A">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C33E5A"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75659D39" w14:textId="77777777" w:rsidR="00505827" w:rsidRPr="00C33E5A" w:rsidRDefault="00505827" w:rsidP="00505827">
      <w:pPr>
        <w:tabs>
          <w:tab w:val="left" w:pos="1068"/>
        </w:tabs>
        <w:suppressAutoHyphens/>
        <w:spacing w:line="276" w:lineRule="auto"/>
        <w:ind w:left="587"/>
        <w:rPr>
          <w:rFonts w:asciiTheme="minorHAnsi" w:hAnsiTheme="minorHAnsi" w:cstheme="minorHAnsi"/>
          <w:sz w:val="22"/>
          <w:szCs w:val="22"/>
        </w:rPr>
      </w:pPr>
    </w:p>
    <w:p w14:paraId="564D96C1" w14:textId="2DA9F1C0" w:rsidR="00505827" w:rsidRPr="00C33E5A" w:rsidRDefault="00505827" w:rsidP="00222A31">
      <w:pPr>
        <w:suppressAutoHyphens/>
        <w:spacing w:line="276" w:lineRule="auto"/>
        <w:ind w:left="587"/>
        <w:jc w:val="center"/>
        <w:rPr>
          <w:rFonts w:asciiTheme="minorHAnsi" w:hAnsiTheme="minorHAnsi" w:cstheme="minorHAnsi"/>
          <w:sz w:val="22"/>
          <w:szCs w:val="22"/>
        </w:rPr>
      </w:pPr>
      <w:r w:rsidRPr="00C33E5A">
        <w:rPr>
          <w:rFonts w:asciiTheme="minorHAnsi" w:hAnsiTheme="minorHAnsi" w:cstheme="minorHAnsi"/>
          <w:sz w:val="22"/>
          <w:szCs w:val="22"/>
        </w:rPr>
        <w:t xml:space="preserve">Článek </w:t>
      </w:r>
      <w:r w:rsidR="00CC1573" w:rsidRPr="00C33E5A">
        <w:rPr>
          <w:rFonts w:asciiTheme="minorHAnsi" w:hAnsiTheme="minorHAnsi" w:cstheme="minorHAnsi"/>
          <w:sz w:val="22"/>
          <w:szCs w:val="22"/>
        </w:rPr>
        <w:t>VIII</w:t>
      </w:r>
      <w:r w:rsidRPr="00C33E5A">
        <w:rPr>
          <w:rFonts w:asciiTheme="minorHAnsi" w:hAnsiTheme="minorHAnsi" w:cstheme="minorHAnsi"/>
          <w:sz w:val="22"/>
          <w:szCs w:val="22"/>
        </w:rPr>
        <w:t>.</w:t>
      </w:r>
    </w:p>
    <w:p w14:paraId="799D5E79" w14:textId="77777777" w:rsidR="00000C8D" w:rsidRPr="00C33E5A"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Závěrečná ustanovení</w:t>
      </w:r>
    </w:p>
    <w:p w14:paraId="253E4B88" w14:textId="66B21C95" w:rsidR="00B56592" w:rsidRPr="00C33E5A"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C33E5A">
        <w:rPr>
          <w:rFonts w:asciiTheme="minorHAnsi" w:hAnsiTheme="minorHAnsi" w:cstheme="minorHAnsi"/>
          <w:sz w:val="22"/>
          <w:szCs w:val="22"/>
        </w:rPr>
        <w:t xml:space="preserve">    </w:t>
      </w:r>
      <w:r w:rsidR="000D1A02" w:rsidRPr="00C33E5A">
        <w:rPr>
          <w:rFonts w:asciiTheme="minorHAnsi" w:hAnsiTheme="minorHAnsi" w:cstheme="minorHAnsi"/>
          <w:sz w:val="22"/>
          <w:szCs w:val="22"/>
        </w:rPr>
        <w:t xml:space="preserve"> </w:t>
      </w:r>
    </w:p>
    <w:p w14:paraId="61E478BF"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C33E5A" w:rsidRDefault="00452F88"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62BC87E7" w:rsidR="00216AF2" w:rsidRPr="00C33E5A"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C33E5A">
        <w:rPr>
          <w:rFonts w:asciiTheme="minorHAnsi" w:hAnsiTheme="minorHAnsi" w:cstheme="minorHAnsi"/>
          <w:sz w:val="22"/>
          <w:szCs w:val="22"/>
        </w:rPr>
        <w:t xml:space="preserve">Nedílnou součástí této smlouvy je příloha č. 1 </w:t>
      </w:r>
      <w:r w:rsidR="00BA0CFF">
        <w:rPr>
          <w:rFonts w:asciiTheme="minorHAnsi" w:hAnsiTheme="minorHAnsi" w:cstheme="minorHAnsi"/>
          <w:sz w:val="22"/>
          <w:szCs w:val="22"/>
        </w:rPr>
        <w:t>Specifikace předmětu plnění</w:t>
      </w:r>
      <w:r w:rsidRPr="00C33E5A">
        <w:rPr>
          <w:rFonts w:asciiTheme="minorHAnsi" w:hAnsiTheme="minorHAnsi" w:cstheme="minorHAnsi"/>
          <w:sz w:val="22"/>
          <w:szCs w:val="22"/>
        </w:rPr>
        <w:t>.</w:t>
      </w:r>
    </w:p>
    <w:p w14:paraId="4DA7E044" w14:textId="77777777" w:rsidR="00C52B07" w:rsidRPr="00475B0F" w:rsidRDefault="00C52B07" w:rsidP="00DF1D22">
      <w:pPr>
        <w:suppressAutoHyphens/>
        <w:spacing w:after="120" w:line="276" w:lineRule="auto"/>
        <w:jc w:val="both"/>
        <w:rPr>
          <w:rFonts w:asciiTheme="minorHAnsi" w:hAnsiTheme="minorHAnsi" w:cstheme="minorHAnsi"/>
          <w:color w:val="000000"/>
          <w:sz w:val="22"/>
          <w:szCs w:val="22"/>
        </w:rPr>
      </w:pPr>
    </w:p>
    <w:p w14:paraId="6D5513C8"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V Ostravě</w:t>
      </w:r>
      <w:r w:rsidRPr="00475B0F">
        <w:rPr>
          <w:rFonts w:asciiTheme="minorHAnsi" w:hAnsiTheme="minorHAnsi" w:cstheme="minorHAnsi"/>
          <w:sz w:val="22"/>
          <w:szCs w:val="22"/>
        </w:rPr>
        <w:tab/>
      </w:r>
      <w:r w:rsidRPr="00475B0F">
        <w:rPr>
          <w:rFonts w:asciiTheme="minorHAnsi" w:hAnsiTheme="minorHAnsi" w:cstheme="minorHAnsi"/>
          <w:sz w:val="22"/>
          <w:szCs w:val="22"/>
        </w:rPr>
        <w:tab/>
        <w:t xml:space="preserve">V </w:t>
      </w:r>
      <w:r w:rsidRPr="00475B0F">
        <w:rPr>
          <w:rFonts w:asciiTheme="minorHAnsi" w:hAnsiTheme="minorHAnsi" w:cstheme="minorHAnsi"/>
          <w:sz w:val="22"/>
          <w:szCs w:val="22"/>
          <w:highlight w:val="yellow"/>
        </w:rPr>
        <w:t>(DOPLNÍ DODAVATEL</w:t>
      </w:r>
      <w:r w:rsidRPr="00475B0F">
        <w:rPr>
          <w:rFonts w:asciiTheme="minorHAnsi" w:hAnsiTheme="minorHAnsi" w:cstheme="minorHAnsi"/>
          <w:sz w:val="22"/>
          <w:szCs w:val="22"/>
        </w:rPr>
        <w:t>)</w:t>
      </w:r>
    </w:p>
    <w:p w14:paraId="73E4CDF3"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 xml:space="preserve">(datum v elektronickém podpisu)                </w:t>
      </w:r>
      <w:r w:rsidRPr="00475B0F">
        <w:rPr>
          <w:rFonts w:asciiTheme="minorHAnsi" w:hAnsiTheme="minorHAnsi" w:cstheme="minorHAnsi"/>
          <w:snapToGrid w:val="0"/>
          <w:sz w:val="22"/>
          <w:szCs w:val="22"/>
        </w:rPr>
        <w:tab/>
      </w:r>
      <w:r w:rsidRPr="00475B0F">
        <w:rPr>
          <w:rFonts w:asciiTheme="minorHAnsi" w:hAnsiTheme="minorHAnsi" w:cstheme="minorHAnsi"/>
          <w:snapToGrid w:val="0"/>
          <w:sz w:val="22"/>
          <w:szCs w:val="22"/>
        </w:rPr>
        <w:tab/>
        <w:t>(datum v elektronickém podpisu)</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t xml:space="preserve">      </w:t>
      </w:r>
    </w:p>
    <w:p w14:paraId="2BBDCB81"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 xml:space="preserve">                                                </w:t>
      </w:r>
    </w:p>
    <w:p w14:paraId="2B34E0D1"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26A17A4F"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1BDDEE03"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2C009D3E"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                           -------------------------------------------------</w:t>
      </w:r>
    </w:p>
    <w:p w14:paraId="2E9D172F" w14:textId="77777777" w:rsidR="00475B0F" w:rsidRPr="00475B0F" w:rsidRDefault="00475B0F" w:rsidP="00475B0F">
      <w:pPr>
        <w:tabs>
          <w:tab w:val="left" w:pos="4750"/>
          <w:tab w:val="left" w:pos="5606"/>
        </w:tabs>
        <w:spacing w:line="276" w:lineRule="auto"/>
        <w:rPr>
          <w:rFonts w:asciiTheme="minorHAnsi" w:hAnsiTheme="minorHAnsi" w:cstheme="minorHAnsi"/>
          <w:sz w:val="22"/>
          <w:szCs w:val="22"/>
        </w:rPr>
      </w:pPr>
      <w:r w:rsidRPr="00475B0F">
        <w:rPr>
          <w:rFonts w:asciiTheme="minorHAnsi" w:hAnsiTheme="minorHAnsi" w:cstheme="minorHAnsi"/>
          <w:sz w:val="22"/>
          <w:szCs w:val="22"/>
        </w:rPr>
        <w:t xml:space="preserve"> za </w:t>
      </w:r>
      <w:proofErr w:type="gramStart"/>
      <w:r w:rsidRPr="00475B0F">
        <w:rPr>
          <w:rFonts w:asciiTheme="minorHAnsi" w:hAnsiTheme="minorHAnsi" w:cstheme="minorHAnsi"/>
          <w:sz w:val="22"/>
          <w:szCs w:val="22"/>
        </w:rPr>
        <w:t>kupujícího:                                                                     za</w:t>
      </w:r>
      <w:proofErr w:type="gramEnd"/>
      <w:r w:rsidRPr="00475B0F">
        <w:rPr>
          <w:rFonts w:asciiTheme="minorHAnsi" w:hAnsiTheme="minorHAnsi" w:cstheme="minorHAnsi"/>
          <w:sz w:val="22"/>
          <w:szCs w:val="22"/>
        </w:rPr>
        <w:t xml:space="preserve"> prodávajícího:</w:t>
      </w:r>
    </w:p>
    <w:p w14:paraId="5B8F40BC" w14:textId="77777777" w:rsidR="00475B0F" w:rsidRPr="00475B0F" w:rsidRDefault="00475B0F" w:rsidP="00475B0F">
      <w:pPr>
        <w:spacing w:line="276" w:lineRule="auto"/>
        <w:rPr>
          <w:rFonts w:asciiTheme="minorHAnsi" w:hAnsiTheme="minorHAnsi" w:cstheme="minorHAnsi"/>
          <w:sz w:val="22"/>
          <w:szCs w:val="22"/>
        </w:rPr>
      </w:pPr>
    </w:p>
    <w:p w14:paraId="21B36442" w14:textId="76D45CD0" w:rsidR="00475B0F" w:rsidRPr="00475B0F" w:rsidRDefault="00475B0F" w:rsidP="00475B0F">
      <w:pPr>
        <w:spacing w:line="276" w:lineRule="auto"/>
        <w:rPr>
          <w:rFonts w:asciiTheme="minorHAnsi" w:hAnsiTheme="minorHAnsi" w:cstheme="minorHAnsi"/>
          <w:sz w:val="22"/>
          <w:szCs w:val="22"/>
        </w:rPr>
      </w:pPr>
      <w:r w:rsidRPr="00475B0F">
        <w:rPr>
          <w:rFonts w:asciiTheme="minorHAnsi" w:hAnsiTheme="minorHAnsi" w:cstheme="minorHAnsi"/>
          <w:sz w:val="22"/>
          <w:szCs w:val="22"/>
        </w:rPr>
        <w:t>JUDr. Ludmila Tatranská, MPA</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r>
      <w:r w:rsidRPr="00475B0F">
        <w:rPr>
          <w:rFonts w:asciiTheme="minorHAnsi" w:hAnsiTheme="minorHAnsi" w:cstheme="minorHAnsi"/>
          <w:snapToGrid w:val="0"/>
          <w:sz w:val="22"/>
          <w:szCs w:val="22"/>
          <w:highlight w:val="yellow"/>
        </w:rPr>
        <w:t>(DOPLNÍ DODAVATEL</w:t>
      </w:r>
      <w:r w:rsidRPr="00475B0F">
        <w:rPr>
          <w:rFonts w:asciiTheme="minorHAnsi" w:hAnsiTheme="minorHAnsi" w:cstheme="minorHAnsi"/>
          <w:snapToGrid w:val="0"/>
          <w:sz w:val="22"/>
          <w:szCs w:val="22"/>
        </w:rPr>
        <w:t>)</w:t>
      </w:r>
      <w:r w:rsidRPr="00475B0F">
        <w:rPr>
          <w:rFonts w:asciiTheme="minorHAnsi" w:hAnsiTheme="minorHAnsi" w:cstheme="minorHAnsi"/>
          <w:sz w:val="22"/>
          <w:szCs w:val="22"/>
        </w:rPr>
        <w:t xml:space="preserve">  </w:t>
      </w:r>
      <w:r w:rsidRPr="00475B0F">
        <w:rPr>
          <w:rFonts w:asciiTheme="minorHAnsi" w:hAnsiTheme="minorHAnsi" w:cstheme="minorHAnsi"/>
          <w:sz w:val="22"/>
          <w:szCs w:val="22"/>
        </w:rPr>
        <w:tab/>
      </w:r>
    </w:p>
    <w:p w14:paraId="1818921E" w14:textId="490BD4F9" w:rsidR="00AD6C49" w:rsidRPr="00475B0F" w:rsidRDefault="00475B0F" w:rsidP="00475B0F">
      <w:pPr>
        <w:suppressAutoHyphens/>
        <w:spacing w:after="120" w:line="276" w:lineRule="auto"/>
        <w:jc w:val="both"/>
        <w:rPr>
          <w:rFonts w:asciiTheme="minorHAnsi" w:hAnsiTheme="minorHAnsi" w:cstheme="minorHAnsi"/>
          <w:sz w:val="22"/>
          <w:szCs w:val="22"/>
        </w:rPr>
      </w:pPr>
      <w:r w:rsidRPr="00475B0F">
        <w:rPr>
          <w:rFonts w:asciiTheme="minorHAnsi" w:hAnsiTheme="minorHAnsi" w:cstheme="minorHAnsi"/>
          <w:spacing w:val="-2"/>
          <w:sz w:val="22"/>
          <w:szCs w:val="22"/>
        </w:rPr>
        <w:t xml:space="preserve">na základě pověření </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r>
      <w:r w:rsidRPr="00475B0F">
        <w:rPr>
          <w:rFonts w:asciiTheme="minorHAnsi" w:hAnsiTheme="minorHAnsi" w:cstheme="minorHAnsi"/>
          <w:sz w:val="22"/>
          <w:szCs w:val="22"/>
        </w:rPr>
        <w:t>(</w:t>
      </w:r>
      <w:r w:rsidRPr="00475B0F">
        <w:rPr>
          <w:rFonts w:asciiTheme="minorHAnsi" w:hAnsiTheme="minorHAnsi" w:cstheme="minorHAnsi"/>
          <w:sz w:val="22"/>
          <w:szCs w:val="22"/>
          <w:highlight w:val="yellow"/>
        </w:rPr>
        <w:t>DOPLNÍ DODAVTEL</w:t>
      </w:r>
    </w:p>
    <w:sectPr w:rsidR="00AD6C49" w:rsidRPr="00475B0F" w:rsidSect="00D61CD8">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3EF2" w14:textId="77777777" w:rsidR="00E63B6F" w:rsidRDefault="00E63B6F" w:rsidP="00335E35">
      <w:r>
        <w:separator/>
      </w:r>
    </w:p>
  </w:endnote>
  <w:endnote w:type="continuationSeparator" w:id="0">
    <w:p w14:paraId="18FB33F5" w14:textId="77777777" w:rsidR="00E63B6F" w:rsidRDefault="00E63B6F"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302ACAF5" w:rsidR="00D34308" w:rsidRDefault="00D34308">
    <w:pPr>
      <w:pStyle w:val="Zpat"/>
      <w:jc w:val="center"/>
    </w:pPr>
    <w:r>
      <w:fldChar w:fldCharType="begin"/>
    </w:r>
    <w:r>
      <w:instrText>PAGE   \* MERGEFORMAT</w:instrText>
    </w:r>
    <w:r>
      <w:fldChar w:fldCharType="separate"/>
    </w:r>
    <w:r w:rsidR="008C6E2A">
      <w:rPr>
        <w:noProof/>
      </w:rPr>
      <w:t>4</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78E2E" w14:textId="77777777" w:rsidR="00E63B6F" w:rsidRDefault="00E63B6F" w:rsidP="00335E35">
      <w:r>
        <w:separator/>
      </w:r>
    </w:p>
  </w:footnote>
  <w:footnote w:type="continuationSeparator" w:id="0">
    <w:p w14:paraId="0C7C3CCA" w14:textId="77777777" w:rsidR="00E63B6F" w:rsidRDefault="00E63B6F"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31B2" w14:textId="6E66E833" w:rsidR="00ED065E" w:rsidRPr="00ED065E" w:rsidRDefault="00ED065E" w:rsidP="00ED065E">
    <w:pPr>
      <w:pStyle w:val="Zhlav"/>
      <w:jc w:val="right"/>
      <w:rPr>
        <w:rFonts w:asciiTheme="minorHAnsi" w:hAnsiTheme="minorHAnsi" w:cstheme="minorHAnsi"/>
        <w:sz w:val="22"/>
        <w:szCs w:val="22"/>
      </w:rPr>
    </w:pPr>
    <w:r w:rsidRPr="00ED065E">
      <w:rPr>
        <w:rFonts w:asciiTheme="minorHAnsi" w:hAnsiTheme="minorHAnsi" w:cstheme="minorHAnsi"/>
        <w:sz w:val="22"/>
        <w:szCs w:val="22"/>
        <w:lang w:val="cs-CZ"/>
      </w:rPr>
      <w:t>S</w:t>
    </w:r>
    <w:r w:rsidR="0053581B">
      <w:rPr>
        <w:rFonts w:asciiTheme="minorHAnsi" w:hAnsiTheme="minorHAnsi" w:cstheme="minorHAnsi"/>
        <w:sz w:val="22"/>
        <w:szCs w:val="22"/>
        <w:lang w:val="cs-CZ"/>
      </w:rPr>
      <w:t>79</w:t>
    </w:r>
    <w:r w:rsidRPr="00ED065E">
      <w:rPr>
        <w:rFonts w:asciiTheme="minorHAnsi" w:hAnsiTheme="minorHAnsi" w:cstheme="minorHAnsi"/>
        <w:sz w:val="22"/>
        <w:szCs w:val="22"/>
        <w:lang w:val="cs-CZ"/>
      </w:rPr>
      <w:t>/19-9560/01</w:t>
    </w:r>
  </w:p>
  <w:p w14:paraId="6925A384" w14:textId="77777777" w:rsidR="00ED065E" w:rsidRDefault="00ED06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4F12"/>
    <w:rsid w:val="00076D14"/>
    <w:rsid w:val="00080AA5"/>
    <w:rsid w:val="00087183"/>
    <w:rsid w:val="0009033B"/>
    <w:rsid w:val="000A2309"/>
    <w:rsid w:val="000A5DAA"/>
    <w:rsid w:val="000C0970"/>
    <w:rsid w:val="000C46AA"/>
    <w:rsid w:val="000D06E2"/>
    <w:rsid w:val="000D1963"/>
    <w:rsid w:val="000D1A02"/>
    <w:rsid w:val="000E0BB7"/>
    <w:rsid w:val="000E7127"/>
    <w:rsid w:val="0010404E"/>
    <w:rsid w:val="00110003"/>
    <w:rsid w:val="00114276"/>
    <w:rsid w:val="00120F8F"/>
    <w:rsid w:val="00121C80"/>
    <w:rsid w:val="00123148"/>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72D46"/>
    <w:rsid w:val="002730D3"/>
    <w:rsid w:val="00273B1F"/>
    <w:rsid w:val="0027684C"/>
    <w:rsid w:val="00276982"/>
    <w:rsid w:val="00280F13"/>
    <w:rsid w:val="00292CFA"/>
    <w:rsid w:val="00297292"/>
    <w:rsid w:val="002A1EF5"/>
    <w:rsid w:val="002A54F9"/>
    <w:rsid w:val="002B0D92"/>
    <w:rsid w:val="002B1CBD"/>
    <w:rsid w:val="002C0182"/>
    <w:rsid w:val="002C6894"/>
    <w:rsid w:val="002D7BD9"/>
    <w:rsid w:val="002E0B6D"/>
    <w:rsid w:val="002E75F9"/>
    <w:rsid w:val="002F0D0B"/>
    <w:rsid w:val="002F197B"/>
    <w:rsid w:val="002F2EA6"/>
    <w:rsid w:val="00302988"/>
    <w:rsid w:val="00311684"/>
    <w:rsid w:val="00312289"/>
    <w:rsid w:val="00320016"/>
    <w:rsid w:val="003224A1"/>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A84"/>
    <w:rsid w:val="003952EC"/>
    <w:rsid w:val="00397FC1"/>
    <w:rsid w:val="003A03C4"/>
    <w:rsid w:val="003A7A1F"/>
    <w:rsid w:val="003C38B5"/>
    <w:rsid w:val="003D69F5"/>
    <w:rsid w:val="003E0466"/>
    <w:rsid w:val="0040272F"/>
    <w:rsid w:val="00404A34"/>
    <w:rsid w:val="00414F04"/>
    <w:rsid w:val="00416223"/>
    <w:rsid w:val="00421756"/>
    <w:rsid w:val="00423C2E"/>
    <w:rsid w:val="00426363"/>
    <w:rsid w:val="0044761E"/>
    <w:rsid w:val="00452F88"/>
    <w:rsid w:val="00455952"/>
    <w:rsid w:val="00455E3D"/>
    <w:rsid w:val="00456518"/>
    <w:rsid w:val="00456E3F"/>
    <w:rsid w:val="00462628"/>
    <w:rsid w:val="00463C27"/>
    <w:rsid w:val="00473EC6"/>
    <w:rsid w:val="00475B0F"/>
    <w:rsid w:val="00481536"/>
    <w:rsid w:val="00485B63"/>
    <w:rsid w:val="00487A75"/>
    <w:rsid w:val="00490561"/>
    <w:rsid w:val="00490DAD"/>
    <w:rsid w:val="00493735"/>
    <w:rsid w:val="004A1403"/>
    <w:rsid w:val="004A214B"/>
    <w:rsid w:val="004A7B00"/>
    <w:rsid w:val="004B0678"/>
    <w:rsid w:val="004C5FFE"/>
    <w:rsid w:val="004C650E"/>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4507"/>
    <w:rsid w:val="00534699"/>
    <w:rsid w:val="0053581B"/>
    <w:rsid w:val="0053604B"/>
    <w:rsid w:val="0053739F"/>
    <w:rsid w:val="00537CA5"/>
    <w:rsid w:val="0054206F"/>
    <w:rsid w:val="0055281F"/>
    <w:rsid w:val="00554051"/>
    <w:rsid w:val="00577767"/>
    <w:rsid w:val="00580E5B"/>
    <w:rsid w:val="00582A36"/>
    <w:rsid w:val="00585DEA"/>
    <w:rsid w:val="005860D3"/>
    <w:rsid w:val="00593746"/>
    <w:rsid w:val="005938D9"/>
    <w:rsid w:val="005A7CF7"/>
    <w:rsid w:val="005C3587"/>
    <w:rsid w:val="005C6A9E"/>
    <w:rsid w:val="005D598E"/>
    <w:rsid w:val="005D6068"/>
    <w:rsid w:val="005E0C95"/>
    <w:rsid w:val="005E0CAD"/>
    <w:rsid w:val="005E7194"/>
    <w:rsid w:val="005E7F86"/>
    <w:rsid w:val="005F23CC"/>
    <w:rsid w:val="005F3E4B"/>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F157C"/>
    <w:rsid w:val="006F6F60"/>
    <w:rsid w:val="0070206A"/>
    <w:rsid w:val="00710C10"/>
    <w:rsid w:val="0071411C"/>
    <w:rsid w:val="007171DB"/>
    <w:rsid w:val="0071764E"/>
    <w:rsid w:val="00726F1B"/>
    <w:rsid w:val="0073008C"/>
    <w:rsid w:val="00732045"/>
    <w:rsid w:val="00732B52"/>
    <w:rsid w:val="00733227"/>
    <w:rsid w:val="007369B1"/>
    <w:rsid w:val="0073787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95C"/>
    <w:rsid w:val="007E2B04"/>
    <w:rsid w:val="007E3D49"/>
    <w:rsid w:val="007E3F50"/>
    <w:rsid w:val="007F0380"/>
    <w:rsid w:val="007F30CB"/>
    <w:rsid w:val="00805FF8"/>
    <w:rsid w:val="00810B2C"/>
    <w:rsid w:val="00824533"/>
    <w:rsid w:val="00824FC0"/>
    <w:rsid w:val="0082576D"/>
    <w:rsid w:val="0083686C"/>
    <w:rsid w:val="008465B0"/>
    <w:rsid w:val="00846F7D"/>
    <w:rsid w:val="00860EA0"/>
    <w:rsid w:val="00861413"/>
    <w:rsid w:val="008657C0"/>
    <w:rsid w:val="008662C3"/>
    <w:rsid w:val="00867D3A"/>
    <w:rsid w:val="00867E15"/>
    <w:rsid w:val="00871BF0"/>
    <w:rsid w:val="00873311"/>
    <w:rsid w:val="00873AED"/>
    <w:rsid w:val="008953B8"/>
    <w:rsid w:val="00897024"/>
    <w:rsid w:val="00897D44"/>
    <w:rsid w:val="008A085B"/>
    <w:rsid w:val="008A0EFE"/>
    <w:rsid w:val="008A42CA"/>
    <w:rsid w:val="008A5961"/>
    <w:rsid w:val="008B4DB1"/>
    <w:rsid w:val="008B63E8"/>
    <w:rsid w:val="008C0500"/>
    <w:rsid w:val="008C2EAA"/>
    <w:rsid w:val="008C6E2A"/>
    <w:rsid w:val="008E4A18"/>
    <w:rsid w:val="008E5563"/>
    <w:rsid w:val="008F220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54B9C"/>
    <w:rsid w:val="00A7662F"/>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222C"/>
    <w:rsid w:val="00AD3A38"/>
    <w:rsid w:val="00AD6C49"/>
    <w:rsid w:val="00AE0838"/>
    <w:rsid w:val="00AE1BB6"/>
    <w:rsid w:val="00AF4B8D"/>
    <w:rsid w:val="00AF6268"/>
    <w:rsid w:val="00B00167"/>
    <w:rsid w:val="00B010C6"/>
    <w:rsid w:val="00B01277"/>
    <w:rsid w:val="00B028BE"/>
    <w:rsid w:val="00B04714"/>
    <w:rsid w:val="00B060B2"/>
    <w:rsid w:val="00B0686C"/>
    <w:rsid w:val="00B12374"/>
    <w:rsid w:val="00B13844"/>
    <w:rsid w:val="00B23E8B"/>
    <w:rsid w:val="00B34497"/>
    <w:rsid w:val="00B43171"/>
    <w:rsid w:val="00B56592"/>
    <w:rsid w:val="00B66222"/>
    <w:rsid w:val="00B81200"/>
    <w:rsid w:val="00B82720"/>
    <w:rsid w:val="00B8554B"/>
    <w:rsid w:val="00B87800"/>
    <w:rsid w:val="00B91DED"/>
    <w:rsid w:val="00B92788"/>
    <w:rsid w:val="00B96D30"/>
    <w:rsid w:val="00BA098C"/>
    <w:rsid w:val="00BA0CFF"/>
    <w:rsid w:val="00BA7793"/>
    <w:rsid w:val="00BB10A5"/>
    <w:rsid w:val="00BB7468"/>
    <w:rsid w:val="00BC0CB4"/>
    <w:rsid w:val="00BC1423"/>
    <w:rsid w:val="00BD22EF"/>
    <w:rsid w:val="00BD5A73"/>
    <w:rsid w:val="00BE19D4"/>
    <w:rsid w:val="00BE7072"/>
    <w:rsid w:val="00BF6600"/>
    <w:rsid w:val="00BF6610"/>
    <w:rsid w:val="00C0599B"/>
    <w:rsid w:val="00C1218F"/>
    <w:rsid w:val="00C12D4E"/>
    <w:rsid w:val="00C13735"/>
    <w:rsid w:val="00C14B2D"/>
    <w:rsid w:val="00C204C8"/>
    <w:rsid w:val="00C260E9"/>
    <w:rsid w:val="00C3096B"/>
    <w:rsid w:val="00C30BA1"/>
    <w:rsid w:val="00C31F4A"/>
    <w:rsid w:val="00C334EB"/>
    <w:rsid w:val="00C33E5A"/>
    <w:rsid w:val="00C456B3"/>
    <w:rsid w:val="00C52B07"/>
    <w:rsid w:val="00C57FD7"/>
    <w:rsid w:val="00C60E7E"/>
    <w:rsid w:val="00C61AC8"/>
    <w:rsid w:val="00C63F3F"/>
    <w:rsid w:val="00C66537"/>
    <w:rsid w:val="00C70EEC"/>
    <w:rsid w:val="00C76439"/>
    <w:rsid w:val="00C852FB"/>
    <w:rsid w:val="00C912DE"/>
    <w:rsid w:val="00C93E0B"/>
    <w:rsid w:val="00C970CF"/>
    <w:rsid w:val="00C97C14"/>
    <w:rsid w:val="00CC1573"/>
    <w:rsid w:val="00CD41F1"/>
    <w:rsid w:val="00CD7AF8"/>
    <w:rsid w:val="00CE3D5F"/>
    <w:rsid w:val="00CE5EC6"/>
    <w:rsid w:val="00CE7A43"/>
    <w:rsid w:val="00CF0A8F"/>
    <w:rsid w:val="00CF37E1"/>
    <w:rsid w:val="00CF4611"/>
    <w:rsid w:val="00D04F9D"/>
    <w:rsid w:val="00D157C1"/>
    <w:rsid w:val="00D15B5D"/>
    <w:rsid w:val="00D16E84"/>
    <w:rsid w:val="00D2097B"/>
    <w:rsid w:val="00D216D0"/>
    <w:rsid w:val="00D21BB7"/>
    <w:rsid w:val="00D25B36"/>
    <w:rsid w:val="00D34308"/>
    <w:rsid w:val="00D34392"/>
    <w:rsid w:val="00D34B5B"/>
    <w:rsid w:val="00D353A1"/>
    <w:rsid w:val="00D43624"/>
    <w:rsid w:val="00D45B14"/>
    <w:rsid w:val="00D50A88"/>
    <w:rsid w:val="00D61CD8"/>
    <w:rsid w:val="00D63CF0"/>
    <w:rsid w:val="00D713EB"/>
    <w:rsid w:val="00D80B9B"/>
    <w:rsid w:val="00D83981"/>
    <w:rsid w:val="00D839C6"/>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21ACA"/>
    <w:rsid w:val="00E236AC"/>
    <w:rsid w:val="00E35EB8"/>
    <w:rsid w:val="00E37F0C"/>
    <w:rsid w:val="00E42DEF"/>
    <w:rsid w:val="00E458DD"/>
    <w:rsid w:val="00E47D65"/>
    <w:rsid w:val="00E549A1"/>
    <w:rsid w:val="00E55433"/>
    <w:rsid w:val="00E63B6F"/>
    <w:rsid w:val="00E65D67"/>
    <w:rsid w:val="00E77A06"/>
    <w:rsid w:val="00E9063D"/>
    <w:rsid w:val="00EA5A33"/>
    <w:rsid w:val="00EA6508"/>
    <w:rsid w:val="00EB78DB"/>
    <w:rsid w:val="00EC1377"/>
    <w:rsid w:val="00EC4F00"/>
    <w:rsid w:val="00EC6AF9"/>
    <w:rsid w:val="00ED065E"/>
    <w:rsid w:val="00ED677F"/>
    <w:rsid w:val="00EF1EBF"/>
    <w:rsid w:val="00F10017"/>
    <w:rsid w:val="00F1114F"/>
    <w:rsid w:val="00F127EF"/>
    <w:rsid w:val="00F14FDB"/>
    <w:rsid w:val="00F2773D"/>
    <w:rsid w:val="00F27CBD"/>
    <w:rsid w:val="00F27D7B"/>
    <w:rsid w:val="00F471BD"/>
    <w:rsid w:val="00F525D7"/>
    <w:rsid w:val="00F575BF"/>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62F"/>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iPriority w:val="99"/>
    <w:unhideWhenUsed/>
    <w:rsid w:val="00335E35"/>
    <w:pPr>
      <w:tabs>
        <w:tab w:val="center" w:pos="4536"/>
        <w:tab w:val="right" w:pos="9072"/>
      </w:tabs>
    </w:pPr>
    <w:rPr>
      <w:lang w:val="x-none"/>
    </w:rPr>
  </w:style>
  <w:style w:type="character" w:customStyle="1" w:styleId="ZhlavChar">
    <w:name w:val="Záhlaví Char"/>
    <w:link w:val="Zhlav"/>
    <w:uiPriority w:val="99"/>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4717-1EDA-4C40-BA82-4F8ADC5E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2085</Words>
  <Characters>12303</Characters>
  <Application>Microsoft Office Word</Application>
  <DocSecurity>0</DocSecurity>
  <Lines>102</Lines>
  <Paragraphs>28</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TISKOVÁ ZPRÁVA</vt:lpstr>
      <vt:lpstr>Zastoupená:		JUDr. Ludmilou Tatranskou, MPA, na základě pověření</vt:lpstr>
      <vt:lpstr>Bankovní spojení: 	ČSOB, a.s.</vt:lpstr>
      <vt:lpstr>Článek VI.</vt:lpstr>
      <vt:lpstr>Smluvní pokuty, náhrada škody a odstoupení od smlouvy</vt:lpstr>
      <vt:lpstr>Ostatní ujednání</vt:lpstr>
      <vt:lpstr>Závěrečná ustanovení</vt:lpstr>
    </vt:vector>
  </TitlesOfParts>
  <Company>HOCHTIEF CZ</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18</cp:revision>
  <cp:lastPrinted>2018-08-27T08:41:00Z</cp:lastPrinted>
  <dcterms:created xsi:type="dcterms:W3CDTF">2019-03-18T07:46:00Z</dcterms:created>
  <dcterms:modified xsi:type="dcterms:W3CDTF">2019-04-08T09:56:00Z</dcterms:modified>
</cp:coreProperties>
</file>