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A813" w14:textId="1C1BFADA"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2007AD">
        <w:rPr>
          <w:rFonts w:asciiTheme="minorHAnsi" w:hAnsiTheme="minorHAnsi"/>
          <w:color w:val="0000FF"/>
          <w:sz w:val="22"/>
          <w:szCs w:val="22"/>
        </w:rPr>
        <w:t>4</w:t>
      </w:r>
      <w:r w:rsidR="00562334">
        <w:rPr>
          <w:rFonts w:asciiTheme="minorHAnsi" w:hAnsiTheme="minorHAnsi"/>
          <w:color w:val="0000FF"/>
          <w:sz w:val="22"/>
          <w:szCs w:val="22"/>
        </w:rPr>
        <w:t>6</w:t>
      </w:r>
      <w:r w:rsidRPr="00CE1623">
        <w:rPr>
          <w:rFonts w:asciiTheme="minorHAnsi" w:hAnsiTheme="minorHAnsi"/>
          <w:color w:val="0000FF"/>
          <w:sz w:val="22"/>
          <w:szCs w:val="22"/>
        </w:rPr>
        <w:t>/</w:t>
      </w:r>
      <w:r w:rsidR="00BE68BF">
        <w:rPr>
          <w:rFonts w:asciiTheme="minorHAnsi" w:hAnsiTheme="minorHAnsi"/>
          <w:color w:val="0000FF"/>
          <w:sz w:val="22"/>
          <w:szCs w:val="22"/>
        </w:rPr>
        <w:t>2</w:t>
      </w:r>
      <w:r w:rsidR="002007AD">
        <w:rPr>
          <w:rFonts w:asciiTheme="minorHAnsi" w:hAnsiTheme="minorHAnsi"/>
          <w:color w:val="0000FF"/>
          <w:sz w:val="22"/>
          <w:szCs w:val="22"/>
        </w:rPr>
        <w:t>1</w:t>
      </w:r>
      <w:r w:rsidRPr="00CE1623">
        <w:rPr>
          <w:rFonts w:asciiTheme="minorHAnsi" w:hAnsiTheme="minorHAnsi"/>
          <w:color w:val="0000FF"/>
          <w:sz w:val="22"/>
          <w:szCs w:val="22"/>
        </w:rPr>
        <w:t>-9560-01</w:t>
      </w:r>
    </w:p>
    <w:p w14:paraId="32AAD7F8"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5F2C0142"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36393BB6" w14:textId="2F53432F" w:rsidR="00F255F2" w:rsidRPr="00CE1623" w:rsidRDefault="00471240" w:rsidP="00A22A29">
      <w:pPr>
        <w:spacing w:line="276" w:lineRule="auto"/>
        <w:jc w:val="center"/>
        <w:rPr>
          <w:rFonts w:asciiTheme="minorHAnsi" w:hAnsiTheme="minorHAnsi"/>
          <w:b/>
          <w:i/>
        </w:rPr>
      </w:pPr>
      <w:r w:rsidRPr="00471240">
        <w:rPr>
          <w:rFonts w:asciiTheme="minorHAnsi" w:hAnsiTheme="minorHAnsi"/>
          <w:b/>
          <w:i/>
        </w:rPr>
        <w:t xml:space="preserve">Dodávka IT techniky </w:t>
      </w:r>
      <w:r w:rsidR="000E00FC">
        <w:rPr>
          <w:rFonts w:asciiTheme="minorHAnsi" w:hAnsiTheme="minorHAnsi"/>
          <w:b/>
          <w:i/>
        </w:rPr>
        <w:t>8</w:t>
      </w:r>
      <w:r w:rsidRPr="00471240">
        <w:rPr>
          <w:rFonts w:asciiTheme="minorHAnsi" w:hAnsiTheme="minorHAnsi"/>
          <w:b/>
          <w:i/>
        </w:rPr>
        <w:t>/20</w:t>
      </w:r>
      <w:r w:rsidR="00BE68BF">
        <w:rPr>
          <w:rFonts w:asciiTheme="minorHAnsi" w:hAnsiTheme="minorHAnsi"/>
          <w:b/>
          <w:i/>
        </w:rPr>
        <w:t>2</w:t>
      </w:r>
      <w:r w:rsidR="002007AD">
        <w:rPr>
          <w:rFonts w:asciiTheme="minorHAnsi" w:hAnsiTheme="minorHAnsi"/>
          <w:b/>
          <w:i/>
        </w:rPr>
        <w:t>1</w:t>
      </w:r>
    </w:p>
    <w:p w14:paraId="4CB47CD3"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43257DF9" w14:textId="77777777" w:rsidR="00B61944" w:rsidRPr="00CE1623" w:rsidRDefault="00B61944">
      <w:pPr>
        <w:pStyle w:val="Zkladntext"/>
        <w:jc w:val="center"/>
        <w:rPr>
          <w:rFonts w:asciiTheme="minorHAnsi" w:hAnsiTheme="minorHAnsi"/>
          <w:b/>
          <w:sz w:val="22"/>
          <w:szCs w:val="22"/>
        </w:rPr>
      </w:pPr>
    </w:p>
    <w:p w14:paraId="105E92B3"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172E9D52"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7256006B" w14:textId="77777777" w:rsidR="00B61944" w:rsidRPr="00CE1623" w:rsidRDefault="000C6AC1" w:rsidP="000148C4">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685AFA76"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985C1A">
        <w:rPr>
          <w:rFonts w:asciiTheme="minorHAnsi" w:hAnsiTheme="minorHAnsi"/>
          <w:sz w:val="22"/>
          <w:szCs w:val="22"/>
        </w:rPr>
        <w:t>00</w:t>
      </w:r>
    </w:p>
    <w:p w14:paraId="054768C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3567CA">
        <w:rPr>
          <w:rFonts w:asciiTheme="minorHAnsi" w:hAnsiTheme="minorHAnsi"/>
          <w:sz w:val="22"/>
          <w:szCs w:val="22"/>
        </w:rPr>
        <w:t>MPA</w:t>
      </w:r>
      <w:r w:rsidR="00674DC9">
        <w:rPr>
          <w:rFonts w:asciiTheme="minorHAnsi" w:hAnsiTheme="minorHAnsi"/>
          <w:sz w:val="22"/>
          <w:szCs w:val="22"/>
        </w:rPr>
        <w:t>, na základě pověření</w:t>
      </w:r>
    </w:p>
    <w:p w14:paraId="1F8C0B1D"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5A93296E"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5AA94F41"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2C5258D7"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E26FCFB"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8C410F5"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44CB76DF"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4C9C2A1E"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1E08AA53" w14:textId="77777777" w:rsidR="00B61944" w:rsidRPr="00CE1623" w:rsidRDefault="004C2E90" w:rsidP="000148C4">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4D7AFB6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020C9D88"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9041378"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C6BAAC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82758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CE34D34"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7158E4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100BB3E"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41C3E39" w14:textId="77777777" w:rsidR="00B61944" w:rsidRPr="00CE1623" w:rsidRDefault="00B61944">
      <w:pPr>
        <w:numPr>
          <w:ilvl w:val="12"/>
          <w:numId w:val="0"/>
        </w:numPr>
        <w:ind w:firstLine="360"/>
        <w:jc w:val="both"/>
        <w:rPr>
          <w:rFonts w:asciiTheme="minorHAnsi" w:hAnsiTheme="minorHAnsi"/>
          <w:sz w:val="22"/>
          <w:szCs w:val="22"/>
        </w:rPr>
      </w:pPr>
    </w:p>
    <w:p w14:paraId="0A8BDE90"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32E5E339"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84AE24A"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2BD80FE5" w14:textId="77777777" w:rsidR="00B61944" w:rsidRPr="00CE1623" w:rsidRDefault="00B61944" w:rsidP="000148C4">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225B2A">
        <w:rPr>
          <w:rFonts w:asciiTheme="minorHAnsi" w:hAnsiTheme="minorHAnsi"/>
          <w:sz w:val="22"/>
          <w:szCs w:val="22"/>
        </w:rPr>
        <w:t>běžné výpočetní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1AE683F5" w14:textId="77777777" w:rsidR="00B61944" w:rsidRPr="00CE1623" w:rsidRDefault="00B61944" w:rsidP="000148C4">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18611796" w14:textId="77777777" w:rsidR="009B0A90" w:rsidRDefault="000C6AC1"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5FD29734" w14:textId="77777777" w:rsidR="004F22D4" w:rsidRPr="00CE1623" w:rsidRDefault="00B70B8B"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2CFF8B32" w14:textId="77777777" w:rsidR="00B61944" w:rsidRPr="00CE1623" w:rsidRDefault="00B70B8B" w:rsidP="000148C4">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628BC6D1" w14:textId="77777777" w:rsidR="008B68B0" w:rsidRDefault="008B68B0" w:rsidP="000148C4">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B93655" w:rsidRPr="00B93655">
        <w:rPr>
          <w:rFonts w:asciiTheme="minorHAnsi" w:hAnsiTheme="minorHAnsi" w:cs="Times New Roman"/>
          <w:b/>
          <w:bCs/>
          <w:i/>
        </w:rPr>
        <w:t xml:space="preserve">Dodávky IT + AV techniky </w:t>
      </w:r>
      <w:proofErr w:type="gramStart"/>
      <w:r w:rsidR="00B93655" w:rsidRPr="00B93655">
        <w:rPr>
          <w:rFonts w:asciiTheme="minorHAnsi" w:hAnsiTheme="minorHAnsi" w:cs="Times New Roman"/>
          <w:b/>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27572EF9" w14:textId="77777777" w:rsidR="006D5662" w:rsidRPr="00CE1623" w:rsidRDefault="00CC536D" w:rsidP="000148C4">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56B1C146"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7C508AD2"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8EA85D0" w14:textId="77777777" w:rsidR="00686C7B" w:rsidRPr="00CE1623" w:rsidRDefault="00B70B8B" w:rsidP="000148C4">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181C4938" w14:textId="77777777" w:rsidR="002772F2" w:rsidRPr="00CE1623" w:rsidRDefault="002772F2" w:rsidP="000148C4">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103195DB" w14:textId="77777777" w:rsidR="002772F2" w:rsidRPr="00CE1623" w:rsidRDefault="002772F2" w:rsidP="000148C4">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594EA1FD" w14:textId="77777777" w:rsidR="002772F2" w:rsidRPr="00CE1623" w:rsidRDefault="002772F2" w:rsidP="000148C4">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626FBBE" w14:textId="1251AF73" w:rsidR="00CC3FD9" w:rsidRPr="00072F7C" w:rsidRDefault="00CC3FD9" w:rsidP="000148C4">
      <w:pPr>
        <w:pStyle w:val="Zkladntext"/>
        <w:numPr>
          <w:ilvl w:val="1"/>
          <w:numId w:val="11"/>
        </w:numPr>
        <w:spacing w:before="120"/>
        <w:rPr>
          <w:rFonts w:asciiTheme="minorHAnsi" w:hAnsiTheme="minorHAnsi" w:cstheme="minorHAnsi"/>
          <w:sz w:val="22"/>
          <w:szCs w:val="22"/>
        </w:rPr>
      </w:pPr>
      <w:bookmarkStart w:id="0" w:name="_Hlk31715886"/>
      <w:r w:rsidRPr="00072F7C">
        <w:rPr>
          <w:rFonts w:asciiTheme="minorHAnsi" w:hAnsiTheme="minorHAnsi" w:cstheme="minorHAnsi"/>
          <w:sz w:val="22"/>
          <w:szCs w:val="22"/>
        </w:rPr>
        <w:t>Součástí dodávky zboží je rovněž doprava na místo plnění včetně a dále:</w:t>
      </w:r>
    </w:p>
    <w:p w14:paraId="4D777F3F" w14:textId="5FABF327" w:rsidR="00CC3FD9" w:rsidRPr="00072F7C" w:rsidRDefault="00072F7C"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D</w:t>
      </w:r>
      <w:r w:rsidR="00CC3FD9" w:rsidRPr="00072F7C">
        <w:rPr>
          <w:rFonts w:asciiTheme="minorHAnsi" w:hAnsiTheme="minorHAnsi" w:cstheme="minorHAnsi"/>
          <w:sz w:val="22"/>
          <w:szCs w:val="22"/>
        </w:rPr>
        <w:t>odání uživatelské dokumentace a manuálů k jednotlivým součástem sestavy, a to v tištěné či elektronické podobě na hmotném nosiči dat, a to v českém či anglickém jazyce,</w:t>
      </w:r>
    </w:p>
    <w:p w14:paraId="7C5984CD" w14:textId="4E37B4F6" w:rsidR="00CC3FD9" w:rsidRPr="00072F7C" w:rsidRDefault="00CC3FD9"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 xml:space="preserve">poskytnutí potřebných oprávnění k užití zboží, tj. licencí, např. k SW, který bude instalován na zboží či určený pro obsluhu zboží v rozsahu uvedeném v příloze č. </w:t>
      </w:r>
      <w:r w:rsidR="00960855">
        <w:rPr>
          <w:rFonts w:asciiTheme="minorHAnsi" w:hAnsiTheme="minorHAnsi" w:cstheme="minorHAnsi"/>
          <w:sz w:val="22"/>
          <w:szCs w:val="22"/>
        </w:rPr>
        <w:t>2</w:t>
      </w:r>
      <w:r w:rsidRPr="00072F7C">
        <w:rPr>
          <w:rFonts w:asciiTheme="minorHAnsi" w:hAnsiTheme="minorHAnsi" w:cstheme="minorHAnsi"/>
          <w:sz w:val="22"/>
          <w:szCs w:val="22"/>
        </w:rPr>
        <w:t xml:space="preserve"> Smlouvy,</w:t>
      </w:r>
    </w:p>
    <w:p w14:paraId="1148A26A" w14:textId="77777777" w:rsidR="00CC3FD9" w:rsidRPr="00072F7C" w:rsidRDefault="00CC3FD9" w:rsidP="000148C4">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provedení všech dalších služeb souvisejících s umístěním, instalací a nastavením zboží.</w:t>
      </w:r>
    </w:p>
    <w:p w14:paraId="23019A18" w14:textId="7519EEE0" w:rsidR="00072F7C" w:rsidRPr="00072F7C" w:rsidRDefault="00CC3FD9" w:rsidP="00072F7C">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Součástí plnění této smlouvy je i poskytnutí záručního servisu na dodané zboží po dobu záruční doby a pozáruční technické podpory.</w:t>
      </w:r>
      <w:r w:rsidR="00072F7C" w:rsidRPr="00072F7C">
        <w:rPr>
          <w:rFonts w:asciiTheme="minorHAnsi" w:hAnsiTheme="minorHAnsi" w:cstheme="minorHAnsi"/>
          <w:sz w:val="22"/>
          <w:szCs w:val="22"/>
        </w:rPr>
        <w:t xml:space="preserve"> Nabídka bude zahrnovat záruku za jakost po dobu </w:t>
      </w:r>
      <w:r w:rsidR="000C6FD1">
        <w:rPr>
          <w:rFonts w:asciiTheme="minorHAnsi" w:hAnsiTheme="minorHAnsi" w:cstheme="minorHAnsi"/>
          <w:sz w:val="22"/>
          <w:szCs w:val="22"/>
        </w:rPr>
        <w:t>12</w:t>
      </w:r>
      <w:r w:rsidR="00072F7C" w:rsidRPr="00072F7C">
        <w:rPr>
          <w:rFonts w:asciiTheme="minorHAnsi" w:hAnsiTheme="minorHAnsi" w:cstheme="minorHAnsi"/>
          <w:sz w:val="22"/>
          <w:szCs w:val="22"/>
        </w:rPr>
        <w:t>měsíců (pokud není uvedeno jinak) od podpisu dodacích listů oběma smluvními stranami.</w:t>
      </w:r>
    </w:p>
    <w:p w14:paraId="3614FA22" w14:textId="77777777" w:rsidR="00072F7C" w:rsidRPr="00072F7C" w:rsidRDefault="00072F7C" w:rsidP="00072F7C">
      <w:pPr>
        <w:pStyle w:val="Zkladntextodsazen"/>
        <w:keepLines/>
        <w:numPr>
          <w:ilvl w:val="0"/>
          <w:numId w:val="26"/>
        </w:numPr>
        <w:tabs>
          <w:tab w:val="clear" w:pos="357"/>
          <w:tab w:val="clear" w:pos="540"/>
          <w:tab w:val="clear" w:pos="1980"/>
          <w:tab w:val="clear" w:pos="7380"/>
        </w:tabs>
        <w:spacing w:before="60"/>
        <w:ind w:left="782" w:hanging="357"/>
        <w:rPr>
          <w:rFonts w:asciiTheme="minorHAnsi" w:hAnsiTheme="minorHAnsi" w:cstheme="minorHAnsi"/>
          <w:sz w:val="22"/>
          <w:szCs w:val="22"/>
        </w:rPr>
      </w:pPr>
      <w:r w:rsidRPr="00072F7C">
        <w:rPr>
          <w:rFonts w:asciiTheme="minorHAnsi" w:hAnsiTheme="minorHAnsi" w:cstheme="minorHAnsi"/>
          <w:sz w:val="22"/>
          <w:szCs w:val="22"/>
        </w:rPr>
        <w:t>Zadavatel požaduje dodat taková zařízení, u kterých je výrobcem deklarována produktová podpora a stabilita minimálně 5 let od data dodávky, a to včetně nových programových verzí, údržby a rozvoje programového vybavení a možnosti prodloužení HW i SW podpory u výrobce.</w:t>
      </w:r>
    </w:p>
    <w:p w14:paraId="41C9EE6D" w14:textId="77777777" w:rsidR="00CC3FD9" w:rsidRPr="00072F7C" w:rsidRDefault="00CC3FD9" w:rsidP="000148C4">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 xml:space="preserve">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 technickou dokumentaci, pokyny pro údržbu, servisní knížky, záruční </w:t>
      </w:r>
      <w:proofErr w:type="gramStart"/>
      <w:r w:rsidRPr="00072F7C">
        <w:rPr>
          <w:rFonts w:asciiTheme="minorHAnsi" w:hAnsiTheme="minorHAnsi" w:cstheme="minorHAnsi"/>
          <w:sz w:val="22"/>
          <w:szCs w:val="22"/>
        </w:rPr>
        <w:t>listy,</w:t>
      </w:r>
      <w:proofErr w:type="gramEnd"/>
      <w:r w:rsidRPr="00072F7C">
        <w:rPr>
          <w:rFonts w:asciiTheme="minorHAnsi" w:hAnsiTheme="minorHAnsi" w:cstheme="minorHAnsi"/>
          <w:sz w:val="22"/>
          <w:szCs w:val="22"/>
        </w:rPr>
        <w:t xml:space="preserve"> apod.</w:t>
      </w:r>
    </w:p>
    <w:p w14:paraId="7ACCAAFA" w14:textId="77777777" w:rsidR="00CC3FD9" w:rsidRPr="00072F7C" w:rsidRDefault="00CC3FD9" w:rsidP="000148C4">
      <w:pPr>
        <w:pStyle w:val="Zkladntext"/>
        <w:numPr>
          <w:ilvl w:val="1"/>
          <w:numId w:val="11"/>
        </w:numPr>
        <w:spacing w:before="120"/>
        <w:rPr>
          <w:rFonts w:asciiTheme="minorHAnsi" w:hAnsiTheme="minorHAnsi" w:cstheme="minorHAnsi"/>
          <w:sz w:val="22"/>
          <w:szCs w:val="22"/>
        </w:rPr>
      </w:pPr>
      <w:r w:rsidRPr="00072F7C">
        <w:rPr>
          <w:rFonts w:asciiTheme="minorHAnsi" w:hAnsiTheme="minorHAnsi" w:cstheme="minorHAnsi"/>
          <w:sz w:val="22"/>
          <w:szCs w:val="22"/>
        </w:rPr>
        <w:t>Zboží bude dodáno jako nové, nikoliv repasované, nikoliv demoverze.</w:t>
      </w:r>
    </w:p>
    <w:bookmarkEnd w:id="0"/>
    <w:p w14:paraId="19BF96D4" w14:textId="5DAF33A0" w:rsidR="00B61944" w:rsidRPr="00CE1623" w:rsidRDefault="000148C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Pr>
          <w:rFonts w:asciiTheme="minorHAnsi" w:hAnsiTheme="minorHAnsi"/>
          <w:b/>
          <w:bCs/>
          <w:sz w:val="22"/>
          <w:szCs w:val="22"/>
        </w:rPr>
        <w:br w:type="column"/>
      </w:r>
      <w:r w:rsidR="00B61944" w:rsidRPr="00CE1623">
        <w:rPr>
          <w:rFonts w:asciiTheme="minorHAnsi" w:hAnsiTheme="minorHAnsi"/>
          <w:b/>
          <w:bCs/>
          <w:sz w:val="22"/>
          <w:szCs w:val="22"/>
        </w:rPr>
        <w:lastRenderedPageBreak/>
        <w:t>IV.</w:t>
      </w:r>
    </w:p>
    <w:p w14:paraId="660A0D1E"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2AA62A64" w14:textId="77777777" w:rsidR="006E5D29" w:rsidRPr="00CE1623" w:rsidRDefault="003674C7" w:rsidP="000148C4">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3B506C9" w14:textId="272D9162"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5C6B28">
        <w:rPr>
          <w:rFonts w:asciiTheme="minorHAnsi" w:hAnsiTheme="minorHAnsi"/>
          <w:b/>
          <w:sz w:val="22"/>
          <w:szCs w:val="22"/>
        </w:rPr>
        <w:t>EUR</w:t>
      </w:r>
      <w:r w:rsidR="001B52D9" w:rsidRPr="00CE1623">
        <w:rPr>
          <w:rFonts w:asciiTheme="minorHAnsi" w:hAnsiTheme="minorHAnsi"/>
          <w:b/>
          <w:sz w:val="22"/>
          <w:szCs w:val="22"/>
        </w:rPr>
        <w:t xml:space="preserve">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12D2194D" w14:textId="03BFE576"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5C6B28">
        <w:rPr>
          <w:rFonts w:asciiTheme="minorHAnsi" w:hAnsiTheme="minorHAnsi"/>
          <w:b/>
          <w:sz w:val="22"/>
          <w:szCs w:val="22"/>
        </w:rPr>
        <w:t>EUR</w:t>
      </w:r>
      <w:r w:rsidRPr="00CE1623">
        <w:rPr>
          <w:rFonts w:asciiTheme="minorHAnsi" w:hAnsiTheme="minorHAnsi"/>
          <w:b/>
          <w:sz w:val="22"/>
          <w:szCs w:val="22"/>
        </w:rPr>
        <w:t xml:space="preserve"> DPH </w:t>
      </w:r>
    </w:p>
    <w:p w14:paraId="21214F01" w14:textId="4FA49830"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E720F2">
        <w:rPr>
          <w:rFonts w:asciiTheme="minorHAnsi" w:hAnsiTheme="minorHAnsi"/>
          <w:b/>
          <w:sz w:val="22"/>
          <w:szCs w:val="22"/>
        </w:rPr>
        <w:t>EUR</w:t>
      </w:r>
      <w:r w:rsidRPr="00CE1623">
        <w:rPr>
          <w:rFonts w:asciiTheme="minorHAnsi" w:hAnsiTheme="minorHAnsi"/>
          <w:b/>
          <w:sz w:val="22"/>
          <w:szCs w:val="22"/>
        </w:rPr>
        <w:t xml:space="preserve"> celkem včetně </w:t>
      </w:r>
      <w:r w:rsidR="002F10C1" w:rsidRPr="00CE1623">
        <w:rPr>
          <w:rFonts w:asciiTheme="minorHAnsi" w:hAnsiTheme="minorHAnsi"/>
          <w:b/>
          <w:sz w:val="22"/>
          <w:szCs w:val="22"/>
        </w:rPr>
        <w:t>DPH</w:t>
      </w:r>
    </w:p>
    <w:p w14:paraId="15E09D67" w14:textId="13676AF9"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w:t>
      </w:r>
      <w:r w:rsidR="00E720F2">
        <w:rPr>
          <w:rFonts w:asciiTheme="minorHAnsi" w:hAnsiTheme="minorHAnsi"/>
          <w:b/>
          <w:sz w:val="22"/>
          <w:szCs w:val="22"/>
        </w:rPr>
        <w:t>euro</w:t>
      </w:r>
      <w:r w:rsidR="009E52AE" w:rsidRPr="00CE1623">
        <w:rPr>
          <w:rFonts w:asciiTheme="minorHAnsi" w:hAnsiTheme="minorHAnsi"/>
          <w:b/>
          <w:sz w:val="22"/>
          <w:szCs w:val="22"/>
        </w:rPr>
        <w:t xml:space="preserve">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w:t>
      </w:r>
      <w:r w:rsidR="00E720F2">
        <w:rPr>
          <w:rFonts w:asciiTheme="minorHAnsi" w:hAnsiTheme="minorHAnsi"/>
          <w:b/>
          <w:sz w:val="22"/>
          <w:szCs w:val="22"/>
        </w:rPr>
        <w:t xml:space="preserve">centů </w:t>
      </w:r>
      <w:r w:rsidR="002F10C1" w:rsidRPr="00CE1623">
        <w:rPr>
          <w:rFonts w:asciiTheme="minorHAnsi" w:hAnsiTheme="minorHAnsi"/>
          <w:b/>
          <w:sz w:val="22"/>
          <w:szCs w:val="22"/>
        </w:rPr>
        <w:t>včetně DPH.</w:t>
      </w:r>
    </w:p>
    <w:p w14:paraId="65032932"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45504685" w14:textId="77777777" w:rsidR="00B61944" w:rsidRPr="00CE1623" w:rsidRDefault="001B52D9" w:rsidP="000148C4">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33AE309D" w14:textId="77777777" w:rsidR="002354B5" w:rsidRDefault="00CD6787" w:rsidP="000148C4">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15FE5F" w14:textId="133457C8"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01CC5B61"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7DA5C0D" w14:textId="77777777" w:rsidR="00C62920" w:rsidRPr="00CE1623" w:rsidRDefault="00CD6787" w:rsidP="000148C4">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2F0A20F7" w14:textId="77777777" w:rsidR="00B61944" w:rsidRPr="00CE1623" w:rsidRDefault="00ED68F6" w:rsidP="000148C4">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329F5DB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26DB72A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3F01C634" w14:textId="4BF571A0" w:rsidR="00E720F2" w:rsidRDefault="002015A1" w:rsidP="000148C4">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 xml:space="preserve">Prodávající je povinen </w:t>
      </w:r>
      <w:r>
        <w:rPr>
          <w:rFonts w:asciiTheme="minorHAnsi" w:hAnsiTheme="minorHAnsi"/>
          <w:sz w:val="22"/>
          <w:szCs w:val="22"/>
        </w:rPr>
        <w:t>dodat</w:t>
      </w:r>
      <w:r w:rsidRPr="00CE1623">
        <w:rPr>
          <w:rFonts w:asciiTheme="minorHAnsi" w:hAnsiTheme="minorHAnsi"/>
          <w:sz w:val="22"/>
          <w:szCs w:val="22"/>
        </w:rPr>
        <w:t xml:space="preserve"> předmět koupě kupujícímu </w:t>
      </w:r>
      <w:r w:rsidR="00126573">
        <w:rPr>
          <w:rFonts w:asciiTheme="minorHAnsi" w:hAnsiTheme="minorHAnsi"/>
          <w:b/>
          <w:sz w:val="22"/>
          <w:szCs w:val="22"/>
        </w:rPr>
        <w:t xml:space="preserve">do </w:t>
      </w:r>
      <w:r w:rsidR="005A27D8">
        <w:rPr>
          <w:rFonts w:asciiTheme="minorHAnsi" w:hAnsiTheme="minorHAnsi"/>
          <w:b/>
          <w:sz w:val="22"/>
          <w:szCs w:val="22"/>
        </w:rPr>
        <w:t>35</w:t>
      </w:r>
      <w:r w:rsidR="00126573">
        <w:rPr>
          <w:rFonts w:asciiTheme="minorHAnsi" w:hAnsiTheme="minorHAnsi"/>
          <w:b/>
          <w:sz w:val="22"/>
          <w:szCs w:val="22"/>
        </w:rPr>
        <w:t xml:space="preserve"> dní od nabytí účinnosti smlouvy.</w:t>
      </w:r>
    </w:p>
    <w:p w14:paraId="5D50166D" w14:textId="77777777" w:rsidR="007E1E5C" w:rsidRPr="00CE1623" w:rsidRDefault="007E1E5C" w:rsidP="007E1E5C">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B099947"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2015A1">
        <w:rPr>
          <w:rFonts w:asciiTheme="minorHAnsi" w:hAnsiTheme="minorHAnsi"/>
          <w:sz w:val="22"/>
          <w:szCs w:val="22"/>
        </w:rPr>
        <w:t>VII.</w:t>
      </w:r>
    </w:p>
    <w:p w14:paraId="4A4A051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14B159EF" w14:textId="77777777" w:rsidR="00B61944" w:rsidRPr="00CE1623" w:rsidRDefault="00B61944" w:rsidP="000148C4">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72D3E9DB" w14:textId="77777777" w:rsidR="00B61944" w:rsidRPr="00CE1623" w:rsidRDefault="00CD6787" w:rsidP="000148C4">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46BF7410"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9D46D3E"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256FBECA"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AF70800" w14:textId="77777777" w:rsidR="00B60DD9" w:rsidRPr="00CE1623" w:rsidRDefault="00B60DD9" w:rsidP="000148C4">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01FABFD2" w14:textId="2F29624C" w:rsidR="00B61944" w:rsidRPr="00CE1623" w:rsidRDefault="008371AF">
      <w:pPr>
        <w:pStyle w:val="Zkladntext"/>
        <w:tabs>
          <w:tab w:val="left" w:pos="357"/>
        </w:tabs>
        <w:spacing w:before="360"/>
        <w:jc w:val="center"/>
        <w:rPr>
          <w:rFonts w:asciiTheme="minorHAnsi" w:hAnsiTheme="minorHAnsi"/>
          <w:b/>
          <w:sz w:val="22"/>
          <w:szCs w:val="22"/>
        </w:rPr>
      </w:pPr>
      <w:r>
        <w:rPr>
          <w:rFonts w:asciiTheme="minorHAnsi" w:hAnsiTheme="minorHAnsi"/>
          <w:b/>
          <w:sz w:val="22"/>
          <w:szCs w:val="22"/>
        </w:rPr>
        <w:br w:type="column"/>
      </w:r>
      <w:r w:rsidR="00B61944" w:rsidRPr="00CE1623">
        <w:rPr>
          <w:rFonts w:asciiTheme="minorHAnsi" w:hAnsiTheme="minorHAnsi"/>
          <w:b/>
          <w:sz w:val="22"/>
          <w:szCs w:val="22"/>
        </w:rPr>
        <w:lastRenderedPageBreak/>
        <w:t>VIII.</w:t>
      </w:r>
    </w:p>
    <w:p w14:paraId="0B9D8A46"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35CE4EA3" w14:textId="77777777" w:rsidR="00B61944" w:rsidRPr="00CE1623" w:rsidRDefault="008A59B8" w:rsidP="000148C4">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46AB9E51" w14:textId="77777777" w:rsidR="00B61944" w:rsidRPr="00CE1623" w:rsidRDefault="00790E4C" w:rsidP="000148C4">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40E5758C" w14:textId="77777777" w:rsidR="00B61944" w:rsidRPr="00CE1623" w:rsidRDefault="008924FC" w:rsidP="000148C4">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3DDB59D2"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23119E97"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5FDBD66"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2257FB40" w14:textId="77777777" w:rsidR="00B61944" w:rsidRPr="00CE1623" w:rsidRDefault="00B61944" w:rsidP="000148C4">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244E9035" w14:textId="77777777" w:rsidR="00B61944" w:rsidRPr="00CE1623" w:rsidRDefault="00B61944" w:rsidP="000148C4">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FEFF71"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759A891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448AE923" w14:textId="77777777" w:rsidR="00B61944" w:rsidRPr="00CE1623" w:rsidRDefault="00ED68F6" w:rsidP="000148C4">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01EC832" w14:textId="77777777" w:rsidR="00B61944" w:rsidRPr="00CE1623" w:rsidRDefault="00B61944" w:rsidP="000148C4">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57F2EFE4" w14:textId="77777777" w:rsidR="00B61944" w:rsidRPr="00CE1623" w:rsidRDefault="00CD6787" w:rsidP="000148C4">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1DE9F3D8"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333C5C2B"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2DA8A807" w14:textId="77777777" w:rsidR="00835935" w:rsidRPr="00CE1623" w:rsidRDefault="00835935" w:rsidP="000148C4">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A42D62E" w14:textId="77777777" w:rsidR="004C6AE7" w:rsidRPr="0006798A" w:rsidRDefault="004C6AE7" w:rsidP="000148C4">
      <w:pPr>
        <w:pStyle w:val="Zkladntext"/>
        <w:numPr>
          <w:ilvl w:val="0"/>
          <w:numId w:val="25"/>
        </w:numPr>
        <w:tabs>
          <w:tab w:val="left" w:pos="0"/>
        </w:tabs>
        <w:rPr>
          <w:rFonts w:asciiTheme="minorHAnsi" w:hAnsiTheme="minorHAnsi"/>
          <w:sz w:val="22"/>
          <w:szCs w:val="22"/>
        </w:rPr>
      </w:pPr>
      <w:r w:rsidRPr="00415C78">
        <w:rPr>
          <w:rFonts w:asciiTheme="minorHAnsi" w:hAnsiTheme="minorHAnsi"/>
          <w:sz w:val="22"/>
          <w:szCs w:val="22"/>
        </w:rPr>
        <w:t>Prodávající vystaví daňov</w:t>
      </w:r>
      <w:r w:rsidR="00EA3377">
        <w:rPr>
          <w:rFonts w:asciiTheme="minorHAnsi" w:hAnsiTheme="minorHAnsi"/>
          <w:sz w:val="22"/>
          <w:szCs w:val="22"/>
        </w:rPr>
        <w:t xml:space="preserve">é </w:t>
      </w:r>
      <w:r w:rsidRPr="00415C78">
        <w:rPr>
          <w:rFonts w:asciiTheme="minorHAnsi" w:hAnsiTheme="minorHAnsi"/>
          <w:sz w:val="22"/>
          <w:szCs w:val="22"/>
        </w:rPr>
        <w:t>doklad</w:t>
      </w:r>
      <w:r w:rsidR="00EA3377">
        <w:rPr>
          <w:rFonts w:asciiTheme="minorHAnsi" w:hAnsiTheme="minorHAnsi"/>
          <w:sz w:val="22"/>
          <w:szCs w:val="22"/>
        </w:rPr>
        <w:t>y</w:t>
      </w:r>
      <w:r w:rsidR="00835935">
        <w:rPr>
          <w:rFonts w:asciiTheme="minorHAnsi" w:hAnsiTheme="minorHAnsi"/>
          <w:sz w:val="22"/>
          <w:szCs w:val="22"/>
        </w:rPr>
        <w:t xml:space="preserve"> (dále také „faktura</w:t>
      </w:r>
      <w:r w:rsidR="00EA3377">
        <w:rPr>
          <w:rFonts w:asciiTheme="minorHAnsi" w:hAnsiTheme="minorHAnsi"/>
          <w:sz w:val="22"/>
          <w:szCs w:val="22"/>
        </w:rPr>
        <w:t>“) pro jednotlivá pracoviště dle přílohy č. 1.</w:t>
      </w:r>
      <w:r w:rsidR="00B12389" w:rsidRPr="00415C78">
        <w:rPr>
          <w:rFonts w:asciiTheme="minorHAnsi" w:hAnsiTheme="minorHAnsi"/>
        </w:rPr>
        <w:t xml:space="preserve"> </w:t>
      </w:r>
    </w:p>
    <w:p w14:paraId="311F810C" w14:textId="77777777" w:rsidR="00EA3377" w:rsidRDefault="00EA3377" w:rsidP="00EA3377">
      <w:pPr>
        <w:pStyle w:val="Zkladntext"/>
        <w:tabs>
          <w:tab w:val="left" w:pos="0"/>
        </w:tabs>
        <w:rPr>
          <w:rFonts w:asciiTheme="minorHAnsi" w:hAnsiTheme="minorHAnsi"/>
          <w:color w:val="FF0000"/>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položek, u kterých je dodáván software, musí být na </w:t>
      </w:r>
      <w:r w:rsidR="00835935">
        <w:rPr>
          <w:rFonts w:asciiTheme="minorHAnsi" w:hAnsiTheme="minorHAnsi"/>
          <w:sz w:val="22"/>
          <w:szCs w:val="22"/>
        </w:rPr>
        <w:t>faktuře</w:t>
      </w:r>
      <w:r w:rsidR="004C6AE7" w:rsidRPr="0006798A">
        <w:rPr>
          <w:rFonts w:asciiTheme="minorHAnsi" w:hAnsiTheme="minorHAnsi"/>
          <w:sz w:val="22"/>
          <w:szCs w:val="22"/>
        </w:rPr>
        <w:t xml:space="preserve"> software účtován samostatně.</w:t>
      </w:r>
      <w:r w:rsidR="004C6AE7" w:rsidRPr="0006798A">
        <w:rPr>
          <w:rFonts w:asciiTheme="minorHAnsi" w:hAnsiTheme="minorHAnsi"/>
          <w:color w:val="FF0000"/>
          <w:sz w:val="22"/>
          <w:szCs w:val="22"/>
        </w:rPr>
        <w:t xml:space="preserve"> </w:t>
      </w:r>
    </w:p>
    <w:p w14:paraId="20A67723" w14:textId="77777777" w:rsidR="00EA3377"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 xml:space="preserve">U software musí být uveden název produktu, verze, jazyková mutace, počet licencí (cena není </w:t>
      </w:r>
      <w:r>
        <w:rPr>
          <w:rFonts w:asciiTheme="minorHAnsi" w:hAnsiTheme="minorHAnsi"/>
          <w:sz w:val="22"/>
          <w:szCs w:val="22"/>
        </w:rPr>
        <w:t xml:space="preserve">    </w:t>
      </w:r>
    </w:p>
    <w:p w14:paraId="2D354206" w14:textId="77777777" w:rsidR="001C3379"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nutná).</w:t>
      </w:r>
      <w:r w:rsidR="004C6AE7" w:rsidRPr="00415C78">
        <w:rPr>
          <w:rFonts w:asciiTheme="minorHAnsi" w:hAnsiTheme="minorHAnsi"/>
          <w:sz w:val="22"/>
          <w:szCs w:val="22"/>
        </w:rPr>
        <w:t xml:space="preserve"> </w:t>
      </w:r>
    </w:p>
    <w:p w14:paraId="6F329E84" w14:textId="77777777" w:rsidR="004C6AE7" w:rsidRPr="00415C78" w:rsidRDefault="00835935" w:rsidP="000148C4">
      <w:pPr>
        <w:pStyle w:val="Zkladntext"/>
        <w:numPr>
          <w:ilvl w:val="0"/>
          <w:numId w:val="25"/>
        </w:numPr>
        <w:tabs>
          <w:tab w:val="left" w:pos="0"/>
        </w:tabs>
        <w:spacing w:before="120"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03F832F4" w14:textId="77777777" w:rsidR="00B61944" w:rsidRPr="00CE1623" w:rsidRDefault="00835935" w:rsidP="000148C4">
      <w:pPr>
        <w:pStyle w:val="Zkladntext"/>
        <w:numPr>
          <w:ilvl w:val="0"/>
          <w:numId w:val="25"/>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3C77E00"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7739AB26" w14:textId="77777777" w:rsidR="004F24C7" w:rsidRDefault="004F24C7" w:rsidP="000148C4">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7A67D93F" w14:textId="77777777" w:rsidR="00B61944" w:rsidRDefault="00C175BE" w:rsidP="000148C4">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D063D3E" w14:textId="77777777" w:rsidR="00B61944" w:rsidRPr="00CE1623" w:rsidRDefault="008E6DD9"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68815C" w14:textId="77777777" w:rsidR="00805032"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0B37A0C9" w14:textId="77777777" w:rsidR="00D57037" w:rsidRPr="00CE1623" w:rsidRDefault="00D57037"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701FE3F5"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2791CE7" w14:textId="77777777" w:rsidR="00B61944" w:rsidRPr="00CE1623" w:rsidRDefault="00B61944" w:rsidP="000148C4">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4B5676CD" w14:textId="77777777" w:rsidR="00B61944" w:rsidRPr="00CE1623" w:rsidRDefault="00B61944" w:rsidP="000148C4">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F1868BE" w14:textId="77777777" w:rsidR="00B61944"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76772BCB" w14:textId="77777777" w:rsidR="00B61944" w:rsidRPr="00CE1623" w:rsidRDefault="00B61944" w:rsidP="000148C4">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w:t>
      </w:r>
      <w:r w:rsidR="002F251B">
        <w:rPr>
          <w:rFonts w:asciiTheme="minorHAnsi" w:hAnsiTheme="minorHAnsi"/>
          <w:sz w:val="22"/>
          <w:szCs w:val="22"/>
        </w:rPr>
        <w:lastRenderedPageBreak/>
        <w:t>elektronicky</w:t>
      </w:r>
      <w:r w:rsidRPr="00CE1623">
        <w:rPr>
          <w:rFonts w:asciiTheme="minorHAnsi" w:hAnsiTheme="minorHAnsi"/>
          <w:sz w:val="22"/>
          <w:szCs w:val="22"/>
        </w:rPr>
        <w:t>.</w:t>
      </w:r>
    </w:p>
    <w:p w14:paraId="54D804BA" w14:textId="77777777" w:rsidR="00B61944"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7E3A48AE" w14:textId="77777777" w:rsidR="00C913D5" w:rsidRPr="00CE1623" w:rsidRDefault="00B61944"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1D0337BF" w14:textId="77777777" w:rsidR="00C913D5" w:rsidRPr="00CE1623" w:rsidRDefault="00C913D5"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F7E49AB" w14:textId="77777777" w:rsidR="00C913D5" w:rsidRDefault="00C913D5" w:rsidP="000148C4">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18F7AE85" w14:textId="255C78DD"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70EEDD8F"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16B6AE76" w14:textId="77777777" w:rsidR="00B61944" w:rsidRPr="00CE1623" w:rsidRDefault="00EF45F8"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794FB3EA" w14:textId="35BF2A5B" w:rsidR="00B61944" w:rsidRPr="00CE1623" w:rsidRDefault="00CD6787"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380AE8">
        <w:rPr>
          <w:rFonts w:asciiTheme="minorHAnsi" w:hAnsiTheme="minorHAnsi"/>
          <w:sz w:val="22"/>
          <w:szCs w:val="22"/>
        </w:rPr>
        <w:t xml:space="preserve">záruku za jakost v délce </w:t>
      </w:r>
      <w:r w:rsidR="00D35B9F" w:rsidRPr="00380AE8">
        <w:rPr>
          <w:rFonts w:asciiTheme="minorHAnsi" w:hAnsiTheme="minorHAnsi"/>
          <w:sz w:val="22"/>
          <w:szCs w:val="22"/>
        </w:rPr>
        <w:br/>
      </w:r>
      <w:r w:rsidR="00EF629B">
        <w:rPr>
          <w:rFonts w:asciiTheme="minorHAnsi" w:hAnsiTheme="minorHAnsi" w:cstheme="minorHAnsi"/>
          <w:sz w:val="22"/>
          <w:szCs w:val="22"/>
        </w:rPr>
        <w:t>12</w:t>
      </w:r>
      <w:r w:rsidR="000D5DE3" w:rsidRPr="00072F7C">
        <w:rPr>
          <w:rFonts w:asciiTheme="minorHAnsi" w:hAnsiTheme="minorHAnsi" w:cstheme="minorHAnsi"/>
          <w:sz w:val="22"/>
          <w:szCs w:val="22"/>
        </w:rPr>
        <w:t xml:space="preserve"> měsíců (pokud není uvedeno jinak)</w:t>
      </w:r>
      <w:r w:rsidR="00B61944" w:rsidRPr="00380AE8">
        <w:rPr>
          <w:rFonts w:asciiTheme="minorHAnsi" w:hAnsiTheme="minorHAnsi"/>
          <w:sz w:val="22"/>
          <w:szCs w:val="22"/>
        </w:rPr>
        <w:t>. Záruční</w:t>
      </w:r>
      <w:r w:rsidR="007306D7" w:rsidRPr="00380AE8">
        <w:rPr>
          <w:rFonts w:asciiTheme="minorHAnsi" w:hAnsiTheme="minorHAnsi"/>
          <w:sz w:val="22"/>
          <w:szCs w:val="22"/>
        </w:rPr>
        <w:t xml:space="preserve"> doba začíná běžet dn</w:t>
      </w:r>
      <w:r w:rsidR="007306D7" w:rsidRPr="00CE1623">
        <w:rPr>
          <w:rFonts w:asciiTheme="minorHAnsi" w:hAnsiTheme="minorHAnsi"/>
          <w:sz w:val="22"/>
          <w:szCs w:val="22"/>
        </w:rPr>
        <w:t xml:space="preserve">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01B60A0E" w14:textId="77777777" w:rsidR="00B61944" w:rsidRPr="00CE1623" w:rsidRDefault="00B61944"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3FAC59E2" w14:textId="77777777" w:rsidR="00B61944" w:rsidRPr="00CE1623" w:rsidRDefault="00B61944" w:rsidP="000148C4">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5200FFAE" w14:textId="77777777" w:rsidR="00B61944" w:rsidRPr="00CE1623" w:rsidRDefault="00B61944"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B5D991F" w14:textId="77777777" w:rsidR="00B61944" w:rsidRPr="00CE1623" w:rsidRDefault="00F4692A"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0C7E4C0" w14:textId="77777777" w:rsidR="00B61944" w:rsidRPr="00CE1623" w:rsidRDefault="00F4692A" w:rsidP="000148C4">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2F9F4CDA"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0D541C6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6ED1EFF5" w14:textId="69DB8E00" w:rsidR="004D64FF" w:rsidRPr="00CE1623" w:rsidRDefault="009003FA"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w:t>
      </w:r>
      <w:r w:rsidR="000D5DE3">
        <w:rPr>
          <w:rFonts w:asciiTheme="minorHAnsi" w:hAnsiTheme="minorHAnsi"/>
          <w:sz w:val="22"/>
          <w:szCs w:val="22"/>
        </w:rPr>
        <w:t xml:space="preserve">ve lhůtách uvedených </w:t>
      </w:r>
      <w:r w:rsidR="000D5DE3">
        <w:rPr>
          <w:rFonts w:asciiTheme="minorHAnsi" w:hAnsiTheme="minorHAnsi"/>
          <w:sz w:val="22"/>
          <w:szCs w:val="22"/>
        </w:rPr>
        <w:lastRenderedPageBreak/>
        <w:t>v příloze č.2 této smlouvy</w:t>
      </w:r>
      <w:r w:rsidRPr="00CE1623">
        <w:rPr>
          <w:rFonts w:asciiTheme="minorHAnsi" w:hAnsiTheme="minorHAnsi"/>
          <w:sz w:val="22"/>
          <w:szCs w:val="22"/>
        </w:rPr>
        <w:t xml:space="preserve">. </w:t>
      </w:r>
    </w:p>
    <w:p w14:paraId="06EF7CB9"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2C907C48" w14:textId="77777777" w:rsidR="004D64FF" w:rsidRPr="00CE1623" w:rsidRDefault="004D64FF"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3DFC9D0A" w14:textId="77777777" w:rsidR="00B61944" w:rsidRPr="00CE1623" w:rsidRDefault="00B61944"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215C08" w14:textId="77777777" w:rsidR="00B61944" w:rsidRPr="00CE1623" w:rsidRDefault="00CD6787"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D458C0" w14:textId="77777777" w:rsidR="00790E4C" w:rsidRPr="00CE1623" w:rsidRDefault="00790E4C" w:rsidP="000148C4">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365DA048"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40DABE87"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22CC08C0"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08788113"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11FC68C8"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4C80F3" w14:textId="08964899" w:rsidR="00B61944" w:rsidRPr="00CE1623" w:rsidRDefault="00790E4C"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941387">
        <w:rPr>
          <w:rFonts w:asciiTheme="minorHAnsi" w:hAnsiTheme="minorHAnsi"/>
          <w:sz w:val="22"/>
          <w:szCs w:val="22"/>
        </w:rPr>
        <w:t>1</w:t>
      </w:r>
      <w:r w:rsidR="00D628EB">
        <w:rPr>
          <w:rFonts w:asciiTheme="minorHAnsi" w:hAnsiTheme="minorHAnsi"/>
          <w:sz w:val="22"/>
          <w:szCs w:val="22"/>
        </w:rPr>
        <w:t>5</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60FB97E8" w14:textId="77777777" w:rsidR="00B61944" w:rsidRPr="00CE1623" w:rsidRDefault="00B61944"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EFF90E0" w14:textId="77777777" w:rsidR="00B61944" w:rsidRPr="00CE1623" w:rsidRDefault="00844A0B"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1D65A2F1" w14:textId="77777777" w:rsidR="0010656B" w:rsidRDefault="0010656B" w:rsidP="000148C4">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35D7217C" w14:textId="61ACDC8B" w:rsidR="00B61944" w:rsidRPr="00CE1623" w:rsidRDefault="008371AF">
      <w:pPr>
        <w:pStyle w:val="Zkladntext"/>
        <w:tabs>
          <w:tab w:val="left" w:pos="357"/>
        </w:tabs>
        <w:spacing w:before="360"/>
        <w:jc w:val="center"/>
        <w:rPr>
          <w:rFonts w:asciiTheme="minorHAnsi" w:hAnsiTheme="minorHAnsi"/>
          <w:b/>
          <w:sz w:val="22"/>
          <w:szCs w:val="22"/>
        </w:rPr>
      </w:pPr>
      <w:r>
        <w:rPr>
          <w:rFonts w:asciiTheme="minorHAnsi" w:hAnsiTheme="minorHAnsi"/>
          <w:b/>
          <w:sz w:val="22"/>
          <w:szCs w:val="22"/>
        </w:rPr>
        <w:br w:type="column"/>
      </w:r>
      <w:r w:rsidR="00DD2AEB" w:rsidRPr="00CE1623">
        <w:rPr>
          <w:rFonts w:asciiTheme="minorHAnsi" w:hAnsiTheme="minorHAnsi"/>
          <w:b/>
          <w:sz w:val="22"/>
          <w:szCs w:val="22"/>
        </w:rPr>
        <w:lastRenderedPageBreak/>
        <w:t>XIV</w:t>
      </w:r>
      <w:r w:rsidR="00B61944" w:rsidRPr="00CE1623">
        <w:rPr>
          <w:rFonts w:asciiTheme="minorHAnsi" w:hAnsiTheme="minorHAnsi"/>
          <w:b/>
          <w:sz w:val="22"/>
          <w:szCs w:val="22"/>
        </w:rPr>
        <w:t>.</w:t>
      </w:r>
    </w:p>
    <w:p w14:paraId="192C59FB"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5584B40B" w14:textId="77777777" w:rsidR="00B61944" w:rsidRPr="00CE1623" w:rsidRDefault="00B61944" w:rsidP="000148C4">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EFBFD3C" w14:textId="77777777" w:rsidR="00B61944" w:rsidRPr="00CE1623" w:rsidRDefault="00B61944"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042ECE94" w14:textId="77777777" w:rsidR="00B61944" w:rsidRPr="00CE1623" w:rsidRDefault="00B61944"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12B7A6D6" w14:textId="77777777" w:rsidR="005E2AC1" w:rsidRPr="00CE1623" w:rsidRDefault="00B61944" w:rsidP="000148C4">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A881385" w14:textId="77777777" w:rsidR="00C73AE0" w:rsidRPr="00CE1623" w:rsidRDefault="00C73AE0" w:rsidP="000148C4">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 předáním části dílčího plnění předmětu koupě po dobu delší než 15 kalendářních dnů, potom v rozsahu tohoto nedodaného plnění ze strany kupujícího.</w:t>
      </w:r>
    </w:p>
    <w:p w14:paraId="41619C80" w14:textId="77777777" w:rsidR="00B61944" w:rsidRPr="00CE1623" w:rsidRDefault="00D01AC3" w:rsidP="000148C4">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58BDA367" w14:textId="77777777" w:rsidR="003F7E60" w:rsidRDefault="003F7E60" w:rsidP="000148C4">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7E329C80" w14:textId="6991FB53"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76AAE4E4"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151BEB8D" w14:textId="77777777" w:rsidR="001F0B9D" w:rsidRPr="001F0B9D" w:rsidRDefault="00CC31BD" w:rsidP="000148C4">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14:paraId="6B284947" w14:textId="77777777" w:rsidR="001F0B9D" w:rsidRPr="001F0B9D" w:rsidRDefault="001F0B9D" w:rsidP="000148C4">
      <w:pPr>
        <w:numPr>
          <w:ilvl w:val="0"/>
          <w:numId w:val="7"/>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3900675"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47546C14"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0CC3103D"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252A6E3"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27D92B2F"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515A5FF2" w14:textId="77777777" w:rsidR="001F0B9D" w:rsidRPr="001F0B9D" w:rsidRDefault="001F0B9D" w:rsidP="000148C4">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w:t>
      </w:r>
      <w:r w:rsidRPr="001F0B9D">
        <w:rPr>
          <w:rFonts w:asciiTheme="minorHAnsi" w:hAnsiTheme="minorHAnsi"/>
          <w:sz w:val="22"/>
          <w:szCs w:val="22"/>
        </w:rPr>
        <w:lastRenderedPageBreak/>
        <w:t xml:space="preserve">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89a zák. č. 99/1963 Sb., občanský soudní řád, že ve věcech souvisejících s jednotlivými smlouvami uzavíranými mezi kupujícím a prodávajícím, bude v prvém stupni v případě věcné příslušnosti okresního soudu pro </w:t>
      </w:r>
      <w:proofErr w:type="gramStart"/>
      <w:r w:rsidRPr="001F0B9D">
        <w:rPr>
          <w:rFonts w:asciiTheme="minorHAnsi" w:hAnsiTheme="minorHAnsi"/>
          <w:sz w:val="22"/>
          <w:szCs w:val="22"/>
        </w:rPr>
        <w:t>ten</w:t>
      </w:r>
      <w:proofErr w:type="gramEnd"/>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131FB7C2" w14:textId="77777777" w:rsidR="001F0B9D" w:rsidRPr="001F0B9D" w:rsidRDefault="001F0B9D" w:rsidP="000148C4">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42D95615" w14:textId="77777777" w:rsidR="001F0B9D" w:rsidRPr="001F0B9D" w:rsidRDefault="001F0B9D" w:rsidP="000148C4">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26C83DD8" w14:textId="77777777" w:rsidR="001F0B9D" w:rsidRPr="001F0B9D" w:rsidRDefault="001F0B9D" w:rsidP="000148C4">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AF9559E" w14:textId="77777777" w:rsidR="001F0B9D" w:rsidRPr="001F0B9D" w:rsidRDefault="001F0B9D" w:rsidP="000148C4">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7A56798B" w14:textId="77777777" w:rsidR="001F0B9D" w:rsidRPr="001F0B9D" w:rsidRDefault="001F0B9D" w:rsidP="000148C4">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6281C01B"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6B3BA54" w14:textId="77777777" w:rsidR="001F0B9D" w:rsidRPr="001F0B9D" w:rsidRDefault="001F0B9D" w:rsidP="000148C4">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57FFFF48" w14:textId="77777777" w:rsidR="001F0B9D" w:rsidRPr="001F0B9D" w:rsidRDefault="001F0B9D" w:rsidP="000148C4">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12F15409" w14:textId="77777777" w:rsidR="001F0B9D" w:rsidRPr="001F0B9D" w:rsidRDefault="001F0B9D" w:rsidP="000148C4">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4F319FCE" w14:textId="5AA7CF16" w:rsidR="001F0B9D" w:rsidRPr="001F0B9D" w:rsidRDefault="001F0B9D" w:rsidP="000148C4">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r w:rsidR="00CE7162">
        <w:rPr>
          <w:rFonts w:asciiTheme="minorHAnsi" w:hAnsiTheme="minorHAnsi"/>
          <w:sz w:val="22"/>
          <w:szCs w:val="22"/>
        </w:rPr>
        <w:t xml:space="preserve"> </w:t>
      </w:r>
    </w:p>
    <w:p w14:paraId="3DCC8711" w14:textId="77777777" w:rsidR="001F0B9D" w:rsidRPr="001F0B9D" w:rsidRDefault="001F0B9D" w:rsidP="001F0B9D">
      <w:pPr>
        <w:tabs>
          <w:tab w:val="left" w:pos="567"/>
          <w:tab w:val="left" w:pos="1701"/>
        </w:tabs>
        <w:rPr>
          <w:rFonts w:asciiTheme="minorHAnsi" w:hAnsiTheme="minorHAnsi"/>
          <w:sz w:val="22"/>
          <w:szCs w:val="22"/>
        </w:rPr>
      </w:pPr>
    </w:p>
    <w:p w14:paraId="6A6659DC"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lastRenderedPageBreak/>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3924015" w14:textId="77777777" w:rsidR="001F0B9D" w:rsidRPr="001F0B9D" w:rsidRDefault="001F0B9D" w:rsidP="001F0B9D">
      <w:pPr>
        <w:tabs>
          <w:tab w:val="right" w:pos="4750"/>
          <w:tab w:val="right" w:pos="5606"/>
        </w:tabs>
        <w:ind w:left="70"/>
        <w:rPr>
          <w:rFonts w:asciiTheme="minorHAnsi" w:hAnsiTheme="minorHAnsi"/>
          <w:sz w:val="22"/>
          <w:szCs w:val="22"/>
        </w:rPr>
      </w:pPr>
    </w:p>
    <w:p w14:paraId="4CB16CCD" w14:textId="77777777" w:rsidR="001F0B9D" w:rsidRPr="001F0B9D" w:rsidRDefault="001F0B9D" w:rsidP="001F0B9D">
      <w:pPr>
        <w:tabs>
          <w:tab w:val="right" w:pos="4750"/>
          <w:tab w:val="right" w:pos="5606"/>
        </w:tabs>
        <w:ind w:left="70"/>
        <w:rPr>
          <w:rFonts w:asciiTheme="minorHAnsi" w:hAnsiTheme="minorHAnsi"/>
          <w:sz w:val="22"/>
          <w:szCs w:val="22"/>
        </w:rPr>
      </w:pPr>
    </w:p>
    <w:p w14:paraId="4DA7C206" w14:textId="77777777" w:rsidR="001F0B9D" w:rsidRPr="001F0B9D" w:rsidRDefault="001F0B9D" w:rsidP="001F0B9D">
      <w:pPr>
        <w:tabs>
          <w:tab w:val="right" w:pos="4750"/>
          <w:tab w:val="right" w:pos="5606"/>
        </w:tabs>
        <w:ind w:left="70"/>
        <w:rPr>
          <w:rFonts w:asciiTheme="minorHAnsi" w:hAnsiTheme="minorHAnsi"/>
          <w:sz w:val="22"/>
          <w:szCs w:val="22"/>
        </w:rPr>
      </w:pPr>
    </w:p>
    <w:p w14:paraId="37CB39F2" w14:textId="77777777" w:rsidR="001F0B9D" w:rsidRPr="001F0B9D" w:rsidRDefault="001F0B9D" w:rsidP="001F0B9D">
      <w:pPr>
        <w:tabs>
          <w:tab w:val="right" w:pos="4750"/>
          <w:tab w:val="right" w:pos="5606"/>
        </w:tabs>
        <w:ind w:left="70"/>
        <w:rPr>
          <w:rFonts w:asciiTheme="minorHAnsi" w:hAnsiTheme="minorHAnsi"/>
          <w:sz w:val="22"/>
          <w:szCs w:val="22"/>
        </w:rPr>
      </w:pPr>
    </w:p>
    <w:p w14:paraId="0A7AC39F" w14:textId="77777777" w:rsidR="001F0B9D" w:rsidRPr="001F0B9D" w:rsidRDefault="001F0B9D" w:rsidP="001F0B9D">
      <w:pPr>
        <w:tabs>
          <w:tab w:val="right" w:pos="4750"/>
          <w:tab w:val="right" w:pos="5606"/>
        </w:tabs>
        <w:ind w:left="70"/>
        <w:rPr>
          <w:rFonts w:asciiTheme="minorHAnsi" w:hAnsiTheme="minorHAnsi"/>
          <w:sz w:val="22"/>
          <w:szCs w:val="22"/>
        </w:rPr>
      </w:pPr>
    </w:p>
    <w:p w14:paraId="22AF61E9"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3D4BF57F"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2615D86A"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5A0E90">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F1C14BA"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471CC3">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E8B9C" w14:textId="77777777" w:rsidR="00152E41" w:rsidRDefault="00152E41">
      <w:r>
        <w:separator/>
      </w:r>
    </w:p>
  </w:endnote>
  <w:endnote w:type="continuationSeparator" w:id="0">
    <w:p w14:paraId="0644500B" w14:textId="77777777" w:rsidR="00152E41" w:rsidRDefault="0015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D4A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05D57CE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E229"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2C63DA">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2C63DA">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FBED" w14:textId="77777777" w:rsidR="00152E41" w:rsidRDefault="00152E41">
      <w:r>
        <w:separator/>
      </w:r>
    </w:p>
  </w:footnote>
  <w:footnote w:type="continuationSeparator" w:id="0">
    <w:p w14:paraId="0659AE1E" w14:textId="77777777" w:rsidR="00152E41" w:rsidRDefault="0015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CDE5"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AB83" w14:textId="77777777" w:rsidR="008D6F35" w:rsidRDefault="008D6F35" w:rsidP="008D6F35">
    <w:pPr>
      <w:pStyle w:val="Zhlav"/>
      <w:tabs>
        <w:tab w:val="left" w:pos="708"/>
      </w:tabs>
      <w:rPr>
        <w:noProof/>
        <w:sz w:val="22"/>
        <w:szCs w:val="22"/>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1E0B4038"/>
    <w:multiLevelType w:val="hybridMultilevel"/>
    <w:tmpl w:val="EC02B8F6"/>
    <w:lvl w:ilvl="0" w:tplc="04050017">
      <w:start w:val="1"/>
      <w:numFmt w:val="lowerLetter"/>
      <w:lvlText w:val="%1)"/>
      <w:lvlJc w:val="left"/>
      <w:pPr>
        <w:ind w:left="786" w:hanging="360"/>
      </w:pPr>
      <w:rPr>
        <w:rFonts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1"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3"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1"/>
  </w:num>
  <w:num w:numId="2">
    <w:abstractNumId w:val="24"/>
  </w:num>
  <w:num w:numId="3">
    <w:abstractNumId w:val="30"/>
  </w:num>
  <w:num w:numId="4">
    <w:abstractNumId w:val="15"/>
  </w:num>
  <w:num w:numId="5">
    <w:abstractNumId w:val="9"/>
  </w:num>
  <w:num w:numId="6">
    <w:abstractNumId w:val="20"/>
  </w:num>
  <w:num w:numId="7">
    <w:abstractNumId w:val="14"/>
  </w:num>
  <w:num w:numId="8">
    <w:abstractNumId w:val="22"/>
  </w:num>
  <w:num w:numId="9">
    <w:abstractNumId w:val="25"/>
  </w:num>
  <w:num w:numId="10">
    <w:abstractNumId w:val="16"/>
  </w:num>
  <w:num w:numId="11">
    <w:abstractNumId w:val="13"/>
  </w:num>
  <w:num w:numId="12">
    <w:abstractNumId w:val="19"/>
  </w:num>
  <w:num w:numId="13">
    <w:abstractNumId w:val="7"/>
  </w:num>
  <w:num w:numId="14">
    <w:abstractNumId w:val="29"/>
  </w:num>
  <w:num w:numId="15">
    <w:abstractNumId w:val="5"/>
  </w:num>
  <w:num w:numId="16">
    <w:abstractNumId w:val="21"/>
  </w:num>
  <w:num w:numId="17">
    <w:abstractNumId w:val="31"/>
  </w:num>
  <w:num w:numId="18">
    <w:abstractNumId w:val="4"/>
  </w:num>
  <w:num w:numId="19">
    <w:abstractNumId w:val="10"/>
  </w:num>
  <w:num w:numId="20">
    <w:abstractNumId w:val="17"/>
  </w:num>
  <w:num w:numId="21">
    <w:abstractNumId w:val="27"/>
  </w:num>
  <w:num w:numId="22">
    <w:abstractNumId w:val="18"/>
  </w:num>
  <w:num w:numId="23">
    <w:abstractNumId w:val="28"/>
  </w:num>
  <w:num w:numId="24">
    <w:abstractNumId w:val="8"/>
  </w:num>
  <w:num w:numId="25">
    <w:abstractNumId w:val="1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AA1"/>
    <w:rsid w:val="00001E73"/>
    <w:rsid w:val="00005BE5"/>
    <w:rsid w:val="000076E2"/>
    <w:rsid w:val="00010C9D"/>
    <w:rsid w:val="000112FB"/>
    <w:rsid w:val="0001211A"/>
    <w:rsid w:val="000148C4"/>
    <w:rsid w:val="00016594"/>
    <w:rsid w:val="00016778"/>
    <w:rsid w:val="00016A01"/>
    <w:rsid w:val="0002091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72F7C"/>
    <w:rsid w:val="00077E76"/>
    <w:rsid w:val="00080303"/>
    <w:rsid w:val="000845B9"/>
    <w:rsid w:val="00084B8A"/>
    <w:rsid w:val="00087A68"/>
    <w:rsid w:val="0009164F"/>
    <w:rsid w:val="00097A5E"/>
    <w:rsid w:val="000A0B94"/>
    <w:rsid w:val="000A675F"/>
    <w:rsid w:val="000B3F4F"/>
    <w:rsid w:val="000B5EF4"/>
    <w:rsid w:val="000C044E"/>
    <w:rsid w:val="000C0AFF"/>
    <w:rsid w:val="000C0EE2"/>
    <w:rsid w:val="000C3338"/>
    <w:rsid w:val="000C3A2A"/>
    <w:rsid w:val="000C58D7"/>
    <w:rsid w:val="000C6AC1"/>
    <w:rsid w:val="000C6FD1"/>
    <w:rsid w:val="000C714B"/>
    <w:rsid w:val="000D3CA5"/>
    <w:rsid w:val="000D4302"/>
    <w:rsid w:val="000D5DE3"/>
    <w:rsid w:val="000D7648"/>
    <w:rsid w:val="000D7CD4"/>
    <w:rsid w:val="000E00FC"/>
    <w:rsid w:val="000E3EB7"/>
    <w:rsid w:val="000E401B"/>
    <w:rsid w:val="000E4B30"/>
    <w:rsid w:val="000E4B91"/>
    <w:rsid w:val="000E5387"/>
    <w:rsid w:val="000E68EA"/>
    <w:rsid w:val="000E763B"/>
    <w:rsid w:val="000F022F"/>
    <w:rsid w:val="000F3245"/>
    <w:rsid w:val="000F45C0"/>
    <w:rsid w:val="000F4640"/>
    <w:rsid w:val="001014BE"/>
    <w:rsid w:val="00105CAA"/>
    <w:rsid w:val="0010656B"/>
    <w:rsid w:val="00107531"/>
    <w:rsid w:val="00110938"/>
    <w:rsid w:val="00111827"/>
    <w:rsid w:val="0011220D"/>
    <w:rsid w:val="001178F5"/>
    <w:rsid w:val="00117FA8"/>
    <w:rsid w:val="001254E6"/>
    <w:rsid w:val="00126573"/>
    <w:rsid w:val="00132283"/>
    <w:rsid w:val="00133A5B"/>
    <w:rsid w:val="00133DE7"/>
    <w:rsid w:val="00134B95"/>
    <w:rsid w:val="00137A7A"/>
    <w:rsid w:val="0014279B"/>
    <w:rsid w:val="00147059"/>
    <w:rsid w:val="001473E0"/>
    <w:rsid w:val="00147F42"/>
    <w:rsid w:val="00150033"/>
    <w:rsid w:val="001515CE"/>
    <w:rsid w:val="00152C03"/>
    <w:rsid w:val="00152E41"/>
    <w:rsid w:val="00153B63"/>
    <w:rsid w:val="0015579C"/>
    <w:rsid w:val="0016127B"/>
    <w:rsid w:val="00161B36"/>
    <w:rsid w:val="00161D5F"/>
    <w:rsid w:val="00167DF3"/>
    <w:rsid w:val="00176E6C"/>
    <w:rsid w:val="00191F09"/>
    <w:rsid w:val="00192292"/>
    <w:rsid w:val="00196456"/>
    <w:rsid w:val="001A01D3"/>
    <w:rsid w:val="001A1B23"/>
    <w:rsid w:val="001A5CF7"/>
    <w:rsid w:val="001A64A5"/>
    <w:rsid w:val="001B09A3"/>
    <w:rsid w:val="001B279B"/>
    <w:rsid w:val="001B2B18"/>
    <w:rsid w:val="001B52D9"/>
    <w:rsid w:val="001B7824"/>
    <w:rsid w:val="001C0E98"/>
    <w:rsid w:val="001C3379"/>
    <w:rsid w:val="001D3917"/>
    <w:rsid w:val="001D3AB0"/>
    <w:rsid w:val="001D4C6B"/>
    <w:rsid w:val="001D60C5"/>
    <w:rsid w:val="001D732F"/>
    <w:rsid w:val="001E1421"/>
    <w:rsid w:val="001E15DD"/>
    <w:rsid w:val="001E3F5F"/>
    <w:rsid w:val="001E4E99"/>
    <w:rsid w:val="001E67FD"/>
    <w:rsid w:val="001E697C"/>
    <w:rsid w:val="001F0B9D"/>
    <w:rsid w:val="001F3E31"/>
    <w:rsid w:val="001F579F"/>
    <w:rsid w:val="001F5A2B"/>
    <w:rsid w:val="001F5AAC"/>
    <w:rsid w:val="002007AD"/>
    <w:rsid w:val="002015A1"/>
    <w:rsid w:val="00201C77"/>
    <w:rsid w:val="00206455"/>
    <w:rsid w:val="002074B0"/>
    <w:rsid w:val="00207F93"/>
    <w:rsid w:val="00210A81"/>
    <w:rsid w:val="002158C9"/>
    <w:rsid w:val="0021617B"/>
    <w:rsid w:val="00217835"/>
    <w:rsid w:val="00220127"/>
    <w:rsid w:val="00220BA8"/>
    <w:rsid w:val="00224988"/>
    <w:rsid w:val="00225B2A"/>
    <w:rsid w:val="00226049"/>
    <w:rsid w:val="00226B50"/>
    <w:rsid w:val="002332C4"/>
    <w:rsid w:val="002354B5"/>
    <w:rsid w:val="002372B8"/>
    <w:rsid w:val="0024199F"/>
    <w:rsid w:val="00244D93"/>
    <w:rsid w:val="00247736"/>
    <w:rsid w:val="00251C26"/>
    <w:rsid w:val="00252677"/>
    <w:rsid w:val="0025315A"/>
    <w:rsid w:val="0025431D"/>
    <w:rsid w:val="0026590D"/>
    <w:rsid w:val="00271922"/>
    <w:rsid w:val="0027243F"/>
    <w:rsid w:val="002772F2"/>
    <w:rsid w:val="00290697"/>
    <w:rsid w:val="0029388D"/>
    <w:rsid w:val="00293E92"/>
    <w:rsid w:val="00297D61"/>
    <w:rsid w:val="002A31E7"/>
    <w:rsid w:val="002B3DC6"/>
    <w:rsid w:val="002C06BC"/>
    <w:rsid w:val="002C4AFD"/>
    <w:rsid w:val="002C4BAB"/>
    <w:rsid w:val="002C63DA"/>
    <w:rsid w:val="002D3E01"/>
    <w:rsid w:val="002D58B7"/>
    <w:rsid w:val="002E1007"/>
    <w:rsid w:val="002E6F5E"/>
    <w:rsid w:val="002F10C1"/>
    <w:rsid w:val="002F251B"/>
    <w:rsid w:val="002F6D39"/>
    <w:rsid w:val="002F7A38"/>
    <w:rsid w:val="002F7B5C"/>
    <w:rsid w:val="0030531A"/>
    <w:rsid w:val="003109C8"/>
    <w:rsid w:val="00320CFA"/>
    <w:rsid w:val="00327071"/>
    <w:rsid w:val="00342BC1"/>
    <w:rsid w:val="0034498B"/>
    <w:rsid w:val="00350380"/>
    <w:rsid w:val="0035045D"/>
    <w:rsid w:val="00350574"/>
    <w:rsid w:val="003520A6"/>
    <w:rsid w:val="00354E6B"/>
    <w:rsid w:val="0035650D"/>
    <w:rsid w:val="003567CA"/>
    <w:rsid w:val="00357CA9"/>
    <w:rsid w:val="00362B5A"/>
    <w:rsid w:val="00364AD9"/>
    <w:rsid w:val="003674C7"/>
    <w:rsid w:val="00371D6E"/>
    <w:rsid w:val="00372467"/>
    <w:rsid w:val="00380AE8"/>
    <w:rsid w:val="003818B3"/>
    <w:rsid w:val="00382572"/>
    <w:rsid w:val="00390229"/>
    <w:rsid w:val="003948ED"/>
    <w:rsid w:val="003A04F6"/>
    <w:rsid w:val="003A2BC2"/>
    <w:rsid w:val="003A33AE"/>
    <w:rsid w:val="003A5A6C"/>
    <w:rsid w:val="003A78F8"/>
    <w:rsid w:val="003A7979"/>
    <w:rsid w:val="003B0CDE"/>
    <w:rsid w:val="003B0D82"/>
    <w:rsid w:val="003B27E9"/>
    <w:rsid w:val="003B2867"/>
    <w:rsid w:val="003B6661"/>
    <w:rsid w:val="003B6B10"/>
    <w:rsid w:val="003C216F"/>
    <w:rsid w:val="003C3C2E"/>
    <w:rsid w:val="003D04FF"/>
    <w:rsid w:val="003D61D5"/>
    <w:rsid w:val="003D7043"/>
    <w:rsid w:val="003F0408"/>
    <w:rsid w:val="003F0879"/>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40"/>
    <w:rsid w:val="0047125F"/>
    <w:rsid w:val="00471CC3"/>
    <w:rsid w:val="004736AF"/>
    <w:rsid w:val="004759BE"/>
    <w:rsid w:val="00481F2B"/>
    <w:rsid w:val="004842AD"/>
    <w:rsid w:val="0049285E"/>
    <w:rsid w:val="00492D7E"/>
    <w:rsid w:val="004937E9"/>
    <w:rsid w:val="00496FC0"/>
    <w:rsid w:val="004A090F"/>
    <w:rsid w:val="004A16DA"/>
    <w:rsid w:val="004A2185"/>
    <w:rsid w:val="004A492C"/>
    <w:rsid w:val="004A5ADD"/>
    <w:rsid w:val="004B0624"/>
    <w:rsid w:val="004B0636"/>
    <w:rsid w:val="004B6C9D"/>
    <w:rsid w:val="004C1AFF"/>
    <w:rsid w:val="004C2E90"/>
    <w:rsid w:val="004C40FE"/>
    <w:rsid w:val="004C6AE7"/>
    <w:rsid w:val="004D2B1F"/>
    <w:rsid w:val="004D64FF"/>
    <w:rsid w:val="004D651F"/>
    <w:rsid w:val="004D7508"/>
    <w:rsid w:val="004E21C0"/>
    <w:rsid w:val="004E6B21"/>
    <w:rsid w:val="004E76D4"/>
    <w:rsid w:val="004F22D4"/>
    <w:rsid w:val="004F24C7"/>
    <w:rsid w:val="004F5726"/>
    <w:rsid w:val="004F57FB"/>
    <w:rsid w:val="00500B81"/>
    <w:rsid w:val="00505878"/>
    <w:rsid w:val="00507C78"/>
    <w:rsid w:val="005131F8"/>
    <w:rsid w:val="00517B34"/>
    <w:rsid w:val="00521700"/>
    <w:rsid w:val="0052215A"/>
    <w:rsid w:val="00522FB9"/>
    <w:rsid w:val="00533C0A"/>
    <w:rsid w:val="00534A7E"/>
    <w:rsid w:val="00551ACB"/>
    <w:rsid w:val="0055327D"/>
    <w:rsid w:val="00554019"/>
    <w:rsid w:val="00555200"/>
    <w:rsid w:val="00555253"/>
    <w:rsid w:val="00555469"/>
    <w:rsid w:val="005555A1"/>
    <w:rsid w:val="0055694B"/>
    <w:rsid w:val="00562334"/>
    <w:rsid w:val="00564741"/>
    <w:rsid w:val="005712C2"/>
    <w:rsid w:val="005727F1"/>
    <w:rsid w:val="005772E2"/>
    <w:rsid w:val="005828DE"/>
    <w:rsid w:val="0058353F"/>
    <w:rsid w:val="00586272"/>
    <w:rsid w:val="005874C8"/>
    <w:rsid w:val="00587679"/>
    <w:rsid w:val="00587D6B"/>
    <w:rsid w:val="00590373"/>
    <w:rsid w:val="0059125D"/>
    <w:rsid w:val="00592C36"/>
    <w:rsid w:val="00592E11"/>
    <w:rsid w:val="00594020"/>
    <w:rsid w:val="00595BED"/>
    <w:rsid w:val="005A0E90"/>
    <w:rsid w:val="005A27D8"/>
    <w:rsid w:val="005A3B09"/>
    <w:rsid w:val="005A4B1C"/>
    <w:rsid w:val="005A6DE6"/>
    <w:rsid w:val="005A76CF"/>
    <w:rsid w:val="005B2D44"/>
    <w:rsid w:val="005B32DF"/>
    <w:rsid w:val="005C0DCC"/>
    <w:rsid w:val="005C3E07"/>
    <w:rsid w:val="005C4790"/>
    <w:rsid w:val="005C6B28"/>
    <w:rsid w:val="005C79A8"/>
    <w:rsid w:val="005D2AA9"/>
    <w:rsid w:val="005D36AE"/>
    <w:rsid w:val="005D467A"/>
    <w:rsid w:val="005D61D6"/>
    <w:rsid w:val="005D68F8"/>
    <w:rsid w:val="005E00F6"/>
    <w:rsid w:val="005E0F5F"/>
    <w:rsid w:val="005E2AC1"/>
    <w:rsid w:val="005E474B"/>
    <w:rsid w:val="005F0C54"/>
    <w:rsid w:val="005F4B6B"/>
    <w:rsid w:val="005F4BE3"/>
    <w:rsid w:val="005F5D73"/>
    <w:rsid w:val="0060183C"/>
    <w:rsid w:val="006116F2"/>
    <w:rsid w:val="00625611"/>
    <w:rsid w:val="006277D7"/>
    <w:rsid w:val="00637101"/>
    <w:rsid w:val="00637D2D"/>
    <w:rsid w:val="006417BA"/>
    <w:rsid w:val="00641B89"/>
    <w:rsid w:val="0064207C"/>
    <w:rsid w:val="006467C5"/>
    <w:rsid w:val="00647DBF"/>
    <w:rsid w:val="0065206D"/>
    <w:rsid w:val="00652872"/>
    <w:rsid w:val="00664413"/>
    <w:rsid w:val="00664875"/>
    <w:rsid w:val="00667EE0"/>
    <w:rsid w:val="0067241D"/>
    <w:rsid w:val="00674DC9"/>
    <w:rsid w:val="00675129"/>
    <w:rsid w:val="00675F81"/>
    <w:rsid w:val="00681E0A"/>
    <w:rsid w:val="00685B58"/>
    <w:rsid w:val="00686C7B"/>
    <w:rsid w:val="006870E4"/>
    <w:rsid w:val="00687B58"/>
    <w:rsid w:val="00694A2D"/>
    <w:rsid w:val="006A2783"/>
    <w:rsid w:val="006A4CB1"/>
    <w:rsid w:val="006A6716"/>
    <w:rsid w:val="006A67B8"/>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5B44"/>
    <w:rsid w:val="006F6161"/>
    <w:rsid w:val="006F756F"/>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646A"/>
    <w:rsid w:val="00750AE6"/>
    <w:rsid w:val="00753B4D"/>
    <w:rsid w:val="00755423"/>
    <w:rsid w:val="00760BEF"/>
    <w:rsid w:val="007658A7"/>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6DC2"/>
    <w:rsid w:val="007D2E49"/>
    <w:rsid w:val="007D364A"/>
    <w:rsid w:val="007D50B8"/>
    <w:rsid w:val="007E1E5C"/>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256F9"/>
    <w:rsid w:val="00835935"/>
    <w:rsid w:val="0083615F"/>
    <w:rsid w:val="008370F2"/>
    <w:rsid w:val="008371AF"/>
    <w:rsid w:val="00840056"/>
    <w:rsid w:val="00844A0B"/>
    <w:rsid w:val="0084631B"/>
    <w:rsid w:val="00846371"/>
    <w:rsid w:val="008463D1"/>
    <w:rsid w:val="00846B23"/>
    <w:rsid w:val="00847B40"/>
    <w:rsid w:val="00847BA5"/>
    <w:rsid w:val="00850B84"/>
    <w:rsid w:val="008519C2"/>
    <w:rsid w:val="00855BF6"/>
    <w:rsid w:val="00866640"/>
    <w:rsid w:val="00872548"/>
    <w:rsid w:val="008739FA"/>
    <w:rsid w:val="00873F81"/>
    <w:rsid w:val="008748C4"/>
    <w:rsid w:val="00877D85"/>
    <w:rsid w:val="00880B59"/>
    <w:rsid w:val="00882102"/>
    <w:rsid w:val="00886765"/>
    <w:rsid w:val="008921A2"/>
    <w:rsid w:val="008924FC"/>
    <w:rsid w:val="00892D90"/>
    <w:rsid w:val="00892F03"/>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6F35"/>
    <w:rsid w:val="008E049C"/>
    <w:rsid w:val="008E29B7"/>
    <w:rsid w:val="008E41A8"/>
    <w:rsid w:val="008E6DD9"/>
    <w:rsid w:val="008F1FC2"/>
    <w:rsid w:val="008F6810"/>
    <w:rsid w:val="009003FA"/>
    <w:rsid w:val="00906DBB"/>
    <w:rsid w:val="00907D5E"/>
    <w:rsid w:val="0091077A"/>
    <w:rsid w:val="00912BDC"/>
    <w:rsid w:val="00912FBA"/>
    <w:rsid w:val="0091669B"/>
    <w:rsid w:val="009337C5"/>
    <w:rsid w:val="00935332"/>
    <w:rsid w:val="00941229"/>
    <w:rsid w:val="00941387"/>
    <w:rsid w:val="0094155D"/>
    <w:rsid w:val="00950E41"/>
    <w:rsid w:val="00951C8B"/>
    <w:rsid w:val="00953326"/>
    <w:rsid w:val="00955F04"/>
    <w:rsid w:val="00956894"/>
    <w:rsid w:val="00960855"/>
    <w:rsid w:val="00962B6F"/>
    <w:rsid w:val="00966D49"/>
    <w:rsid w:val="00966FA8"/>
    <w:rsid w:val="00970702"/>
    <w:rsid w:val="00974CF7"/>
    <w:rsid w:val="009827C4"/>
    <w:rsid w:val="00985C1A"/>
    <w:rsid w:val="00990E0A"/>
    <w:rsid w:val="00991530"/>
    <w:rsid w:val="00991F74"/>
    <w:rsid w:val="00992CB4"/>
    <w:rsid w:val="00993288"/>
    <w:rsid w:val="00994059"/>
    <w:rsid w:val="009978E3"/>
    <w:rsid w:val="00997EB3"/>
    <w:rsid w:val="009A38A8"/>
    <w:rsid w:val="009A6BFD"/>
    <w:rsid w:val="009A6C93"/>
    <w:rsid w:val="009B0A90"/>
    <w:rsid w:val="009B2DD1"/>
    <w:rsid w:val="009B3DE0"/>
    <w:rsid w:val="009B4FAF"/>
    <w:rsid w:val="009C1E22"/>
    <w:rsid w:val="009C2692"/>
    <w:rsid w:val="009C511D"/>
    <w:rsid w:val="009C5E85"/>
    <w:rsid w:val="009C6B5F"/>
    <w:rsid w:val="009D06A8"/>
    <w:rsid w:val="009D0797"/>
    <w:rsid w:val="009D5AD9"/>
    <w:rsid w:val="009E3F7B"/>
    <w:rsid w:val="009E4A7B"/>
    <w:rsid w:val="009E52AE"/>
    <w:rsid w:val="009F6D78"/>
    <w:rsid w:val="009F749C"/>
    <w:rsid w:val="00A00BAF"/>
    <w:rsid w:val="00A03E01"/>
    <w:rsid w:val="00A05891"/>
    <w:rsid w:val="00A07185"/>
    <w:rsid w:val="00A122C1"/>
    <w:rsid w:val="00A16746"/>
    <w:rsid w:val="00A16BCD"/>
    <w:rsid w:val="00A17B1E"/>
    <w:rsid w:val="00A21013"/>
    <w:rsid w:val="00A22A29"/>
    <w:rsid w:val="00A22DCD"/>
    <w:rsid w:val="00A24A6D"/>
    <w:rsid w:val="00A30D33"/>
    <w:rsid w:val="00A34229"/>
    <w:rsid w:val="00A37834"/>
    <w:rsid w:val="00A439DC"/>
    <w:rsid w:val="00A43BED"/>
    <w:rsid w:val="00A46F00"/>
    <w:rsid w:val="00A50FA1"/>
    <w:rsid w:val="00A55182"/>
    <w:rsid w:val="00A5621F"/>
    <w:rsid w:val="00A56D87"/>
    <w:rsid w:val="00A63A66"/>
    <w:rsid w:val="00A63C9B"/>
    <w:rsid w:val="00A64E66"/>
    <w:rsid w:val="00A652C2"/>
    <w:rsid w:val="00A73024"/>
    <w:rsid w:val="00A76721"/>
    <w:rsid w:val="00A91E1E"/>
    <w:rsid w:val="00A938A7"/>
    <w:rsid w:val="00A93D9C"/>
    <w:rsid w:val="00A95B16"/>
    <w:rsid w:val="00AA40FE"/>
    <w:rsid w:val="00AA5838"/>
    <w:rsid w:val="00AA7573"/>
    <w:rsid w:val="00AB331D"/>
    <w:rsid w:val="00AB5DE3"/>
    <w:rsid w:val="00AC16C2"/>
    <w:rsid w:val="00AC2CBA"/>
    <w:rsid w:val="00AC2D5E"/>
    <w:rsid w:val="00AC3F09"/>
    <w:rsid w:val="00AD19EE"/>
    <w:rsid w:val="00AD29EC"/>
    <w:rsid w:val="00AD6F88"/>
    <w:rsid w:val="00AE03FB"/>
    <w:rsid w:val="00AE7FBD"/>
    <w:rsid w:val="00AF0746"/>
    <w:rsid w:val="00AF4D58"/>
    <w:rsid w:val="00AF5BB1"/>
    <w:rsid w:val="00B00AA2"/>
    <w:rsid w:val="00B01BE1"/>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09B8"/>
    <w:rsid w:val="00B840E2"/>
    <w:rsid w:val="00B86AD5"/>
    <w:rsid w:val="00B93655"/>
    <w:rsid w:val="00B93CF8"/>
    <w:rsid w:val="00B95035"/>
    <w:rsid w:val="00B968C0"/>
    <w:rsid w:val="00BA06EF"/>
    <w:rsid w:val="00BA0CDA"/>
    <w:rsid w:val="00BA1C06"/>
    <w:rsid w:val="00BA6CB5"/>
    <w:rsid w:val="00BB2210"/>
    <w:rsid w:val="00BB3C7E"/>
    <w:rsid w:val="00BB435D"/>
    <w:rsid w:val="00BB4989"/>
    <w:rsid w:val="00BB49C6"/>
    <w:rsid w:val="00BC08B9"/>
    <w:rsid w:val="00BC2CFC"/>
    <w:rsid w:val="00BC4037"/>
    <w:rsid w:val="00BC6A4B"/>
    <w:rsid w:val="00BD0656"/>
    <w:rsid w:val="00BD0876"/>
    <w:rsid w:val="00BD5E0C"/>
    <w:rsid w:val="00BD5F5C"/>
    <w:rsid w:val="00BD61DE"/>
    <w:rsid w:val="00BD7535"/>
    <w:rsid w:val="00BE1914"/>
    <w:rsid w:val="00BE53D4"/>
    <w:rsid w:val="00BE68BF"/>
    <w:rsid w:val="00BF01B3"/>
    <w:rsid w:val="00BF50FC"/>
    <w:rsid w:val="00BF5747"/>
    <w:rsid w:val="00C00BA9"/>
    <w:rsid w:val="00C01767"/>
    <w:rsid w:val="00C0255E"/>
    <w:rsid w:val="00C035DA"/>
    <w:rsid w:val="00C0688B"/>
    <w:rsid w:val="00C175BE"/>
    <w:rsid w:val="00C2155E"/>
    <w:rsid w:val="00C31E81"/>
    <w:rsid w:val="00C3583F"/>
    <w:rsid w:val="00C407DB"/>
    <w:rsid w:val="00C41396"/>
    <w:rsid w:val="00C43197"/>
    <w:rsid w:val="00C43FB4"/>
    <w:rsid w:val="00C47112"/>
    <w:rsid w:val="00C47F13"/>
    <w:rsid w:val="00C528F4"/>
    <w:rsid w:val="00C54226"/>
    <w:rsid w:val="00C62920"/>
    <w:rsid w:val="00C73765"/>
    <w:rsid w:val="00C73AE0"/>
    <w:rsid w:val="00C7588C"/>
    <w:rsid w:val="00C84FE4"/>
    <w:rsid w:val="00C86BFB"/>
    <w:rsid w:val="00C913D5"/>
    <w:rsid w:val="00C924C8"/>
    <w:rsid w:val="00C94AA3"/>
    <w:rsid w:val="00C94E92"/>
    <w:rsid w:val="00CA642B"/>
    <w:rsid w:val="00CB051D"/>
    <w:rsid w:val="00CB1337"/>
    <w:rsid w:val="00CB2186"/>
    <w:rsid w:val="00CB4EFB"/>
    <w:rsid w:val="00CC31BD"/>
    <w:rsid w:val="00CC3FD9"/>
    <w:rsid w:val="00CC43AA"/>
    <w:rsid w:val="00CC49DF"/>
    <w:rsid w:val="00CC536D"/>
    <w:rsid w:val="00CC5C58"/>
    <w:rsid w:val="00CC6805"/>
    <w:rsid w:val="00CD092D"/>
    <w:rsid w:val="00CD6787"/>
    <w:rsid w:val="00CE0CC0"/>
    <w:rsid w:val="00CE1623"/>
    <w:rsid w:val="00CE7162"/>
    <w:rsid w:val="00CF2321"/>
    <w:rsid w:val="00CF4507"/>
    <w:rsid w:val="00D00EBE"/>
    <w:rsid w:val="00D01AC3"/>
    <w:rsid w:val="00D12E9A"/>
    <w:rsid w:val="00D15B04"/>
    <w:rsid w:val="00D225B1"/>
    <w:rsid w:val="00D22CEF"/>
    <w:rsid w:val="00D25BA0"/>
    <w:rsid w:val="00D25BC3"/>
    <w:rsid w:val="00D30ED4"/>
    <w:rsid w:val="00D325B3"/>
    <w:rsid w:val="00D33669"/>
    <w:rsid w:val="00D33A6A"/>
    <w:rsid w:val="00D348C1"/>
    <w:rsid w:val="00D35B9F"/>
    <w:rsid w:val="00D403E7"/>
    <w:rsid w:val="00D40976"/>
    <w:rsid w:val="00D44750"/>
    <w:rsid w:val="00D460D4"/>
    <w:rsid w:val="00D5043C"/>
    <w:rsid w:val="00D552DB"/>
    <w:rsid w:val="00D57037"/>
    <w:rsid w:val="00D6011B"/>
    <w:rsid w:val="00D628EB"/>
    <w:rsid w:val="00D634D8"/>
    <w:rsid w:val="00D63D57"/>
    <w:rsid w:val="00D66A5A"/>
    <w:rsid w:val="00D72FDC"/>
    <w:rsid w:val="00D733DC"/>
    <w:rsid w:val="00D73D7E"/>
    <w:rsid w:val="00D80C3D"/>
    <w:rsid w:val="00D82320"/>
    <w:rsid w:val="00D82E99"/>
    <w:rsid w:val="00D83EDA"/>
    <w:rsid w:val="00D8774A"/>
    <w:rsid w:val="00D926E5"/>
    <w:rsid w:val="00D93354"/>
    <w:rsid w:val="00D950C7"/>
    <w:rsid w:val="00D959F5"/>
    <w:rsid w:val="00D965D0"/>
    <w:rsid w:val="00D96D33"/>
    <w:rsid w:val="00DA29DB"/>
    <w:rsid w:val="00DA3C13"/>
    <w:rsid w:val="00DA6F94"/>
    <w:rsid w:val="00DB0FC6"/>
    <w:rsid w:val="00DB2A0D"/>
    <w:rsid w:val="00DB6B69"/>
    <w:rsid w:val="00DB7A6A"/>
    <w:rsid w:val="00DC0DB1"/>
    <w:rsid w:val="00DC2F83"/>
    <w:rsid w:val="00DC3313"/>
    <w:rsid w:val="00DC4B5A"/>
    <w:rsid w:val="00DC4DB7"/>
    <w:rsid w:val="00DD071B"/>
    <w:rsid w:val="00DD1736"/>
    <w:rsid w:val="00DD1E84"/>
    <w:rsid w:val="00DD22A6"/>
    <w:rsid w:val="00DD2AEB"/>
    <w:rsid w:val="00DD55A8"/>
    <w:rsid w:val="00DD5FE6"/>
    <w:rsid w:val="00DD6C1A"/>
    <w:rsid w:val="00DD783A"/>
    <w:rsid w:val="00DE19BA"/>
    <w:rsid w:val="00DE3B5B"/>
    <w:rsid w:val="00DE56CC"/>
    <w:rsid w:val="00DE779B"/>
    <w:rsid w:val="00DF5C5B"/>
    <w:rsid w:val="00E01384"/>
    <w:rsid w:val="00E01D95"/>
    <w:rsid w:val="00E03193"/>
    <w:rsid w:val="00E05959"/>
    <w:rsid w:val="00E05C3A"/>
    <w:rsid w:val="00E10717"/>
    <w:rsid w:val="00E10F90"/>
    <w:rsid w:val="00E13CE8"/>
    <w:rsid w:val="00E20168"/>
    <w:rsid w:val="00E20B1D"/>
    <w:rsid w:val="00E223C7"/>
    <w:rsid w:val="00E31E0F"/>
    <w:rsid w:val="00E35609"/>
    <w:rsid w:val="00E3658B"/>
    <w:rsid w:val="00E3685A"/>
    <w:rsid w:val="00E41A5A"/>
    <w:rsid w:val="00E42191"/>
    <w:rsid w:val="00E44222"/>
    <w:rsid w:val="00E44EA9"/>
    <w:rsid w:val="00E46104"/>
    <w:rsid w:val="00E4687C"/>
    <w:rsid w:val="00E527C1"/>
    <w:rsid w:val="00E53469"/>
    <w:rsid w:val="00E575D8"/>
    <w:rsid w:val="00E630EA"/>
    <w:rsid w:val="00E700A8"/>
    <w:rsid w:val="00E720F2"/>
    <w:rsid w:val="00E72660"/>
    <w:rsid w:val="00E76206"/>
    <w:rsid w:val="00E8341E"/>
    <w:rsid w:val="00E845A0"/>
    <w:rsid w:val="00E94646"/>
    <w:rsid w:val="00E95C52"/>
    <w:rsid w:val="00E97267"/>
    <w:rsid w:val="00E97C31"/>
    <w:rsid w:val="00EA099A"/>
    <w:rsid w:val="00EA3377"/>
    <w:rsid w:val="00EB1288"/>
    <w:rsid w:val="00EB55DE"/>
    <w:rsid w:val="00EB73A0"/>
    <w:rsid w:val="00EC12AE"/>
    <w:rsid w:val="00EC170E"/>
    <w:rsid w:val="00ED2E50"/>
    <w:rsid w:val="00ED5125"/>
    <w:rsid w:val="00ED64AC"/>
    <w:rsid w:val="00ED68F6"/>
    <w:rsid w:val="00ED7146"/>
    <w:rsid w:val="00EE2E00"/>
    <w:rsid w:val="00EF07B9"/>
    <w:rsid w:val="00EF3237"/>
    <w:rsid w:val="00EF45F8"/>
    <w:rsid w:val="00EF620F"/>
    <w:rsid w:val="00EF629B"/>
    <w:rsid w:val="00F0081C"/>
    <w:rsid w:val="00F039F4"/>
    <w:rsid w:val="00F05396"/>
    <w:rsid w:val="00F0618E"/>
    <w:rsid w:val="00F06B91"/>
    <w:rsid w:val="00F07AE6"/>
    <w:rsid w:val="00F149DA"/>
    <w:rsid w:val="00F23369"/>
    <w:rsid w:val="00F23540"/>
    <w:rsid w:val="00F255F2"/>
    <w:rsid w:val="00F30DA2"/>
    <w:rsid w:val="00F34E3E"/>
    <w:rsid w:val="00F3785A"/>
    <w:rsid w:val="00F37A32"/>
    <w:rsid w:val="00F37C31"/>
    <w:rsid w:val="00F4088C"/>
    <w:rsid w:val="00F45EEE"/>
    <w:rsid w:val="00F4692A"/>
    <w:rsid w:val="00F507C3"/>
    <w:rsid w:val="00F565B4"/>
    <w:rsid w:val="00F57129"/>
    <w:rsid w:val="00F6701C"/>
    <w:rsid w:val="00F75ECB"/>
    <w:rsid w:val="00F83E28"/>
    <w:rsid w:val="00F84468"/>
    <w:rsid w:val="00F853DA"/>
    <w:rsid w:val="00F856FE"/>
    <w:rsid w:val="00F87942"/>
    <w:rsid w:val="00F90B26"/>
    <w:rsid w:val="00F92C59"/>
    <w:rsid w:val="00F92F32"/>
    <w:rsid w:val="00F94F39"/>
    <w:rsid w:val="00F95253"/>
    <w:rsid w:val="00F97D5C"/>
    <w:rsid w:val="00FA0F9E"/>
    <w:rsid w:val="00FA1474"/>
    <w:rsid w:val="00FA20ED"/>
    <w:rsid w:val="00FA5FCD"/>
    <w:rsid w:val="00FA6897"/>
    <w:rsid w:val="00FB0B45"/>
    <w:rsid w:val="00FB157E"/>
    <w:rsid w:val="00FB7602"/>
    <w:rsid w:val="00FB76FD"/>
    <w:rsid w:val="00FC2927"/>
    <w:rsid w:val="00FC339B"/>
    <w:rsid w:val="00FD2A87"/>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552E71"/>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9419634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E4D7-29A1-49A4-9ED2-900FE439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3292</Words>
  <Characters>19521</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34</cp:revision>
  <cp:lastPrinted>2014-07-10T07:42:00Z</cp:lastPrinted>
  <dcterms:created xsi:type="dcterms:W3CDTF">2019-08-15T11:00:00Z</dcterms:created>
  <dcterms:modified xsi:type="dcterms:W3CDTF">2021-03-18T10:57:00Z</dcterms:modified>
</cp:coreProperties>
</file>